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C8505" w14:textId="711A6F1C" w:rsidR="001D2BF0" w:rsidRDefault="001D2BF0" w:rsidP="001D2BF0">
      <w:pPr>
        <w:rPr>
          <w:sz w:val="52"/>
          <w:szCs w:val="52"/>
        </w:rPr>
      </w:pPr>
      <w:r w:rsidRPr="001D49F2">
        <w:rPr>
          <w:sz w:val="52"/>
          <w:szCs w:val="52"/>
        </w:rPr>
        <w:t xml:space="preserve">Space agencies must protect Earth even if Mars samples return mirror </w:t>
      </w:r>
      <w:proofErr w:type="gramStart"/>
      <w:r w:rsidRPr="001D49F2">
        <w:rPr>
          <w:sz w:val="52"/>
          <w:szCs w:val="52"/>
        </w:rPr>
        <w:t>life</w:t>
      </w:r>
      <w:proofErr w:type="gramEnd"/>
    </w:p>
    <w:p w14:paraId="6B4A9CDE" w14:textId="30D0DAEC" w:rsidR="00836273" w:rsidRDefault="00836273" w:rsidP="002B5231">
      <w:pPr>
        <w:rPr>
          <w:sz w:val="36"/>
        </w:rPr>
      </w:pPr>
    </w:p>
    <w:p w14:paraId="53CE2007" w14:textId="77777777" w:rsidR="00836273" w:rsidRDefault="00836273" w:rsidP="002B5231">
      <w:bookmarkStart w:id="0"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2B5231"/>
    <w:p w14:paraId="5CA5EE09" w14:textId="2EE8110B" w:rsidR="00836273" w:rsidRDefault="00836273" w:rsidP="002B5231">
      <w:r>
        <w:t xml:space="preserve">Preprint </w:t>
      </w:r>
      <w:r w:rsidR="00893B04">
        <w:t xml:space="preserve">DOI … </w:t>
      </w:r>
    </w:p>
    <w:p w14:paraId="283D5553" w14:textId="4EA086A6" w:rsidR="00893B04" w:rsidRDefault="00836273" w:rsidP="002B5231">
      <w:pPr>
        <w:spacing w:before="240" w:after="40"/>
      </w:pPr>
      <w:r w:rsidRPr="00E03392">
        <w:rPr>
          <w:b/>
          <w:bCs/>
        </w:rPr>
        <w:t>For latest version</w:t>
      </w:r>
      <w:r w:rsidRPr="0077344F">
        <w:rPr>
          <w:b/>
          <w:bCs/>
        </w:rPr>
        <w:t xml:space="preserve"> of this preprint</w:t>
      </w:r>
      <w:r>
        <w:t xml:space="preserve"> please visit: (</w:t>
      </w:r>
      <w:proofErr w:type="spellStart"/>
      <w:r>
        <w:t>url</w:t>
      </w:r>
      <w:proofErr w:type="spellEnd"/>
      <w:r w:rsidR="00893B04">
        <w:t xml:space="preserve"> …)</w:t>
      </w:r>
      <w:bookmarkEnd w:id="0"/>
    </w:p>
    <w:p w14:paraId="5AD16EDF" w14:textId="36B28842" w:rsidR="009C6D1C" w:rsidRDefault="00836273" w:rsidP="0078430E">
      <w:pPr>
        <w:spacing w:before="240" w:after="40"/>
      </w:pPr>
      <w:r>
        <w:t>(This version 3</w:t>
      </w:r>
      <w:r w:rsidRPr="000F1BB6">
        <w:rPr>
          <w:vertAlign w:val="superscript"/>
        </w:rPr>
        <w:t>rd</w:t>
      </w:r>
      <w:r>
        <w:t xml:space="preserve"> January 2023)</w:t>
      </w:r>
    </w:p>
    <w:p w14:paraId="4C1302E1" w14:textId="2AF7136B" w:rsidR="0078430E" w:rsidRDefault="0078430E" w:rsidP="0078430E">
      <w:pPr>
        <w:spacing w:before="240" w:after="40"/>
      </w:pPr>
      <w:r>
        <w:t>[Needs citations added]</w:t>
      </w:r>
    </w:p>
    <w:sdt>
      <w:sdtPr>
        <w:rPr>
          <w:rFonts w:ascii="Arial" w:eastAsia="Arial" w:hAnsi="Arial" w:cs="Arial"/>
          <w:color w:val="auto"/>
          <w:sz w:val="22"/>
          <w:szCs w:val="22"/>
          <w:lang w:val="en-GB" w:eastAsia="en-GB"/>
        </w:rPr>
        <w:id w:val="653955055"/>
        <w:docPartObj>
          <w:docPartGallery w:val="Table of Contents"/>
          <w:docPartUnique/>
        </w:docPartObj>
      </w:sdtPr>
      <w:sdtEndPr>
        <w:rPr>
          <w:b/>
          <w:bCs/>
          <w:noProof/>
        </w:rPr>
      </w:sdtEndPr>
      <w:sdtContent>
        <w:p w14:paraId="4D5EDF51" w14:textId="5C4D1075" w:rsidR="009D76F1" w:rsidRDefault="009D76F1">
          <w:pPr>
            <w:pStyle w:val="TOCHeading"/>
          </w:pPr>
          <w:r>
            <w:t>Contents</w:t>
          </w:r>
        </w:p>
        <w:p w14:paraId="3A6EC24F" w14:textId="6925B184" w:rsidR="00307F64" w:rsidRDefault="009D76F1">
          <w:pPr>
            <w:pStyle w:val="TOC2"/>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27459277" w:history="1">
            <w:r w:rsidR="00307F64" w:rsidRPr="002A39A0">
              <w:rPr>
                <w:rStyle w:val="Hyperlink"/>
                <w:noProof/>
              </w:rPr>
              <w:t>Abstract</w:t>
            </w:r>
            <w:r w:rsidR="00307F64">
              <w:rPr>
                <w:noProof/>
                <w:webHidden/>
              </w:rPr>
              <w:tab/>
            </w:r>
            <w:r w:rsidR="00307F64">
              <w:rPr>
                <w:noProof/>
                <w:webHidden/>
              </w:rPr>
              <w:fldChar w:fldCharType="begin"/>
            </w:r>
            <w:r w:rsidR="00307F64">
              <w:rPr>
                <w:noProof/>
                <w:webHidden/>
              </w:rPr>
              <w:instrText xml:space="preserve"> PAGEREF _Toc127459277 \h </w:instrText>
            </w:r>
            <w:r w:rsidR="00307F64">
              <w:rPr>
                <w:noProof/>
                <w:webHidden/>
              </w:rPr>
            </w:r>
            <w:r w:rsidR="00307F64">
              <w:rPr>
                <w:noProof/>
                <w:webHidden/>
              </w:rPr>
              <w:fldChar w:fldCharType="separate"/>
            </w:r>
            <w:r w:rsidR="00307F64">
              <w:rPr>
                <w:noProof/>
                <w:webHidden/>
              </w:rPr>
              <w:t>1</w:t>
            </w:r>
            <w:r w:rsidR="00307F64">
              <w:rPr>
                <w:noProof/>
                <w:webHidden/>
              </w:rPr>
              <w:fldChar w:fldCharType="end"/>
            </w:r>
          </w:hyperlink>
        </w:p>
        <w:p w14:paraId="462121C6" w14:textId="18A397BE" w:rsidR="00307F64" w:rsidRDefault="00000000">
          <w:pPr>
            <w:pStyle w:val="TOC2"/>
            <w:tabs>
              <w:tab w:val="right" w:leader="dot" w:pos="9350"/>
            </w:tabs>
            <w:rPr>
              <w:rFonts w:asciiTheme="minorHAnsi" w:eastAsiaTheme="minorEastAsia" w:hAnsiTheme="minorHAnsi" w:cstheme="minorBidi"/>
              <w:noProof/>
            </w:rPr>
          </w:pPr>
          <w:hyperlink w:anchor="_Toc127459278" w:history="1">
            <w:r w:rsidR="00307F64" w:rsidRPr="002A39A0">
              <w:rPr>
                <w:rStyle w:val="Hyperlink"/>
                <w:noProof/>
              </w:rPr>
              <w:t>Paper</w:t>
            </w:r>
            <w:r w:rsidR="00307F64">
              <w:rPr>
                <w:noProof/>
                <w:webHidden/>
              </w:rPr>
              <w:tab/>
            </w:r>
            <w:r w:rsidR="00307F64">
              <w:rPr>
                <w:noProof/>
                <w:webHidden/>
              </w:rPr>
              <w:fldChar w:fldCharType="begin"/>
            </w:r>
            <w:r w:rsidR="00307F64">
              <w:rPr>
                <w:noProof/>
                <w:webHidden/>
              </w:rPr>
              <w:instrText xml:space="preserve"> PAGEREF _Toc127459278 \h </w:instrText>
            </w:r>
            <w:r w:rsidR="00307F64">
              <w:rPr>
                <w:noProof/>
                <w:webHidden/>
              </w:rPr>
            </w:r>
            <w:r w:rsidR="00307F64">
              <w:rPr>
                <w:noProof/>
                <w:webHidden/>
              </w:rPr>
              <w:fldChar w:fldCharType="separate"/>
            </w:r>
            <w:r w:rsidR="00307F64">
              <w:rPr>
                <w:noProof/>
                <w:webHidden/>
              </w:rPr>
              <w:t>2</w:t>
            </w:r>
            <w:r w:rsidR="00307F64">
              <w:rPr>
                <w:noProof/>
                <w:webHidden/>
              </w:rPr>
              <w:fldChar w:fldCharType="end"/>
            </w:r>
          </w:hyperlink>
        </w:p>
        <w:p w14:paraId="001970F1" w14:textId="29B5ABAE" w:rsidR="00307F64" w:rsidRDefault="00000000">
          <w:pPr>
            <w:pStyle w:val="TOC2"/>
            <w:tabs>
              <w:tab w:val="right" w:leader="dot" w:pos="9350"/>
            </w:tabs>
            <w:rPr>
              <w:rFonts w:asciiTheme="minorHAnsi" w:eastAsiaTheme="minorEastAsia" w:hAnsiTheme="minorHAnsi" w:cstheme="minorBidi"/>
              <w:noProof/>
            </w:rPr>
          </w:pPr>
          <w:hyperlink w:anchor="_Toc127459279" w:history="1">
            <w:r w:rsidR="00307F64" w:rsidRPr="002A39A0">
              <w:rPr>
                <w:rStyle w:val="Hyperlink"/>
                <w:noProof/>
              </w:rPr>
              <w:t>Selection criteria for this review</w:t>
            </w:r>
            <w:r w:rsidR="00307F64">
              <w:rPr>
                <w:noProof/>
                <w:webHidden/>
              </w:rPr>
              <w:tab/>
            </w:r>
            <w:r w:rsidR="00307F64">
              <w:rPr>
                <w:noProof/>
                <w:webHidden/>
              </w:rPr>
              <w:fldChar w:fldCharType="begin"/>
            </w:r>
            <w:r w:rsidR="00307F64">
              <w:rPr>
                <w:noProof/>
                <w:webHidden/>
              </w:rPr>
              <w:instrText xml:space="preserve"> PAGEREF _Toc127459279 \h </w:instrText>
            </w:r>
            <w:r w:rsidR="00307F64">
              <w:rPr>
                <w:noProof/>
                <w:webHidden/>
              </w:rPr>
            </w:r>
            <w:r w:rsidR="00307F64">
              <w:rPr>
                <w:noProof/>
                <w:webHidden/>
              </w:rPr>
              <w:fldChar w:fldCharType="separate"/>
            </w:r>
            <w:r w:rsidR="00307F64">
              <w:rPr>
                <w:noProof/>
                <w:webHidden/>
              </w:rPr>
              <w:t>21</w:t>
            </w:r>
            <w:r w:rsidR="00307F64">
              <w:rPr>
                <w:noProof/>
                <w:webHidden/>
              </w:rPr>
              <w:fldChar w:fldCharType="end"/>
            </w:r>
          </w:hyperlink>
        </w:p>
        <w:p w14:paraId="6B0E7004" w14:textId="20209782" w:rsidR="00307F64" w:rsidRDefault="00000000">
          <w:pPr>
            <w:pStyle w:val="TOC2"/>
            <w:tabs>
              <w:tab w:val="right" w:leader="dot" w:pos="9350"/>
            </w:tabs>
            <w:rPr>
              <w:rFonts w:asciiTheme="minorHAnsi" w:eastAsiaTheme="minorEastAsia" w:hAnsiTheme="minorHAnsi" w:cstheme="minorBidi"/>
              <w:noProof/>
            </w:rPr>
          </w:pPr>
          <w:hyperlink w:anchor="_Toc127459280" w:history="1">
            <w:r w:rsidR="00307F64" w:rsidRPr="002A39A0">
              <w:rPr>
                <w:rStyle w:val="Hyperlink"/>
                <w:noProof/>
              </w:rPr>
              <w:t>References</w:t>
            </w:r>
            <w:r w:rsidR="00307F64">
              <w:rPr>
                <w:noProof/>
                <w:webHidden/>
              </w:rPr>
              <w:tab/>
            </w:r>
            <w:r w:rsidR="00307F64">
              <w:rPr>
                <w:noProof/>
                <w:webHidden/>
              </w:rPr>
              <w:fldChar w:fldCharType="begin"/>
            </w:r>
            <w:r w:rsidR="00307F64">
              <w:rPr>
                <w:noProof/>
                <w:webHidden/>
              </w:rPr>
              <w:instrText xml:space="preserve"> PAGEREF _Toc127459280 \h </w:instrText>
            </w:r>
            <w:r w:rsidR="00307F64">
              <w:rPr>
                <w:noProof/>
                <w:webHidden/>
              </w:rPr>
            </w:r>
            <w:r w:rsidR="00307F64">
              <w:rPr>
                <w:noProof/>
                <w:webHidden/>
              </w:rPr>
              <w:fldChar w:fldCharType="separate"/>
            </w:r>
            <w:r w:rsidR="00307F64">
              <w:rPr>
                <w:noProof/>
                <w:webHidden/>
              </w:rPr>
              <w:t>22</w:t>
            </w:r>
            <w:r w:rsidR="00307F64">
              <w:rPr>
                <w:noProof/>
                <w:webHidden/>
              </w:rPr>
              <w:fldChar w:fldCharType="end"/>
            </w:r>
          </w:hyperlink>
        </w:p>
        <w:p w14:paraId="4BAA097B" w14:textId="23EC3893" w:rsidR="009D76F1" w:rsidRDefault="009D76F1">
          <w:r>
            <w:rPr>
              <w:b/>
              <w:bCs/>
              <w:noProof/>
            </w:rPr>
            <w:fldChar w:fldCharType="end"/>
          </w:r>
        </w:p>
      </w:sdtContent>
    </w:sdt>
    <w:p w14:paraId="63B0B3E7" w14:textId="77777777" w:rsidR="00930620" w:rsidRDefault="00930620" w:rsidP="0078430E">
      <w:pPr>
        <w:spacing w:before="240" w:after="40"/>
      </w:pPr>
    </w:p>
    <w:p w14:paraId="5D1E2B29" w14:textId="07E3FB19" w:rsidR="00362B83" w:rsidRDefault="00362B83" w:rsidP="00362B83">
      <w:pPr>
        <w:pStyle w:val="Heading2"/>
      </w:pPr>
      <w:bookmarkStart w:id="1" w:name="_Toc127459277"/>
      <w:r>
        <w:t>Abstract</w:t>
      </w:r>
      <w:bookmarkEnd w:id="1"/>
    </w:p>
    <w:p w14:paraId="1394CBDA" w14:textId="266368EE" w:rsidR="00AD0248" w:rsidRDefault="00A01DE3" w:rsidP="00A01DE3">
      <w:r>
        <w:t>NASA / ESA plan to return samples</w:t>
      </w:r>
      <w:r w:rsidR="001739C0">
        <w:t xml:space="preserve"> from Mars</w:t>
      </w:r>
      <w:r>
        <w:t xml:space="preserve"> </w:t>
      </w:r>
      <w:r w:rsidR="00AD0248">
        <w:t>in the 2030s</w:t>
      </w:r>
      <w:r w:rsidR="0082099E">
        <w:t>,</w:t>
      </w:r>
      <w:r w:rsidR="00807A33">
        <w:t xml:space="preserve"> and China</w:t>
      </w:r>
      <w:r w:rsidR="0082099E">
        <w:t>,</w:t>
      </w:r>
      <w:r w:rsidR="00807A33">
        <w:t xml:space="preserve"> in the late 202</w:t>
      </w:r>
      <w:r w:rsidR="00B92230">
        <w:t>0</w:t>
      </w:r>
      <w:r w:rsidR="00807A33">
        <w:t>s</w:t>
      </w:r>
      <w:r>
        <w:t>. Japan</w:t>
      </w:r>
      <w:r w:rsidR="00B92230">
        <w:t xml:space="preserve"> </w:t>
      </w:r>
      <w:r w:rsidR="00951D01">
        <w:t>will</w:t>
      </w:r>
      <w:r w:rsidR="00B92230">
        <w:t xml:space="preserve"> return unsterilized </w:t>
      </w:r>
      <w:r>
        <w:t xml:space="preserve">samples </w:t>
      </w:r>
      <w:r w:rsidR="00AD0248">
        <w:t>from Phobos</w:t>
      </w:r>
      <w:r w:rsidR="00B92230">
        <w:t xml:space="preserve"> safely</w:t>
      </w:r>
      <w:r>
        <w:t xml:space="preserve"> because any microbes already withstood ejection from Mars</w:t>
      </w:r>
      <w:r w:rsidR="00496C7C">
        <w:t>,</w:t>
      </w:r>
      <w:r w:rsidR="005C4923">
        <w:t xml:space="preserve"> as for Mars meteorites</w:t>
      </w:r>
      <w:r>
        <w:t xml:space="preserve">. </w:t>
      </w:r>
      <w:r w:rsidRPr="00A05535">
        <w:t>JAXA warn</w:t>
      </w:r>
      <w:r>
        <w:t>ed</w:t>
      </w:r>
      <w:r w:rsidR="00951D01">
        <w:t xml:space="preserve"> this doesn’t apply to</w:t>
      </w:r>
      <w:r>
        <w:t xml:space="preserve"> </w:t>
      </w:r>
      <w:r w:rsidR="00AD0248">
        <w:t>Mars sample</w:t>
      </w:r>
      <w:r w:rsidR="00951D01">
        <w:t>s</w:t>
      </w:r>
      <w:r>
        <w:t>.</w:t>
      </w:r>
    </w:p>
    <w:p w14:paraId="6883FBE9" w14:textId="77777777" w:rsidR="00AD0248" w:rsidRDefault="00AD0248" w:rsidP="00A01DE3"/>
    <w:p w14:paraId="1D0AB876" w14:textId="35251AAA" w:rsidR="00A01DE3" w:rsidRDefault="00A01DE3" w:rsidP="00A01DE3">
      <w:r>
        <w:t>NASA</w:t>
      </w:r>
      <w:r w:rsidR="001739C0">
        <w:t xml:space="preserve"> </w:t>
      </w:r>
      <w:r>
        <w:t>incorrectly says any life from Jezero crater can get here faster and better protected in a meteorit</w:t>
      </w:r>
      <w:r w:rsidR="00AD0248">
        <w:t>e</w:t>
      </w:r>
      <w:r>
        <w:t xml:space="preserve">. Surface dirt and dust </w:t>
      </w:r>
      <w:r w:rsidR="001739C0">
        <w:t>never get</w:t>
      </w:r>
      <w:r w:rsidR="005B17D3">
        <w:t>s</w:t>
      </w:r>
      <w:r w:rsidR="001739C0">
        <w:t xml:space="preserve"> here</w:t>
      </w:r>
      <w:r>
        <w:t>.</w:t>
      </w:r>
    </w:p>
    <w:p w14:paraId="3F533F10" w14:textId="77777777" w:rsidR="00A01DE3" w:rsidRDefault="00A01DE3" w:rsidP="00A01DE3"/>
    <w:p w14:paraId="77A72B7D" w14:textId="32C7C591" w:rsidR="00A01DE3" w:rsidRDefault="00A01DE3" w:rsidP="00A01DE3">
      <w:r>
        <w:t xml:space="preserve">NASA also proposes to </w:t>
      </w:r>
      <w:r w:rsidR="001739C0">
        <w:t>contain</w:t>
      </w:r>
      <w:r>
        <w:t xml:space="preserve"> samples </w:t>
      </w:r>
      <w:r w:rsidR="001739C0">
        <w:t>in</w:t>
      </w:r>
      <w:r>
        <w:t xml:space="preserve"> a Biosafety Level 4 facility. However, the </w:t>
      </w:r>
      <w:r w:rsidR="00AD0248">
        <w:t>ESF</w:t>
      </w:r>
      <w:r>
        <w:t xml:space="preserve"> study in 2012 set </w:t>
      </w:r>
      <w:r w:rsidR="001739C0">
        <w:t xml:space="preserve">new </w:t>
      </w:r>
      <w:r>
        <w:t>size l</w:t>
      </w:r>
      <w:r w:rsidR="001739C0">
        <w:t xml:space="preserve">imits beyond </w:t>
      </w:r>
      <w:r>
        <w:t>a BSL-</w:t>
      </w:r>
      <w:r w:rsidR="00AD0248">
        <w:t>4</w:t>
      </w:r>
      <w:r w:rsidR="001739C0">
        <w:t>’s capability.</w:t>
      </w:r>
    </w:p>
    <w:p w14:paraId="633C6314" w14:textId="0917CD44" w:rsidR="00A01DE3" w:rsidRDefault="00A01DE3" w:rsidP="00A01DE3">
      <w:pPr>
        <w:spacing w:before="240" w:after="40"/>
      </w:pPr>
      <w:r>
        <w:t>We can keep Earth 100% safe by sterilizing samples before they get here</w:t>
      </w:r>
      <w:r w:rsidR="00AD0248">
        <w:t xml:space="preserve"> </w:t>
      </w:r>
      <w:r>
        <w:t>with</w:t>
      </w:r>
      <w:r w:rsidR="009650A5">
        <w:t xml:space="preserve"> the equivalent of millions of years of Mars surface</w:t>
      </w:r>
      <w:r>
        <w:t xml:space="preserve"> </w:t>
      </w:r>
      <w:r w:rsidRPr="00A05535">
        <w:t>ionizing radiatio</w:t>
      </w:r>
      <w:r>
        <w:t>n. This has virtually no effect on geology</w:t>
      </w:r>
      <w:r w:rsidR="00AD0248">
        <w:t xml:space="preserve">, while </w:t>
      </w:r>
      <w:r>
        <w:t>Perseverance</w:t>
      </w:r>
      <w:r w:rsidR="00AD584C">
        <w:t xml:space="preserve">’s 0.7 ng per gram forward contamination </w:t>
      </w:r>
      <w:r>
        <w:t>makes most astrobiology impossible.</w:t>
      </w:r>
    </w:p>
    <w:p w14:paraId="1EB1DC18" w14:textId="7C8AE4BD" w:rsidR="00A01DE3" w:rsidRDefault="00A01DE3" w:rsidP="00A01DE3">
      <w:pPr>
        <w:spacing w:before="240" w:after="40"/>
      </w:pPr>
      <w:r>
        <w:lastRenderedPageBreak/>
        <w:t xml:space="preserve">We can greatly increase science value with bonus samples </w:t>
      </w:r>
      <w:r w:rsidRPr="00A05535">
        <w:t xml:space="preserve">in </w:t>
      </w:r>
      <w:r>
        <w:t xml:space="preserve">a </w:t>
      </w:r>
      <w:r w:rsidRPr="00A05535">
        <w:t>sterile container</w:t>
      </w:r>
      <w:r>
        <w:t xml:space="preserve"> returned</w:t>
      </w:r>
      <w:r w:rsidRPr="00A05535">
        <w:t xml:space="preserve"> to a </w:t>
      </w:r>
      <w:proofErr w:type="spellStart"/>
      <w:r w:rsidRPr="00A05535">
        <w:t>martian</w:t>
      </w:r>
      <w:proofErr w:type="spellEnd"/>
      <w:r w:rsidRPr="00A05535">
        <w:t xml:space="preserve"> gravity centrifuge in an unmanned satellite above GEO</w:t>
      </w:r>
      <w:r>
        <w:t>,</w:t>
      </w:r>
      <w:r w:rsidRPr="00A05535">
        <w:t xml:space="preserve"> </w:t>
      </w:r>
      <w:r w:rsidR="00BE0AF7">
        <w:t>starting</w:t>
      </w:r>
      <w:r w:rsidRPr="00A05535">
        <w:t xml:space="preserve"> Sagan’s “vigorous program of unmanned exobiology</w:t>
      </w:r>
      <w:r>
        <w:t xml:space="preserve">”. </w:t>
      </w:r>
    </w:p>
    <w:p w14:paraId="285558CA" w14:textId="02C0D28C" w:rsidR="00A01DE3" w:rsidRPr="00A05535" w:rsidRDefault="00A01DE3" w:rsidP="00A01DE3">
      <w:pPr>
        <w:pBdr>
          <w:bottom w:val="single" w:sz="6" w:space="1" w:color="auto"/>
        </w:pBdr>
        <w:spacing w:before="240" w:after="40"/>
      </w:pPr>
      <w:r>
        <w:t xml:space="preserve">This </w:t>
      </w:r>
      <w:r w:rsidR="001739C0">
        <w:t>review includes</w:t>
      </w:r>
      <w:r>
        <w:t xml:space="preserve"> new </w:t>
      </w:r>
      <w:proofErr w:type="gramStart"/>
      <w:r>
        <w:t>worst case</w:t>
      </w:r>
      <w:proofErr w:type="gramEnd"/>
      <w:r>
        <w:t xml:space="preserve"> scenarios of mirror life,</w:t>
      </w:r>
      <w:r w:rsidRPr="00A05535">
        <w:t xml:space="preserve"> to encourage space agencies </w:t>
      </w:r>
      <w:r>
        <w:t xml:space="preserve">to </w:t>
      </w:r>
      <w:r w:rsidRPr="00A05535">
        <w:t>ensure Earth’s biosphere is adequately protected</w:t>
      </w:r>
      <w:r>
        <w:t xml:space="preserve"> when they return samples from Mars. </w:t>
      </w:r>
    </w:p>
    <w:p w14:paraId="7644303C" w14:textId="4282AF05" w:rsidR="00362B83" w:rsidRDefault="00362B83" w:rsidP="00362B83">
      <w:pPr>
        <w:pStyle w:val="Heading2"/>
      </w:pPr>
      <w:bookmarkStart w:id="2" w:name="_Toc127459278"/>
      <w:r>
        <w:t>Paper</w:t>
      </w:r>
      <w:bookmarkEnd w:id="2"/>
    </w:p>
    <w:p w14:paraId="249AC91B" w14:textId="1D3ADD30" w:rsidR="0042079A" w:rsidRDefault="00BB7498" w:rsidP="002B5231">
      <w:pPr>
        <w:spacing w:before="240" w:after="40"/>
      </w:pPr>
      <w:r w:rsidRPr="00A05535">
        <w:t>This</w:t>
      </w:r>
      <w:r w:rsidR="00750273" w:rsidRPr="00A05535">
        <w:t xml:space="preserve"> review</w:t>
      </w:r>
      <w:r w:rsidRPr="00A05535">
        <w:t xml:space="preserve"> focuses on NASA’s draft EIS only because it is the first </w:t>
      </w:r>
      <w:r w:rsidR="00CF3AE8" w:rsidRPr="00A05535">
        <w:t>environmental impact statement for a Mars sample return ever</w:t>
      </w:r>
      <w:r w:rsidRPr="00A05535">
        <w:t xml:space="preserve"> published. </w:t>
      </w:r>
      <w:r w:rsidR="003D23A9" w:rsidRPr="00A05535">
        <w:t>If</w:t>
      </w:r>
      <w:r w:rsidR="00E62AC7" w:rsidRPr="00A05535">
        <w:t xml:space="preserve"> NASA </w:t>
      </w:r>
      <w:r w:rsidR="00893B04" w:rsidRPr="00A05535">
        <w:t xml:space="preserve">and ESA </w:t>
      </w:r>
      <w:r w:rsidR="00E62AC7" w:rsidRPr="00A05535">
        <w:t>can make mistakes of this order,</w:t>
      </w:r>
      <w:r w:rsidR="00893B04" w:rsidRPr="00A05535">
        <w:t xml:space="preserve"> when they paid so much attention to planetary protection in the past,</w:t>
      </w:r>
      <w:r w:rsidR="00E62AC7" w:rsidRPr="00A05535">
        <w:t xml:space="preserve"> other </w:t>
      </w:r>
      <w:r w:rsidR="003D23A9" w:rsidRPr="00A05535">
        <w:t xml:space="preserve">space agencies could easily do the </w:t>
      </w:r>
      <w:r w:rsidR="00E62AC7" w:rsidRPr="00A05535">
        <w:t>same.</w:t>
      </w:r>
    </w:p>
    <w:p w14:paraId="6BC7FCCD" w14:textId="77777777" w:rsidR="0074222E" w:rsidRPr="00A05535" w:rsidRDefault="00333AFA" w:rsidP="0074222E">
      <w:pPr>
        <w:spacing w:before="240" w:after="40"/>
        <w:rPr>
          <w:sz w:val="20"/>
          <w:szCs w:val="20"/>
        </w:rPr>
      </w:pPr>
      <w:r w:rsidRPr="00A05535">
        <w:t xml:space="preserve">Let’s start with the meteorite argument. </w:t>
      </w:r>
      <w:r w:rsidR="0074222E" w:rsidRPr="00A05535">
        <w:t>NASA</w:t>
      </w:r>
      <w:r w:rsidR="0074222E">
        <w:t>’s Environmental Impact Statement (EIS)</w:t>
      </w:r>
      <w:r w:rsidR="0074222E" w:rsidRPr="00A05535">
        <w:t xml:space="preserve"> argues that</w:t>
      </w:r>
      <w:r w:rsidR="0074222E">
        <w:t xml:space="preserve"> (</w:t>
      </w:r>
      <w:hyperlink w:anchor="b_NASA_2022eis" w:history="1">
        <w:r w:rsidR="0074222E" w:rsidRPr="007C40A7">
          <w:rPr>
            <w:rStyle w:val="Hyperlink"/>
          </w:rPr>
          <w:t>NASA, 2022</w:t>
        </w:r>
      </w:hyperlink>
      <w:r w:rsidR="0074222E">
        <w:t>: 3-3)</w:t>
      </w:r>
      <w:r w:rsidR="0074222E" w:rsidRPr="000432C0">
        <w:rPr>
          <w:rFonts w:eastAsia="Times New Roman"/>
        </w:rPr>
        <w:t>:</w:t>
      </w:r>
    </w:p>
    <w:p w14:paraId="723A3E87" w14:textId="77777777" w:rsidR="0074222E" w:rsidRPr="003C24FA" w:rsidRDefault="0074222E" w:rsidP="0074222E">
      <w:pPr>
        <w:spacing w:before="240" w:after="40"/>
        <w:ind w:left="720"/>
        <w:rPr>
          <w:i/>
          <w:iCs/>
        </w:rPr>
      </w:pPr>
      <w:r w:rsidRPr="003C24FA">
        <w:rPr>
          <w:i/>
          <w:iCs/>
          <w:sz w:val="20"/>
          <w:szCs w:val="20"/>
        </w:rPr>
        <w:t>The natural delivery of Mars materials can provide better protection and faster transit than the current MSR mission concept.</w:t>
      </w:r>
    </w:p>
    <w:p w14:paraId="3F7DBD33" w14:textId="19D3BA4B" w:rsidR="0074222E" w:rsidRPr="00A05535" w:rsidRDefault="0074222E" w:rsidP="0074222E">
      <w:pPr>
        <w:spacing w:before="240" w:after="40"/>
      </w:pPr>
      <w:bookmarkStart w:id="3" w:name="_Hlk127375064"/>
      <w:r w:rsidRPr="00A05535">
        <w:t>However, the NRC Mars Sample Return study in 2009 said</w:t>
      </w:r>
      <w:r>
        <w:t xml:space="preserve">, in the section </w:t>
      </w:r>
      <w:r w:rsidRPr="0074222E">
        <w:rPr>
          <w:b/>
          <w:bCs/>
          <w:i/>
          <w:iCs/>
        </w:rPr>
        <w:t>“Martian meteorites, Large-Scale effects and Planetary Protection”</w:t>
      </w:r>
      <w:r>
        <w:t xml:space="preserve"> </w:t>
      </w:r>
      <w:bookmarkEnd w:id="3"/>
      <w:r>
        <w:t>(</w:t>
      </w:r>
      <w:hyperlink w:anchor="b_SSB_2009" w:history="1">
        <w:r w:rsidRPr="002B3563">
          <w:rPr>
            <w:rStyle w:val="Hyperlink"/>
          </w:rPr>
          <w:t>SSB, 2009</w:t>
        </w:r>
      </w:hyperlink>
      <w:r>
        <w:t>:</w:t>
      </w:r>
      <w:r w:rsidRPr="002B3563">
        <w:t xml:space="preserve"> </w:t>
      </w:r>
      <w:hyperlink r:id="rId9" w:anchor="48" w:history="1">
        <w:r w:rsidRPr="00A05535">
          <w:rPr>
            <w:rStyle w:val="Hyperlink"/>
            <w:color w:val="auto"/>
          </w:rPr>
          <w:t>48</w:t>
        </w:r>
      </w:hyperlink>
      <w:r>
        <w:t xml:space="preserve">) </w:t>
      </w:r>
    </w:p>
    <w:p w14:paraId="55D0269E" w14:textId="77777777" w:rsidR="0074222E" w:rsidRPr="00A05535" w:rsidRDefault="0074222E" w:rsidP="0074222E"/>
    <w:p w14:paraId="2D66541D" w14:textId="77777777" w:rsidR="0074222E" w:rsidRPr="003C24FA" w:rsidRDefault="0074222E" w:rsidP="0074222E">
      <w:pPr>
        <w:ind w:left="720"/>
        <w:rPr>
          <w:i/>
          <w:iCs/>
        </w:rPr>
      </w:pPr>
      <w:r w:rsidRPr="003C24FA">
        <w:rPr>
          <w:i/>
          <w:iCs/>
        </w:rPr>
        <w:t xml:space="preserve">The potential hazards posed for Earth by viable organisms surviving in samples [are] significantly greater with a Mars sample return than if the same organisms were brought to Earth via impact-mediated ejection from </w:t>
      </w:r>
      <w:proofErr w:type="gramStart"/>
      <w:r w:rsidRPr="003C24FA">
        <w:rPr>
          <w:i/>
          <w:iCs/>
        </w:rPr>
        <w:t>Mars</w:t>
      </w:r>
      <w:proofErr w:type="gramEnd"/>
    </w:p>
    <w:p w14:paraId="49B5B8C6" w14:textId="77777777" w:rsidR="0074222E" w:rsidRPr="00A05535" w:rsidRDefault="0074222E" w:rsidP="0074222E"/>
    <w:p w14:paraId="5B7E4E68" w14:textId="75F580FC" w:rsidR="0074222E" w:rsidRPr="00A05535" w:rsidRDefault="0074222E" w:rsidP="0074222E">
      <w:r>
        <w:t>The NRC goes on to say:</w:t>
      </w:r>
    </w:p>
    <w:p w14:paraId="1792DAC1" w14:textId="77777777" w:rsidR="0074222E" w:rsidRPr="003C24FA" w:rsidRDefault="0074222E" w:rsidP="0074222E">
      <w:pPr>
        <w:rPr>
          <w:i/>
          <w:iCs/>
        </w:rPr>
      </w:pPr>
    </w:p>
    <w:p w14:paraId="77DED1F6" w14:textId="77777777" w:rsidR="0074222E" w:rsidRPr="003C24FA" w:rsidRDefault="0074222E" w:rsidP="0074222E">
      <w:pPr>
        <w:ind w:left="720"/>
        <w:rPr>
          <w:i/>
          <w:iCs/>
        </w:rPr>
      </w:pPr>
      <w:r w:rsidRPr="003C24FA">
        <w:rPr>
          <w:i/>
          <w:iCs/>
        </w:rPr>
        <w:t xml:space="preserve">... </w:t>
      </w:r>
      <w:proofErr w:type="gramStart"/>
      <w:r w:rsidRPr="003C24FA">
        <w:rPr>
          <w:i/>
          <w:iCs/>
        </w:rPr>
        <w:t>Thus</w:t>
      </w:r>
      <w:proofErr w:type="gramEnd"/>
      <w:r w:rsidRPr="003C24FA">
        <w:rPr>
          <w:i/>
          <w:iCs/>
        </w:rPr>
        <w:t xml:space="preserve"> it is not appropriate to argue that the existence of </w:t>
      </w:r>
      <w:proofErr w:type="spellStart"/>
      <w:r w:rsidRPr="003C24FA">
        <w:rPr>
          <w:i/>
          <w:iCs/>
        </w:rPr>
        <w:t>martian</w:t>
      </w:r>
      <w:proofErr w:type="spellEnd"/>
      <w:r w:rsidRPr="003C24FA">
        <w:rPr>
          <w:i/>
          <w:iCs/>
        </w:rPr>
        <w:t xml:space="preserve"> meteorites on Earth negate the need to treat as potentially hazardous any samples returned from Mars by robotic spacecraft.</w:t>
      </w:r>
    </w:p>
    <w:p w14:paraId="3A29BEE2" w14:textId="77777777" w:rsidR="0074222E" w:rsidRPr="00A05535" w:rsidRDefault="0074222E" w:rsidP="0074222E">
      <w:pPr>
        <w:ind w:left="720"/>
      </w:pPr>
    </w:p>
    <w:p w14:paraId="6E8CA8F5" w14:textId="77777777" w:rsidR="0074222E" w:rsidRPr="00A05535" w:rsidRDefault="0074222E" w:rsidP="0074222E">
      <w:r w:rsidRPr="00A05535">
        <w:t>So, how did NASA</w:t>
      </w:r>
      <w:r>
        <w:t>’s EIS</w:t>
      </w:r>
      <w:r w:rsidRPr="00A05535">
        <w:t xml:space="preserve"> come to such a different conclusio</w:t>
      </w:r>
      <w:r>
        <w:t>n</w:t>
      </w:r>
      <w:r w:rsidRPr="00A05535">
        <w:t>?</w:t>
      </w:r>
      <w:r>
        <w:t xml:space="preserve"> It</w:t>
      </w:r>
      <w:r w:rsidRPr="00A05535">
        <w:t xml:space="preserve"> reasons</w:t>
      </w:r>
      <w:r>
        <w:t xml:space="preserve"> that potential Mars microbes would be expected to survive ejection from Mars</w:t>
      </w:r>
      <w:r w:rsidRPr="00A05535">
        <w:t>:</w:t>
      </w:r>
      <w:r>
        <w:t xml:space="preserve"> </w:t>
      </w:r>
    </w:p>
    <w:p w14:paraId="253ABC70" w14:textId="77777777" w:rsidR="0074222E" w:rsidRPr="00A05535" w:rsidRDefault="0074222E" w:rsidP="0074222E">
      <w:pPr>
        <w:spacing w:before="240" w:after="40"/>
        <w:ind w:left="720"/>
        <w:rPr>
          <w:sz w:val="20"/>
          <w:szCs w:val="20"/>
        </w:rPr>
      </w:pPr>
      <w:r w:rsidRPr="00A05535">
        <w:rPr>
          <w:sz w:val="20"/>
          <w:szCs w:val="20"/>
        </w:rPr>
        <w:t>First, potential Mars microbes would be expected to survive ejection forces and pressure (National Academies of Sciences, …, 2019), …</w:t>
      </w:r>
    </w:p>
    <w:p w14:paraId="595BCADC" w14:textId="77777777" w:rsidR="0074222E" w:rsidRPr="00A05535" w:rsidRDefault="0074222E" w:rsidP="0074222E"/>
    <w:p w14:paraId="52C22E42" w14:textId="628439E0" w:rsidR="00893B04" w:rsidRPr="00A05535" w:rsidRDefault="00717051" w:rsidP="002B5231">
      <w:r>
        <w:t>Japan’s</w:t>
      </w:r>
      <w:r w:rsidR="004D1FF3" w:rsidRPr="00A05535">
        <w:t xml:space="preserve"> space agency </w:t>
      </w:r>
      <w:r w:rsidR="00733BD3" w:rsidRPr="00A05535">
        <w:t>JAXA</w:t>
      </w:r>
      <w:r w:rsidR="00533FA2" w:rsidRPr="00A05535">
        <w:t xml:space="preserve"> mission </w:t>
      </w:r>
      <w:r w:rsidR="004D1FF3" w:rsidRPr="00A05535">
        <w:t>does indeed</w:t>
      </w:r>
      <w:r w:rsidR="002C7F13" w:rsidRPr="00A05535">
        <w:t xml:space="preserve"> </w:t>
      </w:r>
      <w:r w:rsidR="00733BD3" w:rsidRPr="00A05535">
        <w:t>conclude there is</w:t>
      </w:r>
      <w:r w:rsidR="0011236D" w:rsidRPr="00A05535">
        <w:t xml:space="preserve"> no need to take special precautions</w:t>
      </w:r>
      <w:r w:rsidR="0074222E">
        <w:t xml:space="preserve"> for its samples returned from Mars’s innermost moon Phobos,</w:t>
      </w:r>
      <w:r w:rsidR="002C7F13" w:rsidRPr="00A05535">
        <w:t xml:space="preserve"> because (amongst other reasons) the</w:t>
      </w:r>
      <w:r w:rsidR="00533FA2" w:rsidRPr="00A05535">
        <w:t>ir samples will</w:t>
      </w:r>
      <w:r w:rsidR="002C7F13" w:rsidRPr="00A05535">
        <w:t xml:space="preserve"> have already survived ejection from Mars</w:t>
      </w:r>
      <w:r w:rsidR="0011236D" w:rsidRPr="00A05535">
        <w:t>.</w:t>
      </w:r>
      <w:r w:rsidR="002C7F13" w:rsidRPr="00A05535">
        <w:t xml:space="preserve"> </w:t>
      </w:r>
    </w:p>
    <w:p w14:paraId="7D2AB09A" w14:textId="77777777" w:rsidR="00893B04" w:rsidRPr="00A05535" w:rsidRDefault="00893B04" w:rsidP="002B5231"/>
    <w:p w14:paraId="5BF0C438" w14:textId="025DC24B" w:rsidR="00636231" w:rsidRPr="00A05535" w:rsidRDefault="00733BD3" w:rsidP="002B5231">
      <w:proofErr w:type="gramStart"/>
      <w:r w:rsidRPr="00A05535">
        <w:t>However</w:t>
      </w:r>
      <w:proofErr w:type="gramEnd"/>
      <w:r w:rsidRPr="00A05535">
        <w:t xml:space="preserve"> </w:t>
      </w:r>
      <w:r w:rsidR="0011236D" w:rsidRPr="00A05535">
        <w:t xml:space="preserve">JAXA specifically say </w:t>
      </w:r>
      <w:r w:rsidR="00924D9C" w:rsidRPr="00A05535">
        <w:t xml:space="preserve">their argument does </w:t>
      </w:r>
      <w:r w:rsidR="00924D9C" w:rsidRPr="00A05535">
        <w:rPr>
          <w:b/>
          <w:bCs/>
          <w:i/>
          <w:iCs/>
        </w:rPr>
        <w:t>not</w:t>
      </w:r>
      <w:r w:rsidR="00924D9C" w:rsidRPr="00A05535">
        <w:t xml:space="preserve"> ap</w:t>
      </w:r>
      <w:r w:rsidR="00636231" w:rsidRPr="00A05535">
        <w:t>ply to Mars sample return missions.</w:t>
      </w:r>
      <w:r w:rsidR="0074222E">
        <w:t xml:space="preserve"> </w:t>
      </w:r>
      <w:r w:rsidR="00961AAF">
        <w:t xml:space="preserve">The last of their three points is </w:t>
      </w:r>
      <w:r w:rsidR="0074222E">
        <w:t>(</w:t>
      </w:r>
      <w:hyperlink w:anchor="b_Board_2019" w:history="1">
        <w:r w:rsidR="0074222E">
          <w:rPr>
            <w:rStyle w:val="Hyperlink"/>
          </w:rPr>
          <w:t>SSB</w:t>
        </w:r>
        <w:r w:rsidR="0074222E" w:rsidRPr="000648B3">
          <w:rPr>
            <w:rStyle w:val="Hyperlink"/>
          </w:rPr>
          <w:t>, 2019</w:t>
        </w:r>
      </w:hyperlink>
      <w:r w:rsidR="0074222E">
        <w:t xml:space="preserve"> :</w:t>
      </w:r>
      <w:r w:rsidR="0074222E">
        <w:rPr>
          <w:rFonts w:eastAsia="Times New Roman"/>
        </w:rPr>
        <w:t xml:space="preserve"> </w:t>
      </w:r>
      <w:hyperlink r:id="rId10" w:anchor="4" w:history="1">
        <w:r w:rsidR="0074222E">
          <w:rPr>
            <w:rStyle w:val="Hyperlink"/>
            <w:rFonts w:eastAsia="Times New Roman"/>
          </w:rPr>
          <w:t>4</w:t>
        </w:r>
      </w:hyperlink>
      <w:r w:rsidR="0074222E">
        <w:rPr>
          <w:rFonts w:eastAsia="Times New Roman"/>
        </w:rPr>
        <w:t>)</w:t>
      </w:r>
      <w:r w:rsidR="00961AAF">
        <w:t>:</w:t>
      </w:r>
    </w:p>
    <w:p w14:paraId="4F703DE9" w14:textId="77777777" w:rsidR="00636231" w:rsidRPr="00A05535" w:rsidRDefault="00636231" w:rsidP="002B5231"/>
    <w:p w14:paraId="565131E5" w14:textId="77777777" w:rsidR="00C0407C" w:rsidRPr="003164BD" w:rsidRDefault="00C0407C" w:rsidP="00C0407C">
      <w:pPr>
        <w:pStyle w:val="ListParagraph"/>
        <w:numPr>
          <w:ilvl w:val="0"/>
          <w:numId w:val="117"/>
        </w:numPr>
        <w:rPr>
          <w:i/>
          <w:iCs/>
        </w:rPr>
      </w:pPr>
      <w:r w:rsidRPr="003164BD">
        <w:rPr>
          <w:i/>
          <w:iCs/>
        </w:rPr>
        <w:t xml:space="preserve">MSR [Mars Sample Return] material might come from sites that mechanically cannot survive ejection from Mars and thus any putative life-forms would de facto not be able to survive impact ejection and transport to space. Such mechanical limitations do not apply for material collected on </w:t>
      </w:r>
      <w:r w:rsidRPr="003164BD">
        <w:rPr>
          <w:i/>
          <w:iCs/>
          <w:strike/>
        </w:rPr>
        <w:t>Mars</w:t>
      </w:r>
      <w:r w:rsidRPr="003164BD">
        <w:rPr>
          <w:i/>
          <w:iCs/>
        </w:rPr>
        <w:t xml:space="preserve"> Phobos.</w:t>
      </w:r>
    </w:p>
    <w:p w14:paraId="03F4072C" w14:textId="77777777" w:rsidR="00C0407C" w:rsidRPr="00A05535" w:rsidRDefault="00C0407C" w:rsidP="00C0407C">
      <w:pPr>
        <w:ind w:left="720"/>
        <w:rPr>
          <w:i/>
          <w:iCs/>
        </w:rPr>
      </w:pPr>
    </w:p>
    <w:p w14:paraId="43C3C274" w14:textId="77777777" w:rsidR="00C0407C" w:rsidRDefault="00C0407C" w:rsidP="00C0407C">
      <w:pPr>
        <w:ind w:left="360"/>
        <w:rPr>
          <w:i/>
          <w:iCs/>
        </w:rPr>
      </w:pPr>
      <w:r w:rsidRPr="00A05535">
        <w:rPr>
          <w:i/>
          <w:iCs/>
        </w:rPr>
        <w:t>Therefore, the committee finds that the content of this report and, specifically, the recommendations presented in it do not apply to future sample return missions from Mars itself.</w:t>
      </w:r>
    </w:p>
    <w:p w14:paraId="4807C112" w14:textId="77777777" w:rsidR="00C0407C" w:rsidRPr="006F79A9" w:rsidRDefault="00C0407C" w:rsidP="00C0407C">
      <w:pPr>
        <w:ind w:left="360"/>
        <w:rPr>
          <w:sz w:val="20"/>
          <w:szCs w:val="20"/>
        </w:rPr>
      </w:pPr>
      <w:r>
        <w:rPr>
          <w:i/>
          <w:iCs/>
        </w:rPr>
        <w:br/>
      </w:r>
      <w:r w:rsidRPr="006F79A9">
        <w:t>[</w:t>
      </w:r>
      <w:r>
        <w:t xml:space="preserve">The report </w:t>
      </w:r>
      <w:r w:rsidRPr="006F79A9">
        <w:t xml:space="preserve">has </w:t>
      </w:r>
      <w:r>
        <w:t xml:space="preserve">a </w:t>
      </w:r>
      <w:r>
        <w:tab/>
      </w:r>
      <w:r w:rsidRPr="006F79A9">
        <w:t xml:space="preserve"> typo</w:t>
      </w:r>
      <w:r>
        <w:t xml:space="preserve"> as shown</w:t>
      </w:r>
      <w:r w:rsidRPr="006F79A9">
        <w:t xml:space="preserve">, it says “Mars” </w:t>
      </w:r>
      <w:r>
        <w:t>where</w:t>
      </w:r>
      <w:r w:rsidRPr="006F79A9">
        <w:t xml:space="preserve"> “Phobos</w:t>
      </w:r>
      <w:r>
        <w:t>” was clearly intended</w:t>
      </w:r>
      <w:r w:rsidRPr="006F79A9">
        <w:t>.</w:t>
      </w:r>
      <w:r w:rsidRPr="006F79A9">
        <w:rPr>
          <w:sz w:val="20"/>
          <w:szCs w:val="20"/>
        </w:rPr>
        <w:t>]</w:t>
      </w:r>
    </w:p>
    <w:p w14:paraId="79FB057D" w14:textId="78F9CAA8" w:rsidR="00636231" w:rsidRPr="00A05535" w:rsidRDefault="00636231" w:rsidP="002B5231">
      <w:pPr>
        <w:ind w:left="720"/>
      </w:pPr>
    </w:p>
    <w:p w14:paraId="4524D904" w14:textId="61F370F0" w:rsidR="00DA1E49" w:rsidRPr="00A05535" w:rsidRDefault="00DA1E49" w:rsidP="00DA1E49">
      <w:r>
        <w:t>Mars</w:t>
      </w:r>
      <w:r w:rsidRPr="00A05535">
        <w:t xml:space="preserve"> surface dust, salts, and dirt couldn’t mechanically survive ejection, as </w:t>
      </w:r>
      <w:r>
        <w:t>they</w:t>
      </w:r>
      <w:r w:rsidRPr="00A05535">
        <w:t xml:space="preserve"> would burn up in the atmosphere before </w:t>
      </w:r>
      <w:r>
        <w:t>reaching</w:t>
      </w:r>
      <w:r w:rsidRPr="00A05535">
        <w:t xml:space="preserve"> escape velocity. </w:t>
      </w:r>
    </w:p>
    <w:p w14:paraId="62736563" w14:textId="000583A6" w:rsidR="00BB7498" w:rsidRPr="00A05535" w:rsidRDefault="00BB7498" w:rsidP="002B5231"/>
    <w:p w14:paraId="6E98345E" w14:textId="4C0637AF" w:rsidR="00BB7498" w:rsidRPr="00A05535" w:rsidRDefault="00BB7498" w:rsidP="002B5231">
      <w:r w:rsidRPr="00A05535">
        <w:t xml:space="preserve">NASA’s EIS seems </w:t>
      </w:r>
      <w:r w:rsidR="00CA3CE2">
        <w:t>to get their</w:t>
      </w:r>
      <w:r w:rsidRPr="00A05535">
        <w:t xml:space="preserve"> conclusion</w:t>
      </w:r>
      <w:r w:rsidR="00533FA2" w:rsidRPr="00A05535">
        <w:t xml:space="preserve"> </w:t>
      </w:r>
      <w:r w:rsidRPr="00A05535">
        <w:t>through mistaken citing, as they don’t mention this caveat.</w:t>
      </w:r>
      <w:r w:rsidR="00F964D8" w:rsidRPr="00A05535">
        <w:t xml:space="preserve"> They also don’t mention the NRC statemen</w:t>
      </w:r>
      <w:r w:rsidR="00E2768E" w:rsidRPr="00A05535">
        <w:t>t</w:t>
      </w:r>
      <w:r w:rsidR="00F964D8" w:rsidRPr="00A05535">
        <w:t>.</w:t>
      </w:r>
    </w:p>
    <w:p w14:paraId="512BF66A" w14:textId="1E992D88" w:rsidR="002C7F13" w:rsidRPr="00A05535" w:rsidRDefault="002C7F13" w:rsidP="002B5231"/>
    <w:p w14:paraId="426DB700" w14:textId="77777777" w:rsidR="00285CA1" w:rsidRPr="00A05535" w:rsidRDefault="00285CA1" w:rsidP="00285CA1">
      <w:r>
        <w:t>NASA’s draft EIS does cite some research that suggests s</w:t>
      </w:r>
      <w:r w:rsidRPr="00A05535">
        <w:t>ome very hardy terrestrial microbes such as b. subtilis</w:t>
      </w:r>
      <w:r>
        <w:t xml:space="preserve"> </w:t>
      </w:r>
      <w:r w:rsidRPr="00A05535">
        <w:t xml:space="preserve">might rarely survive transfer from Mars to Earth in a meteorite. </w:t>
      </w:r>
      <w:r>
        <w:t>However,</w:t>
      </w:r>
      <w:r w:rsidRPr="00A05535">
        <w:t xml:space="preserve"> this doesn’t prove all or even any </w:t>
      </w:r>
      <w:proofErr w:type="spellStart"/>
      <w:r w:rsidRPr="00A05535">
        <w:t>martian</w:t>
      </w:r>
      <w:proofErr w:type="spellEnd"/>
      <w:r w:rsidRPr="00A05535">
        <w:t xml:space="preserve"> life </w:t>
      </w:r>
      <w:r>
        <w:t xml:space="preserve">ever </w:t>
      </w:r>
      <w:r w:rsidRPr="00A05535">
        <w:t>got to Earth from Mars</w:t>
      </w:r>
      <w:r>
        <w:t>, as we don’t know its capabilities</w:t>
      </w:r>
      <w:r w:rsidRPr="00A05535">
        <w:t>, if it exists. European B</w:t>
      </w:r>
      <w:r w:rsidRPr="00EC61A6">
        <w:t>arn swallows</w:t>
      </w:r>
      <w:r>
        <w:t xml:space="preserve"> were</w:t>
      </w:r>
      <w:r w:rsidRPr="00EC61A6">
        <w:t xml:space="preserve"> in the Americas</w:t>
      </w:r>
      <w:r>
        <w:t xml:space="preserve"> already, but European starlings are </w:t>
      </w:r>
      <w:r w:rsidRPr="00EC61A6">
        <w:t>an invasive species in the USA</w:t>
      </w:r>
      <w:r>
        <w:t xml:space="preserve"> which can’t fly across the Atlantic</w:t>
      </w:r>
      <w:r w:rsidRPr="00EC61A6">
        <w:t>.</w:t>
      </w:r>
    </w:p>
    <w:p w14:paraId="2FE37425" w14:textId="77777777" w:rsidR="0074222E" w:rsidRPr="00A05535" w:rsidRDefault="0074222E" w:rsidP="0074222E">
      <w:pPr>
        <w:pStyle w:val="NormalWeb"/>
      </w:pPr>
      <w:r w:rsidRPr="00A05535">
        <w:rPr>
          <w:noProof/>
        </w:rPr>
        <w:drawing>
          <wp:inline distT="0" distB="0" distL="0" distR="0" wp14:anchorId="687A9E93" wp14:editId="43226536">
            <wp:extent cx="6283534" cy="3622431"/>
            <wp:effectExtent l="0" t="0" r="3175" b="0"/>
            <wp:doc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pic:cNvPicPr/>
                  </pic:nvPicPr>
                  <pic:blipFill>
                    <a:blip r:embed="rId11"/>
                    <a:stretch>
                      <a:fillRect/>
                    </a:stretch>
                  </pic:blipFill>
                  <pic:spPr>
                    <a:xfrm>
                      <a:off x="0" y="0"/>
                      <a:ext cx="6351545" cy="3661639"/>
                    </a:xfrm>
                    <a:prstGeom prst="rect">
                      <a:avLst/>
                    </a:prstGeom>
                  </pic:spPr>
                </pic:pic>
              </a:graphicData>
            </a:graphic>
          </wp:inline>
        </w:drawing>
      </w:r>
    </w:p>
    <w:p w14:paraId="43EB6D68" w14:textId="77777777" w:rsidR="0074222E" w:rsidRDefault="0074222E" w:rsidP="0074222E">
      <w:pPr>
        <w:pStyle w:val="NormalWeb"/>
        <w:ind w:left="720"/>
      </w:pPr>
      <w:r>
        <w:lastRenderedPageBreak/>
        <w:t>Starling photo from: (</w:t>
      </w:r>
      <w:hyperlink w:anchor="b_Johnstone_2017" w:history="1">
        <w:r w:rsidRPr="004C4F5F">
          <w:rPr>
            <w:rStyle w:val="Hyperlink"/>
          </w:rPr>
          <w:t>Johnstone, 2017</w:t>
        </w:r>
      </w:hyperlink>
      <w:r>
        <w:t xml:space="preserve">) </w:t>
      </w:r>
    </w:p>
    <w:p w14:paraId="678AEA56" w14:textId="77777777" w:rsidR="0074222E" w:rsidRDefault="0074222E" w:rsidP="0074222E">
      <w:pPr>
        <w:pStyle w:val="NormalWeb"/>
        <w:ind w:left="720"/>
      </w:pPr>
      <w:r>
        <w:t>Barn swallow photo from (</w:t>
      </w:r>
      <w:proofErr w:type="spellStart"/>
      <w:r w:rsidR="00000000">
        <w:fldChar w:fldCharType="begin"/>
      </w:r>
      <w:r w:rsidR="00000000">
        <w:instrText>HYPERLINK \l "b_Batbander_2020"</w:instrText>
      </w:r>
      <w:r w:rsidR="00000000">
        <w:fldChar w:fldCharType="separate"/>
      </w:r>
      <w:r w:rsidRPr="00632E39">
        <w:rPr>
          <w:rStyle w:val="Hyperlink"/>
        </w:rPr>
        <w:t>Batbander</w:t>
      </w:r>
      <w:proofErr w:type="spellEnd"/>
      <w:r w:rsidRPr="00632E39">
        <w:rPr>
          <w:rStyle w:val="Hyperlink"/>
        </w:rPr>
        <w:t>, 20</w:t>
      </w:r>
      <w:r>
        <w:rPr>
          <w:rStyle w:val="Hyperlink"/>
        </w:rPr>
        <w:t>20</w:t>
      </w:r>
      <w:r w:rsidR="00000000">
        <w:rPr>
          <w:rStyle w:val="Hyperlink"/>
        </w:rPr>
        <w:fldChar w:fldCharType="end"/>
      </w:r>
      <w:r>
        <w:t xml:space="preserve">) </w:t>
      </w:r>
    </w:p>
    <w:p w14:paraId="37D55E92" w14:textId="7014C308" w:rsidR="002C7F13" w:rsidRPr="00A05535" w:rsidRDefault="0074222E" w:rsidP="0074222E">
      <w:pPr>
        <w:pStyle w:val="NormalWeb"/>
        <w:ind w:left="720"/>
      </w:pPr>
      <w:proofErr w:type="spellStart"/>
      <w:r>
        <w:t>Didymosphenia</w:t>
      </w:r>
      <w:proofErr w:type="spellEnd"/>
      <w:r>
        <w:t xml:space="preserve"> </w:t>
      </w:r>
      <w:proofErr w:type="spellStart"/>
      <w:r>
        <w:t>geminata</w:t>
      </w:r>
      <w:proofErr w:type="spellEnd"/>
      <w:r>
        <w:t xml:space="preserve"> (</w:t>
      </w:r>
      <w:proofErr w:type="spellStart"/>
      <w:r>
        <w:t>Lyngb</w:t>
      </w:r>
      <w:proofErr w:type="spellEnd"/>
      <w:r>
        <w:t xml:space="preserve">.) from </w:t>
      </w:r>
      <w:hyperlink w:anchor="b_Schmidt_nd" w:history="1">
        <w:r w:rsidRPr="00E96AE5">
          <w:rPr>
            <w:rStyle w:val="Hyperlink"/>
          </w:rPr>
          <w:t>(Schmidt, n.d.)</w:t>
        </w:r>
      </w:hyperlink>
    </w:p>
    <w:p w14:paraId="14506F4F" w14:textId="709B9084" w:rsidR="0074222E" w:rsidRDefault="0074222E" w:rsidP="0074222E">
      <w:r w:rsidRPr="00A05535">
        <w:t xml:space="preserve">For a microbial example, the invasive freshwater diatom "Didymo" </w:t>
      </w:r>
      <w:r w:rsidRPr="003518A8">
        <w:t>(</w:t>
      </w:r>
      <w:proofErr w:type="spellStart"/>
      <w:r w:rsidRPr="003518A8">
        <w:t>Didymosphenia</w:t>
      </w:r>
      <w:proofErr w:type="spellEnd"/>
      <w:r w:rsidRPr="003518A8">
        <w:t xml:space="preserve"> </w:t>
      </w:r>
      <w:proofErr w:type="spellStart"/>
      <w:r w:rsidRPr="003518A8">
        <w:t>geminatum</w:t>
      </w:r>
      <w:proofErr w:type="spellEnd"/>
      <w:r w:rsidRPr="003518A8">
        <w:rPr>
          <w:rFonts w:eastAsia="Times New Roman"/>
          <w:sz w:val="20"/>
          <w:szCs w:val="20"/>
        </w:rPr>
        <w:t>)</w:t>
      </w:r>
      <w:r w:rsidRPr="00A05535">
        <w:t xml:space="preserve"> in New Zealand can't get from one freshwater lake to another on the same island without human help</w:t>
      </w:r>
      <w:r>
        <w:t xml:space="preserve"> </w:t>
      </w:r>
      <w:hyperlink w:anchor="b_Spaulding_2010" w:history="1">
        <w:r w:rsidRPr="009B0FE6">
          <w:rPr>
            <w:rStyle w:val="Hyperlink"/>
            <w:bCs/>
          </w:rPr>
          <w:t>(Spaulding et al, 2010)</w:t>
        </w:r>
      </w:hyperlink>
      <w:r>
        <w:rPr>
          <w:bCs/>
        </w:rPr>
        <w:t>.</w:t>
      </w:r>
      <w:r w:rsidRPr="00A05535">
        <w:t xml:space="preserve"> It could never get from Mars to Earth.</w:t>
      </w:r>
    </w:p>
    <w:p w14:paraId="6345AF59" w14:textId="77777777" w:rsidR="0074222E" w:rsidRDefault="0074222E" w:rsidP="0074222E"/>
    <w:p w14:paraId="03065790" w14:textId="75E8139F" w:rsidR="0074222E" w:rsidRPr="00A05535" w:rsidRDefault="0074222E" w:rsidP="0074222E">
      <w:r>
        <w:t>Any diatoms on</w:t>
      </w:r>
      <w:r w:rsidRPr="00A05535">
        <w:t xml:space="preserve"> Mars, </w:t>
      </w:r>
      <w:r>
        <w:t>perhaps</w:t>
      </w:r>
      <w:r w:rsidRPr="00A05535">
        <w:t xml:space="preserve"> in</w:t>
      </w:r>
      <w:r>
        <w:t xml:space="preserve"> the</w:t>
      </w:r>
      <w:r w:rsidRPr="00A05535">
        <w:t xml:space="preserve"> lakes beneath the polar ice</w:t>
      </w:r>
      <w:r>
        <w:t xml:space="preserve"> (</w:t>
      </w:r>
      <w:hyperlink w:anchor="b_Davis_2018" w:history="1">
        <w:r w:rsidRPr="00F122FA">
          <w:rPr>
            <w:rStyle w:val="Hyperlink"/>
          </w:rPr>
          <w:t>Davis, 2018</w:t>
        </w:r>
      </w:hyperlink>
      <w:r>
        <w:t>), may well be unable to tolerate six months of vacuum or the extreme shock of ejection from Mars, and if so, likely</w:t>
      </w:r>
      <w:r w:rsidRPr="00A05535">
        <w:t xml:space="preserve"> evolved</w:t>
      </w:r>
      <w:r>
        <w:t xml:space="preserve"> independently</w:t>
      </w:r>
      <w:r w:rsidRPr="00A05535">
        <w:t xml:space="preserve"> from terrestrial diatoms.</w:t>
      </w:r>
    </w:p>
    <w:p w14:paraId="133F3FCC" w14:textId="77777777" w:rsidR="00DF2F47" w:rsidRPr="00A05535" w:rsidRDefault="00DF2F47" w:rsidP="002B5231"/>
    <w:p w14:paraId="13400C21" w14:textId="1D7D54B4" w:rsidR="000F3DF2" w:rsidRDefault="0074222E" w:rsidP="002B5231">
      <w:proofErr w:type="spellStart"/>
      <w:r>
        <w:t>Nilton</w:t>
      </w:r>
      <w:proofErr w:type="spellEnd"/>
      <w:r>
        <w:t xml:space="preserve"> </w:t>
      </w:r>
      <w:proofErr w:type="spellStart"/>
      <w:r>
        <w:t>Renno</w:t>
      </w:r>
      <w:proofErr w:type="spellEnd"/>
      <w:r>
        <w:t xml:space="preserve"> suggests</w:t>
      </w:r>
      <w:r w:rsidR="0063505D">
        <w:t xml:space="preserve"> </w:t>
      </w:r>
      <w:r w:rsidR="00024730" w:rsidRPr="00A05535">
        <w:t xml:space="preserve">microbes </w:t>
      </w:r>
      <w:r>
        <w:t xml:space="preserve">might use </w:t>
      </w:r>
      <w:r w:rsidR="00024730" w:rsidRPr="00A05535">
        <w:t>biofilms</w:t>
      </w:r>
      <w:r w:rsidR="002F09A2">
        <w:t xml:space="preserve"> (</w:t>
      </w:r>
      <w:hyperlink w:anchor="kix.yo5n6xsddztt">
        <w:r w:rsidR="002F09A2">
          <w:rPr>
            <w:color w:val="1155CC"/>
            <w:u w:val="single"/>
          </w:rPr>
          <w:t>Pires, 2015)</w:t>
        </w:r>
      </w:hyperlink>
      <w:r>
        <w:t xml:space="preserve"> to</w:t>
      </w:r>
      <w:r w:rsidR="002F09A2">
        <w:t xml:space="preserve"> inhabit</w:t>
      </w:r>
      <w:r w:rsidR="00024730" w:rsidRPr="00A05535">
        <w:t xml:space="preserve"> </w:t>
      </w:r>
      <w:r w:rsidR="0011236D" w:rsidRPr="00A05535">
        <w:t>ephemeral brin</w:t>
      </w:r>
      <w:r w:rsidR="00024730" w:rsidRPr="00A05535">
        <w:t>es which</w:t>
      </w:r>
      <w:r w:rsidR="00476B77">
        <w:t xml:space="preserve"> Curiosity found that</w:t>
      </w:r>
      <w:r w:rsidR="00024730" w:rsidRPr="00A05535">
        <w:t xml:space="preserve"> form </w:t>
      </w:r>
      <w:r w:rsidR="0011236D" w:rsidRPr="00A05535">
        <w:t>in the late evening / early morning</w:t>
      </w:r>
      <w:r w:rsidR="00024730" w:rsidRPr="00A05535">
        <w:t xml:space="preserve"> in Gale crater</w:t>
      </w:r>
      <w:r>
        <w:t xml:space="preserve"> (</w:t>
      </w:r>
      <w:hyperlink w:anchor="kix.c1m7hhbhkmn1">
        <w:r>
          <w:rPr>
            <w:color w:val="1155CC"/>
            <w:u w:val="single"/>
          </w:rPr>
          <w:t>Martin-Torres et al, 2015)</w:t>
        </w:r>
      </w:hyperlink>
      <w:r>
        <w:rPr>
          <w:color w:val="1155CC"/>
          <w:u w:val="single"/>
        </w:rPr>
        <w:t xml:space="preserve"> </w:t>
      </w:r>
      <w:r w:rsidR="00024730" w:rsidRPr="00A05535">
        <w:t>and likely also in Jezero crater</w:t>
      </w:r>
      <w:r w:rsidR="002F09A2">
        <w:t xml:space="preserve"> </w:t>
      </w:r>
      <w:hyperlink w:anchor="kix.odnzqwswkobn">
        <w:r w:rsidR="002F09A2">
          <w:rPr>
            <w:color w:val="1155CC"/>
            <w:u w:val="single"/>
          </w:rPr>
          <w:t>(</w:t>
        </w:r>
        <w:proofErr w:type="spellStart"/>
        <w:r w:rsidR="002F09A2">
          <w:rPr>
            <w:color w:val="1155CC"/>
            <w:u w:val="single"/>
          </w:rPr>
          <w:t>Chevrier</w:t>
        </w:r>
        <w:proofErr w:type="spellEnd"/>
        <w:r w:rsidR="002F09A2">
          <w:rPr>
            <w:color w:val="1155CC"/>
            <w:u w:val="single"/>
          </w:rPr>
          <w:t xml:space="preserve"> et al, 2020: figure 7)</w:t>
        </w:r>
      </w:hyperlink>
      <w:r w:rsidR="002F09A2">
        <w:t>. This is a strategy often used in terrestrial deserts (</w:t>
      </w:r>
      <w:hyperlink w:anchor="b_SSB_2015">
        <w:r w:rsidR="002F09A2">
          <w:rPr>
            <w:color w:val="1155CC"/>
            <w:u w:val="single"/>
          </w:rPr>
          <w:t>SSB, 2015</w:t>
        </w:r>
      </w:hyperlink>
      <w:r w:rsidR="002F09A2">
        <w:t xml:space="preserve"> :</w:t>
      </w:r>
      <w:hyperlink r:id="rId12" w:anchor="11" w:history="1">
        <w:r w:rsidR="002F09A2">
          <w:rPr>
            <w:rStyle w:val="Hyperlink"/>
          </w:rPr>
          <w:t>11</w:t>
        </w:r>
      </w:hyperlink>
      <w:r w:rsidR="002F09A2">
        <w:t>).</w:t>
      </w:r>
      <w:r w:rsidR="00476B77">
        <w:t xml:space="preserve"> Billi et al found that biofilm fragments </w:t>
      </w:r>
      <w:r w:rsidR="000F3DF2">
        <w:t>mixed with regolith only 0.015 to 0.03 mm thick could resist 8 hours of full sunlight in</w:t>
      </w:r>
      <w:r w:rsidR="00476B77">
        <w:t xml:space="preserve"> UV</w:t>
      </w:r>
      <w:r w:rsidR="000F3DF2">
        <w:t>, enough to be transported over 100 km</w:t>
      </w:r>
      <w:r w:rsidR="00476B77">
        <w:t xml:space="preserve"> </w:t>
      </w:r>
      <w:hyperlink w:anchor="kix.wlpe2zu01i9e">
        <w:r w:rsidR="00476B77" w:rsidRPr="005B367F">
          <w:rPr>
            <w:color w:val="1155CC"/>
            <w:u w:val="single"/>
          </w:rPr>
          <w:t>(Billi et al, 2019a)</w:t>
        </w:r>
      </w:hyperlink>
      <w:r w:rsidR="00476B77">
        <w:t xml:space="preserve">, </w:t>
      </w:r>
      <w:hyperlink w:anchor="kix.f4t6ni8n5q22">
        <w:r w:rsidR="00476B77" w:rsidRPr="005B367F">
          <w:rPr>
            <w:color w:val="1155CC"/>
            <w:u w:val="single"/>
          </w:rPr>
          <w:t>(Billi et al, 2019b)</w:t>
        </w:r>
      </w:hyperlink>
      <w:r w:rsidR="000F3DF2">
        <w:t>.</w:t>
      </w:r>
    </w:p>
    <w:p w14:paraId="59B982D9" w14:textId="77777777" w:rsidR="00476B77" w:rsidRDefault="00476B77" w:rsidP="002B5231"/>
    <w:p w14:paraId="4C3D39C4" w14:textId="7569D844" w:rsidR="0011236D" w:rsidRPr="00A05535" w:rsidRDefault="00F1771E" w:rsidP="002B5231">
      <w:r>
        <w:t xml:space="preserve">These biofilm fragments might succeed in colonizing </w:t>
      </w:r>
      <w:r w:rsidR="0011236D" w:rsidRPr="00A05535">
        <w:t>other seeps</w:t>
      </w:r>
      <w:r>
        <w:t xml:space="preserve"> every few millennia</w:t>
      </w:r>
      <w:r w:rsidR="000F3DF2">
        <w:t xml:space="preserve">, perhaps </w:t>
      </w:r>
      <w:r w:rsidR="00093FCB">
        <w:t>in</w:t>
      </w:r>
      <w:r w:rsidR="0011236D" w:rsidRPr="00A05535">
        <w:t xml:space="preserve"> dust storms</w:t>
      </w:r>
      <w:r w:rsidR="00C638C7" w:rsidRPr="00A05535">
        <w:t xml:space="preserve"> for</w:t>
      </w:r>
      <w:r w:rsidR="000F3DF2">
        <w:t xml:space="preserve"> extra</w:t>
      </w:r>
      <w:r w:rsidR="00C638C7" w:rsidRPr="00A05535">
        <w:t xml:space="preserve"> protection from UV</w:t>
      </w:r>
      <w:r w:rsidR="0011236D" w:rsidRPr="00A05535">
        <w:t xml:space="preserve">. </w:t>
      </w:r>
      <w:r>
        <w:t>As for the</w:t>
      </w:r>
      <w:r w:rsidR="00093FCB">
        <w:t xml:space="preserve"> diatoms, t</w:t>
      </w:r>
      <w:r w:rsidR="0011236D" w:rsidRPr="00A05535">
        <w:t>he</w:t>
      </w:r>
      <w:r w:rsidR="00093FCB">
        <w:t xml:space="preserve">y would have no evolutionary pressure </w:t>
      </w:r>
      <w:r w:rsidR="0011236D" w:rsidRPr="00A05535">
        <w:t xml:space="preserve">to </w:t>
      </w:r>
      <w:r w:rsidR="00533FA2" w:rsidRPr="00A05535">
        <w:t>withstand</w:t>
      </w:r>
      <w:r w:rsidR="0011236D" w:rsidRPr="00A05535">
        <w:t xml:space="preserve"> extreme shock, vacuum</w:t>
      </w:r>
      <w:r w:rsidR="008F1AD4">
        <w:t>,</w:t>
      </w:r>
      <w:r w:rsidR="0011236D" w:rsidRPr="00A05535">
        <w:t xml:space="preserve"> </w:t>
      </w:r>
      <w:r w:rsidR="00F0561D">
        <w:t>life</w:t>
      </w:r>
      <w:r w:rsidR="0011236D" w:rsidRPr="00A05535">
        <w:t xml:space="preserve"> </w:t>
      </w:r>
      <w:r w:rsidR="006611BB" w:rsidRPr="00A05535">
        <w:t>below the surface of a rock,</w:t>
      </w:r>
      <w:r w:rsidR="0011236D" w:rsidRPr="00A05535">
        <w:t xml:space="preserve"> and so</w:t>
      </w:r>
      <w:r w:rsidR="003C2273">
        <w:t xml:space="preserve"> on, leaving</w:t>
      </w:r>
      <w:r w:rsidR="0063505D">
        <w:t xml:space="preserve"> no way </w:t>
      </w:r>
      <w:r w:rsidR="00533FA2" w:rsidRPr="00A05535">
        <w:t>to</w:t>
      </w:r>
      <w:r w:rsidR="0011236D" w:rsidRPr="00A05535">
        <w:t xml:space="preserve"> get to Earth on a meteorite</w:t>
      </w:r>
      <w:r w:rsidR="0063505D">
        <w:t xml:space="preserve">. For </w:t>
      </w:r>
      <w:r>
        <w:t xml:space="preserve">a biofilm fragment, a </w:t>
      </w:r>
      <w:r w:rsidR="0011236D" w:rsidRPr="00A05535">
        <w:t xml:space="preserve">sealed sample tube is like a miniature spaceship complete with a small amount of </w:t>
      </w:r>
      <w:proofErr w:type="spellStart"/>
      <w:r w:rsidR="0011236D" w:rsidRPr="00A05535">
        <w:t>martian</w:t>
      </w:r>
      <w:proofErr w:type="spellEnd"/>
      <w:r w:rsidR="0011236D" w:rsidRPr="00A05535">
        <w:t xml:space="preserve"> atmospher</w:t>
      </w:r>
      <w:r w:rsidR="0063505D">
        <w:t>e</w:t>
      </w:r>
      <w:r w:rsidR="0011236D" w:rsidRPr="00A05535">
        <w:t>.</w:t>
      </w:r>
    </w:p>
    <w:p w14:paraId="4C4AF77A" w14:textId="7304E10E" w:rsidR="0011236D" w:rsidRPr="00A05535" w:rsidRDefault="0011236D" w:rsidP="002B5231"/>
    <w:p w14:paraId="064548E4" w14:textId="530029C8" w:rsidR="002F09A2" w:rsidRDefault="002F09A2" w:rsidP="002F09A2">
      <w:pPr>
        <w:rPr>
          <w:rFonts w:eastAsia="Times New Roman"/>
        </w:rPr>
      </w:pPr>
      <w:r w:rsidRPr="00A05535">
        <w:t>JAXA did establish</w:t>
      </w:r>
      <w:r>
        <w:t xml:space="preserve"> </w:t>
      </w:r>
      <w:r w:rsidR="00E02CA7">
        <w:t>that they can</w:t>
      </w:r>
      <w:r w:rsidRPr="00A05535">
        <w:t xml:space="preserve"> safe</w:t>
      </w:r>
      <w:r w:rsidR="00E02CA7">
        <w:t>ly</w:t>
      </w:r>
      <w:r w:rsidRPr="00A05535">
        <w:t xml:space="preserve"> return</w:t>
      </w:r>
      <w:r>
        <w:t xml:space="preserve"> </w:t>
      </w:r>
      <w:r w:rsidRPr="00A05535">
        <w:t>samples from Phobos because</w:t>
      </w:r>
      <w:r>
        <w:t xml:space="preserve"> </w:t>
      </w:r>
      <w:r w:rsidR="00E02CA7">
        <w:t>their samples</w:t>
      </w:r>
      <w:r>
        <w:t xml:space="preserve"> will have a similar history to </w:t>
      </w:r>
      <w:proofErr w:type="spellStart"/>
      <w:r>
        <w:t>martian</w:t>
      </w:r>
      <w:proofErr w:type="spellEnd"/>
      <w:r>
        <w:t xml:space="preserve"> meteorites arriving today. (</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13" w:anchor="38" w:history="1">
        <w:r w:rsidRPr="00163B6C">
          <w:rPr>
            <w:rStyle w:val="Hyperlink"/>
            <w:rFonts w:eastAsia="Times New Roman"/>
          </w:rPr>
          <w:t>38</w:t>
        </w:r>
      </w:hyperlink>
      <w:r>
        <w:rPr>
          <w:rStyle w:val="Hyperlink"/>
          <w:rFonts w:eastAsia="Times New Roman"/>
        </w:rPr>
        <w:t xml:space="preserve"> ff</w:t>
      </w:r>
      <w:r>
        <w:rPr>
          <w:rFonts w:eastAsia="Times New Roman"/>
        </w:rPr>
        <w:t>).</w:t>
      </w:r>
    </w:p>
    <w:p w14:paraId="484FB8EB" w14:textId="3575F25A" w:rsidR="007828AF" w:rsidRDefault="007828AF" w:rsidP="002F09A2">
      <w:pPr>
        <w:rPr>
          <w:rFonts w:eastAsia="Times New Roman"/>
        </w:rPr>
      </w:pPr>
    </w:p>
    <w:p w14:paraId="08DF3E84" w14:textId="776DFCEE" w:rsidR="007828AF" w:rsidRDefault="007828AF" w:rsidP="002F09A2">
      <w:pPr>
        <w:rPr>
          <w:rFonts w:eastAsia="Times New Roman"/>
        </w:rPr>
      </w:pPr>
      <w:r>
        <w:t xml:space="preserve">Our </w:t>
      </w:r>
      <w:proofErr w:type="spellStart"/>
      <w:r w:rsidRPr="00A05535">
        <w:t>martian</w:t>
      </w:r>
      <w:proofErr w:type="spellEnd"/>
      <w:r w:rsidRPr="00A05535">
        <w:t xml:space="preserve"> meteorites </w:t>
      </w:r>
      <w:r>
        <w:t xml:space="preserve">last </w:t>
      </w:r>
      <w:r w:rsidRPr="00A05535">
        <w:t>left Mars</w:t>
      </w:r>
      <w:r>
        <w:t xml:space="preserve"> at least 700,000 years ago (ejection ages</w:t>
      </w:r>
      <w:r w:rsidRPr="00A05535">
        <w:t xml:space="preserve"> </w:t>
      </w:r>
      <w:r>
        <w:t>between 0.7 and 18.5 million years ago</w:t>
      </w:r>
      <w:r w:rsidRPr="00A05535">
        <w:t xml:space="preserve"> </w:t>
      </w:r>
      <w:hyperlink w:anchor="b_Udry_2020" w:history="1">
        <w:r w:rsidRPr="00187A75">
          <w:rPr>
            <w:rStyle w:val="Hyperlink"/>
          </w:rPr>
          <w:t>(</w:t>
        </w:r>
        <w:proofErr w:type="spellStart"/>
        <w:r w:rsidRPr="00187A75">
          <w:rPr>
            <w:rStyle w:val="Hyperlink"/>
          </w:rPr>
          <w:t>Udry</w:t>
        </w:r>
        <w:proofErr w:type="spellEnd"/>
        <w:r w:rsidRPr="00187A75">
          <w:rPr>
            <w:rStyle w:val="Hyperlink"/>
          </w:rPr>
          <w:t xml:space="preserve"> et al, </w:t>
        </w:r>
        <w:proofErr w:type="gramStart"/>
        <w:r w:rsidRPr="00187A75">
          <w:rPr>
            <w:rStyle w:val="Hyperlink"/>
          </w:rPr>
          <w:t>2020</w:t>
        </w:r>
        <w:r>
          <w:rPr>
            <w:rStyle w:val="Hyperlink"/>
          </w:rPr>
          <w:t>:table</w:t>
        </w:r>
        <w:proofErr w:type="gramEnd"/>
        <w:r>
          <w:rPr>
            <w:rStyle w:val="Hyperlink"/>
          </w:rPr>
          <w:t xml:space="preserve"> S4</w:t>
        </w:r>
        <w:r w:rsidRPr="00187A75">
          <w:rPr>
            <w:rStyle w:val="Hyperlink"/>
          </w:rPr>
          <w:t>)</w:t>
        </w:r>
      </w:hyperlink>
      <w:r w:rsidRPr="00A05535">
        <w:t xml:space="preserve"> </w:t>
      </w:r>
      <w:r>
        <w:t>)</w:t>
      </w:r>
    </w:p>
    <w:p w14:paraId="158C17A8" w14:textId="2B0A1584" w:rsidR="005A7384" w:rsidRPr="00A05535" w:rsidRDefault="005A7384" w:rsidP="002B5231"/>
    <w:p w14:paraId="50650009" w14:textId="7D060580" w:rsidR="002F09A2" w:rsidRDefault="00030355" w:rsidP="002F09A2">
      <w:pPr>
        <w:rPr>
          <w:rFonts w:eastAsia="Times New Roman"/>
        </w:rPr>
      </w:pPr>
      <w:r w:rsidRPr="00A05535">
        <w:t xml:space="preserve">JAXA </w:t>
      </w:r>
      <w:r w:rsidR="002F09A2">
        <w:rPr>
          <w:rFonts w:eastAsia="Times New Roman"/>
        </w:rPr>
        <w:t>compared two chains of events, their sample return and transfer on a meteorite:</w:t>
      </w:r>
    </w:p>
    <w:p w14:paraId="4DBF3428" w14:textId="77777777" w:rsidR="002F09A2" w:rsidRDefault="002F09A2" w:rsidP="002F09A2">
      <w:pPr>
        <w:rPr>
          <w:rFonts w:eastAsia="Times New Roman"/>
        </w:rPr>
      </w:pPr>
    </w:p>
    <w:p w14:paraId="3B40C909" w14:textId="1D7BC262" w:rsidR="002F09A2" w:rsidRDefault="002F09A2" w:rsidP="002F09A2">
      <w:pPr>
        <w:ind w:left="720"/>
        <w:rPr>
          <w:rFonts w:eastAsia="Times New Roman"/>
        </w:rPr>
      </w:pPr>
      <w:r w:rsidRPr="00606998">
        <w:rPr>
          <w:rFonts w:eastAsia="Times New Roman"/>
          <w:b/>
          <w:bCs/>
        </w:rPr>
        <w:t xml:space="preserve">Sample return: </w:t>
      </w:r>
      <w:r>
        <w:rPr>
          <w:rFonts w:eastAsia="Times New Roman"/>
        </w:rPr>
        <w:t xml:space="preserve">Ejection from Mars </w:t>
      </w:r>
      <w:r>
        <w:t>→</w:t>
      </w:r>
      <w:r>
        <w:rPr>
          <w:rFonts w:eastAsia="Times New Roman"/>
        </w:rPr>
        <w:t xml:space="preserve"> Impact on Phobos </w:t>
      </w:r>
      <w:r>
        <w:t>→</w:t>
      </w:r>
      <w:r>
        <w:rPr>
          <w:rFonts w:eastAsia="Times New Roman"/>
        </w:rPr>
        <w:t xml:space="preserve"> Remains in top 10 cm of the Phobos surface for </w:t>
      </w:r>
      <w:r w:rsidR="007828AF">
        <w:rPr>
          <w:rFonts w:eastAsia="Times New Roman"/>
        </w:rPr>
        <w:t>7</w:t>
      </w:r>
      <w:r>
        <w:rPr>
          <w:rFonts w:eastAsia="Times New Roman"/>
        </w:rPr>
        <w:t xml:space="preserve">00,000 years </w:t>
      </w:r>
      <w:r>
        <w:t>→</w:t>
      </w:r>
      <w:r>
        <w:rPr>
          <w:rFonts w:eastAsia="Times New Roman"/>
        </w:rPr>
        <w:t xml:space="preserve"> returned to Earth in the Phobos sample </w:t>
      </w:r>
      <w:proofErr w:type="gramStart"/>
      <w:r>
        <w:rPr>
          <w:rFonts w:eastAsia="Times New Roman"/>
        </w:rPr>
        <w:t>return</w:t>
      </w:r>
      <w:proofErr w:type="gramEnd"/>
    </w:p>
    <w:p w14:paraId="3F6D2454" w14:textId="77777777" w:rsidR="002F09A2" w:rsidRDefault="002F09A2" w:rsidP="002F09A2">
      <w:pPr>
        <w:ind w:left="720"/>
        <w:rPr>
          <w:rFonts w:eastAsia="Times New Roman"/>
        </w:rPr>
      </w:pPr>
    </w:p>
    <w:p w14:paraId="59177DFC" w14:textId="487E89E7" w:rsidR="002F09A2" w:rsidRDefault="002F09A2" w:rsidP="002F09A2">
      <w:pPr>
        <w:ind w:left="720"/>
        <w:rPr>
          <w:rFonts w:eastAsia="Times New Roman"/>
        </w:rPr>
      </w:pPr>
      <w:r w:rsidRPr="00606998">
        <w:rPr>
          <w:rFonts w:eastAsia="Times New Roman"/>
          <w:b/>
          <w:bCs/>
        </w:rPr>
        <w:t xml:space="preserve">Meteorite: </w:t>
      </w:r>
      <w:r>
        <w:rPr>
          <w:rFonts w:eastAsia="Times New Roman"/>
        </w:rPr>
        <w:t xml:space="preserve">Ejection from Mars </w:t>
      </w:r>
      <w:r>
        <w:t>→</w:t>
      </w:r>
      <w:r>
        <w:rPr>
          <w:rFonts w:eastAsia="Times New Roman"/>
        </w:rPr>
        <w:t xml:space="preserve"> spends </w:t>
      </w:r>
      <w:r w:rsidR="007828AF">
        <w:rPr>
          <w:rFonts w:eastAsia="Times New Roman"/>
        </w:rPr>
        <w:t>7</w:t>
      </w:r>
      <w:r>
        <w:rPr>
          <w:rFonts w:eastAsia="Times New Roman"/>
        </w:rPr>
        <w:t xml:space="preserve">00,000 years in space traveling from Mars to Earth </w:t>
      </w:r>
      <w:r>
        <w:t>→</w:t>
      </w:r>
      <w:r>
        <w:rPr>
          <w:rFonts w:eastAsia="Times New Roman"/>
        </w:rPr>
        <w:t xml:space="preserve"> </w:t>
      </w:r>
      <w:proofErr w:type="spellStart"/>
      <w:r>
        <w:rPr>
          <w:rFonts w:eastAsia="Times New Roman"/>
        </w:rPr>
        <w:t>reenters</w:t>
      </w:r>
      <w:proofErr w:type="spellEnd"/>
      <w:r>
        <w:rPr>
          <w:rFonts w:eastAsia="Times New Roman"/>
        </w:rPr>
        <w:t xml:space="preserve"> </w:t>
      </w:r>
      <w:proofErr w:type="spellStart"/>
      <w:r>
        <w:rPr>
          <w:rFonts w:eastAsia="Times New Roman"/>
        </w:rPr>
        <w:t>Earths</w:t>
      </w:r>
      <w:proofErr w:type="spellEnd"/>
      <w:r>
        <w:rPr>
          <w:rFonts w:eastAsia="Times New Roman"/>
        </w:rPr>
        <w:t xml:space="preserve"> atmosphere and delivered to Earth.</w:t>
      </w:r>
    </w:p>
    <w:p w14:paraId="754913B8" w14:textId="77777777" w:rsidR="002F09A2" w:rsidRDefault="002F09A2" w:rsidP="002F09A2">
      <w:pPr>
        <w:rPr>
          <w:rFonts w:eastAsia="Times New Roman"/>
        </w:rPr>
      </w:pPr>
    </w:p>
    <w:p w14:paraId="0F867E9F" w14:textId="77777777" w:rsidR="002F09A2" w:rsidRDefault="002F09A2" w:rsidP="002F09A2">
      <w:pPr>
        <w:rPr>
          <w:rFonts w:eastAsia="Times New Roman"/>
        </w:rPr>
      </w:pPr>
      <w:r>
        <w:rPr>
          <w:rFonts w:eastAsia="Times New Roman"/>
        </w:rPr>
        <w:t xml:space="preserve">For all except the last in the chain of events the amount of sterilization is similar for the meteorites ejected from Mars and the returned samples. The ejection velocity from Mars to </w:t>
      </w:r>
      <w:r>
        <w:rPr>
          <w:rFonts w:eastAsia="Times New Roman"/>
        </w:rPr>
        <w:lastRenderedPageBreak/>
        <w:t>Earth is higher than from Mars to Phobos but a small percentage of the ejecta is only weakly shocked in both cases, so this difference has a modest effect.</w:t>
      </w:r>
    </w:p>
    <w:p w14:paraId="35B44825" w14:textId="77777777" w:rsidR="002F09A2" w:rsidRDefault="002F09A2" w:rsidP="002F09A2">
      <w:pPr>
        <w:rPr>
          <w:rFonts w:eastAsia="Times New Roman"/>
        </w:rPr>
      </w:pPr>
    </w:p>
    <w:p w14:paraId="604077A0" w14:textId="049F9C19" w:rsidR="002F09A2" w:rsidRDefault="002F09A2" w:rsidP="002F09A2">
      <w:pPr>
        <w:rPr>
          <w:rFonts w:eastAsia="Times New Roman"/>
        </w:rPr>
      </w:pPr>
      <w:r>
        <w:rPr>
          <w:rFonts w:eastAsia="Times New Roman"/>
        </w:rPr>
        <w:t xml:space="preserve">For the last step they found any microbes from Mars would be far more sterilized </w:t>
      </w:r>
      <w:proofErr w:type="gramStart"/>
      <w:r>
        <w:rPr>
          <w:rFonts w:eastAsia="Times New Roman"/>
        </w:rPr>
        <w:t>as a result of</w:t>
      </w:r>
      <w:proofErr w:type="gramEnd"/>
      <w:r>
        <w:rPr>
          <w:rFonts w:eastAsia="Times New Roman"/>
        </w:rPr>
        <w:t xml:space="preserve"> the impact on Phobos than the </w:t>
      </w:r>
      <w:proofErr w:type="spellStart"/>
      <w:r>
        <w:rPr>
          <w:rFonts w:eastAsia="Times New Roman"/>
        </w:rPr>
        <w:t>reentry</w:t>
      </w:r>
      <w:proofErr w:type="spellEnd"/>
      <w:r>
        <w:rPr>
          <w:rFonts w:eastAsia="Times New Roman"/>
        </w:rPr>
        <w:t xml:space="preserve"> fireball of Earth because only the surface of the rock is heated.</w:t>
      </w:r>
    </w:p>
    <w:p w14:paraId="7A34260C" w14:textId="3DA498B0" w:rsidR="00F96EC0" w:rsidRDefault="00F96EC0" w:rsidP="002F09A2">
      <w:pPr>
        <w:rPr>
          <w:rFonts w:eastAsia="Times New Roman"/>
        </w:rPr>
      </w:pPr>
    </w:p>
    <w:p w14:paraId="6E827B5D" w14:textId="7C580A25" w:rsidR="00F96EC0" w:rsidRDefault="00F96EC0" w:rsidP="002F09A2">
      <w:pPr>
        <w:rPr>
          <w:rFonts w:eastAsia="Times New Roman"/>
        </w:rPr>
      </w:pPr>
      <w:bookmarkStart w:id="4" w:name="_Hlk127393655"/>
      <w:r>
        <w:t xml:space="preserve">For this last step, JAXA may have a slight omission for photosynthetic life living on or near the surface of rocks. In an experiment with a re-entry aeroshell Cockell found not only </w:t>
      </w:r>
      <w:proofErr w:type="gramStart"/>
      <w:r>
        <w:t>Chroococcidiopsis</w:t>
      </w:r>
      <w:proofErr w:type="gramEnd"/>
      <w:r>
        <w:t xml:space="preserve"> but all associated organics were destroyed at a typical growing depth </w:t>
      </w:r>
      <w:hyperlink w:anchor="kix.jztdleevmtmy">
        <w:r>
          <w:rPr>
            <w:color w:val="1155CC"/>
            <w:u w:val="single"/>
          </w:rPr>
          <w:t>(Cockell, 2008)</w:t>
        </w:r>
      </w:hyperlink>
      <w:r>
        <w:t xml:space="preserve">. </w:t>
      </w:r>
      <w:bookmarkEnd w:id="4"/>
      <w:r>
        <w:t xml:space="preserve">But if so, this is a relatively minor issue – because Martian microbes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 xml:space="preserve"> where photosynthetic life is unlikely, or would need to use alternative metabolic pathways in darkness, with no likely preference for surfaces of rocks.</w:t>
      </w:r>
    </w:p>
    <w:p w14:paraId="53D7797A" w14:textId="0C5C2433" w:rsidR="002F09A2" w:rsidRDefault="002F09A2" w:rsidP="002F09A2">
      <w:pPr>
        <w:rPr>
          <w:rFonts w:eastAsia="Times New Roman"/>
        </w:rPr>
      </w:pPr>
      <w:bookmarkStart w:id="5" w:name="_Hlk127400390"/>
    </w:p>
    <w:p w14:paraId="5AEA3F74" w14:textId="4EEF652A" w:rsidR="002F09A2" w:rsidRDefault="002F09A2" w:rsidP="00DD2D86">
      <w:pPr>
        <w:spacing w:after="240"/>
      </w:pPr>
      <w:r>
        <w:rPr>
          <w:rFonts w:eastAsia="Times New Roman"/>
        </w:rPr>
        <w:t>This is the backward contamination version of Greenberg’s “Natural contamination standard”</w:t>
      </w:r>
      <w:r w:rsidR="007828AF">
        <w:rPr>
          <w:rFonts w:eastAsia="Times New Roman"/>
        </w:rPr>
        <w:t xml:space="preserve"> </w:t>
      </w:r>
      <w:hyperlink w:anchor="kix.r2syrcl7s0ll">
        <w:r w:rsidR="007828AF">
          <w:rPr>
            <w:color w:val="1155CC"/>
            <w:u w:val="single"/>
          </w:rPr>
          <w:t>(Greenberg et al, 2001)</w:t>
        </w:r>
      </w:hyperlink>
      <w:r>
        <w:rPr>
          <w:rFonts w:eastAsia="Times New Roman"/>
        </w:rPr>
        <w:t xml:space="preserve">. </w:t>
      </w:r>
      <w:r w:rsidR="007828AF">
        <w:t>The reasoning is</w:t>
      </w:r>
      <w:r w:rsidR="00784A98">
        <w:t xml:space="preserve">, </w:t>
      </w:r>
      <w:r w:rsidR="007828AF">
        <w:t>if</w:t>
      </w:r>
      <w:r w:rsidR="00F96EC0">
        <w:t xml:space="preserve"> </w:t>
      </w:r>
      <w:bookmarkStart w:id="6" w:name="_Hlk127393864"/>
      <w:bookmarkEnd w:id="5"/>
      <w:r w:rsidR="00F96EC0">
        <w:t xml:space="preserve">the probability of microbes getting to Earth via the sample return is significantly less than the probability of this happening naturally then we are </w:t>
      </w:r>
      <w:proofErr w:type="gramStart"/>
      <w:r w:rsidR="00F96EC0">
        <w:t>in  his</w:t>
      </w:r>
      <w:proofErr w:type="gramEnd"/>
      <w:r w:rsidR="00F96EC0">
        <w:t xml:space="preserve"> view doing no harm.</w:t>
      </w:r>
    </w:p>
    <w:p w14:paraId="2A6879B5" w14:textId="393308C1" w:rsidR="00293BD8" w:rsidRDefault="00293BD8" w:rsidP="00F12FF2">
      <w:bookmarkStart w:id="7" w:name="_Hlk127461384"/>
      <w:bookmarkEnd w:id="6"/>
      <w:r>
        <w:t>In short</w:t>
      </w:r>
      <w:r w:rsidR="00D370D9">
        <w:t>,</w:t>
      </w:r>
      <w:r>
        <w:t xml:space="preserve"> </w:t>
      </w:r>
      <w:r w:rsidR="00F1771E">
        <w:t xml:space="preserve">JAXA established that they can </w:t>
      </w:r>
      <w:r>
        <w:t xml:space="preserve">return </w:t>
      </w:r>
      <w:r w:rsidR="00F12FF2">
        <w:t xml:space="preserve">their </w:t>
      </w:r>
      <w:r>
        <w:t xml:space="preserve">samples from Phobos because they have already been ejected from Mars and have spent 700,000 years on the surface of Mars exposed to ionizing radiation from solar storms and cosmic radiation. </w:t>
      </w:r>
      <w:r w:rsidR="007828AF">
        <w:t xml:space="preserve">NASA’s </w:t>
      </w:r>
      <w:r w:rsidR="00F12FF2" w:rsidRPr="002E741F">
        <w:rPr>
          <w:i/>
          <w:iCs/>
        </w:rPr>
        <w:t>“better protection and faster transit”</w:t>
      </w:r>
      <w:r w:rsidR="00F12FF2">
        <w:t xml:space="preserve"> </w:t>
      </w:r>
      <w:r w:rsidR="00D370D9">
        <w:t>(</w:t>
      </w:r>
      <w:hyperlink w:anchor="b_NASA_2022eis" w:history="1">
        <w:r w:rsidR="00D370D9" w:rsidRPr="007C40A7">
          <w:rPr>
            <w:rStyle w:val="Hyperlink"/>
          </w:rPr>
          <w:t>NASA, 2022</w:t>
        </w:r>
      </w:hyperlink>
      <w:r w:rsidR="00D370D9">
        <w:t>: 3-3)</w:t>
      </w:r>
      <w:r w:rsidR="00D370D9">
        <w:rPr>
          <w:rFonts w:eastAsia="Times New Roman"/>
        </w:rPr>
        <w:t xml:space="preserve"> </w:t>
      </w:r>
      <w:r w:rsidR="00F12FF2">
        <w:t xml:space="preserve">does apply to </w:t>
      </w:r>
      <w:r w:rsidR="007828AF">
        <w:t>the JAXA mission. A</w:t>
      </w:r>
      <w:r>
        <w:t>ny microbes from</w:t>
      </w:r>
      <w:r w:rsidR="00F12FF2">
        <w:t xml:space="preserve"> Mars that get to us via samples from</w:t>
      </w:r>
      <w:r>
        <w:t xml:space="preserve"> Phobos can get here </w:t>
      </w:r>
      <w:r w:rsidR="007828AF">
        <w:t>b</w:t>
      </w:r>
      <w:r>
        <w:t>etter protected in meteorites</w:t>
      </w:r>
      <w:r w:rsidR="007828AF">
        <w:t xml:space="preserve">, and </w:t>
      </w:r>
      <w:r w:rsidR="00F12FF2">
        <w:t xml:space="preserve">many past </w:t>
      </w:r>
      <w:r w:rsidR="00A805FC">
        <w:t>meteorites</w:t>
      </w:r>
      <w:r w:rsidR="00F12FF2">
        <w:t xml:space="preserve"> have</w:t>
      </w:r>
      <w:r w:rsidR="00A805FC">
        <w:t xml:space="preserve"> got here faster than the samples.</w:t>
      </w:r>
    </w:p>
    <w:p w14:paraId="0511ED40" w14:textId="77777777" w:rsidR="00293BD8" w:rsidRDefault="00293BD8" w:rsidP="00293BD8"/>
    <w:p w14:paraId="5371EEB2" w14:textId="561DE567" w:rsidR="00913951" w:rsidRDefault="00913951" w:rsidP="00913951">
      <w:r>
        <w:t xml:space="preserve">We can’t apply this to Perseverance’s samples from the Mars surface. They would get here far faster in sample tubes than any meteorite currently arriving from </w:t>
      </w:r>
      <w:r w:rsidR="00DD4A21">
        <w:t>the</w:t>
      </w:r>
      <w:r>
        <w:t xml:space="preserve"> impact </w:t>
      </w:r>
      <w:r w:rsidR="002E741F">
        <w:t xml:space="preserve">that formed </w:t>
      </w:r>
      <w:proofErr w:type="spellStart"/>
      <w:r w:rsidR="002E741F">
        <w:t>Zu</w:t>
      </w:r>
      <w:r w:rsidR="00197742">
        <w:t>n</w:t>
      </w:r>
      <w:r w:rsidR="002E741F">
        <w:t>il</w:t>
      </w:r>
      <w:proofErr w:type="spellEnd"/>
      <w:r w:rsidR="002E741F">
        <w:t xml:space="preserve"> crater </w:t>
      </w:r>
      <w:r>
        <w:t xml:space="preserve">700,000 years ago, and </w:t>
      </w:r>
      <w:r w:rsidR="003B0534">
        <w:t xml:space="preserve">as for protection, </w:t>
      </w:r>
      <w:proofErr w:type="spellStart"/>
      <w:r w:rsidR="003741CC">
        <w:t>martian</w:t>
      </w:r>
      <w:proofErr w:type="spellEnd"/>
      <w:r w:rsidR="003741CC">
        <w:t xml:space="preserve"> dust and dirt </w:t>
      </w:r>
      <w:r>
        <w:t xml:space="preserve">couldn’t survive ejection from Mars </w:t>
      </w:r>
      <w:r w:rsidR="00A8738F">
        <w:t>at all.</w:t>
      </w:r>
    </w:p>
    <w:bookmarkEnd w:id="7"/>
    <w:p w14:paraId="4DA5B316" w14:textId="68D4366B" w:rsidR="005C4799" w:rsidRDefault="005C4799" w:rsidP="00A52E7A"/>
    <w:p w14:paraId="08A4F31F" w14:textId="7D628D6C" w:rsidR="005C4799" w:rsidRPr="00A67CB2" w:rsidRDefault="005C4799" w:rsidP="005C4799">
      <w:r>
        <w:rPr>
          <w:rFonts w:eastAsia="Times New Roman"/>
        </w:rPr>
        <w:t xml:space="preserve">NASA </w:t>
      </w:r>
      <w:r w:rsidR="00A2372A">
        <w:rPr>
          <w:rFonts w:eastAsia="Times New Roman"/>
        </w:rPr>
        <w:t>also say</w:t>
      </w:r>
      <w:r w:rsidR="006C384E">
        <w:rPr>
          <w:rFonts w:eastAsia="Times New Roman"/>
        </w:rPr>
        <w:t xml:space="preserve"> that</w:t>
      </w:r>
      <w:r>
        <w:rPr>
          <w:rFonts w:eastAsia="Times New Roman"/>
        </w:rPr>
        <w:t xml:space="preserve"> the Martian surface is especially inhospitable for life in Jezero crater, where Perseverance is collecting samples, arguing that the choice of landing site helps keep Earth safe, saying </w:t>
      </w:r>
      <w:bookmarkStart w:id="8" w:name="_Hlk125194117"/>
      <w:r>
        <w:t>(</w:t>
      </w:r>
      <w:hyperlink w:anchor="b_NASA_2022eis" w:history="1">
        <w:r w:rsidRPr="007C40A7">
          <w:rPr>
            <w:rStyle w:val="Hyperlink"/>
          </w:rPr>
          <w:t>NASA, 2022</w:t>
        </w:r>
      </w:hyperlink>
      <w:r>
        <w:t xml:space="preserve">: S-4) </w:t>
      </w:r>
    </w:p>
    <w:p w14:paraId="3B0F9DB7" w14:textId="77777777" w:rsidR="005C4799" w:rsidRDefault="005C4799" w:rsidP="005C4799">
      <w:pPr>
        <w:rPr>
          <w:rFonts w:eastAsia="Times New Roman"/>
        </w:rPr>
      </w:pPr>
    </w:p>
    <w:p w14:paraId="61224AD2" w14:textId="18302C48" w:rsidR="005C4799" w:rsidRPr="007E6BD1" w:rsidRDefault="005C4799" w:rsidP="005C4799">
      <w:pPr>
        <w:ind w:left="720"/>
        <w:rPr>
          <w:i/>
          <w:iCs/>
          <w:color w:val="393939" w:themeColor="accent6" w:themeShade="BF"/>
        </w:rPr>
      </w:pPr>
      <w:r w:rsidRPr="007E6BD1">
        <w:rPr>
          <w:i/>
          <w:iCs/>
          <w:color w:val="393939" w:themeColor="accent6" w:themeShade="BF"/>
        </w:rPr>
        <w:t xml:space="preserve">Consensus opinion within the astrobiology scientific community supports a conclusion that the Martian surface is too inhospitable for life to survive there today, particularly at the location and shallow depth (6.4 </w:t>
      </w:r>
      <w:proofErr w:type="spellStart"/>
      <w:r w:rsidRPr="007E6BD1">
        <w:rPr>
          <w:i/>
          <w:iCs/>
          <w:color w:val="393939" w:themeColor="accent6" w:themeShade="BF"/>
        </w:rPr>
        <w:t>centimeters</w:t>
      </w:r>
      <w:proofErr w:type="spellEnd"/>
      <w:r w:rsidRPr="007E6BD1">
        <w:rPr>
          <w:i/>
          <w:iCs/>
          <w:color w:val="393939" w:themeColor="accent6" w:themeShade="BF"/>
        </w:rPr>
        <w:t xml:space="preserve"> [2.5 inches]) being sampled by the Perseverance rover in Jezero Crater, </w:t>
      </w:r>
      <w:r>
        <w:rPr>
          <w:i/>
          <w:iCs/>
          <w:color w:val="393939" w:themeColor="accent6" w:themeShade="BF"/>
        </w:rPr>
        <w:t>…</w:t>
      </w:r>
      <w:r w:rsidRPr="007E6BD1">
        <w:rPr>
          <w:i/>
          <w:iCs/>
          <w:color w:val="393939" w:themeColor="accent6" w:themeShade="BF"/>
        </w:rPr>
        <w:t xml:space="preserve"> (</w:t>
      </w:r>
      <w:proofErr w:type="spellStart"/>
      <w:r w:rsidRPr="007E6BD1">
        <w:rPr>
          <w:i/>
          <w:iCs/>
          <w:color w:val="393939" w:themeColor="accent6" w:themeShade="BF"/>
        </w:rPr>
        <w:t>Rummel</w:t>
      </w:r>
      <w:proofErr w:type="spellEnd"/>
      <w:r w:rsidRPr="007E6BD1">
        <w:rPr>
          <w:i/>
          <w:iCs/>
          <w:color w:val="393939" w:themeColor="accent6" w:themeShade="BF"/>
        </w:rPr>
        <w:t xml:space="preserve"> et al. 2014, Grant et al. 2018). </w:t>
      </w:r>
    </w:p>
    <w:bookmarkEnd w:id="8"/>
    <w:p w14:paraId="7B9D5638" w14:textId="77777777" w:rsidR="005C4799" w:rsidRPr="00617FE5" w:rsidRDefault="005C4799" w:rsidP="005C4799"/>
    <w:p w14:paraId="0E1539BC" w14:textId="77777777" w:rsidR="007C55F5" w:rsidRDefault="007C55F5" w:rsidP="007C55F5">
      <w:r w:rsidRPr="00A05535">
        <w:t>NASA’s draft EIS refers to SR-SAG2</w:t>
      </w:r>
      <w:r>
        <w:t xml:space="preserve">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rsidRPr="00A05535">
        <w:t xml:space="preserve">, </w:t>
      </w:r>
      <w:r>
        <w:t>but NASA and ESA commissioned a review in 2015, the MEPAG review (</w:t>
      </w:r>
      <w:hyperlink w:anchor="b_SSB_2015">
        <w:r>
          <w:rPr>
            <w:color w:val="1155CC"/>
            <w:u w:val="single"/>
          </w:rPr>
          <w:t>SSB, 2015</w:t>
        </w:r>
      </w:hyperlink>
      <w:r>
        <w:t xml:space="preserve"> which </w:t>
      </w:r>
      <w:r w:rsidRPr="00A05535">
        <w:t xml:space="preserve">modified all </w:t>
      </w:r>
      <w:r>
        <w:t>the</w:t>
      </w:r>
      <w:r w:rsidRPr="00A05535">
        <w:t xml:space="preserve"> main conclusions </w:t>
      </w:r>
      <w:r>
        <w:t>that NASA relies on for this statement about</w:t>
      </w:r>
      <w:r w:rsidRPr="00A05535">
        <w:t xml:space="preserve"> Jezero crater.</w:t>
      </w:r>
      <w:r>
        <w:t xml:space="preserve"> </w:t>
      </w:r>
      <w:r w:rsidRPr="00A05535">
        <w:t xml:space="preserve">NASA’s draft EIS </w:t>
      </w:r>
      <w:r>
        <w:t>doesn’t cite this review.</w:t>
      </w:r>
    </w:p>
    <w:p w14:paraId="4D042562" w14:textId="77777777" w:rsidR="007C55F5" w:rsidRDefault="007C55F5" w:rsidP="00293BD8"/>
    <w:p w14:paraId="06B99D08" w14:textId="77777777" w:rsidR="007C55F5" w:rsidRDefault="007C55F5" w:rsidP="007C55F5">
      <w:pPr>
        <w:rPr>
          <w:color w:val="1155CC"/>
          <w:u w:val="single"/>
        </w:rPr>
      </w:pPr>
      <w:r>
        <w:t xml:space="preserve">SR-SAG2 relies on maps like this. This map shows that the equatorial region of Mars including Perseverance’s landing site in Jezero crater has no shallow ice observed or </w:t>
      </w:r>
      <w:proofErr w:type="gramStart"/>
      <w:r>
        <w:t>suspected</w:t>
      </w:r>
      <w:proofErr w:type="gramEnd"/>
      <w:r>
        <w:t xml:space="preserve"> </w:t>
      </w:r>
    </w:p>
    <w:p w14:paraId="19C9E964" w14:textId="77777777" w:rsidR="007C55F5" w:rsidRDefault="007C55F5" w:rsidP="007C55F5">
      <w:pPr>
        <w:rPr>
          <w:color w:val="1155CC"/>
          <w:u w:val="single"/>
        </w:rPr>
      </w:pPr>
    </w:p>
    <w:p w14:paraId="720B5E9E" w14:textId="77777777" w:rsidR="007C55F5" w:rsidRDefault="007C55F5" w:rsidP="007C55F5">
      <w:r w:rsidRPr="00024A69">
        <w:rPr>
          <w:noProof/>
        </w:rPr>
        <w:drawing>
          <wp:inline distT="0" distB="0" distL="0" distR="0" wp14:anchorId="2880BE0F" wp14:editId="6E080C1B">
            <wp:extent cx="5943600" cy="34122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943600" cy="3412284"/>
                    </a:xfrm>
                    <a:prstGeom prst="rect">
                      <a:avLst/>
                    </a:prstGeom>
                  </pic:spPr>
                </pic:pic>
              </a:graphicData>
            </a:graphic>
          </wp:inline>
        </w:drawing>
      </w:r>
      <w:r>
        <w:br/>
      </w:r>
    </w:p>
    <w:p w14:paraId="3939C391" w14:textId="77777777" w:rsidR="007C55F5" w:rsidRDefault="007C55F5" w:rsidP="007C55F5">
      <w:pPr>
        <w:ind w:left="720"/>
        <w:rPr>
          <w:rFonts w:eastAsia="Times New Roman"/>
        </w:rPr>
      </w:pPr>
      <w:r>
        <w:t xml:space="preserve">Source: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rsidRPr="00D20089">
        <w:rPr>
          <w:rFonts w:eastAsia="Times New Roman"/>
        </w:rPr>
        <w:t xml:space="preserve"> </w:t>
      </w:r>
      <w:r>
        <w:rPr>
          <w:rFonts w:eastAsia="Times New Roman"/>
        </w:rPr>
        <w:t xml:space="preserve">: </w:t>
      </w:r>
      <w:hyperlink r:id="rId15" w:history="1">
        <w:r w:rsidRPr="009C0501">
          <w:rPr>
            <w:rStyle w:val="Hyperlink"/>
            <w:rFonts w:eastAsia="Times New Roman"/>
          </w:rPr>
          <w:t>Fig. 45</w:t>
        </w:r>
      </w:hyperlink>
      <w:r>
        <w:rPr>
          <w:rFonts w:eastAsia="Times New Roman"/>
        </w:rPr>
        <w:t xml:space="preserve"> ) Colour coding shows elevation.</w:t>
      </w:r>
    </w:p>
    <w:p w14:paraId="7810685D" w14:textId="0FE4BB3E" w:rsidR="007C55F5" w:rsidRDefault="007C55F5" w:rsidP="007C55F5">
      <w:pPr>
        <w:ind w:left="720"/>
        <w:rPr>
          <w:rFonts w:eastAsia="Times New Roman"/>
        </w:rPr>
      </w:pPr>
      <w:r>
        <w:rPr>
          <w:rFonts w:eastAsia="Times New Roman"/>
        </w:rPr>
        <w:t xml:space="preserve">Perseverance landing site shown at </w:t>
      </w:r>
      <w:r w:rsidRPr="00895261">
        <w:rPr>
          <w:rFonts w:eastAsia="Times New Roman"/>
        </w:rPr>
        <w:t>18.44°N 77.45°E</w:t>
      </w:r>
      <w:r>
        <w:rPr>
          <w:rFonts w:eastAsia="Times New Roman"/>
        </w:rPr>
        <w:t xml:space="preserve"> (</w:t>
      </w:r>
      <w:hyperlink w:anchor="b_NASA_2022mlm" w:history="1">
        <w:r w:rsidRPr="00895261">
          <w:rPr>
            <w:rStyle w:val="Hyperlink"/>
            <w:rFonts w:eastAsia="Times New Roman"/>
          </w:rPr>
          <w:t>NASA, 2022</w:t>
        </w:r>
      </w:hyperlink>
      <w:r>
        <w:rPr>
          <w:rFonts w:eastAsia="Times New Roman"/>
        </w:rPr>
        <w:t>)</w:t>
      </w:r>
    </w:p>
    <w:p w14:paraId="54EFEE32" w14:textId="77777777" w:rsidR="007C55F5" w:rsidRDefault="007C55F5" w:rsidP="007C55F5">
      <w:pPr>
        <w:ind w:left="720"/>
        <w:rPr>
          <w:rFonts w:eastAsia="Times New Roman"/>
        </w:rPr>
      </w:pPr>
    </w:p>
    <w:p w14:paraId="5E5B8E23" w14:textId="04E79DE6" w:rsidR="007C55F5" w:rsidRDefault="007C55F5" w:rsidP="007C55F5">
      <w:r>
        <w:t xml:space="preserve">The 2014 report </w:t>
      </w:r>
      <w:r w:rsidR="00F830A6">
        <w:t xml:space="preserve">which NASA’s EIS relies on </w:t>
      </w:r>
      <w:r>
        <w:t xml:space="preserve">uses this map and a map of the RSLs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rsidRPr="00D20089">
        <w:rPr>
          <w:rFonts w:eastAsia="Times New Roman"/>
        </w:rPr>
        <w:t xml:space="preserve"> </w:t>
      </w:r>
      <w:r>
        <w:rPr>
          <w:rFonts w:eastAsia="Times New Roman"/>
        </w:rPr>
        <w:t xml:space="preserve">: </w:t>
      </w:r>
      <w:hyperlink r:id="rId16" w:history="1">
        <w:r w:rsidRPr="009C0501">
          <w:rPr>
            <w:rStyle w:val="Hyperlink"/>
            <w:rFonts w:eastAsia="Times New Roman"/>
          </w:rPr>
          <w:t>Fig. 47</w:t>
        </w:r>
      </w:hyperlink>
      <w:r>
        <w:rPr>
          <w:rFonts w:eastAsia="Times New Roman"/>
        </w:rPr>
        <w:t xml:space="preserve"> )</w:t>
      </w:r>
      <w:r>
        <w:t xml:space="preserve"> to map out “Special regions” which are defined as regions (</w:t>
      </w:r>
      <w:hyperlink w:anchor="b_SSB_2015">
        <w:r>
          <w:rPr>
            <w:color w:val="1155CC"/>
            <w:u w:val="single"/>
          </w:rPr>
          <w:t>SSB, 2015</w:t>
        </w:r>
      </w:hyperlink>
      <w:r>
        <w:t xml:space="preserve"> :</w:t>
      </w:r>
      <w:hyperlink r:id="rId17" w:anchor="6" w:history="1">
        <w:r>
          <w:rPr>
            <w:rStyle w:val="Hyperlink"/>
          </w:rPr>
          <w:t>6</w:t>
        </w:r>
      </w:hyperlink>
      <w:r>
        <w:t>)</w:t>
      </w:r>
      <w:r w:rsidRPr="00A05535">
        <w:t>.</w:t>
      </w:r>
      <w:r>
        <w:t xml:space="preserve"> </w:t>
      </w:r>
    </w:p>
    <w:p w14:paraId="7968C39B" w14:textId="77777777" w:rsidR="007C55F5" w:rsidRDefault="007C55F5" w:rsidP="007C55F5"/>
    <w:p w14:paraId="43250AEB" w14:textId="77777777" w:rsidR="007C55F5" w:rsidRDefault="007C55F5" w:rsidP="007C55F5">
      <w:pPr>
        <w:ind w:left="720"/>
      </w:pPr>
      <w:r>
        <w:t>“</w:t>
      </w:r>
      <w:proofErr w:type="gramStart"/>
      <w:r>
        <w:t>within</w:t>
      </w:r>
      <w:proofErr w:type="gramEnd"/>
      <w:r>
        <w:t xml:space="preserve"> which terrestrial organisms are likely to propagate, or a region which is interpreted to have a high potential for the existence of extant </w:t>
      </w:r>
      <w:proofErr w:type="spellStart"/>
      <w:r>
        <w:t>martian</w:t>
      </w:r>
      <w:proofErr w:type="spellEnd"/>
      <w:r>
        <w:t xml:space="preserve"> life forms.”</w:t>
      </w:r>
    </w:p>
    <w:p w14:paraId="7F20ABB7" w14:textId="77777777" w:rsidR="007C55F5" w:rsidRDefault="007C55F5" w:rsidP="007C55F5"/>
    <w:p w14:paraId="23687D39" w14:textId="77777777" w:rsidR="007C55F5" w:rsidRDefault="007C55F5" w:rsidP="007C55F5">
      <w:r>
        <w:t>The 2015 MEPAG Review of this 2014 report says that such maps can only represent the current (and incomplete) state of knowledge for a specific time (</w:t>
      </w:r>
      <w:hyperlink w:anchor="b_SSB_2015">
        <w:r>
          <w:rPr>
            <w:color w:val="1155CC"/>
            <w:u w:val="single"/>
          </w:rPr>
          <w:t>SSB, 2015</w:t>
        </w:r>
      </w:hyperlink>
      <w:r>
        <w:t xml:space="preserve"> :</w:t>
      </w:r>
      <w:hyperlink r:id="rId18" w:history="1">
        <w:r>
          <w:rPr>
            <w:rStyle w:val="Hyperlink"/>
          </w:rPr>
          <w:t>28</w:t>
        </w:r>
      </w:hyperlink>
      <w:r>
        <w:t>)</w:t>
      </w:r>
      <w:r w:rsidRPr="00A05535">
        <w:t>.</w:t>
      </w:r>
    </w:p>
    <w:p w14:paraId="7A98C35A" w14:textId="77777777" w:rsidR="007C55F5" w:rsidRDefault="007C55F5" w:rsidP="007C55F5"/>
    <w:p w14:paraId="2061DB98" w14:textId="33AD9FDC" w:rsidR="007C55F5" w:rsidRPr="00860A21" w:rsidRDefault="007C55F5" w:rsidP="005E1AEA">
      <w:pPr>
        <w:ind w:left="720"/>
        <w:rPr>
          <w:i/>
          <w:iCs/>
        </w:rPr>
      </w:pPr>
      <w:r w:rsidRPr="00860A21">
        <w:rPr>
          <w:i/>
          <w:iCs/>
        </w:rPr>
        <w:t>Maps that illustrate the distribution of specific relevant landforms or other surface features can only represent the current (and incomplete) state of knowledge for a specific time—knowledge that will certainly be subject to change or be updated as new information is obtained.</w:t>
      </w:r>
      <w:r w:rsidRPr="00D20089">
        <w:rPr>
          <w:rFonts w:eastAsia="Times New Roman"/>
        </w:rPr>
        <w:t xml:space="preserve"> </w:t>
      </w:r>
    </w:p>
    <w:p w14:paraId="03FCE7D3" w14:textId="77777777" w:rsidR="008D2FF8" w:rsidRDefault="008D2FF8" w:rsidP="008D2FF8"/>
    <w:p w14:paraId="16481048" w14:textId="3572006A" w:rsidR="008D2FF8" w:rsidRPr="00A05535" w:rsidRDefault="008D2FF8" w:rsidP="008D2FF8">
      <w:r w:rsidRPr="00A05535">
        <w:t xml:space="preserve">NASA’s draft EIS </w:t>
      </w:r>
      <w:r w:rsidR="00DE5191">
        <w:t>only cites</w:t>
      </w:r>
      <w:r w:rsidRPr="00A05535">
        <w:t xml:space="preserve"> SR-SAG2, the 2014 study, </w:t>
      </w:r>
      <w:r w:rsidR="00DE5191">
        <w:t>and not</w:t>
      </w:r>
      <w:r w:rsidRPr="00A05535">
        <w:t xml:space="preserve"> this 2015 review which modified all its main conclusions relevant to Jezero crater.</w:t>
      </w:r>
    </w:p>
    <w:p w14:paraId="5C6EB846" w14:textId="77777777" w:rsidR="008D2FF8" w:rsidRDefault="008D2FF8" w:rsidP="007C55F5"/>
    <w:p w14:paraId="3500BE96" w14:textId="331AED54" w:rsidR="00293BD8" w:rsidRPr="00A05535" w:rsidRDefault="00293BD8" w:rsidP="00293BD8">
      <w:r w:rsidRPr="00A05535">
        <w:lastRenderedPageBreak/>
        <w:t xml:space="preserve">Jezero crater seems uninhabited from orbit, but polyextremophiles in terrestrial Mars analogue deserts live in biofilms and microhabitats that you only discover by close examination. </w:t>
      </w:r>
      <w:proofErr w:type="gramStart"/>
      <w:r w:rsidRPr="00A05535">
        <w:t>Also</w:t>
      </w:r>
      <w:proofErr w:type="gramEnd"/>
      <w:r w:rsidRPr="00A05535">
        <w:t xml:space="preserve"> dust storms transfer terrestrial life over large distances, with life from the Gobi desert detected in Japan.</w:t>
      </w:r>
    </w:p>
    <w:p w14:paraId="7E58C064" w14:textId="77777777" w:rsidR="00ED3F68" w:rsidRDefault="00ED3F68" w:rsidP="002B5231"/>
    <w:p w14:paraId="4190418A" w14:textId="46E9FF88" w:rsidR="00636231" w:rsidRPr="00A05535" w:rsidRDefault="00636231" w:rsidP="002B5231">
      <w:r w:rsidRPr="00A05535">
        <w:t>The MEPAG review of 2015</w:t>
      </w:r>
      <w:r w:rsidR="00C638C7" w:rsidRPr="00A05535">
        <w:t xml:space="preserve"> </w:t>
      </w:r>
      <w:r w:rsidR="008D2FF8">
        <w:t>says</w:t>
      </w:r>
      <w:r w:rsidR="00E2508E">
        <w:t xml:space="preserve"> (</w:t>
      </w:r>
      <w:hyperlink w:anchor="b_SSB_2015">
        <w:r w:rsidR="00E2508E">
          <w:rPr>
            <w:color w:val="1155CC"/>
            <w:u w:val="single"/>
          </w:rPr>
          <w:t>SSB, 2015</w:t>
        </w:r>
      </w:hyperlink>
      <w:r w:rsidR="00E2508E">
        <w:t xml:space="preserve"> : </w:t>
      </w:r>
      <w:hyperlink r:id="rId19" w:anchor="12" w:history="1">
        <w:r w:rsidR="00E2508E">
          <w:rPr>
            <w:rStyle w:val="Hyperlink"/>
          </w:rPr>
          <w:t>12</w:t>
        </w:r>
      </w:hyperlink>
      <w:r w:rsidR="00E2508E">
        <w:t>).</w:t>
      </w:r>
      <w:r w:rsidR="00C638C7" w:rsidRPr="00A05535">
        <w:t>:</w:t>
      </w:r>
    </w:p>
    <w:p w14:paraId="562F117D" w14:textId="77777777" w:rsidR="00636231" w:rsidRPr="00A05535" w:rsidRDefault="00636231" w:rsidP="002B5231"/>
    <w:p w14:paraId="66BED7C0" w14:textId="03E6FE6B" w:rsidR="00636231" w:rsidRPr="00A05535" w:rsidRDefault="00636231" w:rsidP="002B5231">
      <w:pPr>
        <w:ind w:left="720"/>
      </w:pPr>
      <w:r w:rsidRPr="00A05535">
        <w:t xml:space="preserve">"The SR-SAG2 report does not adequately discuss the transport of material in the </w:t>
      </w:r>
      <w:proofErr w:type="spellStart"/>
      <w:r w:rsidRPr="00A05535">
        <w:t>martian</w:t>
      </w:r>
      <w:proofErr w:type="spellEnd"/>
      <w:r w:rsidRPr="00A05535">
        <w:t xml:space="preserve"> atmosphere. The issue is especially worthy of consideration because if survival is possible during atmospheric transport, the designation of Special Regions becomes more difficult, or even irrelevant."</w:t>
      </w:r>
    </w:p>
    <w:p w14:paraId="4267DDCE" w14:textId="77777777" w:rsidR="00636231" w:rsidRPr="00A05535" w:rsidRDefault="00636231" w:rsidP="002B5231">
      <w:pPr>
        <w:ind w:left="720"/>
      </w:pPr>
    </w:p>
    <w:p w14:paraId="49CB1B89" w14:textId="6967BB06" w:rsidR="00C638C7" w:rsidRDefault="00636231" w:rsidP="002B5231">
      <w:r w:rsidRPr="00A05535">
        <w:t xml:space="preserve">“Special regions” means regions where forwards terrestrial contamination is possible with viable life that could propagate on Mars. </w:t>
      </w:r>
    </w:p>
    <w:p w14:paraId="07ECD200" w14:textId="77777777" w:rsidR="008C4BE5" w:rsidRPr="00A05535" w:rsidRDefault="008C4BE5" w:rsidP="008C4BE5"/>
    <w:p w14:paraId="23410D23" w14:textId="77777777" w:rsidR="008C4BE5" w:rsidRDefault="008C4BE5" w:rsidP="008C4BE5">
      <w:r>
        <w:t xml:space="preserve">Since 2015, researchers have found various ways life could potentially be transported in the Martian dust storms, including the biofilm fragments we mentioned which could survive UV for 100 km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rsidRPr="00B20124">
        <w:t xml:space="preserve"> </w:t>
      </w:r>
      <w:r>
        <w:t xml:space="preserve">, and much longer in dust storms, and also bouncing sand grains </w:t>
      </w:r>
      <w:hyperlink w:anchor="kix.u7yh2p6xijp2">
        <w:r w:rsidRPr="005B367F">
          <w:rPr>
            <w:color w:val="1155CC"/>
            <w:u w:val="single"/>
          </w:rPr>
          <w:t>(</w:t>
        </w:r>
        <w:proofErr w:type="spellStart"/>
        <w:r w:rsidRPr="005B367F">
          <w:rPr>
            <w:color w:val="1155CC"/>
            <w:u w:val="single"/>
          </w:rPr>
          <w:t>Kok</w:t>
        </w:r>
        <w:proofErr w:type="spellEnd"/>
        <w:r w:rsidRPr="005B367F">
          <w:rPr>
            <w:color w:val="1155CC"/>
            <w:u w:val="single"/>
          </w:rPr>
          <w:t>, 2010)</w:t>
        </w:r>
      </w:hyperlink>
      <w:r w:rsidRPr="005B367F">
        <w:rPr>
          <w:color w:val="1155CC"/>
          <w:u w:val="single"/>
        </w:rPr>
        <w:t xml:space="preserve"> </w:t>
      </w:r>
      <w:hyperlink w:anchor="tyyx6y9f5sms">
        <w:r w:rsidRPr="005B367F">
          <w:rPr>
            <w:color w:val="1155CC"/>
            <w:u w:val="single"/>
          </w:rPr>
          <w:t>(</w:t>
        </w:r>
        <w:proofErr w:type="spellStart"/>
        <w:r w:rsidRPr="005B367F">
          <w:rPr>
            <w:color w:val="1155CC"/>
            <w:u w:val="single"/>
          </w:rPr>
          <w:t>Bak</w:t>
        </w:r>
        <w:proofErr w:type="spellEnd"/>
        <w:r w:rsidRPr="005B367F">
          <w:rPr>
            <w:color w:val="1155CC"/>
            <w:u w:val="single"/>
          </w:rPr>
          <w:t xml:space="preserve"> et al., 2019)</w:t>
        </w:r>
      </w:hyperlink>
      <w:r>
        <w:rPr>
          <w:color w:val="1155CC"/>
          <w:u w:val="single"/>
        </w:rPr>
        <w:t xml:space="preserve">. </w:t>
      </w:r>
      <w:proofErr w:type="spellStart"/>
      <w:r>
        <w:t>Bak</w:t>
      </w:r>
      <w:proofErr w:type="spellEnd"/>
      <w:r>
        <w:t xml:space="preserve"> et al found most life is destroyed quickly but some b subtilis spores are still viable after 5 days of bouncing, with the number of viable spores of b. subtilis reduced more than </w:t>
      </w:r>
      <w:proofErr w:type="gramStart"/>
      <w:r>
        <w:t>1000 fold</w:t>
      </w:r>
      <w:proofErr w:type="gramEnd"/>
      <w:r>
        <w:t xml:space="preserve"> </w:t>
      </w:r>
      <w:hyperlink w:anchor="tyyx6y9f5sms">
        <w:r>
          <w:rPr>
            <w:color w:val="1155CC"/>
            <w:u w:val="single"/>
          </w:rPr>
          <w:t>(</w:t>
        </w:r>
        <w:proofErr w:type="spellStart"/>
        <w:r>
          <w:rPr>
            <w:color w:val="1155CC"/>
            <w:u w:val="single"/>
          </w:rPr>
          <w:t>Bak</w:t>
        </w:r>
        <w:proofErr w:type="spellEnd"/>
        <w:r>
          <w:rPr>
            <w:color w:val="1155CC"/>
            <w:u w:val="single"/>
          </w:rPr>
          <w:t xml:space="preserve"> et al., 2019:4)</w:t>
        </w:r>
      </w:hyperlink>
      <w:r>
        <w:t xml:space="preserve">.  Based on the saltation particle speed of 3 to 10 meters per second for a particle of 400 microns in diameter </w:t>
      </w:r>
      <w:hyperlink w:anchor="kix.u7yh2p6xijp2">
        <w:r>
          <w:rPr>
            <w:color w:val="1155CC"/>
            <w:u w:val="single"/>
          </w:rPr>
          <w:t>(</w:t>
        </w:r>
        <w:proofErr w:type="spellStart"/>
        <w:r>
          <w:rPr>
            <w:color w:val="1155CC"/>
            <w:u w:val="single"/>
          </w:rPr>
          <w:t>Kok</w:t>
        </w:r>
        <w:proofErr w:type="spellEnd"/>
        <w:r>
          <w:rPr>
            <w:color w:val="1155CC"/>
            <w:u w:val="single"/>
          </w:rPr>
          <w:t xml:space="preserve">, </w:t>
        </w:r>
        <w:proofErr w:type="gramStart"/>
        <w:r>
          <w:rPr>
            <w:color w:val="1155CC"/>
            <w:u w:val="single"/>
          </w:rPr>
          <w:t>2010:fig.</w:t>
        </w:r>
        <w:proofErr w:type="gramEnd"/>
        <w:r>
          <w:rPr>
            <w:color w:val="1155CC"/>
            <w:u w:val="single"/>
          </w:rPr>
          <w:t>3a)</w:t>
        </w:r>
      </w:hyperlink>
      <w:r>
        <w:t>, a propagule could travel over 1000 kms in principle in that time.</w:t>
      </w:r>
    </w:p>
    <w:p w14:paraId="74BE4EF8" w14:textId="77777777" w:rsidR="00AC3410" w:rsidRDefault="00AC3410" w:rsidP="002B5231"/>
    <w:p w14:paraId="184E8EA7" w14:textId="50F17063" w:rsidR="00636231" w:rsidRPr="00A05535" w:rsidRDefault="00636231" w:rsidP="002B5231">
      <w:r w:rsidRPr="00A05535">
        <w:t>The 2015 MEPAG review also says local microenvironments can be habitable in regions that seem to be uninhabitable on larger scales</w:t>
      </w:r>
      <w:r w:rsidR="00E2508E">
        <w:t xml:space="preserve"> (</w:t>
      </w:r>
      <w:hyperlink w:anchor="b_SSB_2015">
        <w:r w:rsidR="00E2508E">
          <w:rPr>
            <w:color w:val="1155CC"/>
            <w:u w:val="single"/>
          </w:rPr>
          <w:t>SSB, 2015</w:t>
        </w:r>
      </w:hyperlink>
      <w:r w:rsidR="00E2508E">
        <w:t xml:space="preserve"> :</w:t>
      </w:r>
      <w:hyperlink r:id="rId20" w:anchor="12" w:history="1">
        <w:r w:rsidR="00E2508E">
          <w:rPr>
            <w:rStyle w:val="Hyperlink"/>
          </w:rPr>
          <w:t>12</w:t>
        </w:r>
      </w:hyperlink>
      <w:r w:rsidR="00E2508E">
        <w:t>)</w:t>
      </w:r>
      <w:r w:rsidR="00E2508E" w:rsidRPr="00A05535">
        <w:t xml:space="preserve">. </w:t>
      </w:r>
      <w:r w:rsidRPr="00A05535">
        <w:t xml:space="preserve"> </w:t>
      </w:r>
    </w:p>
    <w:p w14:paraId="18C36A5F" w14:textId="77777777" w:rsidR="00636231" w:rsidRPr="00A05535" w:rsidRDefault="00636231" w:rsidP="002B5231"/>
    <w:p w14:paraId="1BD47FDA" w14:textId="4FBB0F3C" w:rsidR="00636231" w:rsidRPr="00A05535" w:rsidRDefault="00636231" w:rsidP="002B5231">
      <w:pPr>
        <w:ind w:left="720"/>
      </w:pPr>
      <w:r w:rsidRPr="00A05535">
        <w:t>Physical and chemical conditions in microenvironments can be substantially different from those of larger scales. Although the SR-SAG2 report considered the microenvironment (Finding 3-10), the implications of the lack of knowledge about microscale conditions was only briefly considered.</w:t>
      </w:r>
    </w:p>
    <w:p w14:paraId="423990A8" w14:textId="77777777" w:rsidR="00636231" w:rsidRPr="00A05535" w:rsidRDefault="00636231" w:rsidP="002B5231"/>
    <w:p w14:paraId="356F5B4B" w14:textId="59A563FB" w:rsidR="00636231" w:rsidRPr="00A05535" w:rsidRDefault="00D54AA4" w:rsidP="002B5231">
      <w:r>
        <w:t xml:space="preserve">It also discusses how </w:t>
      </w:r>
      <w:r w:rsidR="00636231" w:rsidRPr="00A05535">
        <w:t xml:space="preserve">microbes </w:t>
      </w:r>
      <w:r>
        <w:t>in biofilms</w:t>
      </w:r>
      <w:r w:rsidR="00636231" w:rsidRPr="00A05535">
        <w:t xml:space="preserve"> modify microhabitats by surrounding themselves with “</w:t>
      </w:r>
      <w:proofErr w:type="spellStart"/>
      <w:r w:rsidR="00636231" w:rsidRPr="00A05535">
        <w:t>extrapolymeric</w:t>
      </w:r>
      <w:proofErr w:type="spellEnd"/>
      <w:r w:rsidR="00636231" w:rsidRPr="00A05535">
        <w:t xml:space="preserve"> substances” - proteins, polysaccharides, lipids, </w:t>
      </w:r>
      <w:proofErr w:type="gramStart"/>
      <w:r w:rsidR="00636231" w:rsidRPr="00A05535">
        <w:t>DNA</w:t>
      </w:r>
      <w:proofErr w:type="gramEnd"/>
      <w:r w:rsidR="00636231" w:rsidRPr="00A05535">
        <w:t xml:space="preserve"> and other molecules.</w:t>
      </w:r>
    </w:p>
    <w:p w14:paraId="0C0E130F" w14:textId="77777777" w:rsidR="00636231" w:rsidRPr="00A05535" w:rsidRDefault="00636231" w:rsidP="002B5231">
      <w:pPr>
        <w:ind w:left="720"/>
      </w:pPr>
    </w:p>
    <w:p w14:paraId="00EBFB80" w14:textId="0CE44B15" w:rsidR="00C638C7" w:rsidRDefault="00636231" w:rsidP="002B5231">
      <w:r w:rsidRPr="00A05535">
        <w:t xml:space="preserve">These </w:t>
      </w:r>
      <w:r w:rsidR="00D54AA4">
        <w:t>can make microenvironments</w:t>
      </w:r>
      <w:r w:rsidR="00E527EB" w:rsidRPr="00A05535">
        <w:t xml:space="preserve"> far</w:t>
      </w:r>
      <w:r w:rsidRPr="00A05535">
        <w:t xml:space="preserve"> more habitable for microbes and help them cope with </w:t>
      </w:r>
      <w:r w:rsidR="00D54AA4">
        <w:t xml:space="preserve">environmental </w:t>
      </w:r>
      <w:r w:rsidRPr="00A05535">
        <w:t>stressor</w:t>
      </w:r>
      <w:r w:rsidR="00D54AA4">
        <w:t>s</w:t>
      </w:r>
      <w:r w:rsidRPr="00A05535">
        <w:t xml:space="preserve"> </w:t>
      </w:r>
      <w:r w:rsidR="00E2508E">
        <w:t>(</w:t>
      </w:r>
      <w:hyperlink w:anchor="b_SSB_2015">
        <w:r w:rsidR="00E2508E">
          <w:rPr>
            <w:color w:val="1155CC"/>
            <w:u w:val="single"/>
          </w:rPr>
          <w:t>SSB, 2015</w:t>
        </w:r>
      </w:hyperlink>
      <w:r w:rsidR="00E2508E">
        <w:t xml:space="preserve"> </w:t>
      </w:r>
      <w:bookmarkStart w:id="9" w:name="_Hlk121940444"/>
      <w:r w:rsidR="00E2508E">
        <w:t>:</w:t>
      </w:r>
      <w:hyperlink r:id="rId21" w:anchor="11" w:history="1">
        <w:r w:rsidR="00E2508E">
          <w:rPr>
            <w:rStyle w:val="Hyperlink"/>
          </w:rPr>
          <w:t>11</w:t>
        </w:r>
      </w:hyperlink>
      <w:bookmarkEnd w:id="9"/>
      <w:r w:rsidR="00E2508E">
        <w:t>)</w:t>
      </w:r>
    </w:p>
    <w:p w14:paraId="6C8F13FC" w14:textId="77777777" w:rsidR="00E2508E" w:rsidRDefault="00E2508E" w:rsidP="00E2508E">
      <w:pPr>
        <w:pStyle w:val="NormalWeb"/>
      </w:pPr>
      <w:r w:rsidRPr="003804C6">
        <w:rPr>
          <w:noProof/>
        </w:rPr>
        <w:lastRenderedPageBreak/>
        <w:drawing>
          <wp:inline distT="0" distB="0" distL="0" distR="0" wp14:anchorId="0B1DF0A6" wp14:editId="16A5BE50">
            <wp:extent cx="3322320" cy="3219870"/>
            <wp:effectExtent l="0" t="0" r="0" b="0"/>
            <wp:doc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pic:cNvPicPr/>
                  </pic:nvPicPr>
                  <pic:blipFill>
                    <a:blip r:embed="rId22"/>
                    <a:stretch>
                      <a:fillRect/>
                    </a:stretch>
                  </pic:blipFill>
                  <pic:spPr>
                    <a:xfrm>
                      <a:off x="0" y="0"/>
                      <a:ext cx="3333981" cy="3231171"/>
                    </a:xfrm>
                    <a:prstGeom prst="rect">
                      <a:avLst/>
                    </a:prstGeom>
                  </pic:spPr>
                </pic:pic>
              </a:graphicData>
            </a:graphic>
          </wp:inline>
        </w:drawing>
      </w:r>
    </w:p>
    <w:p w14:paraId="47FE8AC1" w14:textId="77777777" w:rsidR="00E2508E" w:rsidRDefault="00E2508E" w:rsidP="00E2508E">
      <w:pPr>
        <w:ind w:left="720"/>
      </w:pPr>
      <w:r w:rsidRPr="001D557A">
        <w:t>Graphic adapted from</w:t>
      </w:r>
      <w:r>
        <w:t xml:space="preserve"> figure 2 of (</w:t>
      </w:r>
      <w:proofErr w:type="spellStart"/>
      <w:r w:rsidR="00000000">
        <w:fldChar w:fldCharType="begin"/>
      </w:r>
      <w:r w:rsidR="00000000">
        <w:instrText>HYPERLINK \l "b_Sabater_2016"</w:instrText>
      </w:r>
      <w:r w:rsidR="00000000">
        <w:fldChar w:fldCharType="separate"/>
      </w:r>
      <w:r w:rsidRPr="001D557A">
        <w:rPr>
          <w:rStyle w:val="Hyperlink"/>
        </w:rPr>
        <w:t>Sabater</w:t>
      </w:r>
      <w:proofErr w:type="spellEnd"/>
      <w:r w:rsidRPr="001D557A">
        <w:rPr>
          <w:rStyle w:val="Hyperlink"/>
        </w:rPr>
        <w:t xml:space="preserve"> et al., 2016</w:t>
      </w:r>
      <w:r w:rsidR="00000000">
        <w:rPr>
          <w:rStyle w:val="Hyperlink"/>
        </w:rPr>
        <w:fldChar w:fldCharType="end"/>
      </w:r>
      <w:r>
        <w:t>)</w:t>
      </w:r>
    </w:p>
    <w:p w14:paraId="7E183D48" w14:textId="77777777" w:rsidR="00E2508E" w:rsidRPr="00A05535" w:rsidRDefault="00E2508E" w:rsidP="002B5231"/>
    <w:p w14:paraId="71F50EB7" w14:textId="77777777" w:rsidR="008C4BE5" w:rsidRDefault="00D54AA4" w:rsidP="008C4BE5">
      <w:r>
        <w:t>So,</w:t>
      </w:r>
      <w:r w:rsidR="00C638C7" w:rsidRPr="00A05535">
        <w:t xml:space="preserve"> we can’t know Jezero crater is uninhabitable everywhere without detailed local study looking for microhabitats and biofilms.</w:t>
      </w:r>
    </w:p>
    <w:p w14:paraId="4E12771D" w14:textId="77777777" w:rsidR="008C4BE5" w:rsidRDefault="008C4BE5" w:rsidP="008C4BE5"/>
    <w:p w14:paraId="10D785C3" w14:textId="35856905" w:rsidR="008C4BE5" w:rsidRDefault="008C4BE5" w:rsidP="008C4BE5">
      <w:r>
        <w:t>T</w:t>
      </w:r>
      <w:r w:rsidR="0002141F" w:rsidRPr="00A05535">
        <w:t xml:space="preserve">he MEPAG and MEPAG review </w:t>
      </w:r>
      <w:r w:rsidR="00D54AA4">
        <w:t>studied forwards</w:t>
      </w:r>
      <w:r w:rsidR="0002141F" w:rsidRPr="00A05535">
        <w:t xml:space="preserve"> rather than backwards contamination. </w:t>
      </w:r>
      <w:r>
        <w:t xml:space="preserve">Since this is about backwards </w:t>
      </w:r>
      <w:proofErr w:type="gramStart"/>
      <w:r>
        <w:t>contamination</w:t>
      </w:r>
      <w:proofErr w:type="gramEnd"/>
      <w:r>
        <w:t xml:space="preserve"> we need to consider what native Martian life could do. It’s had millions of years to establish biofilms and to adapt to the dust storms. </w:t>
      </w:r>
      <w:proofErr w:type="spellStart"/>
      <w:r>
        <w:t>Mosca</w:t>
      </w:r>
      <w:proofErr w:type="spellEnd"/>
      <w:r>
        <w:t xml:space="preserve"> et al suggest that it doesn’t even need to establish a biofilm from the growth of single cells today, so long as some time in the past biofilms were able to form, propagating ever since then using these broken off fragments </w:t>
      </w:r>
      <w:hyperlink w:anchor="kix.tklhf2n4rvr9">
        <w:r w:rsidRPr="0055345A">
          <w:rPr>
            <w:color w:val="1155CC"/>
            <w:u w:val="single"/>
          </w:rPr>
          <w:t>(</w:t>
        </w:r>
        <w:proofErr w:type="spellStart"/>
        <w:r w:rsidRPr="0055345A">
          <w:rPr>
            <w:color w:val="1155CC"/>
            <w:u w:val="single"/>
          </w:rPr>
          <w:t>Mosca</w:t>
        </w:r>
        <w:proofErr w:type="spellEnd"/>
        <w:r w:rsidRPr="0055345A">
          <w:rPr>
            <w:color w:val="1155CC"/>
            <w:u w:val="single"/>
          </w:rPr>
          <w:t xml:space="preserve"> et al, 2019)</w:t>
        </w:r>
      </w:hyperlink>
      <w:r>
        <w:t>. The small numbers of microbes on spacecraft sent to Mars so far can’t build up biofilms and the MEPAG Review says whether there are enough terrestrial microbes on a spacecraft to build up a biofilm is a central question in forward contamination (</w:t>
      </w:r>
      <w:hyperlink w:anchor="kix.oax6src83tdc">
        <w:r w:rsidRPr="0055345A">
          <w:rPr>
            <w:color w:val="1155CC"/>
            <w:u w:val="single"/>
          </w:rPr>
          <w:t>SSB, 2015</w:t>
        </w:r>
      </w:hyperlink>
      <w:r>
        <w:t xml:space="preserve"> :</w:t>
      </w:r>
      <w:hyperlink r:id="rId23" w:anchor="11" w:history="1">
        <w:r>
          <w:rPr>
            <w:rStyle w:val="Hyperlink"/>
          </w:rPr>
          <w:t>11</w:t>
        </w:r>
      </w:hyperlink>
      <w:r>
        <w:t xml:space="preserve">). </w:t>
      </w:r>
    </w:p>
    <w:p w14:paraId="7BCDA42F" w14:textId="77777777" w:rsidR="008C4BE5" w:rsidRDefault="008C4BE5" w:rsidP="008C4BE5"/>
    <w:p w14:paraId="0C8AD2BC" w14:textId="765ECCB8" w:rsidR="008C4BE5" w:rsidRDefault="008C4BE5" w:rsidP="008C4BE5">
      <w:pPr>
        <w:rPr>
          <w:color w:val="1155CC"/>
          <w:u w:val="single"/>
        </w:rPr>
      </w:pPr>
      <w:r>
        <w:t xml:space="preserve">Martian spores and other propagules could also be much </w:t>
      </w:r>
      <w:proofErr w:type="spellStart"/>
      <w:r>
        <w:t>hardier</w:t>
      </w:r>
      <w:proofErr w:type="spellEnd"/>
      <w:r>
        <w:t xml:space="preserve"> than terrestrial life in the bouncing sand grains.</w:t>
      </w:r>
    </w:p>
    <w:p w14:paraId="5F020BF3" w14:textId="77777777" w:rsidR="008C4BE5" w:rsidRPr="00A05535" w:rsidRDefault="008C4BE5" w:rsidP="002B5231"/>
    <w:p w14:paraId="735E90EE" w14:textId="77777777" w:rsidR="00636231" w:rsidRPr="00A05535" w:rsidRDefault="00636231" w:rsidP="002B5231"/>
    <w:p w14:paraId="2ABD7985" w14:textId="2B664181" w:rsidR="00636231" w:rsidRPr="00A05535" w:rsidRDefault="008F1AD4" w:rsidP="002B5231">
      <w:r>
        <w:t xml:space="preserve">One of NASA’s </w:t>
      </w:r>
      <w:r w:rsidR="00961543">
        <w:t>major</w:t>
      </w:r>
      <w:r>
        <w:t xml:space="preserve"> </w:t>
      </w:r>
      <w:r w:rsidR="0065109B">
        <w:t>omissions is</w:t>
      </w:r>
      <w:r w:rsidR="00636231" w:rsidRPr="00A05535">
        <w:t xml:space="preserve"> the European Space Foundation study in 2012 which reduced the</w:t>
      </w:r>
      <w:r w:rsidR="004F3459">
        <w:t xml:space="preserve"> size of particle we need to contain at </w:t>
      </w:r>
      <w:r>
        <w:t>the 1 in a million level from 0.2 microns to</w:t>
      </w:r>
      <w:r w:rsidR="00636231" w:rsidRPr="00A05535">
        <w:t xml:space="preserve"> 0.01 microns</w:t>
      </w:r>
      <w:r>
        <w:t xml:space="preserve">. </w:t>
      </w:r>
      <w:r w:rsidR="004F3459">
        <w:t>This was motivated by the</w:t>
      </w:r>
      <w:r w:rsidR="004218C7">
        <w:t xml:space="preserve"> discovery of fast</w:t>
      </w:r>
      <w:r w:rsidR="00636231" w:rsidRPr="00A05535">
        <w:t xml:space="preserve"> horizontal gene transfer to distantly related archaea</w:t>
      </w:r>
      <w:r w:rsidR="004218C7">
        <w:t xml:space="preserve"> i</w:t>
      </w:r>
      <w:r w:rsidR="00636231" w:rsidRPr="00A05535">
        <w:t>n sea water</w:t>
      </w:r>
      <w:r w:rsidR="004218C7">
        <w:t xml:space="preserve"> via Gene Transfer Agents (GTA)</w:t>
      </w:r>
      <w:r w:rsidR="00636231" w:rsidRPr="00A05535">
        <w:t xml:space="preserve"> </w:t>
      </w:r>
      <w:hyperlink w:anchor="qa4nethlmcdw">
        <w:r w:rsidR="00E2508E">
          <w:rPr>
            <w:color w:val="1155CC"/>
            <w:u w:val="single"/>
          </w:rPr>
          <w:t>(Ammann et al, 2012:19)</w:t>
        </w:r>
      </w:hyperlink>
      <w:r w:rsidR="00E2508E">
        <w:rPr>
          <w:color w:val="1155CC"/>
          <w:u w:val="single"/>
        </w:rPr>
        <w:t>:</w:t>
      </w:r>
    </w:p>
    <w:p w14:paraId="41EB9F1C" w14:textId="77777777" w:rsidR="00636231" w:rsidRPr="00A05535" w:rsidRDefault="00636231" w:rsidP="002B5231"/>
    <w:p w14:paraId="0743CD11" w14:textId="22D35DD3" w:rsidR="00636231" w:rsidRPr="008F1AD4" w:rsidRDefault="00636231" w:rsidP="002B5231">
      <w:pPr>
        <w:ind w:left="720"/>
        <w:rPr>
          <w:b/>
          <w:bCs/>
          <w:i/>
          <w:iCs/>
        </w:rPr>
      </w:pPr>
      <w:r w:rsidRPr="008F1AD4">
        <w:rPr>
          <w:b/>
          <w:bCs/>
          <w:i/>
          <w:iCs/>
        </w:rPr>
        <w:t xml:space="preserve">Surprisingly, it is now estimated that GTA transduction rates are more than a million times higher than previously reported for viral transduction rates in marine </w:t>
      </w:r>
      <w:r w:rsidRPr="008F1AD4">
        <w:rPr>
          <w:b/>
          <w:bCs/>
          <w:i/>
          <w:iCs/>
        </w:rPr>
        <w:lastRenderedPageBreak/>
        <w:t>environments. Clearly, GTAs are a major source of genetic diversity in marine bacteria.</w:t>
      </w:r>
    </w:p>
    <w:p w14:paraId="61F37963" w14:textId="21C32DDD" w:rsidR="00636231" w:rsidRPr="00A05535" w:rsidRDefault="00636231" w:rsidP="002B5231">
      <w:r w:rsidRPr="00A05535">
        <w:t xml:space="preserve"> </w:t>
      </w:r>
    </w:p>
    <w:p w14:paraId="5484A58D" w14:textId="08C1220D" w:rsidR="00636231" w:rsidRPr="00A05535" w:rsidRDefault="00636231" w:rsidP="002B5231">
      <w:r w:rsidRPr="00A05535">
        <w:t xml:space="preserve">The ESF also said a particle of 0.05 microns or larger shouldn’t be released under any circumstances because of the discovery that ultramicrobacteria remain viable after passing through </w:t>
      </w:r>
      <w:proofErr w:type="gramStart"/>
      <w:r w:rsidRPr="00A05535">
        <w:t>0.1 micron</w:t>
      </w:r>
      <w:proofErr w:type="gramEnd"/>
      <w:r w:rsidRPr="00A05535">
        <w:t xml:space="preserve"> nanopores. </w:t>
      </w:r>
      <w:hyperlink w:anchor="qa4nethlmcdw">
        <w:r w:rsidR="00E2508E">
          <w:rPr>
            <w:color w:val="1155CC"/>
            <w:u w:val="single"/>
          </w:rPr>
          <w:t>(Ammann et al, 2012:21)</w:t>
        </w:r>
      </w:hyperlink>
      <w:r w:rsidR="00E2508E" w:rsidRPr="005F08BC">
        <w:t>:</w:t>
      </w:r>
    </w:p>
    <w:p w14:paraId="7FD00336" w14:textId="77777777" w:rsidR="00636231" w:rsidRPr="00A05535" w:rsidRDefault="00636231" w:rsidP="002B5231"/>
    <w:p w14:paraId="6A182B85" w14:textId="77777777" w:rsidR="00636231" w:rsidRPr="00961543" w:rsidRDefault="00636231" w:rsidP="002B5231">
      <w:pPr>
        <w:ind w:left="720"/>
        <w:rPr>
          <w:b/>
          <w:bCs/>
          <w:i/>
          <w:iCs/>
        </w:rPr>
      </w:pPr>
      <w:r w:rsidRPr="00961543">
        <w:rPr>
          <w:b/>
          <w:bCs/>
          <w:i/>
          <w:iCs/>
        </w:rPr>
        <w:t>“</w:t>
      </w:r>
      <w:proofErr w:type="gramStart"/>
      <w:r w:rsidRPr="00961543">
        <w:rPr>
          <w:b/>
          <w:bCs/>
          <w:i/>
          <w:iCs/>
        </w:rPr>
        <w:t>the</w:t>
      </w:r>
      <w:proofErr w:type="gramEnd"/>
      <w:r w:rsidRPr="00961543">
        <w:rPr>
          <w:b/>
          <w:bCs/>
          <w:i/>
          <w:iCs/>
        </w:rPr>
        <w:t xml:space="preserve"> release of a particle larger than 0.05 </w:t>
      </w:r>
      <w:proofErr w:type="spellStart"/>
      <w:r w:rsidRPr="00961543">
        <w:rPr>
          <w:b/>
          <w:bCs/>
          <w:i/>
          <w:iCs/>
        </w:rPr>
        <w:t>μm</w:t>
      </w:r>
      <w:proofErr w:type="spellEnd"/>
      <w:r w:rsidRPr="00961543">
        <w:rPr>
          <w:b/>
          <w:bCs/>
          <w:i/>
          <w:iCs/>
        </w:rPr>
        <w:t xml:space="preserve"> in diameter is not acceptable in any circumstances”</w:t>
      </w:r>
    </w:p>
    <w:p w14:paraId="3C4A85BA" w14:textId="55FB2447" w:rsidR="00636231" w:rsidRDefault="00636231" w:rsidP="002B5231"/>
    <w:p w14:paraId="3823F855" w14:textId="77777777" w:rsidR="00E2508E" w:rsidRDefault="00E2508E" w:rsidP="00E2508E">
      <w:r>
        <w:rPr>
          <w:rFonts w:eastAsia="Times New Roman"/>
        </w:rPr>
        <w:t xml:space="preserve">Though the EIS doesn’t cite the ESF study, the sterilizing subcommittee does cite it </w:t>
      </w:r>
      <w:hyperlink w:anchor="b_Craven_et_al_2021" w:history="1">
        <w:r w:rsidRPr="00A05535">
          <w:rPr>
            <w:rStyle w:val="Hyperlink"/>
            <w:color w:val="auto"/>
          </w:rPr>
          <w:t>(Craven et al., 2021</w:t>
        </w:r>
        <w:r>
          <w:rPr>
            <w:rStyle w:val="Hyperlink"/>
            <w:color w:val="auto"/>
          </w:rPr>
          <w:t>:4</w:t>
        </w:r>
        <w:r w:rsidRPr="00A05535">
          <w:rPr>
            <w:rStyle w:val="Hyperlink"/>
            <w:color w:val="auto"/>
          </w:rPr>
          <w:t>)</w:t>
        </w:r>
      </w:hyperlink>
      <w:r>
        <w:t xml:space="preserve"> but doesn’t mention the update on the limit of size and doesn’t mention the gene transfer agents. </w:t>
      </w:r>
      <w:proofErr w:type="gramStart"/>
      <w:r>
        <w:t>Instead</w:t>
      </w:r>
      <w:proofErr w:type="gramEnd"/>
      <w:r>
        <w:t xml:space="preserve"> they have an extensive discussion of prions, which is not cited to any of the previous planetary protection literature. </w:t>
      </w:r>
      <w:r>
        <w:rPr>
          <w:rFonts w:eastAsia="Times New Roman"/>
        </w:rPr>
        <w:t xml:space="preserve">Prions are not listed as a risk by the ESF study </w:t>
      </w:r>
      <w:hyperlink w:anchor="qa4nethlmcdw">
        <w:r>
          <w:rPr>
            <w:color w:val="1155CC"/>
            <w:u w:val="single"/>
          </w:rPr>
          <w:t>(Ammann et al, 2012)</w:t>
        </w:r>
      </w:hyperlink>
      <w:r>
        <w:rPr>
          <w:rFonts w:eastAsia="Times New Roman"/>
        </w:rPr>
        <w:t xml:space="preserve"> or the NRC study </w:t>
      </w:r>
      <w:r>
        <w:t>(</w:t>
      </w:r>
      <w:hyperlink w:anchor="b_SSB_2009" w:history="1">
        <w:r w:rsidRPr="002B3563">
          <w:rPr>
            <w:rStyle w:val="Hyperlink"/>
          </w:rPr>
          <w:t>SSB, 2009</w:t>
        </w:r>
      </w:hyperlink>
      <w:r>
        <w:rPr>
          <w:rStyle w:val="Hyperlink"/>
        </w:rPr>
        <w:t>)</w:t>
      </w:r>
      <w:r>
        <w:t>.</w:t>
      </w:r>
    </w:p>
    <w:p w14:paraId="54518228" w14:textId="77777777" w:rsidR="00E2508E" w:rsidRPr="00A05535" w:rsidRDefault="00E2508E" w:rsidP="002B5231"/>
    <w:p w14:paraId="46CECE05" w14:textId="420C1E40" w:rsidR="00DF2F47" w:rsidRDefault="004F0525" w:rsidP="002B5231">
      <w:r w:rsidRPr="00A05535">
        <w:t xml:space="preserve">The </w:t>
      </w:r>
      <w:r w:rsidR="00636231" w:rsidRPr="00A05535">
        <w:t xml:space="preserve">ESF study </w:t>
      </w:r>
      <w:r w:rsidRPr="00A05535">
        <w:t>says theirs is the first size limit review since</w:t>
      </w:r>
      <w:r w:rsidR="00636231" w:rsidRPr="00A05535">
        <w:t xml:space="preserve"> 1999</w:t>
      </w:r>
      <w:r w:rsidR="00E2508E">
        <w:t xml:space="preserve"> </w:t>
      </w:r>
      <w:hyperlink w:anchor="qa4nethlmcdw">
        <w:r w:rsidR="00E2508E">
          <w:rPr>
            <w:color w:val="1155CC"/>
            <w:u w:val="single"/>
          </w:rPr>
          <w:t>(Ammann et al, 2012</w:t>
        </w:r>
      </w:hyperlink>
      <w:r w:rsidR="00E2508E">
        <w:rPr>
          <w:color w:val="1155CC"/>
          <w:u w:val="single"/>
        </w:rPr>
        <w:t>:</w:t>
      </w:r>
      <w:r w:rsidR="00E2508E">
        <w:t>3)</w:t>
      </w:r>
      <w:r w:rsidRPr="00A05535">
        <w:t xml:space="preserve"> and </w:t>
      </w:r>
      <w:r w:rsidR="00E2508E">
        <w:t>says the size limit and level of assurance need</w:t>
      </w:r>
      <w:r w:rsidRPr="00A05535">
        <w:t xml:space="preserve"> to be revisited periodically</w:t>
      </w:r>
      <w:r w:rsidR="00E2508E">
        <w:t xml:space="preserve"> </w:t>
      </w:r>
      <w:hyperlink w:anchor="qa4nethlmcdw">
        <w:r w:rsidR="00E2508E">
          <w:rPr>
            <w:color w:val="1155CC"/>
            <w:u w:val="single"/>
          </w:rPr>
          <w:t>(Ammann et al, 2012:21)</w:t>
        </w:r>
      </w:hyperlink>
      <w:r w:rsidRPr="00A05535">
        <w:t xml:space="preserve">. </w:t>
      </w:r>
      <w:r w:rsidR="004F3459">
        <w:t xml:space="preserve">The next </w:t>
      </w:r>
      <w:r w:rsidR="00D54AA4">
        <w:t xml:space="preserve">review </w:t>
      </w:r>
      <w:r w:rsidR="00E527EB" w:rsidRPr="00A05535">
        <w:t xml:space="preserve">may </w:t>
      </w:r>
      <w:r w:rsidR="000251B4">
        <w:t>examine</w:t>
      </w:r>
      <w:r w:rsidR="00DF2F47" w:rsidRPr="00A05535">
        <w:t xml:space="preserve"> </w:t>
      </w:r>
      <w:r w:rsidR="00D54AA4">
        <w:t>research into</w:t>
      </w:r>
      <w:r w:rsidRPr="00A05535">
        <w:t xml:space="preserve"> </w:t>
      </w:r>
      <w:r w:rsidR="00DF2F47" w:rsidRPr="00A05535">
        <w:t xml:space="preserve">extremely </w:t>
      </w:r>
      <w:r w:rsidRPr="00A05535">
        <w:t>small</w:t>
      </w:r>
      <w:r w:rsidR="00DF2F47" w:rsidRPr="00A05535">
        <w:t xml:space="preserve"> early life cells such as </w:t>
      </w:r>
      <w:proofErr w:type="spellStart"/>
      <w:r w:rsidR="00DF2F47" w:rsidRPr="00A05535">
        <w:t>ribocells</w:t>
      </w:r>
      <w:proofErr w:type="spellEnd"/>
      <w:r w:rsidRPr="00A05535">
        <w:t xml:space="preserve"> </w:t>
      </w:r>
      <w:r w:rsidR="00D54AA4">
        <w:t xml:space="preserve">with </w:t>
      </w:r>
      <w:r w:rsidRPr="00A05535">
        <w:t>enzymes made from fragments of RNA instead of proteins</w:t>
      </w:r>
      <w:r w:rsidR="00DF2F47" w:rsidRPr="00A05535">
        <w:t xml:space="preserve">. They may reproduce more slowly but the small size </w:t>
      </w:r>
      <w:r w:rsidRPr="00A05535">
        <w:t>and</w:t>
      </w:r>
      <w:r w:rsidR="00DF2F47" w:rsidRPr="00A05535">
        <w:t xml:space="preserve"> high surface to volume ratio would be an advantage in low nutrient conditions on Mars. </w:t>
      </w:r>
    </w:p>
    <w:p w14:paraId="4625D519" w14:textId="346CF56D" w:rsidR="00B43300" w:rsidRDefault="00B43300" w:rsidP="002B5231"/>
    <w:p w14:paraId="53102C2A" w14:textId="19E9C7AC" w:rsidR="00B43300" w:rsidRPr="00A05535" w:rsidRDefault="00B43300" w:rsidP="002B5231">
      <w:r w:rsidRPr="00B50C66">
        <w:rPr>
          <w:noProof/>
        </w:rPr>
        <w:drawing>
          <wp:inline distT="0" distB="0" distL="0" distR="0" wp14:anchorId="389DBEE4" wp14:editId="4FC48E18">
            <wp:extent cx="3451123" cy="287593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3809" cy="2903174"/>
                    </a:xfrm>
                    <a:prstGeom prst="rect">
                      <a:avLst/>
                    </a:prstGeom>
                  </pic:spPr>
                </pic:pic>
              </a:graphicData>
            </a:graphic>
          </wp:inline>
        </w:drawing>
      </w:r>
    </w:p>
    <w:p w14:paraId="4409CC61" w14:textId="46F274D0" w:rsidR="00DF2F47" w:rsidRPr="00A05535" w:rsidRDefault="00DF2F47" w:rsidP="002B5231"/>
    <w:p w14:paraId="3C487725" w14:textId="04E216A7" w:rsidR="00D71C3E" w:rsidRPr="00A05535" w:rsidRDefault="00E527EB" w:rsidP="002B5231">
      <w:r w:rsidRPr="00A05535">
        <w:t>A BSL-4 doesn’t</w:t>
      </w:r>
      <w:r w:rsidR="00636231" w:rsidRPr="00A05535">
        <w:t xml:space="preserve"> need to contain gene transfer agents</w:t>
      </w:r>
      <w:r w:rsidR="000251B4">
        <w:t xml:space="preserve">, </w:t>
      </w:r>
      <w:r w:rsidR="00636231" w:rsidRPr="00A05535">
        <w:t>ultramicrobacteri</w:t>
      </w:r>
      <w:r w:rsidRPr="00A05535">
        <w:t>a</w:t>
      </w:r>
      <w:r w:rsidR="00DF2F47" w:rsidRPr="00A05535">
        <w:t xml:space="preserve">, </w:t>
      </w:r>
      <w:r w:rsidR="000251B4">
        <w:t>or</w:t>
      </w:r>
      <w:r w:rsidR="00DF2F47" w:rsidRPr="00A05535">
        <w:t xml:space="preserve"> </w:t>
      </w:r>
      <w:r w:rsidRPr="00A05535">
        <w:t xml:space="preserve">hypothetical </w:t>
      </w:r>
      <w:r w:rsidR="000251B4">
        <w:t>early life</w:t>
      </w:r>
      <w:r w:rsidR="00DF2F47" w:rsidRPr="00A05535">
        <w:t>.</w:t>
      </w:r>
      <w:r w:rsidR="0002141F" w:rsidRPr="00A05535">
        <w:t xml:space="preserve"> </w:t>
      </w:r>
      <w:r w:rsidRPr="00A05535">
        <w:t>Recent air</w:t>
      </w:r>
      <w:r w:rsidR="0002141F" w:rsidRPr="00A05535">
        <w:t xml:space="preserve"> filter</w:t>
      </w:r>
      <w:r w:rsidR="000251B4">
        <w:t xml:space="preserve"> technology</w:t>
      </w:r>
      <w:r w:rsidR="0002141F" w:rsidRPr="00A05535">
        <w:t xml:space="preserve"> reviews</w:t>
      </w:r>
      <w:r w:rsidRPr="00A05535">
        <w:t xml:space="preserve"> </w:t>
      </w:r>
      <w:r w:rsidR="004F3459">
        <w:t xml:space="preserve">don’t </w:t>
      </w:r>
      <w:r w:rsidR="000251B4">
        <w:t>mention any attempts to achieve</w:t>
      </w:r>
      <w:r w:rsidRPr="00A05535">
        <w:t xml:space="preserve"> </w:t>
      </w:r>
      <w:r w:rsidR="004F0525" w:rsidRPr="00A05535">
        <w:t xml:space="preserve">100% containment </w:t>
      </w:r>
      <w:r w:rsidR="000251B4">
        <w:t xml:space="preserve">at all sizes </w:t>
      </w:r>
      <w:r w:rsidR="004F0525" w:rsidRPr="00A05535">
        <w:t xml:space="preserve">above 0.05 microns </w:t>
      </w:r>
      <w:r w:rsidR="000251B4">
        <w:t xml:space="preserve">or a </w:t>
      </w:r>
      <w:r w:rsidR="004F0525" w:rsidRPr="00A05535">
        <w:t xml:space="preserve">1 in a million </w:t>
      </w:r>
      <w:r w:rsidR="002A4292">
        <w:t xml:space="preserve">chance of releasing a single particle in the lifetime of a facility </w:t>
      </w:r>
      <w:r w:rsidR="004F0525" w:rsidRPr="00A05535">
        <w:t>at all sizes above 0.01 microns</w:t>
      </w:r>
      <w:r w:rsidR="0002141F" w:rsidRPr="00A05535">
        <w:t>.</w:t>
      </w:r>
      <w:r w:rsidR="00A05535" w:rsidRPr="00A05535">
        <w:t xml:space="preserve"> </w:t>
      </w:r>
    </w:p>
    <w:p w14:paraId="5755A711" w14:textId="0BF72A92" w:rsidR="00D71C3E" w:rsidRPr="00A05535" w:rsidRDefault="00D71C3E" w:rsidP="002B5231"/>
    <w:p w14:paraId="2428CC07" w14:textId="20586061" w:rsidR="00D71C3E" w:rsidRPr="00A05535" w:rsidRDefault="00DF2F47" w:rsidP="002B5231">
      <w:r w:rsidRPr="00A05535">
        <w:t xml:space="preserve">NASA’s draft EIS </w:t>
      </w:r>
      <w:r w:rsidR="0002141F" w:rsidRPr="00A05535">
        <w:t xml:space="preserve">also </w:t>
      </w:r>
      <w:r w:rsidR="005D78A9">
        <w:t>contradicts the planetary protection literature with its finding of</w:t>
      </w:r>
      <w:r w:rsidRPr="00A05535">
        <w:t xml:space="preserve"> no significant risk of environmental effects for life returned from Mars</w:t>
      </w:r>
      <w:r w:rsidR="0072450B">
        <w:t xml:space="preserve"> </w:t>
      </w:r>
      <w:r w:rsidR="0072450B" w:rsidRPr="00A05535">
        <w:t>(</w:t>
      </w:r>
      <w:hyperlink w:anchor="b_NASA_2022eis" w:history="1">
        <w:r w:rsidR="0072450B" w:rsidRPr="00A05535">
          <w:rPr>
            <w:rStyle w:val="Hyperlink"/>
            <w:color w:val="auto"/>
          </w:rPr>
          <w:t>NASA, 2022</w:t>
        </w:r>
      </w:hyperlink>
      <w:r w:rsidR="0072450B" w:rsidRPr="00A05535">
        <w:t>: 3-3</w:t>
      </w:r>
      <w:proofErr w:type="gramStart"/>
      <w:r w:rsidR="0072450B" w:rsidRPr="00A05535">
        <w:t>)</w:t>
      </w:r>
      <w:r w:rsidR="0072450B" w:rsidRPr="00A05535">
        <w:rPr>
          <w:rFonts w:eastAsia="Times New Roman"/>
        </w:rPr>
        <w:t>:</w:t>
      </w:r>
      <w:r w:rsidRPr="00A05535">
        <w:t>.</w:t>
      </w:r>
      <w:proofErr w:type="gramEnd"/>
    </w:p>
    <w:p w14:paraId="1A83E7B7" w14:textId="77777777" w:rsidR="00D71C3E" w:rsidRPr="00A05535" w:rsidRDefault="00D71C3E" w:rsidP="002B5231"/>
    <w:p w14:paraId="430FA0F4" w14:textId="383F8D22" w:rsidR="00D71C3E" w:rsidRPr="00A05535" w:rsidRDefault="0072450B" w:rsidP="002B5231">
      <w:pPr>
        <w:ind w:left="720"/>
        <w:rPr>
          <w:b/>
          <w:bCs/>
        </w:rPr>
      </w:pPr>
      <w:r>
        <w:t xml:space="preserve">The </w:t>
      </w:r>
      <w:r w:rsidR="00D71C3E" w:rsidRPr="00A05535">
        <w:t xml:space="preserve">relatively low probability of an inadvertent </w:t>
      </w:r>
      <w:proofErr w:type="spellStart"/>
      <w:r w:rsidR="00D71C3E" w:rsidRPr="00A05535">
        <w:t>reentry</w:t>
      </w:r>
      <w:proofErr w:type="spellEnd"/>
      <w:r w:rsidR="00D71C3E" w:rsidRPr="00A05535">
        <w:t xml:space="preserve"> combined with the assessment that samples are unlikely to pose a risk of significant ecological impact or other significant harmful effects support the judgement </w:t>
      </w:r>
      <w:r w:rsidR="00D71C3E" w:rsidRPr="00A05535">
        <w:rPr>
          <w:b/>
          <w:bCs/>
        </w:rPr>
        <w:t xml:space="preserve">that the potential environmental impacts would not be significant. </w:t>
      </w:r>
      <w:r w:rsidR="00D71C3E" w:rsidRPr="00A05535">
        <w:rPr>
          <w:b/>
          <w:bCs/>
        </w:rPr>
        <w:br/>
      </w:r>
      <w:r w:rsidR="00D71C3E" w:rsidRPr="00A05535">
        <w:t>(</w:t>
      </w:r>
      <w:hyperlink w:anchor="b_NASA_2022eis" w:history="1">
        <w:r w:rsidR="00D71C3E" w:rsidRPr="00A05535">
          <w:rPr>
            <w:rStyle w:val="Hyperlink"/>
            <w:color w:val="auto"/>
          </w:rPr>
          <w:t>NASA, 2022eis</w:t>
        </w:r>
      </w:hyperlink>
      <w:r w:rsidR="00D71C3E" w:rsidRPr="00A05535">
        <w:t>: 3-3)</w:t>
      </w:r>
      <w:r w:rsidR="00D71C3E" w:rsidRPr="00A05535">
        <w:rPr>
          <w:rFonts w:eastAsia="Times New Roman"/>
        </w:rPr>
        <w:t>:</w:t>
      </w:r>
    </w:p>
    <w:p w14:paraId="788015ED" w14:textId="77777777" w:rsidR="00D71C3E" w:rsidRPr="00A05535" w:rsidRDefault="00D71C3E" w:rsidP="002B5231">
      <w:r w:rsidRPr="00A05535">
        <w:t xml:space="preserve"> </w:t>
      </w:r>
    </w:p>
    <w:p w14:paraId="64D60BBF" w14:textId="000164BD" w:rsidR="00D71C3E" w:rsidRPr="00A05535" w:rsidRDefault="002A4292" w:rsidP="002B5231">
      <w:r>
        <w:t>Th</w:t>
      </w:r>
      <w:r w:rsidR="005427B5" w:rsidRPr="00A05535">
        <w:t>e National Research Council</w:t>
      </w:r>
      <w:r>
        <w:t xml:space="preserve"> </w:t>
      </w:r>
      <w:r w:rsidR="0002141F" w:rsidRPr="00A05535">
        <w:t xml:space="preserve">says </w:t>
      </w:r>
      <w:r w:rsidR="0017707F">
        <w:t>it is not possible to assess the potential for negative impacts</w:t>
      </w:r>
      <w:r w:rsidR="005D78A9">
        <w:t xml:space="preserve">, and says </w:t>
      </w:r>
      <w:r w:rsidR="0017707F">
        <w:t>the potential for</w:t>
      </w:r>
      <w:r w:rsidR="00FD65D6">
        <w:t xml:space="preserve"> [even]</w:t>
      </w:r>
      <w:r w:rsidR="0017707F">
        <w:t xml:space="preserve"> large-scale negative effects</w:t>
      </w:r>
      <w:r w:rsidR="00FD65D6">
        <w:t xml:space="preserve"> appears to be low but</w:t>
      </w:r>
      <w:r w:rsidR="0017707F">
        <w:t xml:space="preserve"> is not demonstrably zero</w:t>
      </w:r>
      <w:r w:rsidR="00400177">
        <w:t xml:space="preserve"> </w:t>
      </w:r>
      <w:hyperlink w:anchor="kix.xed3c1hm3p4k">
        <w:r w:rsidR="00400177" w:rsidRPr="00A05535">
          <w:rPr>
            <w:u w:val="single"/>
          </w:rPr>
          <w:t>(</w:t>
        </w:r>
        <w:r w:rsidR="00400177">
          <w:rPr>
            <w:u w:val="single"/>
          </w:rPr>
          <w:t>SSB,</w:t>
        </w:r>
        <w:r w:rsidR="00400177" w:rsidRPr="00A05535">
          <w:rPr>
            <w:u w:val="single"/>
          </w:rPr>
          <w:t xml:space="preserve"> 2009</w:t>
        </w:r>
        <w:r w:rsidR="00400177">
          <w:t xml:space="preserve"> </w:t>
        </w:r>
      </w:hyperlink>
      <w:r w:rsidR="00400177">
        <w:t xml:space="preserve">: </w:t>
      </w:r>
      <w:hyperlink r:id="rId25" w:anchor="48" w:history="1">
        <w:r w:rsidR="00400177" w:rsidRPr="00FD5129">
          <w:rPr>
            <w:rStyle w:val="Hyperlink"/>
          </w:rPr>
          <w:t>48</w:t>
        </w:r>
      </w:hyperlink>
      <w:r w:rsidR="00400177">
        <w:t xml:space="preserve"> )</w:t>
      </w:r>
      <w:r w:rsidR="0017707F">
        <w:t>.</w:t>
      </w:r>
      <w:r w:rsidR="00400177">
        <w:t xml:space="preserve"> </w:t>
      </w:r>
    </w:p>
    <w:p w14:paraId="028D98E6" w14:textId="77777777" w:rsidR="00D71C3E" w:rsidRPr="00A05535" w:rsidRDefault="00D71C3E" w:rsidP="002B5231"/>
    <w:p w14:paraId="0D2F625C" w14:textId="7DD41A3D" w:rsidR="00D71C3E" w:rsidRPr="00A05535" w:rsidRDefault="00D71C3E" w:rsidP="002B5231">
      <w:pPr>
        <w:ind w:left="720"/>
      </w:pPr>
      <w:r w:rsidRPr="00A05535">
        <w:t xml:space="preserve">The committee found that </w:t>
      </w:r>
      <w:r w:rsidRPr="00A05535">
        <w:rPr>
          <w:b/>
          <w:bCs/>
        </w:rPr>
        <w:t xml:space="preserve">the potential for large-scale negative effects on Earth’s inhabitants or environments by a returned </w:t>
      </w:r>
      <w:proofErr w:type="spellStart"/>
      <w:r w:rsidRPr="00A05535">
        <w:rPr>
          <w:b/>
          <w:bCs/>
        </w:rPr>
        <w:t>martian</w:t>
      </w:r>
      <w:proofErr w:type="spellEnd"/>
      <w:r w:rsidRPr="00A05535">
        <w:rPr>
          <w:b/>
          <w:bCs/>
        </w:rPr>
        <w:t xml:space="preserve"> life form appears to be low, but is not demonstrably zero</w:t>
      </w:r>
      <w:r w:rsidRPr="00A05535">
        <w:rPr>
          <w:b/>
          <w:bCs/>
        </w:rPr>
        <w:br/>
      </w:r>
    </w:p>
    <w:p w14:paraId="6DDD1CBE" w14:textId="2C3F33ED" w:rsidR="00D71C3E" w:rsidRPr="00A05535" w:rsidRDefault="001210E6" w:rsidP="002B5231">
      <w:pPr>
        <w:ind w:left="720"/>
      </w:pPr>
      <w:r w:rsidRPr="00A05535">
        <w:t>…</w:t>
      </w:r>
      <w:r w:rsidR="00D71C3E" w:rsidRPr="00A05535">
        <w:t xml:space="preserve"> </w:t>
      </w:r>
      <w:r w:rsidR="00D71C3E" w:rsidRPr="002A4292">
        <w:rPr>
          <w:b/>
          <w:bCs/>
        </w:rPr>
        <w:t xml:space="preserve">it is not possible to assess past or future negative impacts caused by the delivery of putative </w:t>
      </w:r>
      <w:proofErr w:type="spellStart"/>
      <w:r w:rsidR="00D71C3E" w:rsidRPr="002A4292">
        <w:rPr>
          <w:b/>
          <w:bCs/>
        </w:rPr>
        <w:t>extraterrestrial</w:t>
      </w:r>
      <w:proofErr w:type="spellEnd"/>
      <w:r w:rsidR="00D71C3E" w:rsidRPr="002A4292">
        <w:rPr>
          <w:b/>
          <w:bCs/>
        </w:rPr>
        <w:t xml:space="preserve"> life</w:t>
      </w:r>
      <w:r w:rsidR="00D71C3E" w:rsidRPr="00A05535">
        <w:t>, based on current evidence.</w:t>
      </w:r>
      <w:r w:rsidR="00D71C3E" w:rsidRPr="00A05535">
        <w:br/>
      </w:r>
      <w:hyperlink w:anchor="kix.xed3c1hm3p4k">
        <w:r w:rsidR="00D71C3E" w:rsidRPr="00A05535">
          <w:rPr>
            <w:u w:val="single"/>
          </w:rPr>
          <w:t>(Board et al, 2009: 48).</w:t>
        </w:r>
      </w:hyperlink>
      <w:r w:rsidR="00D71C3E" w:rsidRPr="00A05535">
        <w:rPr>
          <w:rStyle w:val="citation"/>
        </w:rPr>
        <w:t>.</w:t>
      </w:r>
      <w:r w:rsidR="00D71C3E" w:rsidRPr="00A05535">
        <w:br/>
      </w:r>
    </w:p>
    <w:p w14:paraId="4CA16B21" w14:textId="2D62C959" w:rsidR="004C1F90" w:rsidRPr="00A05535" w:rsidRDefault="00E31F01" w:rsidP="002B5231">
      <w:pPr>
        <w:rPr>
          <w:rStyle w:val="Hyperlink"/>
          <w:color w:val="auto"/>
          <w:u w:val="none"/>
        </w:rPr>
      </w:pPr>
      <w:r>
        <w:t>NASA’s</w:t>
      </w:r>
      <w:r w:rsidR="001210E6" w:rsidRPr="00A05535">
        <w:t xml:space="preserve"> conclusion </w:t>
      </w:r>
      <w:r w:rsidR="005427B5" w:rsidRPr="00A05535">
        <w:t>can be traced back to</w:t>
      </w:r>
      <w:r w:rsidR="002469C3">
        <w:t xml:space="preserve"> </w:t>
      </w:r>
      <w:r>
        <w:t>an</w:t>
      </w:r>
      <w:r w:rsidR="002469C3">
        <w:t xml:space="preserve"> assessment by</w:t>
      </w:r>
      <w:r w:rsidR="005427B5" w:rsidRPr="00A05535">
        <w:t xml:space="preserve"> </w:t>
      </w:r>
      <w:r>
        <w:t>its</w:t>
      </w:r>
      <w:r w:rsidR="00D71C3E" w:rsidRPr="00A05535">
        <w:t xml:space="preserve"> sterilizing subcommittee</w:t>
      </w:r>
      <w:r w:rsidR="005427B5" w:rsidRPr="00A05535">
        <w:t xml:space="preserve">. </w:t>
      </w:r>
      <w:r w:rsidR="00B42680">
        <w:t>This</w:t>
      </w:r>
      <w:r w:rsidR="00E809F7">
        <w:t xml:space="preserve"> </w:t>
      </w:r>
      <w:r w:rsidR="00750273" w:rsidRPr="00A05535">
        <w:t>seem</w:t>
      </w:r>
      <w:r w:rsidR="00E809F7">
        <w:t>s</w:t>
      </w:r>
      <w:r w:rsidR="004C1F90" w:rsidRPr="00A05535">
        <w:t xml:space="preserve"> to </w:t>
      </w:r>
      <w:r w:rsidR="00E809F7">
        <w:t>represent</w:t>
      </w:r>
      <w:r w:rsidR="004C1F90" w:rsidRPr="00A05535">
        <w:t xml:space="preserve"> a minority view amongst microbiologists</w:t>
      </w:r>
      <w:r w:rsidR="004C1F90" w:rsidRPr="00A05535">
        <w:rPr>
          <w:iCs/>
        </w:rPr>
        <w:t xml:space="preserve"> </w:t>
      </w:r>
      <w:hyperlink w:anchor="b_MacGregor_2001" w:history="1">
        <w:r w:rsidR="004C1F90" w:rsidRPr="00A05535">
          <w:rPr>
            <w:rStyle w:val="Hyperlink"/>
            <w:iCs/>
            <w:color w:val="auto"/>
          </w:rPr>
          <w:t>(MacGregor et al, 2001)</w:t>
        </w:r>
      </w:hyperlink>
    </w:p>
    <w:p w14:paraId="7357FA07" w14:textId="77777777" w:rsidR="005427B5" w:rsidRPr="00A05535" w:rsidRDefault="005427B5" w:rsidP="002B5231"/>
    <w:p w14:paraId="691BFE0F" w14:textId="5C24F841" w:rsidR="00D71C3E" w:rsidRPr="00A05535" w:rsidRDefault="005427B5" w:rsidP="002B5231">
      <w:pPr>
        <w:rPr>
          <w:rStyle w:val="Hyperlink"/>
          <w:color w:val="auto"/>
        </w:rPr>
      </w:pPr>
      <w:r w:rsidRPr="00A05535">
        <w:t>First,</w:t>
      </w:r>
      <w:r w:rsidR="001D278F">
        <w:t xml:space="preserve"> arguing from many examples of pathogens adapted to humans,</w:t>
      </w:r>
      <w:r w:rsidRPr="00A05535">
        <w:t xml:space="preserve"> </w:t>
      </w:r>
      <w:r w:rsidR="00750273" w:rsidRPr="00A05535">
        <w:t>this assessment says</w:t>
      </w:r>
      <w:r w:rsidR="00D71C3E" w:rsidRPr="00A05535">
        <w:t xml:space="preserve"> the risk of a direct pathogen of humans is near-zero </w:t>
      </w:r>
      <w:r w:rsidR="00D71C3E" w:rsidRPr="00A05535">
        <w:fldChar w:fldCharType="begin"/>
      </w:r>
      <w:r w:rsidR="00D71C3E" w:rsidRPr="00A05535">
        <w:instrText>HYPERLINK  \l "b_Craven_et_al_2021"</w:instrText>
      </w:r>
      <w:r w:rsidR="00D71C3E" w:rsidRPr="00A05535">
        <w:fldChar w:fldCharType="separate"/>
      </w:r>
      <w:r w:rsidR="00D71C3E" w:rsidRPr="00A05535">
        <w:rPr>
          <w:rStyle w:val="Hyperlink"/>
          <w:color w:val="auto"/>
        </w:rPr>
        <w:t xml:space="preserve"> (Craven et al., 2021)</w:t>
      </w:r>
    </w:p>
    <w:p w14:paraId="71EE7264" w14:textId="77777777" w:rsidR="00D71C3E" w:rsidRPr="00A05535" w:rsidRDefault="00D71C3E" w:rsidP="002B5231">
      <w:r w:rsidRPr="00A05535">
        <w:fldChar w:fldCharType="end"/>
      </w:r>
    </w:p>
    <w:p w14:paraId="63A76A93" w14:textId="77777777" w:rsidR="00D71C3E" w:rsidRPr="00400177" w:rsidRDefault="00D71C3E" w:rsidP="002B5231">
      <w:pPr>
        <w:ind w:left="720"/>
        <w:rPr>
          <w:i/>
          <w:iCs/>
        </w:rPr>
      </w:pPr>
      <w:r w:rsidRPr="00400177">
        <w:rPr>
          <w:i/>
          <w:iCs/>
        </w:rPr>
        <w:t>Since any putative Martian microorganism would not have experienced long-term evolutionary contact with humans (or other Earth host), the presence of a direct pathogen on Mars is likely to have a near-zero probability.</w:t>
      </w:r>
    </w:p>
    <w:p w14:paraId="28B07A2C" w14:textId="77777777" w:rsidR="00D71C3E" w:rsidRPr="00A05535" w:rsidRDefault="00D71C3E" w:rsidP="002B5231">
      <w:pPr>
        <w:ind w:left="720"/>
      </w:pPr>
    </w:p>
    <w:p w14:paraId="154BABA0" w14:textId="507CFE03" w:rsidR="00D71C3E" w:rsidRPr="00A05535" w:rsidRDefault="00E31F01" w:rsidP="002B5231">
      <w:r>
        <w:t>This</w:t>
      </w:r>
      <w:r w:rsidR="002469C3">
        <w:t xml:space="preserve"> </w:t>
      </w:r>
      <w:r w:rsidR="005427B5" w:rsidRPr="00A05535">
        <w:t>omit</w:t>
      </w:r>
      <w:r>
        <w:t>s</w:t>
      </w:r>
      <w:r w:rsidR="005427B5" w:rsidRPr="00A05535">
        <w:t xml:space="preserve"> </w:t>
      </w:r>
      <w:r w:rsidR="00D71C3E" w:rsidRPr="00A05535">
        <w:t>terrestrial ex</w:t>
      </w:r>
      <w:r w:rsidR="00E809F7">
        <w:t>ceptions</w:t>
      </w:r>
      <w:r w:rsidR="00D71C3E" w:rsidRPr="00A05535">
        <w:t xml:space="preserve"> </w:t>
      </w:r>
      <w:r w:rsidR="00DF2F47" w:rsidRPr="00A05535">
        <w:t>such as</w:t>
      </w:r>
      <w:r w:rsidR="00D71C3E" w:rsidRPr="00A05535">
        <w:t xml:space="preserve"> Legionnaire’s disease</w:t>
      </w:r>
      <w:r w:rsidR="00DF2F47" w:rsidRPr="00A05535">
        <w:t xml:space="preserve">, </w:t>
      </w:r>
      <w:r w:rsidR="00D71C3E" w:rsidRPr="00A05535">
        <w:t xml:space="preserve">a disease of biofilms and </w:t>
      </w:r>
      <w:r w:rsidR="00DF2F47" w:rsidRPr="00A05535">
        <w:t>protozoa</w:t>
      </w:r>
      <w:r w:rsidR="00D71C3E" w:rsidRPr="00A05535">
        <w:t xml:space="preserve"> that use</w:t>
      </w:r>
      <w:r w:rsidR="00E809F7">
        <w:t>s</w:t>
      </w:r>
      <w:r w:rsidR="00D71C3E" w:rsidRPr="00A05535">
        <w:t xml:space="preserve"> the same methods to infect human lungs.  </w:t>
      </w:r>
      <w:r w:rsidR="00E809F7">
        <w:t xml:space="preserve">Mars </w:t>
      </w:r>
      <w:r w:rsidR="00D71C3E" w:rsidRPr="00A05535">
        <w:t>could</w:t>
      </w:r>
      <w:r w:rsidR="00E809F7">
        <w:t xml:space="preserve"> have </w:t>
      </w:r>
      <w:r w:rsidR="00D71C3E" w:rsidRPr="00A05535">
        <w:t xml:space="preserve">diseases of anaerobic </w:t>
      </w:r>
      <w:r w:rsidR="00DF2F47" w:rsidRPr="00A05535">
        <w:t xml:space="preserve">protozoa </w:t>
      </w:r>
      <w:r w:rsidR="004C1F90" w:rsidRPr="00A05535">
        <w:t>and biofilms on Mars and</w:t>
      </w:r>
      <w:r w:rsidR="001D278F">
        <w:t xml:space="preserve"> </w:t>
      </w:r>
      <w:r w:rsidR="004C1F90" w:rsidRPr="00A05535">
        <w:t>to them</w:t>
      </w:r>
      <w:r w:rsidR="001D278F">
        <w:t>, as for Legionella,</w:t>
      </w:r>
      <w:r w:rsidR="004C1F90" w:rsidRPr="00A05535">
        <w:t xml:space="preserve"> human lungs would seem </w:t>
      </w:r>
      <w:r w:rsidR="00D71C3E" w:rsidRPr="00A05535">
        <w:t>like biofilm</w:t>
      </w:r>
      <w:r w:rsidR="00E527EB" w:rsidRPr="00A05535">
        <w:t>s</w:t>
      </w:r>
      <w:r w:rsidR="001D278F">
        <w:t xml:space="preserve">, and the </w:t>
      </w:r>
      <w:r w:rsidR="00DF2F47" w:rsidRPr="00A05535">
        <w:t xml:space="preserve">macrophages </w:t>
      </w:r>
      <w:r w:rsidR="001D278F">
        <w:t xml:space="preserve">in our lungs </w:t>
      </w:r>
      <w:r w:rsidR="00DF2F47" w:rsidRPr="00A05535">
        <w:t>like large protozo</w:t>
      </w:r>
      <w:r w:rsidR="004C1F90" w:rsidRPr="00A05535">
        <w:t>a</w:t>
      </w:r>
      <w:r w:rsidR="00DF2F47" w:rsidRPr="00A05535">
        <w:t>.</w:t>
      </w:r>
    </w:p>
    <w:p w14:paraId="1303D119" w14:textId="77777777" w:rsidR="00D71C3E" w:rsidRPr="00A05535" w:rsidRDefault="00D71C3E" w:rsidP="002B5231"/>
    <w:p w14:paraId="6867FC6D" w14:textId="5C82B7E7" w:rsidR="005A5472" w:rsidRPr="00A05535" w:rsidRDefault="00E809F7" w:rsidP="002B5231">
      <w:r>
        <w:t>It also omits</w:t>
      </w:r>
      <w:r w:rsidR="00024730" w:rsidRPr="00A05535">
        <w:t xml:space="preserve"> </w:t>
      </w:r>
      <w:r w:rsidR="00D71C3E" w:rsidRPr="00A05535">
        <w:t>opportunistic fungal infection</w:t>
      </w:r>
      <w:r>
        <w:t>s</w:t>
      </w:r>
      <w:r w:rsidR="00D71C3E" w:rsidRPr="00A05535">
        <w:t>. We have specific protections in our immune systems targeting three main genera of fungi that infect humans</w:t>
      </w:r>
      <w:r w:rsidR="00DF2F47" w:rsidRPr="00A05535">
        <w:t xml:space="preserve"> such as Aspergillus. T</w:t>
      </w:r>
      <w:r w:rsidR="00D71C3E" w:rsidRPr="00A05535">
        <w:t xml:space="preserve">hese kill 1.5 million immunocompromised people a year. We might all be immunocompromised against a </w:t>
      </w:r>
      <w:proofErr w:type="gramStart"/>
      <w:r w:rsidR="00D71C3E" w:rsidRPr="00A05535">
        <w:t>new genera of fungi</w:t>
      </w:r>
      <w:proofErr w:type="gramEnd"/>
      <w:r w:rsidR="00D71C3E" w:rsidRPr="00A05535">
        <w:t xml:space="preserve"> from Mars.</w:t>
      </w:r>
      <w:r w:rsidR="00024730" w:rsidRPr="00A05535">
        <w:t xml:space="preserve"> </w:t>
      </w:r>
    </w:p>
    <w:p w14:paraId="0D487F04" w14:textId="77777777" w:rsidR="005A5472" w:rsidRPr="00A05535" w:rsidRDefault="005A5472" w:rsidP="002B5231"/>
    <w:p w14:paraId="4DE956C6" w14:textId="20378237" w:rsidR="00D71C3E" w:rsidRPr="00A05535" w:rsidRDefault="00FD65D6" w:rsidP="002B5231">
      <w:r>
        <w:lastRenderedPageBreak/>
        <w:t xml:space="preserve">It </w:t>
      </w:r>
      <w:r w:rsidR="001210E6" w:rsidRPr="00A05535">
        <w:t xml:space="preserve">also </w:t>
      </w:r>
      <w:r w:rsidR="00E809F7">
        <w:t>omit</w:t>
      </w:r>
      <w:r>
        <w:t>s</w:t>
      </w:r>
      <w:r w:rsidR="005427B5" w:rsidRPr="00A05535">
        <w:t xml:space="preserve"> views of some astrobiologists that our immune system might not notice</w:t>
      </w:r>
      <w:r w:rsidR="001210E6" w:rsidRPr="00A05535">
        <w:t xml:space="preserve"> pathogens based on</w:t>
      </w:r>
      <w:r w:rsidR="005427B5" w:rsidRPr="00A05535">
        <w:t xml:space="preserve"> </w:t>
      </w:r>
      <w:r w:rsidR="001210E6" w:rsidRPr="00A05535">
        <w:t>independently evolved life with a different biochemistry.</w:t>
      </w:r>
      <w:r w:rsidR="00E31F01">
        <w:t xml:space="preserve"> </w:t>
      </w:r>
      <w:r w:rsidR="00D71C3E" w:rsidRPr="00A05535">
        <w:t xml:space="preserve">Joshua Lederberg, a key figure in early work on planetary protection </w:t>
      </w:r>
      <w:hyperlink r:id="rId26" w:anchor="kix.t6u255axqlml" w:history="1">
        <w:r w:rsidR="00D71C3E" w:rsidRPr="00A05535">
          <w:rPr>
            <w:rStyle w:val="Hyperlink"/>
            <w:color w:val="auto"/>
          </w:rPr>
          <w:t>(Scharf, 2016)</w:t>
        </w:r>
      </w:hyperlink>
      <w:r w:rsidR="00E809F7">
        <w:t xml:space="preserve"> </w:t>
      </w:r>
      <w:r w:rsidR="00D71C3E" w:rsidRPr="00A05535">
        <w:t xml:space="preserve">put it like this </w:t>
      </w:r>
      <w:r w:rsidR="00D71C3E" w:rsidRPr="00A05535">
        <w:rPr>
          <w:i/>
        </w:rPr>
        <w:t xml:space="preserve"> </w:t>
      </w:r>
      <w:hyperlink r:id="rId27" w:anchor="kix.ar87fg72xwf2" w:history="1">
        <w:r w:rsidR="00D71C3E" w:rsidRPr="00A05535">
          <w:rPr>
            <w:rStyle w:val="Hyperlink"/>
            <w:i/>
            <w:color w:val="auto"/>
          </w:rPr>
          <w:t>(Lederberg, 1999b)</w:t>
        </w:r>
      </w:hyperlink>
      <w:r w:rsidR="00D71C3E" w:rsidRPr="00A05535">
        <w:t>:</w:t>
      </w:r>
    </w:p>
    <w:p w14:paraId="0BB2C891" w14:textId="77777777" w:rsidR="00D71C3E" w:rsidRPr="00A05535" w:rsidRDefault="00D71C3E" w:rsidP="002B5231">
      <w:pPr>
        <w:ind w:left="720"/>
        <w:rPr>
          <w:i/>
        </w:rPr>
      </w:pPr>
    </w:p>
    <w:p w14:paraId="64C525F6" w14:textId="77777777" w:rsidR="00D71C3E" w:rsidRPr="00A05535" w:rsidRDefault="00D71C3E" w:rsidP="002B5231">
      <w:pPr>
        <w:ind w:left="720"/>
        <w:rPr>
          <w:i/>
        </w:rPr>
      </w:pPr>
      <w:r w:rsidRPr="00A05535">
        <w:rPr>
          <w:i/>
        </w:rPr>
        <w:t xml:space="preserve">“Whether a microorganism from Mars exists and could attack us is more conjectural. If so, it might be a zoonosis [infectious disease that jumps to humans] to beat all </w:t>
      </w:r>
      <w:proofErr w:type="gramStart"/>
      <w:r w:rsidRPr="00A05535">
        <w:rPr>
          <w:i/>
        </w:rPr>
        <w:t>others</w:t>
      </w:r>
      <w:proofErr w:type="gramEnd"/>
    </w:p>
    <w:p w14:paraId="7A4E2C8C" w14:textId="77777777" w:rsidR="00D71C3E" w:rsidRPr="00A05535" w:rsidRDefault="00D71C3E" w:rsidP="002B5231">
      <w:pPr>
        <w:ind w:left="720"/>
        <w:rPr>
          <w:i/>
        </w:rPr>
      </w:pPr>
    </w:p>
    <w:p w14:paraId="2410036D" w14:textId="77989DB3" w:rsidR="00D71C3E" w:rsidRPr="00A05535" w:rsidRDefault="002469C3" w:rsidP="002B5231">
      <w:r w:rsidRPr="00A05535">
        <w:t xml:space="preserve">Lederberg </w:t>
      </w:r>
      <w:r w:rsidR="00D71C3E" w:rsidRPr="00A05535">
        <w:t xml:space="preserve">argues our immune system and </w:t>
      </w:r>
      <w:proofErr w:type="spellStart"/>
      <w:r w:rsidR="00D71C3E" w:rsidRPr="00A05535">
        <w:t>defenses</w:t>
      </w:r>
      <w:proofErr w:type="spellEnd"/>
      <w:r w:rsidR="00D71C3E" w:rsidRPr="00A05535">
        <w:t xml:space="preserve"> are keyed to various chemicals produced by Earth </w:t>
      </w:r>
      <w:proofErr w:type="gramStart"/>
      <w:r w:rsidR="00D71C3E" w:rsidRPr="00A05535">
        <w:t>life</w:t>
      </w:r>
      <w:r w:rsidR="00E809F7">
        <w:t xml:space="preserve">  </w:t>
      </w:r>
      <w:r w:rsidR="00D71C3E" w:rsidRPr="00A05535">
        <w:t>such</w:t>
      </w:r>
      <w:proofErr w:type="gramEnd"/>
      <w:r w:rsidR="00D71C3E" w:rsidRPr="00A05535">
        <w:t xml:space="preserve"> as peptides and carbohydrates. Mars life might use different chemicals. </w:t>
      </w:r>
    </w:p>
    <w:p w14:paraId="15603D26" w14:textId="77777777" w:rsidR="00D71C3E" w:rsidRPr="00A05535" w:rsidRDefault="00D71C3E" w:rsidP="002B5231">
      <w:pPr>
        <w:rPr>
          <w:iCs/>
        </w:rPr>
      </w:pPr>
    </w:p>
    <w:p w14:paraId="28169866" w14:textId="77777777" w:rsidR="00D71C3E" w:rsidRPr="00A05535" w:rsidRDefault="00D71C3E" w:rsidP="002B5231">
      <w:pPr>
        <w:ind w:left="720"/>
        <w:rPr>
          <w:i/>
        </w:rPr>
      </w:pPr>
      <w:r w:rsidRPr="00A05535">
        <w:rPr>
          <w:i/>
        </w:rPr>
        <w:t xml:space="preserve"> Thus, although the hypothetical parasite from Mars is not adapted to live in a host from Earth, our immune systems are not equipped to cope with totally alien parasites: a conceptual impasse." </w:t>
      </w:r>
    </w:p>
    <w:p w14:paraId="05E1405F" w14:textId="77777777" w:rsidR="00D71C3E" w:rsidRPr="00A05535" w:rsidRDefault="00D71C3E" w:rsidP="002B5231">
      <w:pPr>
        <w:ind w:left="720"/>
      </w:pPr>
    </w:p>
    <w:p w14:paraId="2D6F42A5" w14:textId="0E56CCEE" w:rsidR="00D71C3E" w:rsidRPr="00A05535" w:rsidRDefault="00D71C3E" w:rsidP="002B5231">
      <w:r w:rsidRPr="00A05535">
        <w:t>In the worst case</w:t>
      </w:r>
      <w:r w:rsidR="00E809F7">
        <w:t xml:space="preserve"> here, </w:t>
      </w:r>
      <w:r w:rsidRPr="00A05535">
        <w:t xml:space="preserve">our </w:t>
      </w:r>
      <w:r w:rsidR="004C1F90" w:rsidRPr="00A05535">
        <w:t>immune system doesn</w:t>
      </w:r>
      <w:r w:rsidRPr="00A05535">
        <w:t xml:space="preserve">’t recognize the attackers as </w:t>
      </w:r>
      <w:r w:rsidR="00E809F7">
        <w:t>life, and does nothing</w:t>
      </w:r>
      <w:r w:rsidRPr="00A05535">
        <w:t xml:space="preserve"> </w:t>
      </w:r>
      <w:r w:rsidR="004C1F90" w:rsidRPr="00A05535">
        <w:t>to stop</w:t>
      </w:r>
      <w:r w:rsidRPr="00A05535">
        <w:t xml:space="preserve"> them</w:t>
      </w:r>
      <w:r w:rsidR="00E809F7">
        <w:t>. A modern analogy would be the way our immune system largely ignores</w:t>
      </w:r>
      <w:r w:rsidR="004C1F90" w:rsidRPr="00A05535">
        <w:t xml:space="preserve"> microplastics</w:t>
      </w:r>
      <w:r w:rsidR="00E31F01">
        <w:t xml:space="preserve"> which can access all organs</w:t>
      </w:r>
      <w:r w:rsidR="004C1F90" w:rsidRPr="00A05535">
        <w:t>.</w:t>
      </w:r>
    </w:p>
    <w:p w14:paraId="205C8E62" w14:textId="77777777" w:rsidR="00D71C3E" w:rsidRPr="00A05535" w:rsidRDefault="00D71C3E" w:rsidP="002B5231"/>
    <w:p w14:paraId="19CF024C" w14:textId="09717CBD" w:rsidR="00D71C3E" w:rsidRPr="00A05535" w:rsidRDefault="00D71C3E" w:rsidP="002B5231">
      <w:r w:rsidRPr="00A05535">
        <w:t xml:space="preserve">Carl Sagan </w:t>
      </w:r>
      <w:r w:rsidR="00CD09A5" w:rsidRPr="00A05535">
        <w:t xml:space="preserve">put </w:t>
      </w:r>
      <w:r w:rsidR="004C1F90" w:rsidRPr="00A05535">
        <w:t>it</w:t>
      </w:r>
      <w:r w:rsidRPr="00A05535">
        <w:t xml:space="preserve"> like this </w:t>
      </w:r>
      <w:hyperlink r:id="rId28" w:anchor="kix.urfjjsuep509" w:history="1">
        <w:r w:rsidRPr="00A05535">
          <w:rPr>
            <w:rStyle w:val="Hyperlink"/>
            <w:color w:val="auto"/>
          </w:rPr>
          <w:t>(Sagan, 1973:162)</w:t>
        </w:r>
      </w:hyperlink>
      <w:r w:rsidRPr="00A05535">
        <w:t>:</w:t>
      </w:r>
    </w:p>
    <w:p w14:paraId="3597D608" w14:textId="4A92C209" w:rsidR="00D71C3E" w:rsidRPr="00A05535" w:rsidRDefault="00D71C3E" w:rsidP="002B5231">
      <w:pPr>
        <w:spacing w:before="240" w:after="240"/>
        <w:ind w:left="600" w:right="600"/>
        <w:rPr>
          <w:i/>
        </w:rPr>
      </w:pPr>
      <w:r w:rsidRPr="00A05535">
        <w:rPr>
          <w:i/>
        </w:rPr>
        <w:t xml:space="preserve">"On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w:t>
      </w:r>
      <w:proofErr w:type="spellStart"/>
      <w:r w:rsidRPr="00A05535">
        <w:rPr>
          <w:i/>
        </w:rPr>
        <w:t>defenses</w:t>
      </w:r>
      <w:proofErr w:type="spellEnd"/>
      <w:r w:rsidRPr="00A05535">
        <w:rPr>
          <w:i/>
        </w:rPr>
        <w:t xml:space="preserve"> against potential Martian pathogens, precisely because there has been no such contact for 4.5 billion years.</w:t>
      </w:r>
    </w:p>
    <w:p w14:paraId="1CFAC222" w14:textId="1AF0C59F" w:rsidR="00D71C3E" w:rsidRPr="00A05535" w:rsidRDefault="00D71C3E" w:rsidP="002B5231">
      <w:pPr>
        <w:spacing w:before="240" w:after="240"/>
        <w:ind w:right="600"/>
        <w:jc w:val="both"/>
        <w:rPr>
          <w:iCs/>
        </w:rPr>
      </w:pPr>
      <w:r w:rsidRPr="00A05535">
        <w:rPr>
          <w:iCs/>
        </w:rPr>
        <w:t xml:space="preserve">In the same book </w:t>
      </w:r>
      <w:r w:rsidR="00CD09A5" w:rsidRPr="00A05535">
        <w:rPr>
          <w:iCs/>
        </w:rPr>
        <w:t xml:space="preserve">Carl Sagan </w:t>
      </w:r>
      <w:r w:rsidRPr="00A05535">
        <w:rPr>
          <w:iCs/>
        </w:rPr>
        <w:t xml:space="preserve">wrote </w:t>
      </w:r>
      <w:hyperlink w:anchor="kix.urfjjsuep509">
        <w:r w:rsidRPr="00A05535">
          <w:rPr>
            <w:u w:val="single"/>
          </w:rPr>
          <w:t>(Sagan, 1973)</w:t>
        </w:r>
      </w:hyperlink>
    </w:p>
    <w:p w14:paraId="5AF641EE" w14:textId="4836BE71" w:rsidR="00D71C3E" w:rsidRPr="00A05535" w:rsidRDefault="00D71C3E" w:rsidP="002B5231">
      <w:pPr>
        <w:pStyle w:val="NormalWeb"/>
        <w:ind w:left="720"/>
        <w:rPr>
          <w:i/>
          <w:iCs/>
        </w:rPr>
      </w:pPr>
      <w:r w:rsidRPr="00A05535">
        <w:rPr>
          <w:i/>
          <w:iCs/>
        </w:rPr>
        <w:t>Because of the danger of back-contamination of Earth, I firmly believe that manned landings on Mars should be postponed until the beginning of the next century, after a vigorous program of unmanned Martian exobiology and terrestrial epidemiology</w:t>
      </w:r>
      <w:r w:rsidR="00CD09A5" w:rsidRPr="00A05535">
        <w:rPr>
          <w:i/>
          <w:iCs/>
        </w:rPr>
        <w:t>.</w:t>
      </w:r>
    </w:p>
    <w:p w14:paraId="344C2E6A" w14:textId="72EB8A69" w:rsidR="00D71C3E" w:rsidRPr="00A05535" w:rsidRDefault="00E809F7" w:rsidP="002B5231">
      <w:pPr>
        <w:pStyle w:val="NormalWeb"/>
        <w:ind w:left="720"/>
        <w:rPr>
          <w:i/>
          <w:iCs/>
          <w:u w:val="single"/>
        </w:rPr>
      </w:pPr>
      <w:r>
        <w:rPr>
          <w:i/>
          <w:iCs/>
        </w:rPr>
        <w:t>…</w:t>
      </w:r>
      <w:r w:rsidR="00D71C3E" w:rsidRPr="00A05535">
        <w:rPr>
          <w:i/>
          <w:iCs/>
        </w:rPr>
        <w:t>. I, myself, would love to be involved in the first manned expedition to Mars. But an exhaustive program of unmanned biological exploration of Mars is necessary first</w:t>
      </w:r>
      <w:r w:rsidR="00D71C3E" w:rsidRPr="00A05535">
        <w:rPr>
          <w:b/>
          <w:bCs/>
          <w:i/>
          <w:iCs/>
        </w:rPr>
        <w:t xml:space="preserve">. The likelihood that such pathogens exist is probably small, but we cannot take even a small risk with a billion </w:t>
      </w:r>
      <w:proofErr w:type="gramStart"/>
      <w:r w:rsidR="00D71C3E" w:rsidRPr="00A05535">
        <w:rPr>
          <w:b/>
          <w:bCs/>
          <w:i/>
          <w:iCs/>
        </w:rPr>
        <w:t>lives</w:t>
      </w:r>
      <w:r w:rsidR="004C1F90" w:rsidRPr="00A05535">
        <w:rPr>
          <w:b/>
          <w:bCs/>
          <w:i/>
          <w:iCs/>
        </w:rPr>
        <w:t>.</w:t>
      </w:r>
      <w:r w:rsidR="00D71C3E" w:rsidRPr="00A05535">
        <w:rPr>
          <w:i/>
          <w:iCs/>
        </w:rPr>
        <w:t>.</w:t>
      </w:r>
      <w:proofErr w:type="gramEnd"/>
    </w:p>
    <w:p w14:paraId="699D6203" w14:textId="33CAAF14" w:rsidR="00D71C3E" w:rsidRPr="00A05535" w:rsidRDefault="00D71C3E" w:rsidP="002B5231">
      <w:pPr>
        <w:rPr>
          <w:iCs/>
        </w:rPr>
      </w:pPr>
      <w:r w:rsidRPr="00A05535">
        <w:rPr>
          <w:iCs/>
        </w:rPr>
        <w:t xml:space="preserve">The sterilizing subcommittee also looks into </w:t>
      </w:r>
      <w:r w:rsidR="00E809F7">
        <w:rPr>
          <w:iCs/>
        </w:rPr>
        <w:t>whether</w:t>
      </w:r>
      <w:r w:rsidRPr="00A05535">
        <w:rPr>
          <w:iCs/>
        </w:rPr>
        <w:t xml:space="preserve"> </w:t>
      </w:r>
      <w:proofErr w:type="spellStart"/>
      <w:r w:rsidRPr="00A05535">
        <w:rPr>
          <w:iCs/>
        </w:rPr>
        <w:t>martian</w:t>
      </w:r>
      <w:proofErr w:type="spellEnd"/>
      <w:r w:rsidRPr="00A05535">
        <w:rPr>
          <w:iCs/>
        </w:rPr>
        <w:t xml:space="preserve"> life might transform the environment of Earth</w:t>
      </w:r>
      <w:r w:rsidR="00CD09A5" w:rsidRPr="00A05535">
        <w:rPr>
          <w:iCs/>
        </w:rPr>
        <w:t xml:space="preserve"> and </w:t>
      </w:r>
      <w:r w:rsidR="004C1F90" w:rsidRPr="00A05535">
        <w:rPr>
          <w:iCs/>
        </w:rPr>
        <w:t>uses</w:t>
      </w:r>
      <w:r w:rsidR="00CD09A5" w:rsidRPr="00A05535">
        <w:rPr>
          <w:iCs/>
        </w:rPr>
        <w:t xml:space="preserve"> </w:t>
      </w:r>
      <w:r w:rsidR="00E527EB" w:rsidRPr="00A05535">
        <w:rPr>
          <w:iCs/>
        </w:rPr>
        <w:t xml:space="preserve">examples of </w:t>
      </w:r>
      <w:r w:rsidR="00CD09A5" w:rsidRPr="00A05535">
        <w:rPr>
          <w:iCs/>
        </w:rPr>
        <w:t>extremophiles that can’t live in our normal habitat to</w:t>
      </w:r>
      <w:r w:rsidR="004C1F90" w:rsidRPr="00A05535">
        <w:rPr>
          <w:iCs/>
        </w:rPr>
        <w:t xml:space="preserve"> argue it’s plausible any </w:t>
      </w:r>
      <w:proofErr w:type="spellStart"/>
      <w:r w:rsidR="004C1F90" w:rsidRPr="00A05535">
        <w:rPr>
          <w:iCs/>
        </w:rPr>
        <w:t>martian</w:t>
      </w:r>
      <w:proofErr w:type="spellEnd"/>
      <w:r w:rsidR="004C1F90" w:rsidRPr="00A05535">
        <w:rPr>
          <w:iCs/>
        </w:rPr>
        <w:t xml:space="preserve"> microbe would not be viable</w:t>
      </w:r>
      <w:r w:rsidR="00CD09A5" w:rsidRPr="00A05535">
        <w:rPr>
          <w:iCs/>
        </w:rPr>
        <w:t xml:space="preserve"> on Earth</w:t>
      </w:r>
      <w:r w:rsidR="00400177">
        <w:rPr>
          <w:iCs/>
        </w:rPr>
        <w:t xml:space="preserve"> </w:t>
      </w:r>
      <w:hyperlink w:anchor="b_Craven_et_al_2021" w:history="1">
        <w:r w:rsidR="00400177" w:rsidRPr="00A05535">
          <w:rPr>
            <w:rStyle w:val="Hyperlink"/>
            <w:color w:val="auto"/>
          </w:rPr>
          <w:t>(Craven et al., 2021</w:t>
        </w:r>
        <w:r w:rsidR="00400177">
          <w:rPr>
            <w:rStyle w:val="Hyperlink"/>
            <w:color w:val="auto"/>
          </w:rPr>
          <w:t>:6-7</w:t>
        </w:r>
        <w:r w:rsidR="00400177" w:rsidRPr="00A05535">
          <w:rPr>
            <w:rStyle w:val="Hyperlink"/>
            <w:color w:val="auto"/>
          </w:rPr>
          <w:t>)</w:t>
        </w:r>
      </w:hyperlink>
      <w:r w:rsidR="00CD09A5" w:rsidRPr="00A05535">
        <w:rPr>
          <w:iCs/>
        </w:rPr>
        <w:t>.</w:t>
      </w:r>
      <w:r w:rsidRPr="00A05535">
        <w:rPr>
          <w:iCs/>
        </w:rPr>
        <w:t xml:space="preserve"> </w:t>
      </w:r>
    </w:p>
    <w:p w14:paraId="55C5EE32" w14:textId="77777777" w:rsidR="00D71C3E" w:rsidRPr="00A05535" w:rsidRDefault="00D71C3E" w:rsidP="002B5231">
      <w:pPr>
        <w:rPr>
          <w:iCs/>
        </w:rPr>
      </w:pPr>
    </w:p>
    <w:p w14:paraId="254FDD97" w14:textId="7F5D69A6" w:rsidR="00D71C3E" w:rsidRPr="00A05535" w:rsidRDefault="00D71C3E" w:rsidP="002B5231">
      <w:pPr>
        <w:ind w:left="720"/>
        <w:rPr>
          <w:iCs/>
        </w:rPr>
      </w:pPr>
      <w:r w:rsidRPr="00A05535">
        <w:t>There are many described extremophiles that may survive in environments that are extreme to human or animal life (</w:t>
      </w:r>
      <w:proofErr w:type="gramStart"/>
      <w:r w:rsidRPr="00A05535">
        <w:t>e.g.</w:t>
      </w:r>
      <w:proofErr w:type="gramEnd"/>
      <w:r w:rsidRPr="00A05535">
        <w:t xml:space="preserve"> extremes of temperature or pressure) but do not survive under conditions in our normal habitat </w:t>
      </w:r>
      <w:r w:rsidR="00E809F7">
        <w:t>…</w:t>
      </w:r>
      <w:r w:rsidRPr="00A05535">
        <w:t xml:space="preserve"> Thus, it is plausible that any Martian </w:t>
      </w:r>
      <w:r w:rsidRPr="00A05535">
        <w:lastRenderedPageBreak/>
        <w:t>microbe, after it arrives on Earth, would not be viable on Earth due to a lack of its required Martian nutritional and environmental conditions.</w:t>
      </w:r>
    </w:p>
    <w:p w14:paraId="661F76D4" w14:textId="77777777" w:rsidR="00D71C3E" w:rsidRPr="00A05535" w:rsidRDefault="00D71C3E" w:rsidP="002B5231">
      <w:pPr>
        <w:rPr>
          <w:iCs/>
        </w:rPr>
      </w:pPr>
    </w:p>
    <w:p w14:paraId="3FC25DEA" w14:textId="1F287649" w:rsidR="00E809F7" w:rsidRDefault="00E809F7" w:rsidP="002B5231">
      <w:r>
        <w:rPr>
          <w:iCs/>
        </w:rPr>
        <w:t>This omits</w:t>
      </w:r>
      <w:r w:rsidR="001210E6" w:rsidRPr="00A05535">
        <w:rPr>
          <w:iCs/>
        </w:rPr>
        <w:t xml:space="preserve"> polyextremophiles that live </w:t>
      </w:r>
      <w:r w:rsidR="004C1F90" w:rsidRPr="00A05535">
        <w:rPr>
          <w:iCs/>
        </w:rPr>
        <w:t xml:space="preserve">in </w:t>
      </w:r>
      <w:r w:rsidR="00E527EB" w:rsidRPr="00A05535">
        <w:rPr>
          <w:iCs/>
        </w:rPr>
        <w:t>a wide range of both</w:t>
      </w:r>
      <w:r w:rsidR="004C1F90" w:rsidRPr="00A05535">
        <w:rPr>
          <w:iCs/>
        </w:rPr>
        <w:t xml:space="preserve"> extreme and normal environments such</w:t>
      </w:r>
      <w:r w:rsidR="001210E6" w:rsidRPr="00A05535">
        <w:rPr>
          <w:iCs/>
        </w:rPr>
        <w:t xml:space="preserve"> as the blue-green algae</w:t>
      </w:r>
      <w:r w:rsidR="00CD09A5" w:rsidRPr="00A05535">
        <w:rPr>
          <w:iCs/>
        </w:rPr>
        <w:t xml:space="preserve"> </w:t>
      </w:r>
      <w:r w:rsidR="00D71C3E" w:rsidRPr="00A05535">
        <w:t>chroococcidiopsis</w:t>
      </w:r>
      <w:r>
        <w:t>, which</w:t>
      </w:r>
      <w:r w:rsidR="00D71C3E" w:rsidRPr="00A05535">
        <w:t xml:space="preserve"> can flourish from Antarctic cliffs to the Atacama desert </w:t>
      </w:r>
      <w:hyperlink w:anchor="kix.axc3vj9odk3">
        <w:r w:rsidR="00D71C3E" w:rsidRPr="00A05535">
          <w:rPr>
            <w:u w:val="single"/>
          </w:rPr>
          <w:t>(</w:t>
        </w:r>
        <w:proofErr w:type="spellStart"/>
        <w:r w:rsidR="00D71C3E" w:rsidRPr="00A05535">
          <w:rPr>
            <w:u w:val="single"/>
          </w:rPr>
          <w:t>Bahl</w:t>
        </w:r>
        <w:proofErr w:type="spellEnd"/>
        <w:r w:rsidR="00D71C3E" w:rsidRPr="00A05535">
          <w:rPr>
            <w:u w:val="single"/>
          </w:rPr>
          <w:t xml:space="preserve"> et al, 2011) </w:t>
        </w:r>
      </w:hyperlink>
      <w:r w:rsidR="00D71C3E" w:rsidRPr="00A05535">
        <w:t xml:space="preserve">or from Sri Lankan reservoirs </w:t>
      </w:r>
      <w:hyperlink w:anchor="kix.ejspgahn01jm">
        <w:r w:rsidR="00D71C3E" w:rsidRPr="00A05535">
          <w:rPr>
            <w:u w:val="single"/>
          </w:rPr>
          <w:t>(Magana-</w:t>
        </w:r>
        <w:proofErr w:type="spellStart"/>
        <w:r w:rsidR="00D71C3E" w:rsidRPr="00A05535">
          <w:rPr>
            <w:u w:val="single"/>
          </w:rPr>
          <w:t>Arachchi</w:t>
        </w:r>
        <w:proofErr w:type="spellEnd"/>
        <w:r w:rsidR="00D71C3E" w:rsidRPr="00A05535">
          <w:rPr>
            <w:u w:val="single"/>
          </w:rPr>
          <w:t xml:space="preserve"> et al, 2013)</w:t>
        </w:r>
      </w:hyperlink>
      <w:r w:rsidR="00D71C3E" w:rsidRPr="00A05535">
        <w:t xml:space="preserve"> to the Chinese sea </w:t>
      </w:r>
      <w:hyperlink w:anchor="kix.2o5rxmoxb588">
        <w:r w:rsidR="00D71C3E" w:rsidRPr="00A05535">
          <w:rPr>
            <w:u w:val="single"/>
          </w:rPr>
          <w:t>(Xu et al, 201q26:111)</w:t>
        </w:r>
      </w:hyperlink>
      <w:r w:rsidR="00D71C3E" w:rsidRPr="00A05535">
        <w:t>. As a prime producer it survive</w:t>
      </w:r>
      <w:r>
        <w:t>s</w:t>
      </w:r>
      <w:r w:rsidR="00D71C3E" w:rsidRPr="00A05535">
        <w:t xml:space="preserve"> on just rock, water, </w:t>
      </w:r>
      <w:r w:rsidR="00DD3B69">
        <w:t xml:space="preserve">and </w:t>
      </w:r>
      <w:r w:rsidR="00D71C3E" w:rsidRPr="00A05535">
        <w:t xml:space="preserve">light, fixing CO2 and nitrogen from the atmosphere. It is an ancient polyextremophile with numerous alternative metabolic pathways it can utilize, including nitrogen fixation, </w:t>
      </w:r>
      <w:proofErr w:type="spellStart"/>
      <w:r w:rsidR="00D71C3E" w:rsidRPr="00A05535">
        <w:t>methanotrophy</w:t>
      </w:r>
      <w:proofErr w:type="spellEnd"/>
      <w:r w:rsidR="00D71C3E" w:rsidRPr="00A05535">
        <w:t xml:space="preserve">, </w:t>
      </w:r>
      <w:proofErr w:type="spellStart"/>
      <w:r w:rsidR="00D71C3E" w:rsidRPr="00A05535">
        <w:t>sulfate</w:t>
      </w:r>
      <w:proofErr w:type="spellEnd"/>
      <w:r w:rsidR="00D71C3E" w:rsidRPr="00A05535">
        <w:t xml:space="preserve"> reduction, nitrate reduction etc </w:t>
      </w:r>
      <w:hyperlink w:anchor="kix.pj8o7osp4x21">
        <w:r w:rsidR="00D71C3E" w:rsidRPr="00A05535">
          <w:rPr>
            <w:u w:val="single"/>
          </w:rPr>
          <w:t>(KEGG, n.d.)</w:t>
        </w:r>
      </w:hyperlink>
      <w:r w:rsidR="00D71C3E" w:rsidRPr="00A05535">
        <w:t xml:space="preserve">, even able to grow in complete darkness using a hydrogen-based </w:t>
      </w:r>
      <w:proofErr w:type="spellStart"/>
      <w:r w:rsidR="00D71C3E" w:rsidRPr="00A05535">
        <w:t>lithoautotrophic</w:t>
      </w:r>
      <w:proofErr w:type="spellEnd"/>
      <w:r w:rsidR="00D71C3E" w:rsidRPr="00A05535">
        <w:t xml:space="preserve"> metabolism </w:t>
      </w:r>
      <w:r w:rsidR="001210E6" w:rsidRPr="00A05535">
        <w:t>with</w:t>
      </w:r>
      <w:r w:rsidR="00D71C3E" w:rsidRPr="00A05535">
        <w:t xml:space="preserve"> viable populations 750 meters below the Atlantic sea bed </w:t>
      </w:r>
      <w:hyperlink w:anchor="kix.xaj0jr23elda">
        <w:r w:rsidR="00D71C3E" w:rsidRPr="00A05535">
          <w:rPr>
            <w:u w:val="single"/>
          </w:rPr>
          <w:t>(Li et al, 2020)</w:t>
        </w:r>
      </w:hyperlink>
      <w:r w:rsidR="00D71C3E" w:rsidRPr="00A05535">
        <w:t>.</w:t>
      </w:r>
      <w:r w:rsidR="004C1F90" w:rsidRPr="00A05535">
        <w:rPr>
          <w:rStyle w:val="Hyperlink"/>
          <w:iCs/>
          <w:color w:val="auto"/>
        </w:rPr>
        <w:t xml:space="preserve"> </w:t>
      </w:r>
      <w:r>
        <w:t>C</w:t>
      </w:r>
      <w:r w:rsidRPr="00A05535">
        <w:t xml:space="preserve">hroococcidiopsis is one of the best terrestrial candidates to flourish on Mars due to its remarkable ability to repair even </w:t>
      </w:r>
      <w:r>
        <w:t xml:space="preserve">multiple </w:t>
      </w:r>
      <w:r w:rsidRPr="00A05535">
        <w:t>double strand breaks in its DNA.</w:t>
      </w:r>
    </w:p>
    <w:p w14:paraId="0A1A1910" w14:textId="264036D5" w:rsidR="00EC2018" w:rsidRDefault="00EC2018" w:rsidP="002B5231"/>
    <w:p w14:paraId="23C1DA2C" w14:textId="7E81BDE2" w:rsidR="00636231" w:rsidRDefault="00400177" w:rsidP="00EC2018">
      <w:r>
        <w:t>There is l</w:t>
      </w:r>
      <w:r w:rsidR="00DD3B69">
        <w:t>ittle by way of in depth discussion of scenarios</w:t>
      </w:r>
      <w:r>
        <w:t xml:space="preserve"> in the planetary protection literature for </w:t>
      </w:r>
      <w:r w:rsidR="00DD3B69">
        <w:t>ways</w:t>
      </w:r>
      <w:r w:rsidR="008C67C0">
        <w:t xml:space="preserve"> life from Mars could </w:t>
      </w:r>
      <w:r w:rsidR="008C67C0" w:rsidRPr="00A05535">
        <w:t>harm</w:t>
      </w:r>
      <w:r w:rsidR="008C67C0">
        <w:t xml:space="preserve"> </w:t>
      </w:r>
      <w:r w:rsidR="008C67C0" w:rsidRPr="00A05535">
        <w:t>humans, our crops or ecosystems –</w:t>
      </w:r>
      <w:r>
        <w:t xml:space="preserve"> or of scenarios where</w:t>
      </w:r>
      <w:r w:rsidR="008C67C0">
        <w:t xml:space="preserve"> </w:t>
      </w:r>
      <w:proofErr w:type="gramStart"/>
      <w:r w:rsidR="002469C3">
        <w:t xml:space="preserve">it </w:t>
      </w:r>
      <w:r w:rsidR="008C67C0">
        <w:t xml:space="preserve"> can</w:t>
      </w:r>
      <w:proofErr w:type="gramEnd"/>
      <w:r w:rsidR="008C67C0">
        <w:t xml:space="preserve"> be</w:t>
      </w:r>
      <w:r w:rsidR="008C67C0" w:rsidRPr="00A05535">
        <w:t xml:space="preserve"> harmless or beneficial</w:t>
      </w:r>
      <w:r w:rsidR="00864FB4">
        <w:t>.</w:t>
      </w:r>
      <w:r w:rsidR="001210E6" w:rsidRPr="00A05535">
        <w:t xml:space="preserve"> </w:t>
      </w:r>
      <w:r w:rsidR="008C67C0">
        <w:t>However</w:t>
      </w:r>
      <w:r w:rsidR="001210E6" w:rsidRPr="00A05535">
        <w:t>,</w:t>
      </w:r>
      <w:r w:rsidR="00E527EB" w:rsidRPr="00A05535">
        <w:t xml:space="preserve"> </w:t>
      </w:r>
      <w:r w:rsidR="001210E6" w:rsidRPr="00A05535">
        <w:t>i</w:t>
      </w:r>
      <w:r w:rsidR="005A5472" w:rsidRPr="00A05535">
        <w:t>t</w:t>
      </w:r>
      <w:r w:rsidR="00D71C3E" w:rsidRPr="00A05535">
        <w:t xml:space="preserve"> may </w:t>
      </w:r>
      <w:r w:rsidR="00EC2018">
        <w:t>help</w:t>
      </w:r>
      <w:r w:rsidR="00D71C3E" w:rsidRPr="00A05535">
        <w:t xml:space="preserve"> to </w:t>
      </w:r>
      <w:r w:rsidR="008C67C0">
        <w:t xml:space="preserve">briefly mention one </w:t>
      </w:r>
      <w:r w:rsidR="00E809F7">
        <w:t>worst case scenario</w:t>
      </w:r>
      <w:r w:rsidR="008C67C0">
        <w:t xml:space="preserve">, </w:t>
      </w:r>
      <w:r w:rsidR="008C67C0" w:rsidRPr="00A05535">
        <w:t>to encourage space agencies to treat planetary protection more rigorously</w:t>
      </w:r>
      <w:r w:rsidR="008C67C0">
        <w:t>.</w:t>
      </w:r>
      <w:r w:rsidR="00EC2018">
        <w:t xml:space="preserve"> </w:t>
      </w:r>
      <w:r>
        <w:t>This is the scenario of a</w:t>
      </w:r>
      <w:r w:rsidR="00CD09A5" w:rsidRPr="00A05535">
        <w:t xml:space="preserve"> mirror</w:t>
      </w:r>
      <w:r w:rsidR="001210E6" w:rsidRPr="00A05535">
        <w:t>-life</w:t>
      </w:r>
      <w:r w:rsidR="00CD09A5" w:rsidRPr="00A05535">
        <w:t xml:space="preserve"> </w:t>
      </w:r>
      <w:r w:rsidR="005A5472" w:rsidRPr="00A05535">
        <w:t xml:space="preserve">analogue </w:t>
      </w:r>
      <w:r w:rsidR="00CD09A5" w:rsidRPr="00A05535">
        <w:t>of Chroococcidiopsis.</w:t>
      </w:r>
    </w:p>
    <w:p w14:paraId="1739325E" w14:textId="77777777" w:rsidR="001B5D05" w:rsidRDefault="001B5D05" w:rsidP="002B5231"/>
    <w:p w14:paraId="4C903488" w14:textId="6CD414EB" w:rsidR="001B5D05" w:rsidRDefault="001B5D05" w:rsidP="002B5231">
      <w:bookmarkStart w:id="10" w:name="_Hlk123868026"/>
      <w:r>
        <w:t>We don’t know how terrestrial homochirality evolved</w:t>
      </w:r>
      <w:r w:rsidR="00FD65D6">
        <w:t>,</w:t>
      </w:r>
      <w:r>
        <w:t xml:space="preserve"> with many proposed mechanisms </w:t>
      </w:r>
      <w:hyperlink w:anchor="kix.n0rgprjmenzc">
        <w:r>
          <w:rPr>
            <w:color w:val="1155CC"/>
            <w:u w:val="single"/>
          </w:rPr>
          <w:t>(</w:t>
        </w:r>
        <w:proofErr w:type="spellStart"/>
        <w:r>
          <w:rPr>
            <w:color w:val="1155CC"/>
            <w:u w:val="single"/>
          </w:rPr>
          <w:t>Blackmond</w:t>
        </w:r>
        <w:proofErr w:type="spellEnd"/>
        <w:r>
          <w:rPr>
            <w:color w:val="1155CC"/>
            <w:u w:val="single"/>
          </w:rPr>
          <w:t>, 2019)</w:t>
        </w:r>
      </w:hyperlink>
      <w:r>
        <w:t xml:space="preserve">. Some experts say it is </w:t>
      </w:r>
      <w:r>
        <w:rPr>
          <w:i/>
        </w:rPr>
        <w:t>“luck of the draw”</w:t>
      </w:r>
      <w:r>
        <w:t xml:space="preserve"> </w:t>
      </w:r>
      <w:hyperlink w:anchor="kix.2grzq8c9tonv">
        <w:r>
          <w:rPr>
            <w:color w:val="1155CC"/>
            <w:u w:val="single"/>
          </w:rPr>
          <w:t xml:space="preserve"> (Brazil, 2015)</w:t>
        </w:r>
      </w:hyperlink>
      <w:r>
        <w:t xml:space="preserve">. The theory of punctuated chirality suggests any initial chiral bias could be erased by local </w:t>
      </w:r>
      <w:proofErr w:type="spellStart"/>
      <w:r>
        <w:t>self reinforcing</w:t>
      </w:r>
      <w:proofErr w:type="spellEnd"/>
      <w:r>
        <w:t xml:space="preserve"> chiral networks of chemicals which expand, and flip chirality on an environmental scale, with these flips perhaps frequent</w:t>
      </w:r>
      <w:r w:rsidR="00EC2018">
        <w:t xml:space="preserve"> </w:t>
      </w:r>
      <w:r>
        <w:t xml:space="preserve">in Early Earth. If so, life on Mars could have the opposite chiral bias to Earth </w:t>
      </w:r>
      <w:hyperlink w:anchor="b_Gleiser_2008" w:history="1">
        <w:r w:rsidRPr="006F60F1">
          <w:rPr>
            <w:rStyle w:val="Hyperlink"/>
          </w:rPr>
          <w:t>(</w:t>
        </w:r>
        <w:proofErr w:type="spellStart"/>
        <w:r w:rsidRPr="006F60F1">
          <w:rPr>
            <w:rStyle w:val="Hyperlink"/>
          </w:rPr>
          <w:t>Gleiser</w:t>
        </w:r>
        <w:proofErr w:type="spellEnd"/>
        <w:r w:rsidRPr="006F60F1">
          <w:rPr>
            <w:rStyle w:val="Hyperlink"/>
          </w:rPr>
          <w:t xml:space="preserve"> et al, 2008)</w:t>
        </w:r>
      </w:hyperlink>
      <w:r>
        <w:t>:</w:t>
      </w:r>
    </w:p>
    <w:p w14:paraId="1F336CAA" w14:textId="77777777" w:rsidR="00400177" w:rsidRDefault="00400177" w:rsidP="002B5231"/>
    <w:p w14:paraId="47404004" w14:textId="12DC81D0" w:rsidR="00400177" w:rsidRPr="00400177" w:rsidRDefault="00400177" w:rsidP="00400177">
      <w:pPr>
        <w:ind w:left="720"/>
        <w:rPr>
          <w:i/>
          <w:iCs/>
        </w:rPr>
      </w:pPr>
      <w:r w:rsidRPr="00DB0861">
        <w:rPr>
          <w:i/>
          <w:iCs/>
        </w:rPr>
        <w:t>Our analysis predicts that other planetary platforms in this solar system and elsewhere could have developed an opposite chiral bias.</w:t>
      </w:r>
    </w:p>
    <w:bookmarkEnd w:id="10"/>
    <w:p w14:paraId="1E1063F5" w14:textId="75D77628" w:rsidR="003C0D89" w:rsidRDefault="003C0D89" w:rsidP="002B5231"/>
    <w:p w14:paraId="4E724090" w14:textId="77777777" w:rsidR="00400177" w:rsidRPr="00A05535" w:rsidRDefault="00400177" w:rsidP="00400177">
      <w:r>
        <w:rPr>
          <w:noProof/>
        </w:rPr>
        <w:lastRenderedPageBreak/>
        <w:drawing>
          <wp:inline distT="0" distB="0" distL="0" distR="0" wp14:anchorId="43390736" wp14:editId="7DD680B9">
            <wp:extent cx="5803271" cy="3857277"/>
            <wp:effectExtent l="0" t="0" r="6985" b="0"/>
            <wp:docPr id="221" name="Picture 221" descr="Normal life, Mirror life, DNA, amino acids, sugars, fats, everything flipped. Most normal life can’t eat mirror organics. Martian mirror life might be able to eat normal orga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ormal life, Mirror life, DNA, amino acids, sugars, fats, everything flipped. Most normal life can’t eat mirror organics. Martian mirror life might be able to eat normal organic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3271" cy="3857277"/>
                    </a:xfrm>
                    <a:prstGeom prst="rect">
                      <a:avLst/>
                    </a:prstGeom>
                    <a:noFill/>
                    <a:ln>
                      <a:noFill/>
                    </a:ln>
                  </pic:spPr>
                </pic:pic>
              </a:graphicData>
            </a:graphic>
          </wp:inline>
        </w:drawing>
      </w:r>
    </w:p>
    <w:p w14:paraId="1023A9E2" w14:textId="77777777" w:rsidR="00400177" w:rsidRDefault="00400177" w:rsidP="00400177">
      <w:pPr>
        <w:spacing w:before="240" w:after="240"/>
        <w:ind w:left="600" w:right="600"/>
        <w:rPr>
          <w:color w:val="1155CC"/>
          <w:u w:val="single"/>
        </w:rPr>
      </w:pPr>
      <w:r>
        <w:t xml:space="preserve">Background image from </w:t>
      </w:r>
      <w:hyperlink w:anchor="kix.73mkfspkv7qy">
        <w:r>
          <w:rPr>
            <w:color w:val="1155CC"/>
            <w:u w:val="single"/>
          </w:rPr>
          <w:t>(NOAA, n.d.),</w:t>
        </w:r>
      </w:hyperlink>
      <w:r>
        <w:t xml:space="preserve"> DNA spiral from</w:t>
      </w:r>
      <w:hyperlink w:anchor="kix.5wke44plkdgc">
        <w:r>
          <w:rPr>
            <w:color w:val="1155CC"/>
            <w:u w:val="single"/>
          </w:rPr>
          <w:t xml:space="preserve"> (Pusey, 2012) </w:t>
        </w:r>
      </w:hyperlink>
    </w:p>
    <w:p w14:paraId="5CB5F786" w14:textId="77777777" w:rsidR="00AD5EE0" w:rsidRPr="007A44F3" w:rsidRDefault="00AD5EE0" w:rsidP="00AD5EE0">
      <w:r w:rsidRPr="007A44F3">
        <w:t xml:space="preserve">If we could flip a cake in 3D, like reflecting it in a mirror, </w:t>
      </w:r>
      <w:r>
        <w:t xml:space="preserve">we might be able to eat it, like artificial sweeteners, but </w:t>
      </w:r>
      <w:r w:rsidRPr="007A44F3">
        <w:t xml:space="preserve">our metabolism couldn’t do anything with the flipped </w:t>
      </w:r>
      <w:r>
        <w:t xml:space="preserve">starches or proteins, and many fats would also be inaccessible </w:t>
      </w:r>
      <w:hyperlink w:anchor="kix.8ecw6j7s9pbi">
        <w:r>
          <w:rPr>
            <w:color w:val="1155CC"/>
            <w:u w:val="single"/>
          </w:rPr>
          <w:t>(</w:t>
        </w:r>
        <w:proofErr w:type="spellStart"/>
        <w:r>
          <w:rPr>
            <w:color w:val="1155CC"/>
            <w:u w:val="single"/>
          </w:rPr>
          <w:t>Dinan</w:t>
        </w:r>
        <w:proofErr w:type="spellEnd"/>
        <w:r>
          <w:rPr>
            <w:color w:val="1155CC"/>
            <w:u w:val="single"/>
          </w:rPr>
          <w:t xml:space="preserve"> et al, 2007)</w:t>
        </w:r>
      </w:hyperlink>
      <w:r>
        <w:t xml:space="preserve"> </w:t>
      </w:r>
    </w:p>
    <w:p w14:paraId="6E588283" w14:textId="77777777" w:rsidR="00AD5EE0" w:rsidRPr="007A44F3" w:rsidRDefault="00AD5EE0" w:rsidP="00AD5EE0"/>
    <w:p w14:paraId="5493CB88" w14:textId="77777777" w:rsidR="00AD5EE0" w:rsidRPr="007A44F3" w:rsidRDefault="00AD5EE0" w:rsidP="00AD5EE0">
      <w:r w:rsidRPr="007A44F3">
        <w:t>Synthetic biologists plan to gradually flip ordinary to mirror life over a period of a decade or so – and will make sure synthetic mirror life is engineered to depend on chemicals only available in the laboratory. They warn escape of mirror life could cause major transformations of the terrestrial biosphere by locking up organics in unusable mirror forms</w:t>
      </w:r>
      <w:r>
        <w:t xml:space="preserve"> (</w:t>
      </w:r>
      <w:hyperlink w:anchor="msx5f5igvnly">
        <w:r>
          <w:rPr>
            <w:color w:val="1155CC"/>
            <w:u w:val="single"/>
          </w:rPr>
          <w:t>Bohannon, 2010</w:t>
        </w:r>
      </w:hyperlink>
      <w:r>
        <w:t>).</w:t>
      </w:r>
      <w:r w:rsidRPr="007A44F3">
        <w:t xml:space="preserve"> </w:t>
      </w:r>
    </w:p>
    <w:p w14:paraId="36D81F6A" w14:textId="77777777" w:rsidR="00E809F7" w:rsidRDefault="00E809F7" w:rsidP="002B5231">
      <w:pPr>
        <w:spacing w:line="253" w:lineRule="atLeast"/>
        <w:rPr>
          <w:sz w:val="20"/>
          <w:szCs w:val="20"/>
        </w:rPr>
      </w:pPr>
    </w:p>
    <w:p w14:paraId="7D4E5CD6" w14:textId="2724EB81" w:rsidR="00CD09A5" w:rsidRPr="007A44F3" w:rsidRDefault="008B391C" w:rsidP="007A44F3">
      <w:r w:rsidRPr="007A44F3">
        <w:t xml:space="preserve">This issue becomes especially acute if mirror life obtains enzymes (isomerases) that transform ordinary organic molecules into their mirror form. </w:t>
      </w:r>
      <w:r w:rsidR="00FD65D6" w:rsidRPr="007A44F3">
        <w:t>A</w:t>
      </w:r>
      <w:r w:rsidRPr="007A44F3">
        <w:t xml:space="preserve"> few rare terrestrial microbes can</w:t>
      </w:r>
      <w:r w:rsidR="00FD65D6" w:rsidRPr="007A44F3">
        <w:t xml:space="preserve"> use this method in reveres to</w:t>
      </w:r>
      <w:r w:rsidRPr="007A44F3">
        <w:t xml:space="preserve"> eat mirror organics </w:t>
      </w:r>
      <w:hyperlink w:anchor="kix.dx5amqll2t52">
        <w:r w:rsidRPr="007A44F3">
          <w:rPr>
            <w:rStyle w:val="Hyperlink"/>
          </w:rPr>
          <w:t>(</w:t>
        </w:r>
        <w:proofErr w:type="spellStart"/>
        <w:r w:rsidRPr="007A44F3">
          <w:rPr>
            <w:rStyle w:val="Hyperlink"/>
          </w:rPr>
          <w:t>Pikuta</w:t>
        </w:r>
        <w:proofErr w:type="spellEnd"/>
        <w:r w:rsidRPr="007A44F3">
          <w:rPr>
            <w:rStyle w:val="Hyperlink"/>
          </w:rPr>
          <w:t xml:space="preserve"> et al, 2016)</w:t>
        </w:r>
      </w:hyperlink>
      <w:r w:rsidRPr="007A44F3">
        <w:t xml:space="preserve">. In the </w:t>
      </w:r>
      <w:proofErr w:type="gramStart"/>
      <w:r w:rsidRPr="007A44F3">
        <w:t>worst case</w:t>
      </w:r>
      <w:proofErr w:type="gramEnd"/>
      <w:r w:rsidRPr="007A44F3">
        <w:t xml:space="preserve"> </w:t>
      </w:r>
      <w:r w:rsidR="00E37E91" w:rsidRPr="007A44F3">
        <w:t>scenario</w:t>
      </w:r>
      <w:r w:rsidRPr="007A44F3">
        <w:t xml:space="preserve">, mirror life consumes ordinary organics, but </w:t>
      </w:r>
      <w:r w:rsidR="00FD65D6" w:rsidRPr="007A44F3">
        <w:t xml:space="preserve">terrestrial </w:t>
      </w:r>
      <w:r w:rsidRPr="007A44F3">
        <w:t>life can’t make anything of the mirror organics.</w:t>
      </w:r>
      <w:r w:rsidR="005133D0">
        <w:t xml:space="preserve"> (</w:t>
      </w:r>
      <w:hyperlink w:anchor="msx5f5igvnly">
        <w:r w:rsidR="005133D0">
          <w:rPr>
            <w:color w:val="1155CC"/>
            <w:u w:val="single"/>
          </w:rPr>
          <w:t>Bohannon, 2010</w:t>
        </w:r>
      </w:hyperlink>
      <w:proofErr w:type="gramStart"/>
      <w:r w:rsidR="005133D0">
        <w:t>).</w:t>
      </w:r>
      <w:r w:rsidR="005133D0" w:rsidRPr="007A44F3">
        <w:t>.</w:t>
      </w:r>
      <w:proofErr w:type="gramEnd"/>
    </w:p>
    <w:p w14:paraId="424C7BC6" w14:textId="77777777" w:rsidR="00CD09A5" w:rsidRPr="00A05535" w:rsidRDefault="00CD09A5" w:rsidP="002B5231">
      <w:pPr>
        <w:spacing w:line="253" w:lineRule="atLeast"/>
      </w:pPr>
      <w:r w:rsidRPr="00A05535">
        <w:t> </w:t>
      </w:r>
    </w:p>
    <w:p w14:paraId="2A31CB2B" w14:textId="45B0A256" w:rsidR="00AD5EE0" w:rsidRDefault="00CD09A5" w:rsidP="002B5231">
      <w:pPr>
        <w:spacing w:line="253" w:lineRule="atLeast"/>
        <w:ind w:left="720"/>
        <w:rPr>
          <w:i/>
          <w:iCs/>
        </w:rPr>
      </w:pPr>
      <w:bookmarkStart w:id="11" w:name="_Hlk127377929"/>
      <w:proofErr w:type="spellStart"/>
      <w:r w:rsidRPr="005133D0">
        <w:rPr>
          <w:b/>
          <w:bCs/>
          <w:i/>
          <w:iCs/>
        </w:rPr>
        <w:t>Kasting</w:t>
      </w:r>
      <w:proofErr w:type="spellEnd"/>
      <w:r w:rsidRPr="00A05535">
        <w:rPr>
          <w:i/>
          <w:iCs/>
        </w:rPr>
        <w:t xml:space="preserve"> “It would quickly consume all the available nutrients</w:t>
      </w:r>
      <w:r w:rsidR="00AD5EE0">
        <w:rPr>
          <w:i/>
          <w:iCs/>
        </w:rPr>
        <w:t xml:space="preserve">. </w:t>
      </w:r>
      <w:r w:rsidRPr="00A05535">
        <w:rPr>
          <w:i/>
          <w:iCs/>
        </w:rPr>
        <w:t xml:space="preserve">This would leave fewer or perhaps no nutrients for normal organisms.” </w:t>
      </w:r>
    </w:p>
    <w:p w14:paraId="6E0D893A" w14:textId="18567779" w:rsidR="00AD5EE0" w:rsidRDefault="00AD5EE0" w:rsidP="00AD5EE0">
      <w:pPr>
        <w:spacing w:line="253" w:lineRule="atLeast"/>
      </w:pPr>
    </w:p>
    <w:p w14:paraId="48322B1B" w14:textId="6B9E9AAF" w:rsidR="00AD5EE0" w:rsidRDefault="00AD5EE0" w:rsidP="00AD5EE0">
      <w:pPr>
        <w:spacing w:line="253" w:lineRule="atLeast"/>
        <w:rPr>
          <w:i/>
          <w:iCs/>
        </w:rPr>
      </w:pPr>
      <w:r>
        <w:t xml:space="preserve">The </w:t>
      </w:r>
      <w:r w:rsidRPr="00A05535">
        <w:rPr>
          <w:i/>
          <w:iCs/>
        </w:rPr>
        <w:t>CO</w:t>
      </w:r>
      <w:r w:rsidRPr="00A05535">
        <w:rPr>
          <w:rFonts w:ascii="Cambria Math" w:hAnsi="Cambria Math"/>
          <w:i/>
          <w:iCs/>
        </w:rPr>
        <w:t>₂</w:t>
      </w:r>
      <w:r w:rsidRPr="00A05535">
        <w:rPr>
          <w:i/>
          <w:iCs/>
        </w:rPr>
        <w:t> in the ocean</w:t>
      </w:r>
      <w:r>
        <w:rPr>
          <w:i/>
          <w:iCs/>
        </w:rPr>
        <w:t xml:space="preserve"> would get taken up by inedible mirror cells and so draw down </w:t>
      </w:r>
      <w:r w:rsidRPr="00A05535">
        <w:rPr>
          <w:i/>
          <w:iCs/>
        </w:rPr>
        <w:t>CO</w:t>
      </w:r>
      <w:r w:rsidRPr="00A05535">
        <w:rPr>
          <w:rFonts w:ascii="Cambria Math" w:hAnsi="Cambria Math"/>
          <w:i/>
          <w:iCs/>
        </w:rPr>
        <w:t>₂</w:t>
      </w:r>
      <w:r w:rsidRPr="00A05535">
        <w:rPr>
          <w:i/>
          <w:iCs/>
        </w:rPr>
        <w:t> </w:t>
      </w:r>
      <w:r>
        <w:rPr>
          <w:i/>
          <w:iCs/>
        </w:rPr>
        <w:t xml:space="preserve">from the atmosphere. He calculated that in around 300 years half of Earth’s </w:t>
      </w:r>
      <w:r w:rsidRPr="00A05535">
        <w:rPr>
          <w:i/>
          <w:iCs/>
        </w:rPr>
        <w:t>CO</w:t>
      </w:r>
      <w:r w:rsidRPr="00A05535">
        <w:rPr>
          <w:rFonts w:ascii="Cambria Math" w:hAnsi="Cambria Math"/>
          <w:i/>
          <w:iCs/>
        </w:rPr>
        <w:t>₂</w:t>
      </w:r>
      <w:r w:rsidRPr="00A05535">
        <w:rPr>
          <w:i/>
          <w:iCs/>
        </w:rPr>
        <w:t> </w:t>
      </w:r>
      <w:r>
        <w:rPr>
          <w:i/>
          <w:iCs/>
        </w:rPr>
        <w:t xml:space="preserve">would be gone. At that point most land plants couldn’t photosynthesize, including all agricultural crops except corn and cane sugar (which use C-4 photosynthesis which can work with almost no </w:t>
      </w:r>
      <w:r w:rsidRPr="00A05535">
        <w:rPr>
          <w:i/>
          <w:iCs/>
        </w:rPr>
        <w:t>CO</w:t>
      </w:r>
      <w:r w:rsidRPr="00A05535">
        <w:rPr>
          <w:rFonts w:ascii="Cambria Math" w:hAnsi="Cambria Math"/>
          <w:i/>
          <w:iCs/>
        </w:rPr>
        <w:t>₂</w:t>
      </w:r>
      <w:r>
        <w:rPr>
          <w:i/>
          <w:iCs/>
        </w:rPr>
        <w:t>).</w:t>
      </w:r>
    </w:p>
    <w:p w14:paraId="3EA123C2" w14:textId="77777777" w:rsidR="00AD5EE0" w:rsidRPr="00A05535" w:rsidRDefault="00AD5EE0" w:rsidP="00AD5EE0">
      <w:pPr>
        <w:spacing w:line="253" w:lineRule="atLeast"/>
        <w:rPr>
          <w:i/>
          <w:iCs/>
        </w:rPr>
      </w:pPr>
    </w:p>
    <w:p w14:paraId="1199DC24" w14:textId="5D846440" w:rsidR="00AD5EE0" w:rsidRDefault="00CD09A5" w:rsidP="002B5231">
      <w:pPr>
        <w:spacing w:line="253" w:lineRule="atLeast"/>
        <w:ind w:left="720"/>
        <w:rPr>
          <w:i/>
          <w:iCs/>
        </w:rPr>
      </w:pPr>
      <w:r w:rsidRPr="00A05535">
        <w:rPr>
          <w:i/>
          <w:iCs/>
        </w:rPr>
        <w:t xml:space="preserve"> “All agricultural crops other than corn and sugar cane would die,”</w:t>
      </w:r>
    </w:p>
    <w:p w14:paraId="2D844D00" w14:textId="77777777" w:rsidR="00AD5EE0" w:rsidRDefault="00AD5EE0" w:rsidP="002B5231">
      <w:pPr>
        <w:spacing w:line="253" w:lineRule="atLeast"/>
        <w:ind w:left="720"/>
        <w:rPr>
          <w:i/>
          <w:iCs/>
        </w:rPr>
      </w:pPr>
    </w:p>
    <w:p w14:paraId="2282B8E7" w14:textId="74BC94D1" w:rsidR="00AD5EE0" w:rsidRDefault="00CD09A5" w:rsidP="002B5231">
      <w:pPr>
        <w:spacing w:line="253" w:lineRule="atLeast"/>
        <w:ind w:left="720"/>
        <w:rPr>
          <w:i/>
          <w:iCs/>
        </w:rPr>
      </w:pPr>
      <w:r w:rsidRPr="00A05535">
        <w:rPr>
          <w:i/>
          <w:iCs/>
        </w:rPr>
        <w:t xml:space="preserve">… “People might be able to subsist for a few hundred years, but things would be getting pretty grim much more quickly than that.” </w:t>
      </w:r>
    </w:p>
    <w:p w14:paraId="3A3E891E" w14:textId="0C1F2383" w:rsidR="00AD5EE0" w:rsidRDefault="00AD5EE0" w:rsidP="00AD5EE0">
      <w:pPr>
        <w:spacing w:line="253" w:lineRule="atLeast"/>
      </w:pPr>
    </w:p>
    <w:p w14:paraId="21A20360" w14:textId="0E4106CF" w:rsidR="00AD5EE0" w:rsidRDefault="00AD5EE0" w:rsidP="00AD5EE0">
      <w:pPr>
        <w:spacing w:line="253" w:lineRule="atLeast"/>
        <w:rPr>
          <w:i/>
          <w:iCs/>
        </w:rPr>
      </w:pPr>
      <w:r>
        <w:t xml:space="preserve">At 600 years they envision a new ice age with almost no </w:t>
      </w:r>
      <w:r w:rsidRPr="00A05535">
        <w:rPr>
          <w:i/>
          <w:iCs/>
        </w:rPr>
        <w:t>CO</w:t>
      </w:r>
      <w:proofErr w:type="gramStart"/>
      <w:r w:rsidRPr="00A05535">
        <w:rPr>
          <w:rFonts w:ascii="Cambria Math" w:hAnsi="Cambria Math"/>
          <w:i/>
          <w:iCs/>
        </w:rPr>
        <w:t>₂</w:t>
      </w:r>
      <w:r w:rsidRPr="00A05535">
        <w:rPr>
          <w:i/>
          <w:iCs/>
        </w:rPr>
        <w:t> </w:t>
      </w:r>
      <w:r>
        <w:rPr>
          <w:i/>
          <w:iCs/>
        </w:rPr>
        <w:t xml:space="preserve"> left</w:t>
      </w:r>
      <w:proofErr w:type="gramEnd"/>
      <w:r>
        <w:rPr>
          <w:i/>
          <w:iCs/>
        </w:rPr>
        <w:t>.</w:t>
      </w:r>
    </w:p>
    <w:p w14:paraId="6FAEE4B9" w14:textId="23898FE2" w:rsidR="00AD5EE0" w:rsidRDefault="00AD5EE0" w:rsidP="00AD5EE0">
      <w:pPr>
        <w:spacing w:line="253" w:lineRule="atLeast"/>
        <w:rPr>
          <w:i/>
          <w:iCs/>
        </w:rPr>
      </w:pPr>
    </w:p>
    <w:p w14:paraId="6F61A28C" w14:textId="7498259B" w:rsidR="00AD5EE0" w:rsidRDefault="00AD5EE0" w:rsidP="00AD5EE0">
      <w:pPr>
        <w:spacing w:line="253" w:lineRule="atLeast"/>
      </w:pPr>
      <w:r>
        <w:t>The article continues (</w:t>
      </w:r>
      <w:hyperlink w:anchor="msx5f5igvnly">
        <w:r>
          <w:rPr>
            <w:color w:val="1155CC"/>
            <w:u w:val="single"/>
          </w:rPr>
          <w:t>Bohannon, 2010</w:t>
        </w:r>
      </w:hyperlink>
      <w:r>
        <w:t>):</w:t>
      </w:r>
    </w:p>
    <w:p w14:paraId="4E35884B" w14:textId="77777777" w:rsidR="00AD5EE0" w:rsidRPr="00AD5EE0" w:rsidRDefault="00AD5EE0" w:rsidP="00AD5EE0">
      <w:pPr>
        <w:spacing w:line="253" w:lineRule="atLeast"/>
      </w:pPr>
    </w:p>
    <w:p w14:paraId="076E7F3B" w14:textId="0BFC3D54" w:rsidR="00CD09A5" w:rsidRPr="00A05535" w:rsidRDefault="00CD09A5" w:rsidP="002B5231">
      <w:pPr>
        <w:spacing w:line="253" w:lineRule="atLeast"/>
        <w:ind w:left="720"/>
      </w:pPr>
      <w:r w:rsidRPr="00A05535">
        <w:rPr>
          <w:i/>
          <w:iCs/>
        </w:rPr>
        <w:t xml:space="preserve">—both </w:t>
      </w:r>
      <w:proofErr w:type="spellStart"/>
      <w:r w:rsidRPr="00A05535">
        <w:rPr>
          <w:i/>
          <w:iCs/>
        </w:rPr>
        <w:t>Kasting</w:t>
      </w:r>
      <w:proofErr w:type="spellEnd"/>
      <w:r w:rsidRPr="00A05535">
        <w:rPr>
          <w:i/>
          <w:iCs/>
        </w:rPr>
        <w:t xml:space="preserve"> and Church think mirror predators would evolve, but whatever life existed on Earth by that point wouldn’t include us.</w:t>
      </w:r>
    </w:p>
    <w:p w14:paraId="3513B9F9" w14:textId="77777777" w:rsidR="00CD09A5" w:rsidRPr="00A05535" w:rsidRDefault="00CD09A5" w:rsidP="002B5231">
      <w:pPr>
        <w:spacing w:line="253" w:lineRule="atLeast"/>
      </w:pPr>
      <w:r w:rsidRPr="00A05535">
        <w:t> </w:t>
      </w:r>
    </w:p>
    <w:p w14:paraId="46648358" w14:textId="1EF4D99E" w:rsidR="00D94F6C" w:rsidRDefault="00CD09A5" w:rsidP="00AD5EE0">
      <w:r w:rsidRPr="00A05535">
        <w:t>Mar</w:t>
      </w:r>
      <w:r w:rsidR="00AD5EE0">
        <w:t xml:space="preserve">tian life likely already has the </w:t>
      </w:r>
      <w:r w:rsidRPr="00A05535">
        <w:t xml:space="preserve">isomerases to </w:t>
      </w:r>
      <w:r w:rsidRPr="00AD5EE0">
        <w:t>metabolize</w:t>
      </w:r>
      <w:r w:rsidRPr="00A05535">
        <w:t xml:space="preserve"> organics of opposite sense</w:t>
      </w:r>
      <w:r w:rsidR="00AD5EE0">
        <w:t>, whether it is mirror or normal life</w:t>
      </w:r>
      <w:r w:rsidRPr="00A05535">
        <w:t xml:space="preserve"> - because nearly all organics </w:t>
      </w:r>
      <w:r w:rsidR="00E809F7">
        <w:t>are either made abiotically locally, o</w:t>
      </w:r>
      <w:r w:rsidR="00D94F6C">
        <w:t xml:space="preserve">r are </w:t>
      </w:r>
      <w:proofErr w:type="spellStart"/>
      <w:r w:rsidR="00D94F6C">
        <w:t>infall</w:t>
      </w:r>
      <w:proofErr w:type="spellEnd"/>
      <w:r w:rsidR="00D94F6C">
        <w:t xml:space="preserve"> from comets, </w:t>
      </w:r>
      <w:proofErr w:type="gramStart"/>
      <w:r w:rsidR="00D94F6C">
        <w:t>asteroids</w:t>
      </w:r>
      <w:proofErr w:type="gramEnd"/>
      <w:r w:rsidR="00D94F6C">
        <w:t xml:space="preserve"> and interplanetary dust, </w:t>
      </w:r>
      <w:r w:rsidR="00E37E91">
        <w:t>with</w:t>
      </w:r>
      <w:r w:rsidR="00D94F6C">
        <w:t xml:space="preserve"> organics of both senses</w:t>
      </w:r>
      <w:r w:rsidRPr="00A05535">
        <w:t xml:space="preserve">. </w:t>
      </w:r>
    </w:p>
    <w:p w14:paraId="08428F3F" w14:textId="77777777" w:rsidR="00D94F6C" w:rsidRDefault="00D94F6C" w:rsidP="002B5231">
      <w:pPr>
        <w:spacing w:line="253" w:lineRule="atLeast"/>
        <w:jc w:val="both"/>
      </w:pPr>
    </w:p>
    <w:p w14:paraId="232E091A" w14:textId="54C28E21" w:rsidR="008B391C" w:rsidRPr="00AD5EE0" w:rsidRDefault="009D55CB" w:rsidP="00AD5EE0">
      <w:r w:rsidRPr="00AD5EE0">
        <w:t>E</w:t>
      </w:r>
      <w:r w:rsidR="00FD65D6" w:rsidRPr="00AD5EE0">
        <w:t xml:space="preserve">ventually </w:t>
      </w:r>
      <w:r w:rsidR="00D94F6C" w:rsidRPr="00AD5EE0">
        <w:t>t</w:t>
      </w:r>
      <w:r w:rsidR="008B391C" w:rsidRPr="00AD5EE0">
        <w:t xml:space="preserve">errestrial microbes likely develop isomerases </w:t>
      </w:r>
      <w:r w:rsidR="00AD5EE0" w:rsidRPr="00AD5EE0">
        <w:t xml:space="preserve">to metabolize mirror life, </w:t>
      </w:r>
      <w:r w:rsidR="008B391C" w:rsidRPr="00AD5EE0">
        <w:t>but higher life couldn’t evolve so quickly</w:t>
      </w:r>
      <w:r w:rsidR="00CD09A5" w:rsidRPr="00AD5EE0">
        <w:t>.</w:t>
      </w:r>
      <w:r w:rsidR="008B391C" w:rsidRPr="00AD5EE0">
        <w:t xml:space="preserve"> </w:t>
      </w:r>
      <w:r w:rsidR="00FF394D" w:rsidRPr="00AD5EE0">
        <w:t>The outcome is</w:t>
      </w:r>
      <w:r w:rsidR="00CD09A5" w:rsidRPr="00AD5EE0">
        <w:t xml:space="preserve"> a mix of normal and mirror organics.</w:t>
      </w:r>
      <w:r w:rsidR="00AD5EE0">
        <w:t xml:space="preserve"> In</w:t>
      </w:r>
      <w:r w:rsidR="008B391C" w:rsidRPr="00AD5EE0">
        <w:t xml:space="preserve"> </w:t>
      </w:r>
      <w:proofErr w:type="spellStart"/>
      <w:r w:rsidR="008B391C" w:rsidRPr="00AD5EE0">
        <w:t>Kasting</w:t>
      </w:r>
      <w:proofErr w:type="spellEnd"/>
      <w:r w:rsidR="008B391C" w:rsidRPr="00AD5EE0">
        <w:t xml:space="preserve"> and Church’s worst case</w:t>
      </w:r>
      <w:r w:rsidRPr="00AD5EE0">
        <w:t xml:space="preserve"> scenario</w:t>
      </w:r>
      <w:r w:rsidR="008B391C" w:rsidRPr="00AD5EE0">
        <w:t xml:space="preserve"> mirror life</w:t>
      </w:r>
      <w:r w:rsidR="00AD5EE0">
        <w:t xml:space="preserve"> would need to</w:t>
      </w:r>
      <w:r w:rsidR="008B391C" w:rsidRPr="00AD5EE0">
        <w:t xml:space="preserve"> retain the edge over normal life in this evolutionary race.</w:t>
      </w:r>
    </w:p>
    <w:bookmarkEnd w:id="11"/>
    <w:p w14:paraId="15257B55" w14:textId="77777777" w:rsidR="00CD09A5" w:rsidRPr="00A05535" w:rsidRDefault="00CD09A5" w:rsidP="002B5231">
      <w:pPr>
        <w:spacing w:line="253" w:lineRule="atLeast"/>
      </w:pPr>
      <w:r w:rsidRPr="00A05535">
        <w:t> </w:t>
      </w:r>
    </w:p>
    <w:p w14:paraId="16D0941A" w14:textId="77777777" w:rsidR="005133D0" w:rsidRDefault="005133D0" w:rsidP="005133D0">
      <w:r w:rsidRPr="00A05535">
        <w:t xml:space="preserve">I think we would survive. We have already </w:t>
      </w:r>
      <w:r>
        <w:t xml:space="preserve">designed </w:t>
      </w:r>
      <w:r w:rsidRPr="00A05535">
        <w:t>almost self-sustaining space habitats like the early Russian BIOS-3</w:t>
      </w:r>
      <w:r>
        <w:t xml:space="preserve"> based on plants grown for food, and oxygen, which in turn take up carbon dioxide and water from humans which should work in space, a more challenging situation </w:t>
      </w:r>
      <w:hyperlink w:anchor="kix.z752zjh2x4aq">
        <w:r>
          <w:rPr>
            <w:color w:val="1155CC"/>
            <w:u w:val="single"/>
          </w:rPr>
          <w:t>(Salisbury et al, 1997)</w:t>
        </w:r>
      </w:hyperlink>
      <w:r>
        <w:t xml:space="preserve"> </w:t>
      </w:r>
      <w:hyperlink w:anchor="b_johansson_2006" w:history="1">
        <w:r w:rsidRPr="00B631A1">
          <w:rPr>
            <w:rStyle w:val="Hyperlink"/>
          </w:rPr>
          <w:t>(Johansson, 2006)</w:t>
        </w:r>
      </w:hyperlink>
      <w:r w:rsidRPr="00B631A1">
        <w:t xml:space="preserve"> </w:t>
      </w:r>
      <w:r>
        <w:t>.</w:t>
      </w:r>
      <w:r w:rsidRPr="002F022A">
        <w:t xml:space="preserve"> </w:t>
      </w:r>
    </w:p>
    <w:p w14:paraId="5ACE5EDE" w14:textId="77777777" w:rsidR="005133D0" w:rsidRDefault="005133D0" w:rsidP="005133D0">
      <w:pPr>
        <w:spacing w:line="253" w:lineRule="atLeast"/>
      </w:pPr>
    </w:p>
    <w:p w14:paraId="3A1A580B" w14:textId="77777777" w:rsidR="005133D0" w:rsidRDefault="005133D0" w:rsidP="005133D0">
      <w:pPr>
        <w:spacing w:line="253" w:lineRule="atLeast"/>
      </w:pPr>
      <w:r>
        <w:t>We</w:t>
      </w:r>
      <w:r w:rsidRPr="00A05535">
        <w:t xml:space="preserve"> could enclose large areas of Earth with its tropical jungles, coral reefs etc</w:t>
      </w:r>
      <w:r>
        <w:t xml:space="preserve">, like </w:t>
      </w:r>
      <w:r w:rsidRPr="00A05535">
        <w:t xml:space="preserve">Biosphere </w:t>
      </w:r>
      <w:r>
        <w:t xml:space="preserve">2 </w:t>
      </w:r>
      <w:hyperlink w:anchor="b_UA_nd" w:history="1">
        <w:r w:rsidRPr="008823F1">
          <w:rPr>
            <w:rStyle w:val="Hyperlink"/>
          </w:rPr>
          <w:t>(UA, n.d.)</w:t>
        </w:r>
      </w:hyperlink>
      <w:r w:rsidRPr="00A05535">
        <w:t>.</w:t>
      </w:r>
      <w:r>
        <w:t xml:space="preserve"> </w:t>
      </w:r>
      <w:r w:rsidRPr="00A05535">
        <w:t>But it would be a severely diminished world to leave to the next generation.</w:t>
      </w:r>
      <w:r w:rsidRPr="002F022A">
        <w:t xml:space="preserve"> </w:t>
      </w:r>
    </w:p>
    <w:p w14:paraId="0FB7151C" w14:textId="77777777" w:rsidR="00CD09A5" w:rsidRPr="00A05535" w:rsidRDefault="00CD09A5" w:rsidP="002B5231">
      <w:pPr>
        <w:spacing w:line="253" w:lineRule="atLeast"/>
      </w:pPr>
      <w:r w:rsidRPr="00A05535">
        <w:t> </w:t>
      </w:r>
    </w:p>
    <w:p w14:paraId="32A96343" w14:textId="33C623A8" w:rsidR="00CD09A5" w:rsidRPr="007A44F3" w:rsidRDefault="001210E6" w:rsidP="007A44F3">
      <w:r w:rsidRPr="007A44F3">
        <w:t xml:space="preserve">For </w:t>
      </w:r>
      <w:r w:rsidR="00D563C9" w:rsidRPr="007A44F3">
        <w:t>a closely related</w:t>
      </w:r>
      <w:r w:rsidRPr="007A44F3">
        <w:t xml:space="preserve"> scenario, </w:t>
      </w:r>
      <w:r w:rsidR="008B391C" w:rsidRPr="007A44F3">
        <w:t>Earth and Mars exchange normal life, but Mars has</w:t>
      </w:r>
      <w:r w:rsidR="00CD09A5" w:rsidRPr="007A44F3">
        <w:t xml:space="preserve"> a shadow biosphere with a different biochemistry that </w:t>
      </w:r>
      <w:r w:rsidR="00FF394D" w:rsidRPr="007A44F3">
        <w:t xml:space="preserve">never </w:t>
      </w:r>
      <w:r w:rsidR="00CD09A5" w:rsidRPr="007A44F3">
        <w:t>got here</w:t>
      </w:r>
      <w:r w:rsidR="008B391C" w:rsidRPr="007A44F3">
        <w:t xml:space="preserve"> </w:t>
      </w:r>
      <w:r w:rsidR="00FF394D" w:rsidRPr="007A44F3">
        <w:t>like</w:t>
      </w:r>
      <w:r w:rsidR="00CD09A5" w:rsidRPr="007A44F3">
        <w:t xml:space="preserve"> the hypothesis of a terrestrial shadow biosphere of nanobes (</w:t>
      </w:r>
      <w:hyperlink r:id="rId30" w:anchor="kix.isfv99lfhkt8" w:tgtFrame="_blank" w:history="1">
        <w:r w:rsidR="00CD09A5" w:rsidRPr="007A44F3">
          <w:rPr>
            <w:rStyle w:val="Hyperlink"/>
          </w:rPr>
          <w:t>Cleland, 2019</w:t>
        </w:r>
      </w:hyperlink>
      <w:r w:rsidR="00CD09A5" w:rsidRPr="007A44F3">
        <w:t>, pp </w:t>
      </w:r>
      <w:hyperlink r:id="rId31" w:tgtFrame="_blank" w:history="1">
        <w:r w:rsidR="00CD09A5" w:rsidRPr="007A44F3">
          <w:rPr>
            <w:rStyle w:val="Hyperlink"/>
          </w:rPr>
          <w:t>213 </w:t>
        </w:r>
      </w:hyperlink>
      <w:r w:rsidR="00CD09A5" w:rsidRPr="007A44F3">
        <w:t>- </w:t>
      </w:r>
      <w:hyperlink r:id="rId32" w:tgtFrame="_blank" w:history="1">
        <w:r w:rsidR="00CD09A5" w:rsidRPr="007A44F3">
          <w:rPr>
            <w:rStyle w:val="Hyperlink"/>
          </w:rPr>
          <w:t>214</w:t>
        </w:r>
      </w:hyperlink>
      <w:r w:rsidR="00CD09A5" w:rsidRPr="007A44F3">
        <w:t>) which could co-exist with modern life.</w:t>
      </w:r>
      <w:r w:rsidR="00FF394D" w:rsidRPr="007A44F3">
        <w:t xml:space="preserve"> Earth doesn’t seem to have one (yet</w:t>
      </w:r>
      <w:proofErr w:type="gramStart"/>
      <w:r w:rsidR="00FF394D" w:rsidRPr="007A44F3">
        <w:t>)</w:t>
      </w:r>
      <w:proofErr w:type="gramEnd"/>
      <w:r w:rsidR="00FF394D" w:rsidRPr="007A44F3">
        <w:t xml:space="preserve"> but s</w:t>
      </w:r>
      <w:r w:rsidR="00CD09A5" w:rsidRPr="007A44F3">
        <w:t>mall cells have an advantage in an environment with low nutrient concentrations, as they have a larger surface to volume ratio, and so take up nutrients more efficiently. They would also avoid protozoan grazing </w:t>
      </w:r>
      <w:hyperlink r:id="rId33" w:anchor="kix.6av2wm9nvy6g" w:tgtFrame="_blank" w:history="1">
        <w:r w:rsidR="00CD09A5" w:rsidRPr="007A44F3">
          <w:rPr>
            <w:rStyle w:val="Hyperlink"/>
          </w:rPr>
          <w:t>(</w:t>
        </w:r>
        <w:proofErr w:type="spellStart"/>
        <w:r w:rsidR="00CD09A5" w:rsidRPr="007A44F3">
          <w:rPr>
            <w:rStyle w:val="Hyperlink"/>
          </w:rPr>
          <w:t>Ghuneim</w:t>
        </w:r>
        <w:proofErr w:type="spellEnd"/>
        <w:r w:rsidR="00CD09A5" w:rsidRPr="007A44F3">
          <w:rPr>
            <w:rStyle w:val="Hyperlink"/>
          </w:rPr>
          <w:t xml:space="preserve"> et al, 2018)</w:t>
        </w:r>
      </w:hyperlink>
      <w:r w:rsidR="00CD09A5" w:rsidRPr="007A44F3">
        <w:t>.</w:t>
      </w:r>
    </w:p>
    <w:p w14:paraId="2751DFFA" w14:textId="77777777" w:rsidR="00CD09A5" w:rsidRPr="007A44F3" w:rsidRDefault="00CD09A5" w:rsidP="007A44F3"/>
    <w:p w14:paraId="0B0A3D1C" w14:textId="55C7B60E" w:rsidR="00CD09A5" w:rsidRPr="007A44F3" w:rsidRDefault="008B391C" w:rsidP="007A44F3">
      <w:r w:rsidRPr="007A44F3">
        <w:t xml:space="preserve">In this scenario </w:t>
      </w:r>
      <w:r w:rsidR="00D94F6C" w:rsidRPr="007A44F3">
        <w:t xml:space="preserve">Martian mirror life cells have </w:t>
      </w:r>
      <w:r w:rsidRPr="007A44F3">
        <w:t xml:space="preserve">a </w:t>
      </w:r>
      <w:r w:rsidR="00CD09A5" w:rsidRPr="007A44F3">
        <w:t xml:space="preserve">less sophisticated </w:t>
      </w:r>
      <w:proofErr w:type="gramStart"/>
      <w:r w:rsidR="00CD09A5" w:rsidRPr="007A44F3">
        <w:t xml:space="preserve">biology, </w:t>
      </w:r>
      <w:r w:rsidRPr="007A44F3">
        <w:t>but</w:t>
      </w:r>
      <w:proofErr w:type="gramEnd"/>
      <w:r w:rsidR="00D94F6C" w:rsidRPr="007A44F3">
        <w:t xml:space="preserve"> </w:t>
      </w:r>
      <w:r w:rsidR="00CD09A5" w:rsidRPr="007A44F3">
        <w:t>compete in a shadow biosphere on Earth</w:t>
      </w:r>
      <w:r w:rsidR="00D94F6C" w:rsidRPr="007A44F3">
        <w:t xml:space="preserve"> because of their small size</w:t>
      </w:r>
      <w:r w:rsidRPr="007A44F3">
        <w:t>,</w:t>
      </w:r>
      <w:r w:rsidR="00CD09A5" w:rsidRPr="007A44F3">
        <w:t xml:space="preserve"> </w:t>
      </w:r>
      <w:r w:rsidR="00CC33DA" w:rsidRPr="007A44F3">
        <w:t xml:space="preserve">with </w:t>
      </w:r>
      <w:r w:rsidR="00CD09A5" w:rsidRPr="007A44F3">
        <w:t xml:space="preserve">the extra </w:t>
      </w:r>
      <w:r w:rsidR="00864FB4" w:rsidRPr="007A44F3">
        <w:t>advantage</w:t>
      </w:r>
      <w:r w:rsidR="00CD09A5" w:rsidRPr="007A44F3">
        <w:t xml:space="preserve"> that they </w:t>
      </w:r>
      <w:r w:rsidR="001210E6" w:rsidRPr="007A44F3">
        <w:t>form mirror organics biofilm</w:t>
      </w:r>
      <w:r w:rsidR="00FF394D" w:rsidRPr="007A44F3">
        <w:t>s</w:t>
      </w:r>
      <w:r w:rsidR="00CD09A5" w:rsidRPr="007A44F3">
        <w:t>. </w:t>
      </w:r>
      <w:r w:rsidR="00EC60D0" w:rsidRPr="007A44F3">
        <w:t>These shadow biosphere biofilms are inedible to most terrestrial life</w:t>
      </w:r>
      <w:r w:rsidR="00FF394D" w:rsidRPr="007A44F3">
        <w:t xml:space="preserve"> and expand</w:t>
      </w:r>
      <w:r w:rsidR="00EC60D0" w:rsidRPr="007A44F3">
        <w:t xml:space="preserve">. </w:t>
      </w:r>
    </w:p>
    <w:p w14:paraId="4DB86F91" w14:textId="379CF348" w:rsidR="00A86E14" w:rsidRPr="007A44F3" w:rsidRDefault="00A86E14" w:rsidP="007A44F3"/>
    <w:p w14:paraId="1B2DD053" w14:textId="51E8BBE6" w:rsidR="00A86E14" w:rsidRPr="007A44F3" w:rsidRDefault="00A86E14" w:rsidP="007A44F3">
      <w:r w:rsidRPr="007A44F3">
        <w:t xml:space="preserve">We may well be able to </w:t>
      </w:r>
      <w:r w:rsidR="00047343" w:rsidRPr="007A44F3">
        <w:t>reduce</w:t>
      </w:r>
      <w:r w:rsidRPr="007A44F3">
        <w:t xml:space="preserve"> impact</w:t>
      </w:r>
      <w:r w:rsidR="00047343" w:rsidRPr="007A44F3">
        <w:t>s</w:t>
      </w:r>
      <w:r w:rsidR="00D94F6C" w:rsidRPr="007A44F3">
        <w:t xml:space="preserve">, perhaps </w:t>
      </w:r>
      <w:r w:rsidR="00047343" w:rsidRPr="007A44F3">
        <w:t xml:space="preserve">with </w:t>
      </w:r>
      <w:r w:rsidR="00D94F6C" w:rsidRPr="007A44F3">
        <w:t>engineer</w:t>
      </w:r>
      <w:r w:rsidR="00047343" w:rsidRPr="007A44F3">
        <w:t>ed</w:t>
      </w:r>
      <w:r w:rsidR="00D94F6C" w:rsidRPr="007A44F3">
        <w:t xml:space="preserve"> </w:t>
      </w:r>
      <w:r w:rsidR="008C67C0" w:rsidRPr="007A44F3">
        <w:t xml:space="preserve">normal life </w:t>
      </w:r>
      <w:r w:rsidR="00D94F6C" w:rsidRPr="007A44F3">
        <w:t>predators</w:t>
      </w:r>
      <w:r w:rsidR="00047343" w:rsidRPr="007A44F3">
        <w:t xml:space="preserve"> of mirror life</w:t>
      </w:r>
      <w:r w:rsidR="00D94F6C" w:rsidRPr="007A44F3">
        <w:t xml:space="preserve"> or import them from Mars</w:t>
      </w:r>
      <w:r w:rsidR="009D55CB" w:rsidRPr="007A44F3">
        <w:t>. However,</w:t>
      </w:r>
      <w:r w:rsidRPr="007A44F3">
        <w:t xml:space="preserve"> these are scenarios to avoid</w:t>
      </w:r>
      <w:r w:rsidR="00D94F6C" w:rsidRPr="007A44F3">
        <w:t>,</w:t>
      </w:r>
      <w:r w:rsidRPr="007A44F3">
        <w:t xml:space="preserve"> with consequences hard to predict.</w:t>
      </w:r>
    </w:p>
    <w:p w14:paraId="70B22758" w14:textId="29657D89" w:rsidR="0004273D" w:rsidRPr="007A44F3" w:rsidRDefault="0004273D" w:rsidP="007A44F3"/>
    <w:p w14:paraId="749A627F" w14:textId="77777777" w:rsidR="005133D0" w:rsidRDefault="0004273D" w:rsidP="005133D0">
      <w:r w:rsidRPr="00B7524F">
        <w:lastRenderedPageBreak/>
        <w:t xml:space="preserve">Zubrin presented these arguments about harmlessness of </w:t>
      </w:r>
      <w:proofErr w:type="spellStart"/>
      <w:r w:rsidRPr="00B7524F">
        <w:t>martian</w:t>
      </w:r>
      <w:proofErr w:type="spellEnd"/>
      <w:r w:rsidRPr="00B7524F">
        <w:t xml:space="preserve"> life and the meteorite argument in a </w:t>
      </w:r>
      <w:proofErr w:type="spellStart"/>
      <w:r w:rsidRPr="00B7524F">
        <w:t>non peer</w:t>
      </w:r>
      <w:proofErr w:type="spellEnd"/>
      <w:r w:rsidRPr="00B7524F">
        <w:t xml:space="preserve"> reviewed op ed in </w:t>
      </w:r>
      <w:r w:rsidR="00B7524F" w:rsidRPr="00B7524F">
        <w:t xml:space="preserve">in 2000 </w:t>
      </w:r>
      <w:hyperlink w:anchor="kix.s0r7xw2fjr42">
        <w:r w:rsidR="00B7524F" w:rsidRPr="00B7524F">
          <w:rPr>
            <w:rStyle w:val="Hyperlink"/>
          </w:rPr>
          <w:t>(Zubrin, 2000)</w:t>
        </w:r>
      </w:hyperlink>
      <w:r w:rsidRPr="00B7524F">
        <w:t>, with an immediate response in the next edition of the planetary report that it’s like building a house without smoke detectors</w:t>
      </w:r>
      <w:r w:rsidR="00B7524F" w:rsidRPr="00B7524F">
        <w:t xml:space="preserve"> </w:t>
      </w:r>
      <w:hyperlink w:anchor="kix.ors2bowijny2">
        <w:r w:rsidR="00B7524F" w:rsidRPr="00B7524F">
          <w:rPr>
            <w:rStyle w:val="Hyperlink"/>
          </w:rPr>
          <w:t>(</w:t>
        </w:r>
        <w:proofErr w:type="spellStart"/>
        <w:r w:rsidR="00B7524F" w:rsidRPr="00B7524F">
          <w:rPr>
            <w:rStyle w:val="Hyperlink"/>
          </w:rPr>
          <w:t>Rummel</w:t>
        </w:r>
        <w:proofErr w:type="spellEnd"/>
        <w:r w:rsidR="00B7524F" w:rsidRPr="00B7524F">
          <w:rPr>
            <w:rStyle w:val="Hyperlink"/>
          </w:rPr>
          <w:t xml:space="preserve"> et al., 2000)</w:t>
        </w:r>
      </w:hyperlink>
      <w:r w:rsidRPr="00B7524F">
        <w:t>.</w:t>
      </w:r>
    </w:p>
    <w:p w14:paraId="61C18E2E" w14:textId="77777777" w:rsidR="005133D0" w:rsidRPr="00B7524F" w:rsidRDefault="005133D0" w:rsidP="005133D0"/>
    <w:p w14:paraId="59787837" w14:textId="77777777" w:rsidR="005133D0" w:rsidRPr="00A05535" w:rsidRDefault="005133D0" w:rsidP="005133D0">
      <w:pPr>
        <w:spacing w:line="253" w:lineRule="atLeast"/>
      </w:pPr>
      <w:r>
        <w:rPr>
          <w:noProof/>
        </w:rPr>
        <w:drawing>
          <wp:inline distT="0" distB="0" distL="0" distR="0" wp14:anchorId="611A98E5" wp14:editId="546873D0">
            <wp:extent cx="3766781" cy="2271252"/>
            <wp:effectExtent l="0" t="0" r="5715" b="0"/>
            <wp:doc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4524" cy="2294010"/>
                    </a:xfrm>
                    <a:prstGeom prst="rect">
                      <a:avLst/>
                    </a:prstGeom>
                    <a:noFill/>
                    <a:ln>
                      <a:noFill/>
                    </a:ln>
                  </pic:spPr>
                </pic:pic>
              </a:graphicData>
            </a:graphic>
          </wp:inline>
        </w:drawing>
      </w:r>
    </w:p>
    <w:p w14:paraId="7DA8B955" w14:textId="77777777" w:rsidR="005133D0" w:rsidRPr="00A05535" w:rsidRDefault="005133D0" w:rsidP="005133D0">
      <w:pPr>
        <w:spacing w:line="253" w:lineRule="atLeast"/>
      </w:pPr>
    </w:p>
    <w:p w14:paraId="4CDAEC89" w14:textId="77777777" w:rsidR="005133D0" w:rsidRDefault="005133D0" w:rsidP="005133D0">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Background graphics:</w:t>
      </w:r>
    </w:p>
    <w:p w14:paraId="05B12AF3" w14:textId="77777777" w:rsidR="005133D0" w:rsidRDefault="005133D0" w:rsidP="005133D0">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 xml:space="preserve">Smoke detector </w:t>
      </w:r>
      <w:hyperlink w:anchor="b_Rookmelder_2007" w:history="1">
        <w:r w:rsidRPr="00E211ED">
          <w:rPr>
            <w:rStyle w:val="Hyperlink"/>
            <w:rFonts w:ascii="Verdana" w:hAnsi="Verdana"/>
            <w:i/>
            <w:iCs/>
            <w:sz w:val="20"/>
            <w:szCs w:val="20"/>
          </w:rPr>
          <w:t>(</w:t>
        </w:r>
        <w:proofErr w:type="spellStart"/>
        <w:r w:rsidRPr="00E211ED">
          <w:rPr>
            <w:rStyle w:val="Hyperlink"/>
            <w:rFonts w:ascii="Verdana" w:hAnsi="Verdana"/>
            <w:i/>
            <w:iCs/>
            <w:sz w:val="20"/>
            <w:szCs w:val="20"/>
          </w:rPr>
          <w:t>Rockmelder</w:t>
        </w:r>
        <w:proofErr w:type="spellEnd"/>
        <w:r w:rsidRPr="00E211ED">
          <w:rPr>
            <w:rStyle w:val="Hyperlink"/>
            <w:rFonts w:ascii="Verdana" w:hAnsi="Verdana"/>
            <w:i/>
            <w:iCs/>
            <w:sz w:val="20"/>
            <w:szCs w:val="20"/>
          </w:rPr>
          <w:t>, 2007)</w:t>
        </w:r>
      </w:hyperlink>
      <w:r>
        <w:rPr>
          <w:rFonts w:ascii="Verdana" w:hAnsi="Verdana"/>
          <w:i/>
          <w:iCs/>
          <w:color w:val="50637A"/>
          <w:sz w:val="20"/>
          <w:szCs w:val="20"/>
        </w:rPr>
        <w:t xml:space="preserve"> House on fire </w:t>
      </w:r>
      <w:hyperlink w:anchor="B_LAFD_2018" w:history="1">
        <w:r w:rsidRPr="00E211ED">
          <w:rPr>
            <w:rStyle w:val="Hyperlink"/>
            <w:rFonts w:ascii="Verdana" w:hAnsi="Verdana"/>
            <w:i/>
            <w:iCs/>
            <w:sz w:val="20"/>
            <w:szCs w:val="20"/>
          </w:rPr>
          <w:t>(LAFD, 2018)</w:t>
        </w:r>
      </w:hyperlink>
      <w:r w:rsidRPr="001775A9">
        <w:rPr>
          <w:rStyle w:val="Hyperlink"/>
          <w:rFonts w:ascii="Verdana" w:hAnsi="Verdana"/>
          <w:i/>
          <w:iCs/>
          <w:color w:val="50637A"/>
          <w:sz w:val="20"/>
          <w:szCs w:val="20"/>
          <w:u w:val="none"/>
        </w:rPr>
        <w:t xml:space="preserve"> </w:t>
      </w:r>
    </w:p>
    <w:p w14:paraId="2293785A" w14:textId="78C96452" w:rsidR="0066229F" w:rsidRPr="00A05535" w:rsidRDefault="0066229F" w:rsidP="005133D0">
      <w:pPr>
        <w:rPr>
          <w:rFonts w:eastAsia="Times New Roman"/>
        </w:rPr>
      </w:pPr>
      <w:r w:rsidRPr="00A05535">
        <w:t xml:space="preserve">Another central argument in </w:t>
      </w:r>
      <w:r w:rsidR="009C6D1C">
        <w:t>NASA’s</w:t>
      </w:r>
      <w:r w:rsidRPr="00A05535">
        <w:t xml:space="preserve"> draft EIS is that Mars is lifeless anywa</w:t>
      </w:r>
      <w:r w:rsidR="009C6D1C">
        <w:t>y</w:t>
      </w:r>
      <w:r w:rsidRPr="00A05535">
        <w:t>. The draft EIS</w:t>
      </w:r>
      <w:r w:rsidRPr="00A05535">
        <w:rPr>
          <w:rFonts w:eastAsia="Times New Roman"/>
        </w:rPr>
        <w:t xml:space="preserve"> </w:t>
      </w:r>
      <w:proofErr w:type="gramStart"/>
      <w:r w:rsidRPr="00A05535">
        <w:rPr>
          <w:rFonts w:eastAsia="Times New Roman"/>
        </w:rPr>
        <w:t>says</w:t>
      </w:r>
      <w:proofErr w:type="gramEnd"/>
      <w:r w:rsidRPr="00A05535">
        <w:rPr>
          <w:rFonts w:eastAsia="Times New Roman"/>
        </w:rPr>
        <w:t xml:space="preserve"> “conditions on Mars have not been amenable to supporting life as we know it for millions of years” </w:t>
      </w:r>
      <w:r w:rsidRPr="00A05535">
        <w:t>(</w:t>
      </w:r>
      <w:hyperlink w:anchor="b_NASA_2022eis" w:history="1">
        <w:r w:rsidRPr="00A05535">
          <w:rPr>
            <w:rStyle w:val="Hyperlink"/>
            <w:color w:val="auto"/>
          </w:rPr>
          <w:t>NASA, 2022eis</w:t>
        </w:r>
      </w:hyperlink>
      <w:r w:rsidRPr="00A05535">
        <w:t>: 1-6)</w:t>
      </w:r>
      <w:r w:rsidRPr="00A05535">
        <w:rPr>
          <w:rFonts w:eastAsia="Times New Roman"/>
        </w:rPr>
        <w:t>:</w:t>
      </w:r>
    </w:p>
    <w:p w14:paraId="0E7CDD4E" w14:textId="77777777" w:rsidR="0066229F" w:rsidRPr="00A05535" w:rsidRDefault="0066229F" w:rsidP="002B5231">
      <w:pPr>
        <w:spacing w:line="240" w:lineRule="auto"/>
        <w:rPr>
          <w:b/>
          <w:bCs/>
        </w:rPr>
      </w:pPr>
    </w:p>
    <w:p w14:paraId="6742AD2F" w14:textId="19A09D29" w:rsidR="0066229F" w:rsidRPr="00A05535" w:rsidRDefault="0066229F" w:rsidP="002B5231">
      <w:pPr>
        <w:spacing w:line="240" w:lineRule="auto"/>
        <w:ind w:left="720"/>
      </w:pPr>
      <w:r w:rsidRPr="00A05535">
        <w:t>Existing credible evidence suggests that conditions on Mars have not been amenable to supporting life as we know it for millions of years (</w:t>
      </w:r>
      <w:r w:rsidR="009C6D1C">
        <w:t>…</w:t>
      </w:r>
      <w:r w:rsidRPr="00A05535">
        <w:t xml:space="preserve"> National Research Council 2022).</w:t>
      </w:r>
    </w:p>
    <w:p w14:paraId="03FAD897" w14:textId="77777777" w:rsidR="0066229F" w:rsidRPr="00A05535" w:rsidRDefault="0066229F" w:rsidP="002B5231">
      <w:pPr>
        <w:spacing w:line="240" w:lineRule="auto"/>
      </w:pPr>
    </w:p>
    <w:p w14:paraId="646F495A" w14:textId="0DC5DC6D" w:rsidR="0066229F" w:rsidRPr="00A05535" w:rsidRDefault="009C6D1C" w:rsidP="002B5231">
      <w:pPr>
        <w:spacing w:line="240" w:lineRule="auto"/>
      </w:pPr>
      <w:r>
        <w:t>Their</w:t>
      </w:r>
      <w:r w:rsidR="0066229F" w:rsidRPr="00A05535">
        <w:t xml:space="preserve"> most recent source </w:t>
      </w:r>
      <w:r>
        <w:t>says the opposite of the sentence it’s cited to.</w:t>
      </w:r>
      <w:r w:rsidR="0066229F" w:rsidRPr="00A05535">
        <w:t xml:space="preserve"> See: (</w:t>
      </w:r>
      <w:hyperlink w:anchor="b_Smith_et_al_2022" w:history="1">
        <w:r w:rsidR="0066229F" w:rsidRPr="00A05535">
          <w:rPr>
            <w:rStyle w:val="Hyperlink"/>
            <w:color w:val="auto"/>
          </w:rPr>
          <w:t>Smith et al, 2022</w:t>
        </w:r>
      </w:hyperlink>
      <w:r w:rsidR="0066229F" w:rsidRPr="00A05535">
        <w:t xml:space="preserve">: </w:t>
      </w:r>
      <w:hyperlink r:id="rId35" w:anchor="393" w:history="1">
        <w:r w:rsidR="0066229F" w:rsidRPr="00A05535">
          <w:rPr>
            <w:rStyle w:val="Hyperlink"/>
            <w:color w:val="auto"/>
          </w:rPr>
          <w:t>393</w:t>
        </w:r>
      </w:hyperlink>
      <w:r w:rsidR="0066229F" w:rsidRPr="00A05535">
        <w:t>)</w:t>
      </w:r>
    </w:p>
    <w:p w14:paraId="1C5E001A" w14:textId="77777777" w:rsidR="0066229F" w:rsidRPr="00A05535" w:rsidRDefault="0066229F" w:rsidP="002B5231">
      <w:pPr>
        <w:spacing w:line="240" w:lineRule="auto"/>
      </w:pPr>
    </w:p>
    <w:p w14:paraId="5D36A954" w14:textId="77777777" w:rsidR="0066229F" w:rsidRPr="00A05535" w:rsidRDefault="0066229F" w:rsidP="002B5231">
      <w:pPr>
        <w:spacing w:line="240" w:lineRule="auto"/>
        <w:ind w:left="720"/>
      </w:pPr>
      <w:r w:rsidRPr="00A05535">
        <w:t xml:space="preserve">Section title: “Are There Chemical, Morphological and / or Physiologic / Metabolic or Other Biosignatures in </w:t>
      </w:r>
      <w:r w:rsidRPr="00A05535">
        <w:rPr>
          <w:b/>
          <w:bCs/>
        </w:rPr>
        <w:t>Currently Habitable Environments</w:t>
      </w:r>
      <w:r w:rsidRPr="00A05535">
        <w:t xml:space="preserve"> in the Solar System</w:t>
      </w:r>
    </w:p>
    <w:p w14:paraId="150AEB16" w14:textId="77777777" w:rsidR="0066229F" w:rsidRPr="00A05535" w:rsidRDefault="0066229F" w:rsidP="002B5231">
      <w:pPr>
        <w:spacing w:line="240" w:lineRule="auto"/>
      </w:pPr>
    </w:p>
    <w:p w14:paraId="5EE97039" w14:textId="77777777" w:rsidR="0066229F" w:rsidRPr="00A05535" w:rsidRDefault="0066229F" w:rsidP="002B5231">
      <w:pPr>
        <w:spacing w:line="240" w:lineRule="auto"/>
        <w:ind w:left="720"/>
      </w:pPr>
      <w:r w:rsidRPr="00A05535">
        <w:t xml:space="preserve">The exploration of … Mars (Curiosity, Perseverance) will help establish whether localised habitable regions </w:t>
      </w:r>
      <w:r w:rsidRPr="00A05535">
        <w:rPr>
          <w:b/>
          <w:bCs/>
        </w:rPr>
        <w:t>currently exist</w:t>
      </w:r>
      <w:r w:rsidRPr="00A05535">
        <w:t xml:space="preserve"> within these seemingly uninhabitable worlds. </w:t>
      </w:r>
    </w:p>
    <w:p w14:paraId="3C83349E" w14:textId="77777777" w:rsidR="0066229F" w:rsidRPr="00A05535" w:rsidRDefault="0066229F" w:rsidP="002B5231">
      <w:pPr>
        <w:spacing w:line="240" w:lineRule="auto"/>
        <w:ind w:left="720"/>
      </w:pPr>
    </w:p>
    <w:p w14:paraId="1086592F" w14:textId="77777777" w:rsidR="0066229F" w:rsidRPr="00A05535" w:rsidRDefault="0066229F" w:rsidP="002B5231">
      <w:pPr>
        <w:spacing w:line="240" w:lineRule="auto"/>
        <w:ind w:left="720"/>
      </w:pPr>
      <w:r w:rsidRPr="00A05535">
        <w:t>[Emphasis on “currently” mine]</w:t>
      </w:r>
    </w:p>
    <w:p w14:paraId="0D181401" w14:textId="77777777" w:rsidR="0066229F" w:rsidRPr="00A05535" w:rsidRDefault="0066229F" w:rsidP="002B5231">
      <w:pPr>
        <w:spacing w:line="240" w:lineRule="auto"/>
        <w:ind w:left="720"/>
      </w:pPr>
    </w:p>
    <w:p w14:paraId="56191A1D" w14:textId="1F3D233D" w:rsidR="009C6D1C" w:rsidRDefault="009C6D1C" w:rsidP="002B5231">
      <w:r>
        <w:t xml:space="preserve">So again, </w:t>
      </w:r>
      <w:r w:rsidR="001949DB">
        <w:t>NASA</w:t>
      </w:r>
      <w:r>
        <w:t xml:space="preserve"> got to this conclusion through a citing error.</w:t>
      </w:r>
    </w:p>
    <w:p w14:paraId="077DAD49" w14:textId="7B6D7FFD" w:rsidR="00D81607" w:rsidRDefault="00D81607" w:rsidP="002B5231"/>
    <w:p w14:paraId="4238434F" w14:textId="69C941E4" w:rsidR="00D81607" w:rsidRDefault="00D81607" w:rsidP="00D81607">
      <w:r>
        <w:t xml:space="preserve">It’s a surprising error given NASA itself was involved in extensive discussions about whether to divert Curiosity away from potential current habitats for terrestrial life in Gale crater </w:t>
      </w:r>
      <w:r>
        <w:rPr>
          <w:color w:val="1155CC"/>
          <w:u w:val="single"/>
        </w:rPr>
        <w:t>(JPL, 2016)</w:t>
      </w:r>
      <w:r w:rsidR="00440D7D">
        <w:rPr>
          <w:color w:val="1155CC"/>
          <w:u w:val="single"/>
        </w:rPr>
        <w:t xml:space="preserve"> </w:t>
      </w:r>
      <w:r w:rsidR="00440D7D">
        <w:t>because of the potential for forward contamination. A</w:t>
      </w:r>
      <w:r>
        <w:t xml:space="preserve">fter discussion they made a tentative </w:t>
      </w:r>
      <w:r>
        <w:lastRenderedPageBreak/>
        <w:t xml:space="preserve">decision that it could approach within a couple of </w:t>
      </w:r>
      <w:proofErr w:type="spellStart"/>
      <w:r>
        <w:t>kilometers</w:t>
      </w:r>
      <w:proofErr w:type="spellEnd"/>
      <w:r>
        <w:t xml:space="preserve"> to image them but not study close up (</w:t>
      </w:r>
      <w:proofErr w:type="spellStart"/>
      <w:r w:rsidR="00000000">
        <w:fldChar w:fldCharType="begin"/>
      </w:r>
      <w:r w:rsidR="00000000">
        <w:instrText>HYPERLINK \l "Witzer_2015"</w:instrText>
      </w:r>
      <w:r w:rsidR="00000000">
        <w:fldChar w:fldCharType="separate"/>
      </w:r>
      <w:r w:rsidRPr="005805E2">
        <w:rPr>
          <w:rStyle w:val="Hyperlink"/>
        </w:rPr>
        <w:t>Witze</w:t>
      </w:r>
      <w:proofErr w:type="spellEnd"/>
      <w:r w:rsidRPr="005805E2">
        <w:rPr>
          <w:rStyle w:val="Hyperlink"/>
        </w:rPr>
        <w:t>, 2016</w:t>
      </w:r>
      <w:r w:rsidR="00000000">
        <w:rPr>
          <w:rStyle w:val="Hyperlink"/>
        </w:rPr>
        <w:fldChar w:fldCharType="end"/>
      </w:r>
      <w:r>
        <w:t>)</w:t>
      </w:r>
      <w:r w:rsidR="00440D7D">
        <w:t xml:space="preserve"> (</w:t>
      </w:r>
      <w:hyperlink w:anchor="b_Dundas_2015" w:history="1">
        <w:r w:rsidR="00440D7D" w:rsidRPr="0042546D">
          <w:rPr>
            <w:rStyle w:val="Hyperlink"/>
          </w:rPr>
          <w:t>Dundas et al., 2015</w:t>
        </w:r>
      </w:hyperlink>
      <w:r w:rsidR="00440D7D">
        <w:t>) (</w:t>
      </w:r>
      <w:proofErr w:type="spellStart"/>
      <w:r w:rsidR="00000000">
        <w:fldChar w:fldCharType="begin"/>
      </w:r>
      <w:r w:rsidR="00000000">
        <w:instrText>HYPERLINK \l "b_Vasaveda_2015"</w:instrText>
      </w:r>
      <w:r w:rsidR="00000000">
        <w:fldChar w:fldCharType="separate"/>
      </w:r>
      <w:r w:rsidR="00440D7D" w:rsidRPr="00557AC3">
        <w:rPr>
          <w:rStyle w:val="Hyperlink"/>
        </w:rPr>
        <w:t>Vasaveda</w:t>
      </w:r>
      <w:proofErr w:type="spellEnd"/>
      <w:r w:rsidR="00440D7D" w:rsidRPr="00557AC3">
        <w:rPr>
          <w:rStyle w:val="Hyperlink"/>
        </w:rPr>
        <w:t>, 2015</w:t>
      </w:r>
      <w:r w:rsidR="00000000">
        <w:rPr>
          <w:rStyle w:val="Hyperlink"/>
        </w:rPr>
        <w:fldChar w:fldCharType="end"/>
      </w:r>
      <w:r w:rsidR="00440D7D">
        <w:t>).</w:t>
      </w:r>
    </w:p>
    <w:p w14:paraId="71198863" w14:textId="77777777" w:rsidR="00D81607" w:rsidRDefault="00D81607" w:rsidP="002B5231"/>
    <w:p w14:paraId="0249B13E" w14:textId="6EC486D5" w:rsidR="005133D0" w:rsidRDefault="00DB484B" w:rsidP="005133D0">
      <w:pPr>
        <w:spacing w:line="240" w:lineRule="auto"/>
        <w:rPr>
          <w:rFonts w:ascii="Times New Roman" w:eastAsia="Times New Roman" w:hAnsi="Times New Roman" w:cs="Times New Roman"/>
          <w:sz w:val="24"/>
          <w:szCs w:val="24"/>
        </w:rPr>
      </w:pPr>
      <w:r w:rsidRPr="00A05535">
        <w:t xml:space="preserve">There’s a wide range of views amongst astrobiologists but few would say definitively that there is no </w:t>
      </w:r>
      <w:r w:rsidR="00440D7D">
        <w:t xml:space="preserve">extant </w:t>
      </w:r>
      <w:r w:rsidRPr="00A05535">
        <w:t>life in Jezero crater today, either</w:t>
      </w:r>
      <w:r w:rsidR="004F0525" w:rsidRPr="00A05535">
        <w:t xml:space="preserve"> as spores</w:t>
      </w:r>
      <w:r w:rsidRPr="00A05535">
        <w:t xml:space="preserve"> in the dust or as biofilms in microhabitats.</w:t>
      </w:r>
      <w:r w:rsidR="005133D0">
        <w:t xml:space="preserve"> </w:t>
      </w:r>
      <w:proofErr w:type="spellStart"/>
      <w:r w:rsidR="005133D0">
        <w:rPr>
          <w:iCs/>
        </w:rPr>
        <w:t>Rummel</w:t>
      </w:r>
      <w:proofErr w:type="spellEnd"/>
      <w:r w:rsidR="005133D0">
        <w:rPr>
          <w:iCs/>
        </w:rPr>
        <w:t xml:space="preserve"> and Conley, both former planetary protection officers for NASA, put it like this</w:t>
      </w:r>
      <w:r w:rsidR="005133D0">
        <w:t xml:space="preserve">: </w:t>
      </w:r>
      <w:hyperlink w:anchor="kix.im73nfot8zt5">
        <w:r w:rsidR="005133D0">
          <w:rPr>
            <w:color w:val="1155CC"/>
            <w:u w:val="single"/>
          </w:rPr>
          <w:t>(</w:t>
        </w:r>
        <w:proofErr w:type="spellStart"/>
        <w:r w:rsidR="005133D0">
          <w:rPr>
            <w:color w:val="1155CC"/>
            <w:u w:val="single"/>
          </w:rPr>
          <w:t>Rummel</w:t>
        </w:r>
        <w:proofErr w:type="spellEnd"/>
        <w:r w:rsidR="005133D0">
          <w:rPr>
            <w:color w:val="1155CC"/>
            <w:u w:val="single"/>
          </w:rPr>
          <w:t xml:space="preserve"> et </w:t>
        </w:r>
        <w:proofErr w:type="gramStart"/>
        <w:r w:rsidR="005133D0">
          <w:rPr>
            <w:color w:val="1155CC"/>
            <w:u w:val="single"/>
          </w:rPr>
          <w:t>al ,</w:t>
        </w:r>
        <w:proofErr w:type="gramEnd"/>
        <w:r w:rsidR="005133D0">
          <w:rPr>
            <w:color w:val="1155CC"/>
            <w:u w:val="single"/>
          </w:rPr>
          <w:t xml:space="preserve"> 2014)</w:t>
        </w:r>
      </w:hyperlink>
      <w:r w:rsidR="005133D0">
        <w:t xml:space="preserve"> </w:t>
      </w:r>
    </w:p>
    <w:p w14:paraId="602147DA" w14:textId="77777777" w:rsidR="005133D0" w:rsidRPr="00A774F9" w:rsidRDefault="005133D0" w:rsidP="005133D0">
      <w:pPr>
        <w:spacing w:line="240" w:lineRule="auto"/>
        <w:rPr>
          <w:rFonts w:ascii="Times New Roman" w:eastAsia="Times New Roman" w:hAnsi="Times New Roman" w:cs="Times New Roman"/>
          <w:sz w:val="24"/>
          <w:szCs w:val="24"/>
        </w:rPr>
      </w:pPr>
    </w:p>
    <w:p w14:paraId="77CE561A" w14:textId="7AE08B3F" w:rsidR="005133D0" w:rsidRDefault="005133D0" w:rsidP="005133D0">
      <w:pPr>
        <w:spacing w:line="240" w:lineRule="auto"/>
        <w:ind w:left="720"/>
        <w:rPr>
          <w:rFonts w:ascii="Times New Roman" w:eastAsia="Times New Roman" w:hAnsi="Times New Roman" w:cs="Times New Roman"/>
          <w:sz w:val="24"/>
          <w:szCs w:val="24"/>
        </w:rPr>
      </w:pPr>
      <w:r w:rsidRPr="00D144FB">
        <w:rPr>
          <w:rFonts w:ascii="Times New Roman" w:eastAsia="Times New Roman" w:hAnsi="Times New Roman" w:cs="Times New Roman"/>
          <w:i/>
          <w:iCs/>
          <w:sz w:val="24"/>
          <w:szCs w:val="24"/>
        </w:rPr>
        <w:t>"Claims that reducing planetary protection requirements wouldn't be harmful, because Earth life can't grow on Mars, may be reassuring as opinion, but the facts are that we keep discovering life growing in extreme conditions on Earth that resemble conditions on Mars. We also keep discovering conditions on Mars that are more similar—though perhaps only at microbial scales—to inhabited environments on Earth</w:t>
      </w:r>
      <w:r w:rsidR="00C823D9">
        <w:rPr>
          <w:rFonts w:ascii="Times New Roman" w:eastAsia="Times New Roman" w:hAnsi="Times New Roman" w:cs="Times New Roman"/>
          <w:i/>
          <w:iCs/>
          <w:sz w:val="24"/>
          <w:szCs w:val="24"/>
        </w:rPr>
        <w:t xml:space="preserve"> …</w:t>
      </w:r>
      <w:r w:rsidRPr="00D144FB">
        <w:rPr>
          <w:rFonts w:ascii="Times New Roman" w:eastAsia="Times New Roman" w:hAnsi="Times New Roman" w:cs="Times New Roman"/>
          <w:i/>
          <w:iCs/>
          <w:sz w:val="24"/>
          <w:szCs w:val="24"/>
        </w:rPr>
        <w:t>."</w:t>
      </w:r>
      <w:r w:rsidRPr="00D144FB">
        <w:rPr>
          <w:rFonts w:ascii="Times New Roman" w:eastAsia="Times New Roman" w:hAnsi="Times New Roman" w:cs="Times New Roman"/>
          <w:sz w:val="24"/>
          <w:szCs w:val="24"/>
        </w:rPr>
        <w:t xml:space="preserve"> </w:t>
      </w:r>
    </w:p>
    <w:p w14:paraId="53475D66" w14:textId="77777777" w:rsidR="00DB484B" w:rsidRPr="00A05535" w:rsidRDefault="00DB484B" w:rsidP="002B5231"/>
    <w:p w14:paraId="0594B68E" w14:textId="2AEDA8E3" w:rsidR="00145A16" w:rsidRDefault="00636231" w:rsidP="002B5231">
      <w:r w:rsidRPr="00A05535">
        <w:t xml:space="preserve">NASA’s draft EIS </w:t>
      </w:r>
      <w:r w:rsidR="006611BB" w:rsidRPr="00A05535">
        <w:t xml:space="preserve">fails requirements for a valid </w:t>
      </w:r>
      <w:r w:rsidRPr="00A05535">
        <w:t>NEPA E</w:t>
      </w:r>
      <w:r w:rsidR="006611BB" w:rsidRPr="00A05535">
        <w:t>nvironmental Impact Statement</w:t>
      </w:r>
    </w:p>
    <w:p w14:paraId="365905C5" w14:textId="77777777" w:rsidR="00047343" w:rsidRDefault="00047343" w:rsidP="00047343">
      <w:pPr>
        <w:spacing w:line="253" w:lineRule="atLeast"/>
        <w:rPr>
          <w:sz w:val="20"/>
          <w:szCs w:val="20"/>
        </w:rPr>
      </w:pPr>
    </w:p>
    <w:p w14:paraId="3769E8E2" w14:textId="7CBAB3F0" w:rsidR="00047343" w:rsidRPr="00047343" w:rsidRDefault="00047343" w:rsidP="00047343">
      <w:pPr>
        <w:spacing w:line="253" w:lineRule="atLeast"/>
        <w:ind w:left="720"/>
        <w:rPr>
          <w:rFonts w:ascii="Helvetica" w:hAnsi="Helvetica"/>
          <w:i/>
          <w:iCs/>
          <w:color w:val="333333"/>
          <w:shd w:val="clear" w:color="auto" w:fill="FFFFFF"/>
        </w:rPr>
      </w:pPr>
      <w:r w:rsidRPr="00047343">
        <w:rPr>
          <w:rFonts w:ascii="Helvetica" w:hAnsi="Helvetica"/>
          <w:i/>
          <w:iCs/>
          <w:color w:val="333333"/>
          <w:shd w:val="clear" w:color="auto" w:fill="FFFFFF"/>
        </w:rPr>
        <w:t xml:space="preserve">Agencies shall </w:t>
      </w:r>
      <w:r w:rsidR="00D434F7" w:rsidRPr="00D434F7">
        <w:rPr>
          <w:i/>
          <w:iCs/>
        </w:rPr>
        <w:t>ensure</w:t>
      </w:r>
      <w:r w:rsidR="00D434F7">
        <w:t xml:space="preserve"> </w:t>
      </w:r>
      <w:r w:rsidRPr="00047343">
        <w:rPr>
          <w:rFonts w:ascii="Helvetica" w:hAnsi="Helvetica"/>
          <w:i/>
          <w:iCs/>
          <w:color w:val="333333"/>
          <w:shd w:val="clear" w:color="auto" w:fill="FFFFFF"/>
        </w:rPr>
        <w:t>the professional integrity, including scientific integrity, of the discussions and analyses in environmental impact statements</w:t>
      </w:r>
      <w:r w:rsidR="00F1045C">
        <w:rPr>
          <w:rFonts w:ascii="Helvetica" w:hAnsi="Helvetica"/>
          <w:i/>
          <w:iCs/>
          <w:color w:val="333333"/>
          <w:shd w:val="clear" w:color="auto" w:fill="FFFFFF"/>
        </w:rPr>
        <w:br/>
      </w:r>
      <w:hyperlink r:id="rId36" w:history="1">
        <w:r w:rsidR="00F1045C" w:rsidRPr="00F1045C">
          <w:rPr>
            <w:rStyle w:val="Hyperlink"/>
          </w:rPr>
          <w:t>§ 1502.23</w:t>
        </w:r>
      </w:hyperlink>
    </w:p>
    <w:p w14:paraId="621A03FF" w14:textId="77777777" w:rsidR="00047343" w:rsidRPr="00047343" w:rsidRDefault="00047343" w:rsidP="00047343">
      <w:pPr>
        <w:spacing w:line="253" w:lineRule="atLeast"/>
      </w:pPr>
    </w:p>
    <w:p w14:paraId="4CC6E6BD" w14:textId="30DF5BF9" w:rsidR="00047343" w:rsidRDefault="00047343" w:rsidP="00047343">
      <w:pPr>
        <w:spacing w:after="240" w:line="253" w:lineRule="atLeast"/>
        <w:rPr>
          <w:sz w:val="20"/>
          <w:szCs w:val="20"/>
        </w:rPr>
      </w:pPr>
      <w:r>
        <w:t>T</w:t>
      </w:r>
      <w:r w:rsidR="002469C3" w:rsidRPr="00047343">
        <w:rPr>
          <w:sz w:val="20"/>
          <w:szCs w:val="20"/>
        </w:rPr>
        <w:t>he EIS omits</w:t>
      </w:r>
      <w:r w:rsidR="00733BD3" w:rsidRPr="00047343">
        <w:rPr>
          <w:sz w:val="20"/>
          <w:szCs w:val="20"/>
        </w:rPr>
        <w:t xml:space="preserve"> important studies that overturn results </w:t>
      </w:r>
      <w:r w:rsidR="00A757BF" w:rsidRPr="00047343">
        <w:rPr>
          <w:sz w:val="20"/>
          <w:szCs w:val="20"/>
        </w:rPr>
        <w:t>it relies</w:t>
      </w:r>
      <w:r w:rsidR="00733BD3" w:rsidRPr="00047343">
        <w:rPr>
          <w:sz w:val="20"/>
          <w:szCs w:val="20"/>
        </w:rPr>
        <w:t xml:space="preserve"> </w:t>
      </w:r>
      <w:proofErr w:type="gramStart"/>
      <w:r w:rsidR="00733BD3" w:rsidRPr="00047343">
        <w:rPr>
          <w:sz w:val="20"/>
          <w:szCs w:val="20"/>
        </w:rPr>
        <w:t>on, and</w:t>
      </w:r>
      <w:proofErr w:type="gramEnd"/>
      <w:r w:rsidR="002469C3" w:rsidRPr="00047343">
        <w:rPr>
          <w:sz w:val="20"/>
          <w:szCs w:val="20"/>
        </w:rPr>
        <w:t xml:space="preserve"> uses </w:t>
      </w:r>
      <w:r w:rsidR="00733BD3" w:rsidRPr="00047343">
        <w:rPr>
          <w:sz w:val="20"/>
          <w:szCs w:val="20"/>
        </w:rPr>
        <w:t>cites that refute</w:t>
      </w:r>
      <w:r w:rsidR="00A757BF" w:rsidRPr="00047343">
        <w:rPr>
          <w:sz w:val="20"/>
          <w:szCs w:val="20"/>
        </w:rPr>
        <w:t xml:space="preserve"> </w:t>
      </w:r>
      <w:r w:rsidR="00733BD3" w:rsidRPr="00047343">
        <w:rPr>
          <w:sz w:val="20"/>
          <w:szCs w:val="20"/>
        </w:rPr>
        <w:t xml:space="preserve">sentences they are attached to without alerting the reader to this discrepancy. </w:t>
      </w:r>
    </w:p>
    <w:p w14:paraId="70330B59" w14:textId="77777777" w:rsidR="0004273D" w:rsidRDefault="0004273D" w:rsidP="0004273D">
      <w:pPr>
        <w:spacing w:line="240" w:lineRule="auto"/>
        <w:ind w:left="720"/>
        <w:rPr>
          <w:rFonts w:ascii="Times New Roman" w:eastAsia="Times New Roman" w:hAnsi="Times New Roman" w:cs="Times New Roman"/>
          <w:i/>
          <w:iCs/>
          <w:sz w:val="24"/>
          <w:szCs w:val="24"/>
        </w:rPr>
      </w:pPr>
      <w:r w:rsidRPr="00F1045C">
        <w:rPr>
          <w:rFonts w:ascii="Times New Roman" w:eastAsia="Times New Roman" w:hAnsi="Times New Roman" w:cs="Times New Roman"/>
          <w:i/>
          <w:iCs/>
          <w:sz w:val="24"/>
          <w:szCs w:val="24"/>
        </w:rPr>
        <w:t>(a) Evaluate reasonable alternatives to the proposed action, and, for alternatives that the agency eliminated from detailed study, briefly discuss the reasons for their elimination.</w:t>
      </w:r>
    </w:p>
    <w:p w14:paraId="714736F6" w14:textId="6FD42304" w:rsidR="0004273D" w:rsidRDefault="0004273D" w:rsidP="0004273D">
      <w:pPr>
        <w:spacing w:line="240" w:lineRule="auto"/>
        <w:ind w:left="720"/>
      </w:pPr>
      <w:r w:rsidRPr="00F1045C">
        <w:rPr>
          <w:rFonts w:ascii="Times New Roman" w:eastAsia="Times New Roman" w:hAnsi="Times New Roman" w:cs="Times New Roman"/>
          <w:i/>
          <w:iCs/>
          <w:sz w:val="24"/>
          <w:szCs w:val="24"/>
        </w:rPr>
        <w:t>(b) Discuss each alternative considered in detail, including the proposed action, so that reviewers may evaluate their comparative merits.</w:t>
      </w:r>
      <w:r>
        <w:rPr>
          <w:rFonts w:ascii="Times New Roman" w:eastAsia="Times New Roman" w:hAnsi="Times New Roman" w:cs="Times New Roman"/>
          <w:i/>
          <w:iCs/>
          <w:sz w:val="24"/>
          <w:szCs w:val="24"/>
        </w:rPr>
        <w:br/>
      </w:r>
      <w:hyperlink r:id="rId37" w:history="1">
        <w:r>
          <w:rPr>
            <w:rStyle w:val="Hyperlink"/>
          </w:rPr>
          <w:t xml:space="preserve">§ 1502.14 </w:t>
        </w:r>
      </w:hyperlink>
    </w:p>
    <w:p w14:paraId="54146F48" w14:textId="77777777" w:rsidR="0004273D" w:rsidRPr="00F1045C" w:rsidRDefault="0004273D" w:rsidP="0004273D"/>
    <w:p w14:paraId="68949899" w14:textId="4B831DA6" w:rsidR="00B82D5D" w:rsidRPr="007A44F3" w:rsidRDefault="0004273D" w:rsidP="00B82D5D">
      <w:r w:rsidRPr="007A44F3">
        <w:t>NASA's EIS doesn't have rigorous analysis of ANY alternative except "no action". Reasonable alternatives include a presterilized sample return or delaying the mission until it can be done safely.</w:t>
      </w:r>
    </w:p>
    <w:p w14:paraId="0786E97A" w14:textId="77777777" w:rsidR="0004273D" w:rsidRDefault="00D434F7" w:rsidP="0004273D">
      <w:pPr>
        <w:pStyle w:val="citation-hover-present"/>
        <w:ind w:left="720"/>
        <w:rPr>
          <w:i/>
          <w:iCs/>
        </w:rPr>
      </w:pPr>
      <w:r w:rsidRPr="00D434F7">
        <w:rPr>
          <w:i/>
          <w:iCs/>
        </w:rPr>
        <w:t xml:space="preserve">Agencies shall prepare environmental impact statements using an interdisciplinary approach that will ensure the integrated use of the natural and social sciences and the environmental design </w:t>
      </w:r>
      <w:proofErr w:type="gramStart"/>
      <w:r w:rsidRPr="00D434F7">
        <w:rPr>
          <w:i/>
          <w:iCs/>
        </w:rPr>
        <w:t>arts</w:t>
      </w:r>
      <w:proofErr w:type="gramEnd"/>
    </w:p>
    <w:p w14:paraId="6AD9AA2C" w14:textId="77777777" w:rsidR="0004273D" w:rsidRDefault="0004273D">
      <w:pPr>
        <w:rPr>
          <w:rFonts w:ascii="Times New Roman" w:eastAsia="Times New Roman" w:hAnsi="Times New Roman" w:cs="Times New Roman"/>
          <w:i/>
          <w:iCs/>
          <w:sz w:val="24"/>
          <w:szCs w:val="24"/>
        </w:rPr>
      </w:pPr>
      <w:r>
        <w:rPr>
          <w:i/>
          <w:iCs/>
        </w:rPr>
        <w:br w:type="page"/>
      </w:r>
    </w:p>
    <w:p w14:paraId="2A864931" w14:textId="510053F8" w:rsidR="00047343" w:rsidRPr="00B82D5D" w:rsidRDefault="00B82D5D" w:rsidP="0004273D">
      <w:pPr>
        <w:pStyle w:val="citation-hover-present"/>
        <w:ind w:left="720"/>
        <w:rPr>
          <w:rStyle w:val="Hyperlink"/>
        </w:rPr>
      </w:pPr>
      <w:r>
        <w:lastRenderedPageBreak/>
        <w:fldChar w:fldCharType="begin"/>
      </w:r>
      <w:r>
        <w:instrText xml:space="preserve"> HYPERLINK "https://www.ecfr.gov/current/title-40/chapter-V/subchapter-A/part-1502/section-1502.6" </w:instrText>
      </w:r>
      <w:r>
        <w:fldChar w:fldCharType="separate"/>
      </w:r>
      <w:r w:rsidR="0004273D" w:rsidRPr="00B82D5D">
        <w:rPr>
          <w:rStyle w:val="Hyperlink"/>
        </w:rPr>
        <w:t>§ 1507.2</w:t>
      </w:r>
    </w:p>
    <w:p w14:paraId="32BFEB94" w14:textId="4F256E30" w:rsidR="00AC7E71" w:rsidRDefault="00B82D5D" w:rsidP="007A44F3">
      <w:r>
        <w:rPr>
          <w:rFonts w:ascii="Times New Roman" w:eastAsia="Times New Roman" w:hAnsi="Times New Roman" w:cs="Times New Roman"/>
          <w:sz w:val="24"/>
          <w:szCs w:val="24"/>
        </w:rPr>
        <w:fldChar w:fldCharType="end"/>
      </w:r>
      <w:r w:rsidR="00733BD3" w:rsidRPr="007A44F3">
        <w:t>Mars sample return studies emphasize the need to involve the public early on, not just in the USA</w:t>
      </w:r>
      <w:r w:rsidR="00D434F7" w:rsidRPr="007A44F3">
        <w:t xml:space="preserve">, </w:t>
      </w:r>
      <w:r w:rsidR="00733BD3" w:rsidRPr="007A44F3">
        <w:t>but through fora open to representatives from all countries globally because negative impacts could affect countries beyond the ones involved directly in the mission</w:t>
      </w:r>
      <w:r w:rsidR="00D434F7" w:rsidRPr="007A44F3">
        <w:t xml:space="preserve"> </w:t>
      </w:r>
      <w:hyperlink r:id="rId38" w:anchor="m_-5454762008349871800_m_-1972427842941295334_m_-7564448782541179972_m_20121669073991" w:history="1">
        <w:r w:rsidR="00733BD3" w:rsidRPr="007A44F3">
          <w:rPr>
            <w:rStyle w:val="Hyperlink"/>
          </w:rPr>
          <w:t>(Ammann et al, 2012:59)</w:t>
        </w:r>
      </w:hyperlink>
      <w:r w:rsidR="00733BD3" w:rsidRPr="007A44F3">
        <w:t>.</w:t>
      </w:r>
      <w:r w:rsidR="00D434F7" w:rsidRPr="007A44F3">
        <w:t xml:space="preserve"> </w:t>
      </w:r>
    </w:p>
    <w:p w14:paraId="6A011428" w14:textId="77777777" w:rsidR="00230726" w:rsidRDefault="00230726" w:rsidP="007A44F3"/>
    <w:p w14:paraId="13AC1464" w14:textId="77777777" w:rsidR="00230726" w:rsidRPr="007017BA" w:rsidRDefault="00230726" w:rsidP="00230726">
      <w:pPr>
        <w:spacing w:after="240"/>
        <w:ind w:left="720"/>
        <w:rPr>
          <w:i/>
          <w:iCs/>
        </w:rPr>
      </w:pPr>
      <w:r w:rsidRPr="007017BA">
        <w:rPr>
          <w:i/>
          <w:iCs/>
        </w:rPr>
        <w:t>RECOMMENDATION 4</w:t>
      </w:r>
    </w:p>
    <w:p w14:paraId="4B96F42E" w14:textId="77777777" w:rsidR="00230726" w:rsidRPr="003B1493" w:rsidRDefault="00230726" w:rsidP="00230726">
      <w:pPr>
        <w:spacing w:after="240"/>
        <w:ind w:left="720"/>
        <w:rPr>
          <w:i/>
          <w:iCs/>
        </w:rPr>
      </w:pPr>
      <w:r w:rsidRPr="007017BA">
        <w:rPr>
          <w:i/>
          <w:iCs/>
        </w:rPr>
        <w:t xml:space="preserve">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w:t>
      </w:r>
      <w:proofErr w:type="gramStart"/>
      <w:r w:rsidRPr="007017BA">
        <w:rPr>
          <w:i/>
          <w:iCs/>
        </w:rPr>
        <w:t>countries</w:t>
      </w:r>
      <w:proofErr w:type="gramEnd"/>
    </w:p>
    <w:p w14:paraId="6E40FB52" w14:textId="77777777" w:rsidR="004B33E4" w:rsidRDefault="004B33E4" w:rsidP="004B33E4">
      <w:bookmarkStart w:id="12" w:name="_Hlk127401339"/>
      <w:r>
        <w:t>The public weren’t involved early on in that way. Not only that,</w:t>
      </w:r>
      <w:r w:rsidRPr="007A44F3">
        <w:t xml:space="preserve"> </w:t>
      </w:r>
      <w:r>
        <w:t>those in the</w:t>
      </w:r>
      <w:r w:rsidRPr="007A44F3">
        <w:t xml:space="preserve"> public</w:t>
      </w:r>
      <w:r>
        <w:t xml:space="preserve"> who did discover NASA’s request for public comment</w:t>
      </w:r>
      <w:r w:rsidRPr="007A44F3">
        <w:t xml:space="preserve"> weren't given the opportunity to comment on a scientifically valid EIS.</w:t>
      </w:r>
      <w:r>
        <w:t xml:space="preserve"> </w:t>
      </w:r>
    </w:p>
    <w:bookmarkEnd w:id="12"/>
    <w:p w14:paraId="46C5A8A8" w14:textId="27E4122B" w:rsidR="00230726" w:rsidRDefault="00230726" w:rsidP="002B5231"/>
    <w:p w14:paraId="7399CCFE" w14:textId="410A81AC" w:rsidR="00230726" w:rsidRDefault="00230726" w:rsidP="002B5231">
      <w:r w:rsidRPr="007A44F3">
        <w:t xml:space="preserve">I hope </w:t>
      </w:r>
      <w:r>
        <w:t>NASA</w:t>
      </w:r>
      <w:r w:rsidRPr="007A44F3">
        <w:t xml:space="preserve"> </w:t>
      </w:r>
      <w:r>
        <w:t>and other space agencies can</w:t>
      </w:r>
      <w:r w:rsidRPr="007A44F3">
        <w:t xml:space="preserve"> ensure a mishap like this never happens again.</w:t>
      </w:r>
    </w:p>
    <w:p w14:paraId="4B1D6F50" w14:textId="77777777" w:rsidR="00230726" w:rsidRPr="00A05535" w:rsidRDefault="00230726" w:rsidP="002B5231"/>
    <w:p w14:paraId="103A3324" w14:textId="77777777" w:rsidR="001C10B1" w:rsidRDefault="00636231" w:rsidP="002B5231">
      <w:r w:rsidRPr="00A05535">
        <w:t>This mission</w:t>
      </w:r>
      <w:r w:rsidR="001C10B1">
        <w:t xml:space="preserve"> can be made</w:t>
      </w:r>
      <w:r w:rsidRPr="00A05535">
        <w:t xml:space="preserve"> 100% safe by sterilizing samples before they reach </w:t>
      </w:r>
      <w:r w:rsidR="008B3071">
        <w:t xml:space="preserve">Earth. </w:t>
      </w:r>
      <w:r w:rsidR="0044076E">
        <w:t xml:space="preserve">The equivalent of </w:t>
      </w:r>
      <w:r w:rsidR="00281191">
        <w:t xml:space="preserve">500 million years of surface radiation, 50 </w:t>
      </w:r>
      <w:proofErr w:type="spellStart"/>
      <w:r w:rsidR="00281191">
        <w:t>megagrays</w:t>
      </w:r>
      <w:proofErr w:type="spellEnd"/>
      <w:r w:rsidR="00281191">
        <w:t>,</w:t>
      </w:r>
      <w:r w:rsidRPr="00A05535">
        <w:t xml:space="preserve"> </w:t>
      </w:r>
      <w:r w:rsidR="0044076E">
        <w:t xml:space="preserve">would </w:t>
      </w:r>
      <w:r w:rsidRPr="00A05535">
        <w:t xml:space="preserve">reduce amino acids </w:t>
      </w:r>
      <w:proofErr w:type="gramStart"/>
      <w:r w:rsidRPr="00A05535">
        <w:t>1000 fold</w:t>
      </w:r>
      <w:proofErr w:type="gramEnd"/>
      <w:r w:rsidRPr="00A05535">
        <w:t xml:space="preserve"> with virtually no impact on geological interest</w:t>
      </w:r>
      <w:r w:rsidR="001C10B1">
        <w:t xml:space="preserve">, as </w:t>
      </w:r>
      <w:r w:rsidR="00227044" w:rsidRPr="00A05535">
        <w:t>Perseverance can't drill to layers protected from surface ionizing radiation</w:t>
      </w:r>
      <w:r w:rsidR="00234DAE">
        <w:t xml:space="preserve">. </w:t>
      </w:r>
    </w:p>
    <w:p w14:paraId="6181490F" w14:textId="77777777" w:rsidR="001C10B1" w:rsidRDefault="001C10B1" w:rsidP="002B5231"/>
    <w:p w14:paraId="7800CEFD" w14:textId="0262227C" w:rsidR="00227044" w:rsidRDefault="0004273D" w:rsidP="001C10B1">
      <w:pPr>
        <w:rPr>
          <w:sz w:val="20"/>
          <w:szCs w:val="20"/>
        </w:rPr>
      </w:pPr>
      <w:r>
        <w:t>As for</w:t>
      </w:r>
      <w:r w:rsidR="001C10B1">
        <w:t xml:space="preserve"> astrobiolog</w:t>
      </w:r>
      <w:r>
        <w:t>ical interest</w:t>
      </w:r>
      <w:r w:rsidR="001C10B1">
        <w:t>,</w:t>
      </w:r>
      <w:r w:rsidR="00234DAE">
        <w:t xml:space="preserve"> </w:t>
      </w:r>
      <w:r w:rsidR="00234DAE">
        <w:rPr>
          <w:sz w:val="20"/>
          <w:szCs w:val="20"/>
        </w:rPr>
        <w:t>Perseverance’s engineers believe</w:t>
      </w:r>
      <w:r w:rsidR="00227044" w:rsidRPr="00A05535">
        <w:rPr>
          <w:sz w:val="20"/>
          <w:szCs w:val="20"/>
        </w:rPr>
        <w:t xml:space="preserve"> they achieved a maximum of  0.7 ppb or 0.7 nanograms per gram</w:t>
      </w:r>
      <w:r w:rsidR="00234DAE">
        <w:rPr>
          <w:sz w:val="20"/>
          <w:szCs w:val="20"/>
        </w:rPr>
        <w:t xml:space="preserve"> for their most abundant biosignatures</w:t>
      </w:r>
      <w:r w:rsidR="00227044" w:rsidRPr="00A05535">
        <w:rPr>
          <w:sz w:val="20"/>
          <w:szCs w:val="20"/>
        </w:rPr>
        <w:t>  </w:t>
      </w:r>
      <w:hyperlink r:id="rId39" w:anchor="m_-5454762008349871800_m_-1972427842941295334_m_-7564448782541179972_m_20121669073991" w:history="1">
        <w:r w:rsidR="00227044" w:rsidRPr="00A05535">
          <w:rPr>
            <w:rStyle w:val="Hyperlink"/>
            <w:color w:val="auto"/>
            <w:sz w:val="20"/>
            <w:szCs w:val="20"/>
          </w:rPr>
          <w:t>(</w:t>
        </w:r>
        <w:proofErr w:type="spellStart"/>
        <w:r w:rsidR="00227044" w:rsidRPr="00A05535">
          <w:rPr>
            <w:rStyle w:val="Hyperlink"/>
            <w:color w:val="auto"/>
            <w:sz w:val="20"/>
            <w:szCs w:val="20"/>
          </w:rPr>
          <w:t>Boeder</w:t>
        </w:r>
        <w:proofErr w:type="spellEnd"/>
        <w:r w:rsidR="00227044" w:rsidRPr="00A05535">
          <w:rPr>
            <w:rStyle w:val="Hyperlink"/>
            <w:color w:val="auto"/>
            <w:sz w:val="20"/>
            <w:szCs w:val="20"/>
          </w:rPr>
          <w:t xml:space="preserve"> et al, 2020: table 6)</w:t>
        </w:r>
      </w:hyperlink>
      <w:r w:rsidR="00227044" w:rsidRPr="00A05535">
        <w:rPr>
          <w:sz w:val="20"/>
          <w:szCs w:val="20"/>
        </w:rPr>
        <w:t>,</w:t>
      </w:r>
    </w:p>
    <w:p w14:paraId="09D1A4ED" w14:textId="77777777" w:rsidR="007A44F3" w:rsidRPr="00A05535" w:rsidRDefault="007A44F3" w:rsidP="001C10B1">
      <w:pPr>
        <w:rPr>
          <w:sz w:val="20"/>
          <w:szCs w:val="20"/>
        </w:rPr>
      </w:pPr>
    </w:p>
    <w:p w14:paraId="1A28F47F" w14:textId="4AB1F1E7" w:rsidR="00227044" w:rsidRPr="00A05535" w:rsidRDefault="00B43300" w:rsidP="002B5231">
      <w:pPr>
        <w:pStyle w:val="NormalWeb"/>
        <w:spacing w:before="0" w:beforeAutospacing="0" w:after="0" w:afterAutospacing="0" w:line="276" w:lineRule="atLeast"/>
        <w:rPr>
          <w:rFonts w:ascii="Arial" w:hAnsi="Arial" w:cs="Arial"/>
          <w:sz w:val="20"/>
          <w:szCs w:val="20"/>
        </w:rPr>
      </w:pPr>
      <w:r w:rsidRPr="00C04BEB">
        <w:rPr>
          <w:noProof/>
        </w:rPr>
        <w:lastRenderedPageBreak/>
        <w:drawing>
          <wp:inline distT="0" distB="0" distL="0" distR="0" wp14:anchorId="279A0462" wp14:editId="54A81AE2">
            <wp:extent cx="4839023" cy="3224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58328" cy="3237847"/>
                    </a:xfrm>
                    <a:prstGeom prst="rect">
                      <a:avLst/>
                    </a:prstGeom>
                  </pic:spPr>
                </pic:pic>
              </a:graphicData>
            </a:graphic>
          </wp:inline>
        </w:drawing>
      </w:r>
    </w:p>
    <w:p w14:paraId="257A6691" w14:textId="77777777" w:rsidR="00234DAE" w:rsidRDefault="00234DAE" w:rsidP="002B5231">
      <w:pPr>
        <w:pStyle w:val="NormalWeb"/>
        <w:spacing w:before="0" w:beforeAutospacing="0" w:after="0" w:afterAutospacing="0" w:line="276" w:lineRule="atLeast"/>
      </w:pPr>
    </w:p>
    <w:p w14:paraId="7A93CC91" w14:textId="569DAF2D" w:rsidR="00234DAE" w:rsidRDefault="00234DAE" w:rsidP="002B5231">
      <w:pPr>
        <w:pStyle w:val="NormalWeb"/>
        <w:spacing w:before="0" w:beforeAutospacing="0" w:after="0" w:afterAutospacing="0" w:line="276" w:lineRule="atLeast"/>
      </w:pPr>
      <w:r>
        <w:t>With</w:t>
      </w:r>
      <w:r w:rsidRPr="00A05535">
        <w:t xml:space="preserve"> </w:t>
      </w:r>
      <w:r w:rsidR="001C10B1">
        <w:t xml:space="preserve">these </w:t>
      </w:r>
      <w:r w:rsidRPr="00A05535">
        <w:t>levels of forward contamination</w:t>
      </w:r>
      <w:r>
        <w:t>, Perseverance is unlikely to</w:t>
      </w:r>
      <w:r w:rsidRPr="00A05535">
        <w:t xml:space="preserve"> detect life, past or present, even if by chance it returns it.</w:t>
      </w:r>
      <w:r>
        <w:t xml:space="preserve"> </w:t>
      </w:r>
      <w:r w:rsidR="0004273D">
        <w:t>So, s</w:t>
      </w:r>
      <w:r>
        <w:t>terilization preserves virtually all geological interest with minimal impact on astrobiological interest.</w:t>
      </w:r>
    </w:p>
    <w:p w14:paraId="6B4F3B42" w14:textId="77777777" w:rsidR="00234DAE" w:rsidRDefault="00234DAE" w:rsidP="002B5231">
      <w:pPr>
        <w:pStyle w:val="NormalWeb"/>
        <w:spacing w:before="0" w:beforeAutospacing="0" w:after="0" w:afterAutospacing="0" w:line="276" w:lineRule="atLeast"/>
        <w:rPr>
          <w:rFonts w:ascii="Arial" w:hAnsi="Arial" w:cs="Arial"/>
          <w:sz w:val="20"/>
          <w:szCs w:val="20"/>
        </w:rPr>
      </w:pPr>
    </w:p>
    <w:p w14:paraId="0AEEA2FC" w14:textId="234ED89E" w:rsidR="001C10B1" w:rsidRDefault="00227044" w:rsidP="007A44F3">
      <w:r w:rsidRPr="007A44F3">
        <w:t xml:space="preserve">The NASA draft EIS </w:t>
      </w:r>
      <w:r w:rsidR="001C10B1" w:rsidRPr="007A44F3">
        <w:t>requires</w:t>
      </w:r>
      <w:r w:rsidRPr="007A44F3">
        <w:t xml:space="preserve"> samples to be returned to Earth for “safety testing” but </w:t>
      </w:r>
      <w:r w:rsidR="001C10B1" w:rsidRPr="007A44F3">
        <w:t>this is</w:t>
      </w:r>
      <w:r w:rsidRPr="007A44F3">
        <w:t xml:space="preserve"> guaranteed to find false positives.</w:t>
      </w:r>
    </w:p>
    <w:p w14:paraId="22D8ECCF" w14:textId="77777777" w:rsidR="0089008F" w:rsidRPr="007A44F3" w:rsidRDefault="0089008F" w:rsidP="007A44F3"/>
    <w:p w14:paraId="5AAD49D9" w14:textId="53FBDD19" w:rsidR="00227044" w:rsidRPr="007A44F3" w:rsidRDefault="00534D36" w:rsidP="007A44F3">
      <w:r w:rsidRPr="007A44F3">
        <w:t>Indeed, it’s</w:t>
      </w:r>
      <w:r w:rsidR="00227044" w:rsidRPr="007A44F3">
        <w:t xml:space="preserve"> not possible to do safety testing until we know much more.</w:t>
      </w:r>
      <w:r w:rsidR="00DE496E" w:rsidRPr="007A44F3">
        <w:t xml:space="preserve"> </w:t>
      </w:r>
      <w:r w:rsidR="00234DAE" w:rsidRPr="007A44F3">
        <w:t>Even without any contamination, we</w:t>
      </w:r>
      <w:r w:rsidR="00DE496E" w:rsidRPr="007A44F3">
        <w:t xml:space="preserve"> could destructively test every one of 10,000 grains of dust individually – </w:t>
      </w:r>
      <w:r w:rsidR="0004273D" w:rsidRPr="007A44F3">
        <w:t>then</w:t>
      </w:r>
      <w:r w:rsidR="00DE496E" w:rsidRPr="007A44F3">
        <w:t xml:space="preserve"> the 10,</w:t>
      </w:r>
      <w:proofErr w:type="gramStart"/>
      <w:r w:rsidR="00DE496E" w:rsidRPr="007A44F3">
        <w:t>001th</w:t>
      </w:r>
      <w:proofErr w:type="gramEnd"/>
      <w:r w:rsidR="00DE496E" w:rsidRPr="007A44F3">
        <w:t xml:space="preserve"> grain </w:t>
      </w:r>
      <w:r w:rsidR="001C10B1" w:rsidRPr="007A44F3">
        <w:t>has</w:t>
      </w:r>
      <w:r w:rsidR="00DE496E" w:rsidRPr="007A44F3">
        <w:t xml:space="preserve"> a viable microbe. </w:t>
      </w:r>
      <w:r w:rsidR="001C10B1" w:rsidRPr="007A44F3">
        <w:t>The dust or dirt c</w:t>
      </w:r>
      <w:r w:rsidRPr="007A44F3">
        <w:t>ould have o</w:t>
      </w:r>
      <w:r w:rsidR="00DE496E" w:rsidRPr="007A44F3">
        <w:t>ne</w:t>
      </w:r>
      <w:r w:rsidRPr="007A44F3">
        <w:t xml:space="preserve"> viable</w:t>
      </w:r>
      <w:r w:rsidR="00DE496E" w:rsidRPr="007A44F3">
        <w:t xml:space="preserve"> microbe per gram or less. We also couldn’t detect life </w:t>
      </w:r>
      <w:proofErr w:type="spellStart"/>
      <w:r w:rsidR="00DE496E" w:rsidRPr="007A44F3">
        <w:t>non destructively</w:t>
      </w:r>
      <w:proofErr w:type="spellEnd"/>
      <w:r w:rsidR="00DE496E" w:rsidRPr="007A44F3">
        <w:t xml:space="preserve"> by </w:t>
      </w:r>
      <w:r w:rsidR="00CA44CB" w:rsidRPr="007A44F3">
        <w:t>Raman</w:t>
      </w:r>
      <w:r w:rsidR="00DE496E" w:rsidRPr="007A44F3">
        <w:t xml:space="preserve"> spectroscopy or autofluorescence as a microbe could be </w:t>
      </w:r>
      <w:proofErr w:type="spellStart"/>
      <w:r w:rsidR="00DE496E" w:rsidRPr="007A44F3">
        <w:t>inbedded</w:t>
      </w:r>
      <w:proofErr w:type="spellEnd"/>
      <w:r w:rsidR="00DE496E" w:rsidRPr="007A44F3">
        <w:t xml:space="preserve"> in a crack </w:t>
      </w:r>
      <w:r w:rsidR="001C10B1" w:rsidRPr="007A44F3">
        <w:t xml:space="preserve">in a dust </w:t>
      </w:r>
      <w:proofErr w:type="gramStart"/>
      <w:r w:rsidR="001C10B1" w:rsidRPr="007A44F3">
        <w:t xml:space="preserve">grain, </w:t>
      </w:r>
      <w:r w:rsidR="00DE496E" w:rsidRPr="007A44F3">
        <w:t>or</w:t>
      </w:r>
      <w:proofErr w:type="gramEnd"/>
      <w:r w:rsidR="00DE496E" w:rsidRPr="007A44F3">
        <w:t xml:space="preserve"> covered in iron oxides</w:t>
      </w:r>
      <w:r w:rsidR="001C10B1" w:rsidRPr="007A44F3">
        <w:t>.</w:t>
      </w:r>
    </w:p>
    <w:p w14:paraId="2827F8BF" w14:textId="207E8BAF" w:rsidR="00145A16" w:rsidRPr="007A44F3" w:rsidRDefault="00145A16" w:rsidP="007A44F3"/>
    <w:p w14:paraId="64D83F6A" w14:textId="3773E2F9" w:rsidR="00750273" w:rsidRPr="007A44F3" w:rsidRDefault="00145A16" w:rsidP="007A44F3">
      <w:r w:rsidRPr="007A44F3">
        <w:t xml:space="preserve">It might be possible to sterilize samples on the return journey, </w:t>
      </w:r>
      <w:r w:rsidR="00CA2FAB" w:rsidRPr="007A44F3">
        <w:t>with nanoscale x-ray emitters, but if not,</w:t>
      </w:r>
      <w:r w:rsidR="00750273" w:rsidRPr="007A44F3">
        <w:t xml:space="preserve"> we can return it to a satellite </w:t>
      </w:r>
      <w:proofErr w:type="gramStart"/>
      <w:r w:rsidR="00750273" w:rsidRPr="007A44F3">
        <w:t>similar to</w:t>
      </w:r>
      <w:proofErr w:type="gramEnd"/>
      <w:r w:rsidR="00750273" w:rsidRPr="007A44F3">
        <w:t xml:space="preserve"> a geostationary satellite for sterilization.</w:t>
      </w:r>
      <w:r w:rsidR="00962647" w:rsidRPr="007A44F3">
        <w:t xml:space="preserve">  We can use minimal energy orbits without aerobraking for instance via a Sun Earth L2 halo dovetailed to an Earth Moon L2 halo, then L2, L1, and back to the Laplace plane above GEO. This has been proposed as a disposal orbit for GEO satellites at end of lifetime</w:t>
      </w:r>
      <w:r w:rsidR="001C10B1" w:rsidRPr="007A44F3">
        <w:t>. E</w:t>
      </w:r>
      <w:r w:rsidR="00962647" w:rsidRPr="007A44F3">
        <w:t xml:space="preserve">ven if the satellites explode or collide or fragment the fragments can’t harm satellites in GEO. </w:t>
      </w:r>
      <w:r w:rsidR="00CA44CB" w:rsidRPr="007A44F3">
        <w:t>It’s where ring particles would orbit if Earth had a ring system</w:t>
      </w:r>
      <w:r w:rsidR="001C10B1" w:rsidRPr="007A44F3">
        <w:t>. Samples</w:t>
      </w:r>
      <w:r w:rsidR="00CA44CB" w:rsidRPr="007A44F3">
        <w:t xml:space="preserve"> could be returned to</w:t>
      </w:r>
      <w:r w:rsidR="00CA2FAB" w:rsidRPr="007A44F3">
        <w:t>, say,</w:t>
      </w:r>
      <w:r w:rsidR="00CA44CB" w:rsidRPr="007A44F3">
        <w:t xml:space="preserve"> 100,000 km above </w:t>
      </w:r>
      <w:r w:rsidR="001C10B1" w:rsidRPr="007A44F3">
        <w:t xml:space="preserve">this </w:t>
      </w:r>
      <w:r w:rsidR="00CA44CB" w:rsidRPr="007A44F3">
        <w:t>proposed GEO disposal orbit.</w:t>
      </w:r>
    </w:p>
    <w:p w14:paraId="083F8694" w14:textId="77777777" w:rsidR="00962647" w:rsidRPr="007A44F3" w:rsidRDefault="00962647" w:rsidP="007A44F3"/>
    <w:p w14:paraId="45750E09" w14:textId="7D1C8F7B" w:rsidR="00E2768E" w:rsidRPr="007A44F3" w:rsidRDefault="00750273" w:rsidP="007A44F3">
      <w:r w:rsidRPr="007A44F3">
        <w:t>The launch costs wouldn’t be prohibitive for NASA as t</w:t>
      </w:r>
      <w:r w:rsidR="00145A16" w:rsidRPr="007A44F3">
        <w:t xml:space="preserve">he Falcon Heavy can already deliver over 25 tons to GEO at a cost of $150 million and launch costs are sure to go down. </w:t>
      </w:r>
      <w:r w:rsidR="001C10B1" w:rsidRPr="007A44F3">
        <w:t>The satellite could be l</w:t>
      </w:r>
      <w:r w:rsidR="00962647" w:rsidRPr="007A44F3">
        <w:t>ess than a ton in mass</w:t>
      </w:r>
      <w:r w:rsidR="00CA2FAB" w:rsidRPr="007A44F3">
        <w:t xml:space="preserve"> even including the mass of a sterilizer unit</w:t>
      </w:r>
      <w:r w:rsidR="00962647" w:rsidRPr="007A44F3">
        <w:t>.</w:t>
      </w:r>
    </w:p>
    <w:p w14:paraId="49197E1F" w14:textId="77777777" w:rsidR="00E2768E" w:rsidRPr="007A44F3" w:rsidRDefault="00E2768E" w:rsidP="007A44F3"/>
    <w:p w14:paraId="4FD3D57F" w14:textId="27A673F9" w:rsidR="00E2768E" w:rsidRPr="007A44F3" w:rsidRDefault="00E2768E" w:rsidP="007A44F3">
      <w:r w:rsidRPr="007A44F3">
        <w:t>The mission could be made far more interesting by sending</w:t>
      </w:r>
      <w:r w:rsidR="001C10B1" w:rsidRPr="007A44F3">
        <w:t xml:space="preserve"> a</w:t>
      </w:r>
      <w:r w:rsidRPr="007A44F3">
        <w:t xml:space="preserve"> STERILE container on the ESF fetch rover to return bonus samples of dirt, dust and atmosphere without forward contamination</w:t>
      </w:r>
      <w:r w:rsidR="001C10B1" w:rsidRPr="007A44F3">
        <w:t xml:space="preserve">, and </w:t>
      </w:r>
      <w:r w:rsidRPr="007A44F3">
        <w:t xml:space="preserve">a pebble from the Mars surface picked up by a pre-sterilized </w:t>
      </w:r>
      <w:proofErr w:type="spellStart"/>
      <w:r w:rsidRPr="007A44F3">
        <w:t>marscopter</w:t>
      </w:r>
      <w:proofErr w:type="spellEnd"/>
      <w:r w:rsidRPr="007A44F3">
        <w:t xml:space="preserve"> – as a technology demo for returning CLEAN rock samples. If we find a crater recently excavated to 2 </w:t>
      </w:r>
      <w:proofErr w:type="gramStart"/>
      <w:r w:rsidRPr="007A44F3">
        <w:t>meters</w:t>
      </w:r>
      <w:proofErr w:type="gramEnd"/>
      <w:r w:rsidRPr="007A44F3">
        <w:t xml:space="preserve"> we could </w:t>
      </w:r>
      <w:r w:rsidR="00D563C9" w:rsidRPr="007A44F3">
        <w:t>add</w:t>
      </w:r>
      <w:r w:rsidRPr="007A44F3">
        <w:t xml:space="preserve"> a technology demo </w:t>
      </w:r>
      <w:r w:rsidR="00D563C9" w:rsidRPr="007A44F3">
        <w:t>to return</w:t>
      </w:r>
      <w:r w:rsidRPr="007A44F3">
        <w:t xml:space="preserve"> minimally degraded organics, though without in situ life detection it’s not likely to return recognizable life.</w:t>
      </w:r>
    </w:p>
    <w:p w14:paraId="2E66FAFE" w14:textId="77777777" w:rsidR="00E2768E" w:rsidRPr="007A44F3" w:rsidRDefault="00E2768E" w:rsidP="007A44F3"/>
    <w:p w14:paraId="47D6539A" w14:textId="2C7B116E" w:rsidR="00E2768E" w:rsidRPr="007A44F3" w:rsidRDefault="00E2768E" w:rsidP="007A44F3">
      <w:proofErr w:type="gramStart"/>
      <w:r w:rsidRPr="007A44F3">
        <w:t>Venus</w:t>
      </w:r>
      <w:proofErr w:type="gramEnd"/>
      <w:r w:rsidRPr="007A44F3">
        <w:t xml:space="preserve"> lander studies have shown </w:t>
      </w:r>
      <w:r w:rsidR="00F568ED" w:rsidRPr="007A44F3">
        <w:t>how to</w:t>
      </w:r>
      <w:r w:rsidRPr="007A44F3">
        <w:t xml:space="preserve"> build rovers with instrumentation, batteries, communications, motors, capable of functioning at 300 C using commercial components. A </w:t>
      </w:r>
      <w:proofErr w:type="spellStart"/>
      <w:r w:rsidRPr="007A44F3">
        <w:t>marscopter</w:t>
      </w:r>
      <w:proofErr w:type="spellEnd"/>
      <w:r w:rsidRPr="007A44F3">
        <w:t xml:space="preserve"> built to such a spec could be heated to 300 C for a few hours to sterilize it 100%.</w:t>
      </w:r>
    </w:p>
    <w:p w14:paraId="414FE418" w14:textId="30EE3E77" w:rsidR="00E2768E" w:rsidRPr="007A44F3" w:rsidRDefault="00E2768E" w:rsidP="007A44F3"/>
    <w:p w14:paraId="1C4FC835" w14:textId="77777777" w:rsidR="004F5F84" w:rsidRPr="007A44F3" w:rsidRDefault="00E2768E" w:rsidP="007A44F3">
      <w:r w:rsidRPr="007A44F3">
        <w:t xml:space="preserve">These clean samples could be studied above geostationary orbit, in Mars simulation conditions with a centrifuge for artificial </w:t>
      </w:r>
      <w:proofErr w:type="spellStart"/>
      <w:r w:rsidRPr="007A44F3">
        <w:t>martian</w:t>
      </w:r>
      <w:proofErr w:type="spellEnd"/>
      <w:r w:rsidRPr="007A44F3">
        <w:t xml:space="preserve"> gravity – which would make it unique as a facility, as we can’t simulate </w:t>
      </w:r>
      <w:proofErr w:type="spellStart"/>
      <w:r w:rsidRPr="007A44F3">
        <w:t>martian</w:t>
      </w:r>
      <w:proofErr w:type="spellEnd"/>
      <w:r w:rsidRPr="007A44F3">
        <w:t xml:space="preserve"> gravity accurately on Earth.</w:t>
      </w:r>
    </w:p>
    <w:p w14:paraId="4FAA061A" w14:textId="7A9E0C6E" w:rsidR="00E2768E" w:rsidRPr="007A44F3" w:rsidRDefault="00E2768E" w:rsidP="007A44F3">
      <w:r w:rsidRPr="007A44F3">
        <w:t> </w:t>
      </w:r>
    </w:p>
    <w:p w14:paraId="3F84F5A7" w14:textId="68C7C66E" w:rsidR="00CA2FAB" w:rsidRPr="007A44F3" w:rsidRDefault="00D563C9" w:rsidP="007A44F3">
      <w:r w:rsidRPr="007A44F3">
        <w:t xml:space="preserve">This would NOT be </w:t>
      </w:r>
      <w:r w:rsidR="00636231" w:rsidRPr="007A44F3">
        <w:t>a human occupied space station</w:t>
      </w:r>
      <w:r w:rsidR="00DE496E" w:rsidRPr="007A44F3">
        <w:t xml:space="preserve">. </w:t>
      </w:r>
      <w:r w:rsidRPr="007A44F3">
        <w:t>In the backwards direction, q</w:t>
      </w:r>
      <w:r w:rsidR="00DE496E" w:rsidRPr="007A44F3">
        <w:t>uarantine can’t protect Earth</w:t>
      </w:r>
      <w:r w:rsidR="00CA2FAB" w:rsidRPr="007A44F3">
        <w:t xml:space="preserve"> from mirror life or indeed fungal diseases</w:t>
      </w:r>
      <w:r w:rsidR="00DE496E" w:rsidRPr="007A44F3">
        <w:t xml:space="preserve">. </w:t>
      </w:r>
      <w:r w:rsidRPr="007A44F3">
        <w:t xml:space="preserve">Two zinnia plants on the ISS died of a </w:t>
      </w:r>
      <w:r w:rsidR="00DE496E" w:rsidRPr="007A44F3">
        <w:t>fungal disease</w:t>
      </w:r>
      <w:r w:rsidRPr="007A44F3">
        <w:t xml:space="preserve"> brought there probably on an astronaut’s microbiome</w:t>
      </w:r>
      <w:r w:rsidR="00374EC9" w:rsidRPr="007A44F3">
        <w:t xml:space="preserve">, </w:t>
      </w:r>
      <w:r w:rsidRPr="007A44F3">
        <w:t>also an occasional opportunistic pathogen of humans.</w:t>
      </w:r>
      <w:r w:rsidR="00CA2FAB" w:rsidRPr="007A44F3">
        <w:t xml:space="preserve"> </w:t>
      </w:r>
      <w:r w:rsidRPr="007A44F3">
        <w:t>In the forward direction,</w:t>
      </w:r>
      <w:r w:rsidR="00BB7498" w:rsidRPr="007A44F3">
        <w:t xml:space="preserve"> </w:t>
      </w:r>
      <w:r w:rsidRPr="007A44F3">
        <w:t xml:space="preserve">an unmanned satellite </w:t>
      </w:r>
      <w:proofErr w:type="spellStart"/>
      <w:r w:rsidR="005F52C4" w:rsidRPr="007A44F3">
        <w:t>let’s</w:t>
      </w:r>
      <w:proofErr w:type="spellEnd"/>
      <w:r w:rsidR="005F52C4" w:rsidRPr="007A44F3">
        <w:t xml:space="preserve"> us</w:t>
      </w:r>
      <w:r w:rsidRPr="007A44F3">
        <w:t xml:space="preserve"> study </w:t>
      </w:r>
      <w:proofErr w:type="spellStart"/>
      <w:r w:rsidRPr="007A44F3">
        <w:t>martian</w:t>
      </w:r>
      <w:proofErr w:type="spellEnd"/>
      <w:r w:rsidRPr="007A44F3">
        <w:t xml:space="preserve"> life in far cleaner conditions</w:t>
      </w:r>
      <w:r w:rsidR="00CA2FAB" w:rsidRPr="007A44F3">
        <w:t xml:space="preserve"> as ultramicrobacteria can get through HEPA filters both ways</w:t>
      </w:r>
      <w:r w:rsidRPr="007A44F3">
        <w:t>.</w:t>
      </w:r>
      <w:r w:rsidR="005F52C4" w:rsidRPr="007A44F3">
        <w:t xml:space="preserve"> </w:t>
      </w:r>
    </w:p>
    <w:p w14:paraId="54DC5F8F" w14:textId="77777777" w:rsidR="00CA2FAB" w:rsidRPr="007A44F3" w:rsidRDefault="00CA2FAB" w:rsidP="007A44F3"/>
    <w:p w14:paraId="142BDF20" w14:textId="721B7AE8" w:rsidR="004F5F84" w:rsidRPr="007A44F3" w:rsidRDefault="00CA2FAB" w:rsidP="007A44F3">
      <w:r w:rsidRPr="007A44F3">
        <w:t>It's the</w:t>
      </w:r>
      <w:r w:rsidR="00636231" w:rsidRPr="007A44F3">
        <w:t xml:space="preserve"> equivalent of one geostationary satellite far above GEO. Humans study the dust, dirt and atmosphere as they would on Mars using in situ instruments designed for end to end sample preparation to analysis - these already exist such as LD chip</w:t>
      </w:r>
      <w:r w:rsidR="00374EC9" w:rsidRPr="007A44F3">
        <w:t xml:space="preserve"> (antibodies)</w:t>
      </w:r>
      <w:r w:rsidR="00636231" w:rsidRPr="007A44F3">
        <w:t xml:space="preserve"> almost sent on </w:t>
      </w:r>
      <w:proofErr w:type="spellStart"/>
      <w:r w:rsidR="00636231" w:rsidRPr="007A44F3">
        <w:t>Exomars</w:t>
      </w:r>
      <w:proofErr w:type="spellEnd"/>
      <w:r w:rsidR="00636231" w:rsidRPr="007A44F3">
        <w:t xml:space="preserve"> but descoped,</w:t>
      </w:r>
      <w:r w:rsidR="00374EC9" w:rsidRPr="007A44F3">
        <w:t xml:space="preserve"> </w:t>
      </w:r>
      <w:r w:rsidR="004F5F84" w:rsidRPr="007A44F3">
        <w:t>the</w:t>
      </w:r>
      <w:r w:rsidR="00374EC9" w:rsidRPr="007A44F3">
        <w:t xml:space="preserve"> gene sequencer</w:t>
      </w:r>
      <w:r w:rsidR="00636231" w:rsidRPr="007A44F3">
        <w:t xml:space="preserve"> SETG, </w:t>
      </w:r>
      <w:proofErr w:type="spellStart"/>
      <w:r w:rsidR="00636231" w:rsidRPr="007A44F3">
        <w:t>astrobionibbler</w:t>
      </w:r>
      <w:proofErr w:type="spellEnd"/>
      <w:r w:rsidR="00374EC9" w:rsidRPr="007A44F3">
        <w:t xml:space="preserve"> able to detect a single amino acid in a gram</w:t>
      </w:r>
      <w:r w:rsidR="00636231" w:rsidRPr="007A44F3">
        <w:t>, the chiral labelled release</w:t>
      </w:r>
      <w:r w:rsidR="00374EC9" w:rsidRPr="007A44F3">
        <w:t>,</w:t>
      </w:r>
      <w:r w:rsidR="00636231" w:rsidRPr="007A44F3">
        <w:t xml:space="preserve"> and </w:t>
      </w:r>
      <w:r w:rsidR="00374EC9" w:rsidRPr="007A44F3">
        <w:t xml:space="preserve">many </w:t>
      </w:r>
      <w:r w:rsidR="00636231" w:rsidRPr="007A44F3">
        <w:t>others.</w:t>
      </w:r>
      <w:r w:rsidR="004F5F84" w:rsidRPr="007A44F3">
        <w:t xml:space="preserve"> </w:t>
      </w:r>
    </w:p>
    <w:p w14:paraId="2346FD89" w14:textId="77777777" w:rsidR="004F5F84" w:rsidRDefault="004F5F84" w:rsidP="002B5231">
      <w:pPr>
        <w:rPr>
          <w:noProof/>
        </w:rPr>
      </w:pPr>
    </w:p>
    <w:p w14:paraId="74EBAC6F" w14:textId="77A8720A" w:rsidR="00333AFA" w:rsidRPr="00A05535" w:rsidRDefault="004F5F84" w:rsidP="002B5231">
      <w:r w:rsidRPr="0039161C">
        <w:rPr>
          <w:noProof/>
        </w:rPr>
        <w:lastRenderedPageBreak/>
        <w:drawing>
          <wp:inline distT="0" distB="0" distL="0" distR="0" wp14:anchorId="574F5DF6" wp14:editId="696F8E06">
            <wp:extent cx="5943600" cy="2968625"/>
            <wp:effectExtent l="0" t="0" r="0" b="3175"/>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41"/>
                    <a:stretch>
                      <a:fillRect/>
                    </a:stretch>
                  </pic:blipFill>
                  <pic:spPr>
                    <a:xfrm>
                      <a:off x="0" y="0"/>
                      <a:ext cx="5943600" cy="2968625"/>
                    </a:xfrm>
                    <a:prstGeom prst="rect">
                      <a:avLst/>
                    </a:prstGeom>
                  </pic:spPr>
                </pic:pic>
              </a:graphicData>
            </a:graphic>
          </wp:inline>
        </w:drawing>
      </w:r>
    </w:p>
    <w:p w14:paraId="19FBC3AD" w14:textId="16F02925" w:rsidR="00145A16" w:rsidRPr="00A05535" w:rsidRDefault="00E2768E" w:rsidP="002B5231">
      <w:pPr>
        <w:spacing w:before="240" w:after="40"/>
      </w:pPr>
      <w:r w:rsidRPr="00A05535">
        <w:t xml:space="preserve">NASA have </w:t>
      </w:r>
      <w:r w:rsidR="00CA2FAB">
        <w:t>an</w:t>
      </w:r>
      <w:r w:rsidRPr="00A05535">
        <w:t xml:space="preserve"> opportunity to set a precedent to keep Earth safe</w:t>
      </w:r>
      <w:r w:rsidR="00CA2FAB">
        <w:t>. Other</w:t>
      </w:r>
      <w:r w:rsidR="00CD09A5" w:rsidRPr="00A05535">
        <w:t xml:space="preserve"> countries are likely to </w:t>
      </w:r>
      <w:r w:rsidR="00CA2FAB">
        <w:t>follow its example,</w:t>
      </w:r>
      <w:r w:rsidR="00CD09A5" w:rsidRPr="00A05535">
        <w:t xml:space="preserve"> or indeed, </w:t>
      </w:r>
      <w:r w:rsidR="005F52C4">
        <w:t>c</w:t>
      </w:r>
      <w:r w:rsidR="00CD09A5" w:rsidRPr="00A05535">
        <w:t xml:space="preserve">ollaborate in a multi-national astrobiology sample handling </w:t>
      </w:r>
      <w:r w:rsidR="005F52C4">
        <w:t xml:space="preserve">and pre-processing </w:t>
      </w:r>
      <w:r w:rsidR="00CD09A5" w:rsidRPr="00A05535">
        <w:t>lab</w:t>
      </w:r>
      <w:r w:rsidR="00CA2FAB">
        <w:t xml:space="preserve"> above GEO</w:t>
      </w:r>
      <w:r w:rsidR="00CD09A5" w:rsidRPr="00A05535">
        <w:t xml:space="preserve"> – in a similar spirit to the ISS but </w:t>
      </w:r>
      <w:r w:rsidRPr="00A05535">
        <w:t>far lower cost</w:t>
      </w:r>
      <w:r w:rsidR="00962647" w:rsidRPr="00A05535">
        <w:t>.</w:t>
      </w:r>
      <w:r w:rsidR="005F52C4">
        <w:t xml:space="preserve"> </w:t>
      </w:r>
    </w:p>
    <w:p w14:paraId="5BE1ECE1" w14:textId="33B5576D" w:rsidR="004F5F84" w:rsidRDefault="00962647" w:rsidP="002B5231">
      <w:pPr>
        <w:spacing w:before="240" w:after="40"/>
      </w:pPr>
      <w:r w:rsidRPr="00A05535">
        <w:t>If we do find life on Mars that can never be returned safely</w:t>
      </w:r>
      <w:r w:rsidR="00F356A5">
        <w:t>, t</w:t>
      </w:r>
      <w:r w:rsidRPr="00A05535">
        <w:t xml:space="preserve">his may stimulate rather than discourage vigorous space exploration and settlement. The first astronauts to Mars might study the surface remotely in a spectacular orbit that flies near to both poles twice a day and skims in close over a different part of Mars on the opposite sides of the planet twice a day. </w:t>
      </w:r>
    </w:p>
    <w:p w14:paraId="7745CEFB" w14:textId="77777777" w:rsidR="00B43300" w:rsidRDefault="00B43300" w:rsidP="00F356A5">
      <w:pPr>
        <w:rPr>
          <w:sz w:val="36"/>
        </w:rPr>
      </w:pPr>
      <w:r>
        <w:rPr>
          <w:noProof/>
          <w:sz w:val="36"/>
        </w:rPr>
        <w:drawing>
          <wp:inline distT="0" distB="0" distL="0" distR="0" wp14:anchorId="0BFE3613" wp14:editId="7EEE7A3C">
            <wp:extent cx="2851355" cy="2138516"/>
            <wp:effectExtent l="0" t="0" r="6350" b="0"/>
            <wp:docPr id="82" name="Video 82" descr="One Orbit Flyby, Time 100x: Mars Molniya Orbit Telerobotic Exploration in HERRO Mission Proposa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42"/>
                    </pic:cNvPr>
                    <pic:cNvPicPr/>
                  </pic:nvPicPr>
                  <pic:blipFill>
                    <a:blip r:embed="rId4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2912727" cy="2184545"/>
                    </a:xfrm>
                    <a:prstGeom prst="rect">
                      <a:avLst/>
                    </a:prstGeom>
                  </pic:spPr>
                </pic:pic>
              </a:graphicData>
            </a:graphic>
          </wp:inline>
        </w:drawing>
      </w:r>
    </w:p>
    <w:p w14:paraId="4C227509" w14:textId="77777777" w:rsidR="00B43300" w:rsidRDefault="00B43300" w:rsidP="00F356A5"/>
    <w:p w14:paraId="414BA57E" w14:textId="77777777" w:rsidR="00B72087" w:rsidRDefault="00962647" w:rsidP="00B72087">
      <w:r w:rsidRPr="00A05535">
        <w:t xml:space="preserve">They would operate surface </w:t>
      </w:r>
      <w:proofErr w:type="spellStart"/>
      <w:r w:rsidRPr="00A05535">
        <w:t>marscopters</w:t>
      </w:r>
      <w:proofErr w:type="spellEnd"/>
      <w:r w:rsidRPr="00A05535">
        <w:t>, rovers and other assets, similarly to avatars in a computer game</w:t>
      </w:r>
      <w:r w:rsidR="00B72087">
        <w:t xml:space="preserve">. We could already make a 100% sterile </w:t>
      </w:r>
      <w:proofErr w:type="spellStart"/>
      <w:r w:rsidR="00B72087">
        <w:t>marscopter</w:t>
      </w:r>
      <w:proofErr w:type="spellEnd"/>
      <w:r w:rsidR="00B72087">
        <w:t xml:space="preserve"> by adopting the technology for a Venus lander. Our technology has advanced since the Viking landers which were baked for 112 °C for 30 hours, enough for a million-fold reduction of the originally low population </w:t>
      </w:r>
      <w:hyperlink w:anchor="kix.kebgt1qylud6">
        <w:r w:rsidR="00B72087">
          <w:rPr>
            <w:color w:val="1155CC"/>
            <w:u w:val="single"/>
          </w:rPr>
          <w:t>(Beauchamp, 2012)</w:t>
        </w:r>
      </w:hyperlink>
      <w:r w:rsidR="00B72087">
        <w:t xml:space="preserve">. </w:t>
      </w:r>
    </w:p>
    <w:p w14:paraId="0E18BB27" w14:textId="77777777" w:rsidR="00B72087" w:rsidRDefault="00B72087" w:rsidP="00B72087"/>
    <w:p w14:paraId="7E9AFD38" w14:textId="77777777" w:rsidR="00A054C7" w:rsidRDefault="00A054C7" w:rsidP="00A054C7">
      <w:r>
        <w:lastRenderedPageBreak/>
        <w:t xml:space="preserve">In the forwards direction, originally planetary protection was based on the idea that life on Mars </w:t>
      </w:r>
      <w:proofErr w:type="gramStart"/>
      <w:r>
        <w:t>has to</w:t>
      </w:r>
      <w:proofErr w:type="gramEnd"/>
      <w:r>
        <w:t xml:space="preserve"> survive long enough to satisfy human curiosity, as Sagan et al put it, </w:t>
      </w:r>
      <w:hyperlink w:anchor="kix.fpa6qyxsabjo">
        <w:r w:rsidRPr="00760B8F">
          <w:rPr>
            <w:rStyle w:val="Hyperlink"/>
          </w:rPr>
          <w:t>(Sagan et al, 196</w:t>
        </w:r>
        <w:r>
          <w:rPr>
            <w:rStyle w:val="Hyperlink"/>
          </w:rPr>
          <w:t>7</w:t>
        </w:r>
        <w:r w:rsidRPr="00760B8F">
          <w:rPr>
            <w:rStyle w:val="Hyperlink"/>
          </w:rPr>
          <w:t>)</w:t>
        </w:r>
      </w:hyperlink>
      <w:r>
        <w:t>. zzz</w:t>
      </w:r>
    </w:p>
    <w:p w14:paraId="1AF14D06" w14:textId="77777777" w:rsidR="00A054C7" w:rsidRDefault="00A054C7" w:rsidP="00A054C7"/>
    <w:p w14:paraId="3624A670" w14:textId="77777777" w:rsidR="00A054C7" w:rsidRDefault="00A054C7" w:rsidP="00A054C7">
      <w:pPr>
        <w:ind w:left="720"/>
      </w:pPr>
      <w:r w:rsidRPr="001D5AB8">
        <w:rPr>
          <w:b/>
          <w:bCs/>
          <w:i/>
          <w:iCs/>
        </w:rPr>
        <w:t>“The desirability of performing a large number of biological experiments on the Martian surface before there is a sizeable probability of contamination</w:t>
      </w:r>
      <w:r>
        <w:rPr>
          <w:b/>
          <w:bCs/>
          <w:i/>
          <w:iCs/>
        </w:rPr>
        <w:t>”</w:t>
      </w:r>
      <w:r>
        <w:t>.</w:t>
      </w:r>
    </w:p>
    <w:p w14:paraId="3711E690" w14:textId="77777777" w:rsidR="00A054C7" w:rsidRDefault="00A054C7" w:rsidP="00A054C7"/>
    <w:p w14:paraId="44C6EDEA" w14:textId="77777777" w:rsidR="00A054C7" w:rsidRDefault="00A054C7" w:rsidP="00A054C7">
      <w:r>
        <w:t xml:space="preserve">In their discussion of issues with forwards contamination of Europa, Greenberg and Tuft looked at the opposite extreme, what they called the “Prime directive” by analogy with Star Trek, that we should make sure there is no risk of forward contamination, and wrote </w:t>
      </w:r>
      <w:hyperlink w:anchor="kix.r2syrcl7s0ll">
        <w:r>
          <w:rPr>
            <w:color w:val="1155CC"/>
            <w:u w:val="single"/>
          </w:rPr>
          <w:t>(Greenberg et al, 2001)</w:t>
        </w:r>
      </w:hyperlink>
      <w:r>
        <w:rPr>
          <w:rFonts w:eastAsia="Times New Roman"/>
        </w:rPr>
        <w:t xml:space="preserve">. </w:t>
      </w:r>
      <w:r>
        <w:t xml:space="preserve"> </w:t>
      </w:r>
    </w:p>
    <w:p w14:paraId="1EA20E6A" w14:textId="77777777" w:rsidR="00A054C7" w:rsidRDefault="00A054C7" w:rsidP="00A054C7"/>
    <w:p w14:paraId="4A0FBB45" w14:textId="77777777" w:rsidR="00A054C7" w:rsidRPr="001D5AB8" w:rsidRDefault="00A054C7" w:rsidP="00A054C7">
      <w:pPr>
        <w:ind w:left="720"/>
        <w:rPr>
          <w:rStyle w:val="markedcontent"/>
          <w:i/>
          <w:iCs/>
        </w:rPr>
      </w:pPr>
      <w:r w:rsidRPr="001D5AB8">
        <w:rPr>
          <w:rStyle w:val="markedcontent"/>
          <w:i/>
          <w:iCs/>
        </w:rPr>
        <w:t>“The problem with this principle is that, if rigorously applied, it would likely bring exploration of some of the most interesting moons and planets to a halt.”</w:t>
      </w:r>
    </w:p>
    <w:p w14:paraId="589019D6" w14:textId="77777777" w:rsidR="00A054C7" w:rsidRDefault="00A054C7" w:rsidP="00A054C7"/>
    <w:p w14:paraId="5B9B4E7F" w14:textId="3F4F810B" w:rsidR="001D5AB8" w:rsidRDefault="00A054C7" w:rsidP="00A054C7">
      <w:r>
        <w:t>However since then we’ve developed the technical capability to make 100% sterile robotic explorers which could explore moons and planets of the solar system with no risk of forward contamination,</w:t>
      </w:r>
    </w:p>
    <w:p w14:paraId="459D5194" w14:textId="77777777" w:rsidR="00A054C7" w:rsidRDefault="00A054C7" w:rsidP="00A054C7"/>
    <w:p w14:paraId="2948B36E" w14:textId="77777777" w:rsidR="00602557" w:rsidRDefault="00743B84" w:rsidP="00B72087">
      <w:r>
        <w:t xml:space="preserve">Some of this technology was developed </w:t>
      </w:r>
      <w:r w:rsidR="00B72087">
        <w:t xml:space="preserve">for oil wells, </w:t>
      </w:r>
      <w:proofErr w:type="gramStart"/>
      <w:r w:rsidR="00B72087">
        <w:t>aviation</w:t>
      </w:r>
      <w:proofErr w:type="gramEnd"/>
      <w:r w:rsidR="00B72087">
        <w:t xml:space="preserve"> and electric car</w:t>
      </w:r>
      <w:r>
        <w:t xml:space="preserve">s. </w:t>
      </w:r>
      <w:r w:rsidR="00A054C7">
        <w:t xml:space="preserve">We </w:t>
      </w:r>
    </w:p>
    <w:p w14:paraId="207F6A81" w14:textId="77777777" w:rsidR="00602557" w:rsidRDefault="00743B84" w:rsidP="00B72087">
      <w:r>
        <w:t xml:space="preserve">developed memory devices and processors that can withstand 300 </w:t>
      </w:r>
      <w:r w:rsidR="00A054C7" w:rsidRPr="00F11435">
        <w:rPr>
          <w:color w:val="000000"/>
        </w:rPr>
        <w:t>°</w:t>
      </w:r>
      <w:r>
        <w:t xml:space="preserve">C of warming </w:t>
      </w:r>
      <w:r w:rsidR="00A054C7">
        <w:t xml:space="preserve">to place them </w:t>
      </w:r>
      <w:r w:rsidR="00B72087">
        <w:t>close to</w:t>
      </w:r>
      <w:r w:rsidR="00F722B2">
        <w:t xml:space="preserve"> engines and </w:t>
      </w:r>
      <w:r>
        <w:t>other</w:t>
      </w:r>
      <w:r w:rsidR="00B72087">
        <w:t xml:space="preserve"> heat sources without active cooling </w:t>
      </w:r>
      <w:hyperlink w:anchor="kix.zqrftage3yi">
        <w:r w:rsidR="00B72087">
          <w:rPr>
            <w:color w:val="1155CC"/>
            <w:u w:val="single"/>
          </w:rPr>
          <w:t>(Watson et al, 2012)</w:t>
        </w:r>
      </w:hyperlink>
      <w:r w:rsidR="00B72087">
        <w:t xml:space="preserve">. </w:t>
      </w:r>
    </w:p>
    <w:p w14:paraId="6F89CE83" w14:textId="5B755EE0" w:rsidR="00743B84" w:rsidRDefault="00743B84" w:rsidP="00B72087">
      <w:r>
        <w:t>NASA took this further with their H</w:t>
      </w:r>
      <w:r w:rsidR="00B72087">
        <w:t>OTTECH program</w:t>
      </w:r>
      <w:r>
        <w:t xml:space="preserve"> for Venus surface exploration</w:t>
      </w:r>
      <w:r w:rsidR="00B72087">
        <w:t xml:space="preserve"> </w:t>
      </w:r>
      <w:hyperlink w:anchor="b_NASA_nd_hottech" w:history="1">
        <w:r w:rsidR="00B72087" w:rsidRPr="00376A77">
          <w:rPr>
            <w:rStyle w:val="Hyperlink"/>
          </w:rPr>
          <w:t>(NASA, n.d.)</w:t>
        </w:r>
      </w:hyperlink>
      <w:r w:rsidR="00602557">
        <w:t xml:space="preserve"> and </w:t>
      </w:r>
      <w:r w:rsidR="00BF6838">
        <w:t xml:space="preserve">can now make </w:t>
      </w:r>
      <w:r w:rsidR="00F722B2">
        <w:t>all the</w:t>
      </w:r>
      <w:r w:rsidR="00B72087">
        <w:t xml:space="preserve"> components</w:t>
      </w:r>
      <w:r w:rsidR="00F722B2">
        <w:t xml:space="preserve"> </w:t>
      </w:r>
      <w:r w:rsidR="00B72087">
        <w:t>for a Venus Surface lander</w:t>
      </w:r>
      <w:r>
        <w:t xml:space="preserve"> </w:t>
      </w:r>
      <w:r w:rsidR="00602557">
        <w:t>able to</w:t>
      </w:r>
      <w:r w:rsidR="00F722B2">
        <w:t xml:space="preserve"> withstand</w:t>
      </w:r>
      <w:r w:rsidR="00B72087">
        <w:t xml:space="preserve"> 60 days at 500 </w:t>
      </w:r>
      <w:r w:rsidR="00B72087" w:rsidRPr="00F11435">
        <w:rPr>
          <w:color w:val="000000"/>
        </w:rPr>
        <w:t>°C</w:t>
      </w:r>
      <w:r w:rsidR="00B72087">
        <w:t xml:space="preserve"> with no active cooling (</w:t>
      </w:r>
      <w:proofErr w:type="spellStart"/>
      <w:r w:rsidR="00000000">
        <w:fldChar w:fldCharType="begin"/>
      </w:r>
      <w:r w:rsidR="00000000">
        <w:instrText>HYPERLINK \l "b_Kremic_2021"</w:instrText>
      </w:r>
      <w:r w:rsidR="00000000">
        <w:fldChar w:fldCharType="separate"/>
      </w:r>
      <w:r w:rsidR="00B72087" w:rsidRPr="007974E6">
        <w:rPr>
          <w:rStyle w:val="Hyperlink"/>
        </w:rPr>
        <w:t>Kremic</w:t>
      </w:r>
      <w:proofErr w:type="spellEnd"/>
      <w:r w:rsidR="00B72087" w:rsidRPr="007974E6">
        <w:rPr>
          <w:rStyle w:val="Hyperlink"/>
        </w:rPr>
        <w:t xml:space="preserve"> et al, 2021</w:t>
      </w:r>
      <w:r w:rsidR="00000000">
        <w:rPr>
          <w:rStyle w:val="Hyperlink"/>
        </w:rPr>
        <w:fldChar w:fldCharType="end"/>
      </w:r>
      <w:r w:rsidR="00B72087">
        <w:t xml:space="preserve">). </w:t>
      </w:r>
    </w:p>
    <w:p w14:paraId="65C79BF6" w14:textId="77777777" w:rsidR="00743B84" w:rsidRDefault="00743B84" w:rsidP="00B72087"/>
    <w:p w14:paraId="3C86DD8D" w14:textId="12C66136" w:rsidR="00B72087" w:rsidRDefault="00743B84" w:rsidP="00B72087">
      <w:r>
        <w:t>We don’t need to go as high as 500 C to achieve a lander that can be sterilized 100%. A</w:t>
      </w:r>
      <w:r w:rsidR="00B72087">
        <w:t xml:space="preserve">t </w:t>
      </w:r>
      <w:r w:rsidR="00B72087" w:rsidRPr="00F11435">
        <w:rPr>
          <w:color w:val="000000"/>
        </w:rPr>
        <w:t xml:space="preserve">250 °C the </w:t>
      </w:r>
      <w:proofErr w:type="spellStart"/>
      <w:r w:rsidR="00B72087" w:rsidRPr="00F11435">
        <w:rPr>
          <w:color w:val="000000"/>
        </w:rPr>
        <w:t>half life</w:t>
      </w:r>
      <w:proofErr w:type="spellEnd"/>
      <w:r w:rsidR="00B72087" w:rsidRPr="00F11435">
        <w:rPr>
          <w:color w:val="000000"/>
        </w:rPr>
        <w:t xml:space="preserve"> of the RNA bases under hydrolysis is between 1 and 35 minutes, </w:t>
      </w:r>
      <w:r w:rsidR="00B72087">
        <w:rPr>
          <w:color w:val="000000"/>
        </w:rPr>
        <w:t>going down to seconds</w:t>
      </w:r>
      <w:r w:rsidR="00B72087" w:rsidRPr="00F11435">
        <w:rPr>
          <w:color w:val="000000"/>
        </w:rPr>
        <w:t xml:space="preserve"> at 350 °C</w:t>
      </w:r>
      <w:bookmarkStart w:id="13" w:name="_Hlk124353096"/>
      <w:r w:rsidR="00B72087" w:rsidRPr="00F11435">
        <w:rPr>
          <w:color w:val="000000"/>
        </w:rPr>
        <w:t xml:space="preserve"> </w:t>
      </w:r>
      <w:bookmarkEnd w:id="13"/>
      <w:r w:rsidR="00B72087">
        <w:fldChar w:fldCharType="begin"/>
      </w:r>
      <w:r w:rsidR="00B72087">
        <w:instrText xml:space="preserve"> HYPERLINK  \l "b_Levy_1998" </w:instrText>
      </w:r>
      <w:r w:rsidR="00B72087">
        <w:fldChar w:fldCharType="separate"/>
      </w:r>
      <w:r w:rsidR="00B72087" w:rsidRPr="00B70F81">
        <w:rPr>
          <w:rStyle w:val="Hyperlink"/>
        </w:rPr>
        <w:t xml:space="preserve"> (Levy et al, 1998)</w:t>
      </w:r>
      <w:r w:rsidR="00B72087">
        <w:fldChar w:fldCharType="end"/>
      </w:r>
      <w:r w:rsidR="00B72087">
        <w:t xml:space="preserve"> and eight of the 20 amino acids decompose between </w:t>
      </w:r>
      <w:hyperlink w:anchor="kix.niag7hm91beo">
        <w:r w:rsidR="00B72087" w:rsidRPr="00F11435">
          <w:rPr>
            <w:color w:val="1155CC"/>
            <w:u w:val="single"/>
          </w:rPr>
          <w:t xml:space="preserve"> (Weiss et al, 2018)</w:t>
        </w:r>
      </w:hyperlink>
      <w:r w:rsidR="00B72087">
        <w:rPr>
          <w:color w:val="1155CC"/>
          <w:u w:val="single"/>
        </w:rPr>
        <w:t xml:space="preserve"> </w:t>
      </w:r>
      <w:r w:rsidR="00B72087" w:rsidRPr="00F11435">
        <w:rPr>
          <w:color w:val="000000"/>
        </w:rPr>
        <w:t xml:space="preserve">185°C for Q (Glutamine) to 280°C for H (Histamine) </w:t>
      </w:r>
      <w:hyperlink w:anchor="kix.niag7hm91beo">
        <w:r w:rsidR="00B72087" w:rsidRPr="00F11435">
          <w:rPr>
            <w:color w:val="1155CC"/>
            <w:u w:val="single"/>
          </w:rPr>
          <w:t xml:space="preserve"> (Weiss et al, 2018)</w:t>
        </w:r>
      </w:hyperlink>
      <w:r w:rsidR="00B72087">
        <w:t xml:space="preserve">. </w:t>
      </w:r>
    </w:p>
    <w:p w14:paraId="7B0F32FB" w14:textId="77777777" w:rsidR="00B72087" w:rsidRDefault="00B72087" w:rsidP="00B72087"/>
    <w:p w14:paraId="5E259373" w14:textId="2B9097FD" w:rsidR="00DE6BC1" w:rsidRDefault="00743B84" w:rsidP="00B72087">
      <w:pPr>
        <w:rPr>
          <w:color w:val="000000"/>
        </w:rPr>
      </w:pPr>
      <w:bookmarkStart w:id="14" w:name="_Hlk127549092"/>
      <w:bookmarkStart w:id="15" w:name="_Hlk127615676"/>
      <w:r>
        <w:t xml:space="preserve">The </w:t>
      </w:r>
      <w:proofErr w:type="spellStart"/>
      <w:r>
        <w:t>marscopter</w:t>
      </w:r>
      <w:proofErr w:type="spellEnd"/>
      <w:r>
        <w:t xml:space="preserve"> might be a good starting point </w:t>
      </w:r>
      <w:r w:rsidR="00DE6BC1">
        <w:t>as it is</w:t>
      </w:r>
      <w:r>
        <w:t xml:space="preserve"> small</w:t>
      </w:r>
      <w:r w:rsidR="00DE6BC1">
        <w:t>, doesn’t have so many components as a rover, and</w:t>
      </w:r>
      <w:r>
        <w:t xml:space="preserve"> </w:t>
      </w:r>
      <w:r w:rsidR="00DE6BC1">
        <w:t>is</w:t>
      </w:r>
      <w:r>
        <w:t xml:space="preserve"> ideal for targeting sensitive sites near a rover. </w:t>
      </w:r>
      <w:r w:rsidR="00B72087">
        <w:t xml:space="preserve">It wouldn’t take much heat at </w:t>
      </w:r>
      <w:r w:rsidR="00B72087">
        <w:rPr>
          <w:color w:val="000000"/>
        </w:rPr>
        <w:t>300</w:t>
      </w:r>
      <w:r w:rsidR="00B72087" w:rsidRPr="00F11435">
        <w:rPr>
          <w:color w:val="000000"/>
        </w:rPr>
        <w:t xml:space="preserve"> °C</w:t>
      </w:r>
      <w:r w:rsidR="00B72087">
        <w:rPr>
          <w:color w:val="000000"/>
        </w:rPr>
        <w:t xml:space="preserve"> to achieve a 100% sterile </w:t>
      </w:r>
      <w:proofErr w:type="spellStart"/>
      <w:r w:rsidR="00B72087">
        <w:rPr>
          <w:color w:val="000000"/>
        </w:rPr>
        <w:t>mar</w:t>
      </w:r>
      <w:r>
        <w:rPr>
          <w:color w:val="000000"/>
        </w:rPr>
        <w:t>scopter</w:t>
      </w:r>
      <w:proofErr w:type="spellEnd"/>
      <w:r w:rsidR="00B72087">
        <w:rPr>
          <w:color w:val="000000"/>
        </w:rPr>
        <w:t>.</w:t>
      </w:r>
      <w:r w:rsidR="00DE6BC1">
        <w:rPr>
          <w:color w:val="000000"/>
        </w:rPr>
        <w:t xml:space="preserve"> </w:t>
      </w:r>
      <w:r w:rsidR="00D8121B">
        <w:rPr>
          <w:color w:val="000000"/>
        </w:rPr>
        <w:t>We can go on to</w:t>
      </w:r>
      <w:r w:rsidR="00602557">
        <w:rPr>
          <w:color w:val="000000"/>
        </w:rPr>
        <w:t xml:space="preserve"> </w:t>
      </w:r>
      <w:r w:rsidR="00DE6BC1">
        <w:rPr>
          <w:color w:val="000000"/>
        </w:rPr>
        <w:t xml:space="preserve">develop 100% sterile </w:t>
      </w:r>
      <w:r w:rsidR="00602557">
        <w:rPr>
          <w:color w:val="000000"/>
        </w:rPr>
        <w:t xml:space="preserve">cave bots, borrowing moles, balloons, miniature planes, probes, and build on those to achieve 100% sterile </w:t>
      </w:r>
      <w:r w:rsidR="00DE6BC1">
        <w:rPr>
          <w:color w:val="000000"/>
        </w:rPr>
        <w:t>complete rovers.</w:t>
      </w:r>
    </w:p>
    <w:p w14:paraId="42D883D4" w14:textId="77777777" w:rsidR="00DE6BC1" w:rsidRDefault="00DE6BC1" w:rsidP="00B72087">
      <w:pPr>
        <w:rPr>
          <w:color w:val="000000"/>
        </w:rPr>
      </w:pPr>
    </w:p>
    <w:p w14:paraId="109D9F45" w14:textId="13CCC1AC" w:rsidR="001D5AB8" w:rsidRDefault="001D5AB8" w:rsidP="00B72087">
      <w:pPr>
        <w:rPr>
          <w:color w:val="000000"/>
        </w:rPr>
      </w:pPr>
      <w:r>
        <w:rPr>
          <w:color w:val="000000"/>
        </w:rPr>
        <w:t xml:space="preserve">This is an option for us as a civilization, if we are prepared to authorize the small % increase in cost of our missions, mainly at the design stage of the first </w:t>
      </w:r>
      <w:proofErr w:type="spellStart"/>
      <w:r w:rsidR="00DE6BC1">
        <w:rPr>
          <w:color w:val="000000"/>
        </w:rPr>
        <w:t>marscopters</w:t>
      </w:r>
      <w:proofErr w:type="spellEnd"/>
      <w:r w:rsidR="00D8121B">
        <w:rPr>
          <w:color w:val="000000"/>
        </w:rPr>
        <w:t>, probes</w:t>
      </w:r>
      <w:r w:rsidR="00DE6BC1">
        <w:rPr>
          <w:color w:val="000000"/>
        </w:rPr>
        <w:t xml:space="preserve"> and </w:t>
      </w:r>
      <w:r>
        <w:rPr>
          <w:color w:val="000000"/>
        </w:rPr>
        <w:t>rovers.</w:t>
      </w:r>
      <w:r w:rsidR="004F2CB7">
        <w:rPr>
          <w:color w:val="000000"/>
        </w:rPr>
        <w:t xml:space="preserve"> </w:t>
      </w:r>
      <w:r w:rsidR="00E51D0D">
        <w:rPr>
          <w:color w:val="000000"/>
        </w:rPr>
        <w:t>If we find that what we have on Mars is</w:t>
      </w:r>
      <w:r w:rsidR="0039618F">
        <w:rPr>
          <w:color w:val="000000"/>
        </w:rPr>
        <w:t xml:space="preserve"> a </w:t>
      </w:r>
      <w:r w:rsidR="004F2CB7">
        <w:rPr>
          <w:color w:val="000000"/>
        </w:rPr>
        <w:t xml:space="preserve">scenario where it is never safe </w:t>
      </w:r>
      <w:r w:rsidR="0039618F">
        <w:rPr>
          <w:color w:val="000000"/>
        </w:rPr>
        <w:t xml:space="preserve">for humans </w:t>
      </w:r>
      <w:r w:rsidR="004F2CB7">
        <w:rPr>
          <w:color w:val="000000"/>
        </w:rPr>
        <w:t xml:space="preserve">to land on Mars, </w:t>
      </w:r>
      <w:r w:rsidR="009456B6">
        <w:rPr>
          <w:color w:val="000000"/>
        </w:rPr>
        <w:t>we could use</w:t>
      </w:r>
      <w:r w:rsidR="004F2CB7">
        <w:rPr>
          <w:color w:val="000000"/>
        </w:rPr>
        <w:t xml:space="preserve"> </w:t>
      </w:r>
      <w:r w:rsidR="009456B6">
        <w:rPr>
          <w:color w:val="000000"/>
        </w:rPr>
        <w:t>“</w:t>
      </w:r>
      <w:r w:rsidR="004F2CB7">
        <w:rPr>
          <w:color w:val="000000"/>
        </w:rPr>
        <w:t>seed factories</w:t>
      </w:r>
      <w:r w:rsidR="009456B6">
        <w:rPr>
          <w:color w:val="000000"/>
        </w:rPr>
        <w:t>”</w:t>
      </w:r>
      <w:r w:rsidR="004F2CB7">
        <w:rPr>
          <w:color w:val="000000"/>
        </w:rPr>
        <w:t xml:space="preserve"> on the Martian surface, </w:t>
      </w:r>
      <w:r w:rsidR="009456B6">
        <w:rPr>
          <w:color w:val="000000"/>
        </w:rPr>
        <w:t>to</w:t>
      </w:r>
      <w:r w:rsidR="004F2CB7" w:rsidRPr="00A05535">
        <w:t xml:space="preserve"> make 100% sterile rovers </w:t>
      </w:r>
      <w:r w:rsidR="009456B6">
        <w:t>mainly from resources mined locally and</w:t>
      </w:r>
      <w:r w:rsidR="004F2CB7" w:rsidRPr="00A05535">
        <w:t xml:space="preserve"> controlled</w:t>
      </w:r>
      <w:r w:rsidR="009456B6" w:rsidRPr="009456B6">
        <w:t xml:space="preserve"> </w:t>
      </w:r>
      <w:r w:rsidR="009456B6">
        <w:t>from orbit</w:t>
      </w:r>
      <w:r w:rsidR="004F2CB7" w:rsidRPr="00A05535">
        <w:t xml:space="preserve"> as in the game of civilization.</w:t>
      </w:r>
    </w:p>
    <w:p w14:paraId="699E14F4" w14:textId="77777777" w:rsidR="001D5AB8" w:rsidRDefault="001D5AB8" w:rsidP="00B72087">
      <w:pPr>
        <w:rPr>
          <w:color w:val="000000"/>
        </w:rPr>
      </w:pPr>
    </w:p>
    <w:p w14:paraId="7D9F2A4A" w14:textId="100AD705" w:rsidR="00DE6BC1" w:rsidRDefault="006C1C69" w:rsidP="00B72087">
      <w:r>
        <w:lastRenderedPageBreak/>
        <w:t>So,</w:t>
      </w:r>
      <w:r w:rsidR="00C1481F">
        <w:t xml:space="preserve"> we </w:t>
      </w:r>
      <w:r w:rsidR="00E51D0D">
        <w:t>now have the option to</w:t>
      </w:r>
      <w:r>
        <w:t xml:space="preserve"> not only keep Earth 100% safe from backwards contamination</w:t>
      </w:r>
      <w:r w:rsidR="00160A5C">
        <w:t xml:space="preserve"> even for the </w:t>
      </w:r>
      <w:proofErr w:type="gramStart"/>
      <w:r w:rsidR="00160A5C">
        <w:t>worst case</w:t>
      </w:r>
      <w:proofErr w:type="gramEnd"/>
      <w:r w:rsidR="00160A5C">
        <w:t xml:space="preserve"> scenarios such as mirror life</w:t>
      </w:r>
      <w:r>
        <w:t xml:space="preserve">. </w:t>
      </w:r>
      <w:r w:rsidR="00C1481F">
        <w:t>In the last couple of decades our technology has advanced to the point where we can ke</w:t>
      </w:r>
      <w:r>
        <w:t>ep other locations in our solar system 100% safe</w:t>
      </w:r>
      <w:r w:rsidR="00160A5C">
        <w:t xml:space="preserve"> from forwards contamination too,</w:t>
      </w:r>
      <w:r w:rsidR="00C1481F">
        <w:t xml:space="preserve"> with</w:t>
      </w:r>
      <w:r w:rsidR="00A070EF">
        <w:t xml:space="preserve"> likely</w:t>
      </w:r>
      <w:r w:rsidR="00C1481F">
        <w:t xml:space="preserve"> no restrictions on what we can do by way of science studies</w:t>
      </w:r>
      <w:r w:rsidR="00DE6BC1">
        <w:t xml:space="preserve">, and we can do this indefinitely, for as long as we wish to keep </w:t>
      </w:r>
      <w:r w:rsidR="00D109FA">
        <w:t>these locations</w:t>
      </w:r>
      <w:r w:rsidR="00DE6BC1">
        <w:t xml:space="preserve"> free from terrestrial life</w:t>
      </w:r>
      <w:r w:rsidR="00ED4A84">
        <w:t xml:space="preserve">. </w:t>
      </w:r>
    </w:p>
    <w:p w14:paraId="7E7F8665" w14:textId="77777777" w:rsidR="00DE6BC1" w:rsidRDefault="00DE6BC1" w:rsidP="00B72087"/>
    <w:bookmarkEnd w:id="14"/>
    <w:bookmarkEnd w:id="15"/>
    <w:p w14:paraId="53B28CFB" w14:textId="76A29300" w:rsidR="00E51D0D" w:rsidRDefault="00E51D0D" w:rsidP="00E51D0D">
      <w:r>
        <w:t xml:space="preserve">This is now a decision for us as a civilization. It is no longer a case of weighing up whether to do the science at all or to protect the solar system 100%. It is a matter of public choices, priorities, </w:t>
      </w:r>
      <w:proofErr w:type="gramStart"/>
      <w:r>
        <w:t>budget</w:t>
      </w:r>
      <w:proofErr w:type="gramEnd"/>
      <w:r>
        <w:t xml:space="preserve"> and planning. Do we wish to increase funding, perhaps by a few percent, to protect the solar system 100% from both forward and backwards contamination with virtually no impact on science?</w:t>
      </w:r>
    </w:p>
    <w:p w14:paraId="6ADBFAAF" w14:textId="142D0BA1" w:rsidR="00ED4A84" w:rsidRDefault="00ED4A84" w:rsidP="00B72087"/>
    <w:p w14:paraId="75FC6997" w14:textId="25DBC3D4" w:rsidR="002F749C" w:rsidRDefault="002F749C" w:rsidP="00B72087">
      <w:r>
        <w:t xml:space="preserve">If we </w:t>
      </w:r>
      <w:r w:rsidR="00E51D0D">
        <w:t>can never safely send humans to the Martian surface,</w:t>
      </w:r>
      <w:r>
        <w:t xml:space="preserve"> or decide not to send humans there to protect vulnerable native Martian species,</w:t>
      </w:r>
      <w:r w:rsidR="00E51D0D">
        <w:t xml:space="preserve"> there are </w:t>
      </w:r>
      <w:r w:rsidR="00ED4A84">
        <w:t xml:space="preserve">many other locations in the solar system that humans can explore as adventurers in person and perhaps set up base, including Mars’s moons Phobos and Deimos, the Venus clouds, the asteroid belt, and first of all the Moon, and later on further afield to places like Jupiter’s Callisto, Saturn’s Titan and beyond. </w:t>
      </w:r>
    </w:p>
    <w:p w14:paraId="15B69278" w14:textId="77777777" w:rsidR="002F749C" w:rsidRDefault="002F749C" w:rsidP="00B72087"/>
    <w:p w14:paraId="1F23E34D" w14:textId="6F6BCD79" w:rsidR="00ED4A84" w:rsidRDefault="00ED4A84" w:rsidP="00B72087">
      <w:r>
        <w:t xml:space="preserve">The longer companion paper goes into this in more detail. </w:t>
      </w:r>
    </w:p>
    <w:p w14:paraId="128D8CC8" w14:textId="2861E44C" w:rsidR="0079011E" w:rsidRDefault="0079011E" w:rsidP="00F356A5">
      <w:pPr>
        <w:spacing w:before="240" w:after="40"/>
      </w:pPr>
      <w:r>
        <w:rPr>
          <w:noProof/>
        </w:rPr>
        <w:drawing>
          <wp:inline distT="0" distB="0" distL="0" distR="0" wp14:anchorId="4E7FF44D" wp14:editId="75289AE6">
            <wp:extent cx="5053781" cy="3792712"/>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5286" cy="3943936"/>
                    </a:xfrm>
                    <a:prstGeom prst="rect">
                      <a:avLst/>
                    </a:prstGeom>
                    <a:noFill/>
                    <a:ln>
                      <a:noFill/>
                    </a:ln>
                  </pic:spPr>
                </pic:pic>
              </a:graphicData>
            </a:graphic>
          </wp:inline>
        </w:drawing>
      </w:r>
    </w:p>
    <w:p w14:paraId="6F2738BC" w14:textId="7BC8D02A" w:rsidR="0079011E" w:rsidRDefault="00962647" w:rsidP="00433135">
      <w:pPr>
        <w:spacing w:before="240" w:after="40"/>
      </w:pPr>
      <w:r w:rsidRPr="00A05535">
        <w:t>We ca</w:t>
      </w:r>
      <w:r w:rsidR="00C638C7" w:rsidRPr="00A05535">
        <w:t xml:space="preserve">n explore and exploit Mars without humans on the surface, settling the Martian moons and orbital space </w:t>
      </w:r>
      <w:r w:rsidR="00F568ED">
        <w:t>habitats,</w:t>
      </w:r>
      <w:r w:rsidR="00C638C7" w:rsidRPr="00A05535">
        <w:t xml:space="preserve"> </w:t>
      </w:r>
      <w:r w:rsidR="00EF5F3A">
        <w:t xml:space="preserve">as part of vigorous exploration and perhaps settlement throughout </w:t>
      </w:r>
      <w:r w:rsidR="00EF5F3A">
        <w:lastRenderedPageBreak/>
        <w:t>the solar system</w:t>
      </w:r>
      <w:r w:rsidR="00F568ED">
        <w:t>. H</w:t>
      </w:r>
      <w:r w:rsidR="0079011E">
        <w:t xml:space="preserve">umans and robots work together each doing what it does best. </w:t>
      </w:r>
      <w:proofErr w:type="spellStart"/>
      <w:r w:rsidR="0079011E">
        <w:t>Torrence</w:t>
      </w:r>
      <w:proofErr w:type="spellEnd"/>
      <w:r w:rsidR="0079011E">
        <w:t xml:space="preserve"> V. Johnson, Galileo Chief Scientist, put it like this in the foreword to Meltzer’s “Mission to Jupiter” </w:t>
      </w:r>
      <w:hyperlink w:anchor="kix.nfbetjdd3vdc">
        <w:r w:rsidR="0079011E">
          <w:rPr>
            <w:color w:val="1155CC"/>
            <w:u w:val="single"/>
          </w:rPr>
          <w:t>(Meltzer, 2007)</w:t>
        </w:r>
      </w:hyperlink>
    </w:p>
    <w:p w14:paraId="4EB8713E" w14:textId="77777777" w:rsidR="0079011E" w:rsidRDefault="0079011E" w:rsidP="00F356A5"/>
    <w:p w14:paraId="14DD3590" w14:textId="01731C98" w:rsidR="0079011E" w:rsidRDefault="0079011E" w:rsidP="00F356A5">
      <w:pPr>
        <w:ind w:left="720"/>
        <w:rPr>
          <w:i/>
        </w:rPr>
      </w:pPr>
      <w:r>
        <w:rPr>
          <w:i/>
        </w:rPr>
        <w:t xml:space="preserve">“What we call robotic exploration is in fact human exploration. The crews sitting in the control room at Jet Propulsion Laboratory as well as everyone out there who can log on to the Internet can </w:t>
      </w:r>
      <w:proofErr w:type="gramStart"/>
      <w:r>
        <w:rPr>
          <w:i/>
        </w:rPr>
        <w:t>take a look</w:t>
      </w:r>
      <w:proofErr w:type="gramEnd"/>
      <w:r>
        <w:rPr>
          <w:i/>
        </w:rPr>
        <w:t xml:space="preserve"> at what’s going on. So, in effect, we are all standing on the bridge of </w:t>
      </w:r>
      <w:proofErr w:type="spellStart"/>
      <w:r>
        <w:rPr>
          <w:i/>
        </w:rPr>
        <w:t>Starship</w:t>
      </w:r>
      <w:proofErr w:type="spellEnd"/>
      <w:r>
        <w:rPr>
          <w:i/>
        </w:rPr>
        <w:t xml:space="preserve"> </w:t>
      </w:r>
      <w:proofErr w:type="gramStart"/>
      <w:r>
        <w:rPr>
          <w:i/>
        </w:rPr>
        <w:t>Enterprise”</w:t>
      </w:r>
      <w:proofErr w:type="gramEnd"/>
    </w:p>
    <w:p w14:paraId="381CA0C7" w14:textId="1C6F97B1" w:rsidR="00183CB6" w:rsidRDefault="00183CB6" w:rsidP="009456B6">
      <w:pPr>
        <w:rPr>
          <w:iCs/>
        </w:rPr>
      </w:pPr>
    </w:p>
    <w:p w14:paraId="1D760B2A" w14:textId="5C4F0FF7" w:rsidR="009456B6" w:rsidRPr="009456B6" w:rsidRDefault="00CC2E8D" w:rsidP="009456B6">
      <w:pPr>
        <w:rPr>
          <w:iCs/>
        </w:rPr>
      </w:pPr>
      <w:r w:rsidRPr="00751E8D">
        <w:t>My aim with this review is to help make sure voices and concerns of the public are heard</w:t>
      </w:r>
      <w:r>
        <w:t>. It is to</w:t>
      </w:r>
      <w:r w:rsidRPr="00751E8D">
        <w:t xml:space="preserve"> </w:t>
      </w:r>
      <w:r>
        <w:t>encourage</w:t>
      </w:r>
      <w:r w:rsidRPr="00751E8D">
        <w:t xml:space="preserve"> space agencies</w:t>
      </w:r>
      <w:r>
        <w:t xml:space="preserve"> that are considering a Mars sample return, to</w:t>
      </w:r>
      <w:r w:rsidRPr="00751E8D">
        <w:t xml:space="preserve"> do a rigorous scientific review with full public involvement</w:t>
      </w:r>
      <w:r w:rsidR="00C07577">
        <w:t>.</w:t>
      </w:r>
    </w:p>
    <w:p w14:paraId="5743FB16" w14:textId="5B2A1F2E" w:rsidR="00AF3331" w:rsidRDefault="00751E8D" w:rsidP="00AF3331">
      <w:pPr>
        <w:pStyle w:val="Heading2"/>
      </w:pPr>
      <w:bookmarkStart w:id="16" w:name="_Toc127459279"/>
      <w:r>
        <w:t>Methods</w:t>
      </w:r>
      <w:r w:rsidR="00023183">
        <w:t xml:space="preserve"> and limitations,</w:t>
      </w:r>
      <w:r>
        <w:t xml:space="preserve"> and s</w:t>
      </w:r>
      <w:r w:rsidR="00AF3331">
        <w:t>election criteria for this review</w:t>
      </w:r>
      <w:bookmarkEnd w:id="16"/>
    </w:p>
    <w:p w14:paraId="50429506" w14:textId="77777777" w:rsidR="00AF3331" w:rsidRDefault="00AF3331" w:rsidP="00183CB6">
      <w:pPr>
        <w:spacing w:before="60" w:line="240" w:lineRule="auto"/>
      </w:pPr>
    </w:p>
    <w:p w14:paraId="06CD24FB" w14:textId="77777777" w:rsidR="00FC1851" w:rsidRDefault="00EE1D5F" w:rsidP="00FC1851">
      <w:r w:rsidRPr="00751E8D">
        <w:t xml:space="preserve">This paper is written as a review for the </w:t>
      </w:r>
      <w:proofErr w:type="gramStart"/>
      <w:r w:rsidRPr="00751E8D">
        <w:t>general public</w:t>
      </w:r>
      <w:proofErr w:type="gramEnd"/>
      <w:r w:rsidRPr="00751E8D">
        <w:t xml:space="preserve"> to use, legislators, ethicists, decision makers and scientists of other disciplines, so is designed to be maximally accessible.</w:t>
      </w:r>
      <w:r w:rsidR="00FC1851">
        <w:t xml:space="preserve"> Examples:</w:t>
      </w:r>
      <w:r w:rsidR="00FC1851">
        <w:br/>
      </w:r>
    </w:p>
    <w:p w14:paraId="07106CFB" w14:textId="77777777" w:rsidR="00FC1851" w:rsidRDefault="00FC1851" w:rsidP="00FC1851">
      <w:pPr>
        <w:pStyle w:val="ListParagraph"/>
        <w:numPr>
          <w:ilvl w:val="0"/>
          <w:numId w:val="119"/>
        </w:numPr>
      </w:pPr>
      <w:r>
        <w:t>I use the most widely accessible vocabulary available to convey the desired meaning</w:t>
      </w:r>
    </w:p>
    <w:p w14:paraId="1C318AB7" w14:textId="77777777" w:rsidR="00FC1851" w:rsidRDefault="00FC1851" w:rsidP="00FC1851">
      <w:pPr>
        <w:pStyle w:val="ListParagraph"/>
        <w:numPr>
          <w:ilvl w:val="0"/>
          <w:numId w:val="119"/>
        </w:numPr>
      </w:pPr>
      <w:r>
        <w:t>I replace technical by non-technical terms when it can be done with no loss of precision</w:t>
      </w:r>
    </w:p>
    <w:p w14:paraId="33A3446E" w14:textId="77777777" w:rsidR="00FC1851" w:rsidRDefault="00FC1851" w:rsidP="00FC1851">
      <w:pPr>
        <w:pStyle w:val="ListParagraph"/>
        <w:numPr>
          <w:ilvl w:val="0"/>
          <w:numId w:val="119"/>
        </w:numPr>
      </w:pPr>
      <w:r>
        <w:t xml:space="preserve">I use non-scientific terms, non-technical terms generally, and non-mathematical language whenever if it is available with the same precision. </w:t>
      </w:r>
    </w:p>
    <w:p w14:paraId="19850169" w14:textId="77777777" w:rsidR="00FC1851" w:rsidRDefault="00FC1851" w:rsidP="00FC1851"/>
    <w:p w14:paraId="1E93DDA2" w14:textId="77777777" w:rsidR="00FC1851" w:rsidRDefault="00FC1851" w:rsidP="00FC1851">
      <w:r>
        <w:t>Examples of using non-technical terms when there is no loss of precision:</w:t>
      </w:r>
    </w:p>
    <w:p w14:paraId="29AA4414" w14:textId="77777777" w:rsidR="00FC1851" w:rsidRDefault="00FC1851" w:rsidP="00FC1851"/>
    <w:p w14:paraId="04027DE6" w14:textId="77777777" w:rsidR="00FC1851" w:rsidRDefault="00FC1851" w:rsidP="00FC1851">
      <w:pPr>
        <w:pStyle w:val="ListParagraph"/>
        <w:numPr>
          <w:ilvl w:val="0"/>
          <w:numId w:val="118"/>
        </w:numPr>
      </w:pPr>
      <w:r>
        <w:t>Million instead of 10</w:t>
      </w:r>
      <w:r>
        <w:softHyphen/>
      </w:r>
      <w:r>
        <w:rPr>
          <w:vertAlign w:val="superscript"/>
        </w:rPr>
        <w:t>6</w:t>
      </w:r>
    </w:p>
    <w:p w14:paraId="6EA490BB" w14:textId="77777777" w:rsidR="00FC1851" w:rsidRDefault="00FC1851" w:rsidP="00FC1851">
      <w:pPr>
        <w:pStyle w:val="ListParagraph"/>
        <w:numPr>
          <w:ilvl w:val="0"/>
          <w:numId w:val="118"/>
        </w:numPr>
      </w:pPr>
      <w:r>
        <w:t xml:space="preserve">“Didymo” instead of </w:t>
      </w:r>
      <w:proofErr w:type="spellStart"/>
      <w:r>
        <w:t>Didymosphenia</w:t>
      </w:r>
      <w:proofErr w:type="spellEnd"/>
      <w:r>
        <w:t xml:space="preserve"> geminate</w:t>
      </w:r>
    </w:p>
    <w:p w14:paraId="3A514E45" w14:textId="77777777" w:rsidR="00FC1851" w:rsidRDefault="00FC1851" w:rsidP="00FC1851"/>
    <w:p w14:paraId="27CC3BE8" w14:textId="237B4782" w:rsidR="00882D91" w:rsidRDefault="000A2120" w:rsidP="00882D91">
      <w:pPr>
        <w:spacing w:before="60" w:line="240" w:lineRule="auto"/>
      </w:pPr>
      <w:r>
        <w:t xml:space="preserve">This paper </w:t>
      </w:r>
      <w:proofErr w:type="gramStart"/>
      <w:r>
        <w:t>has to</w:t>
      </w:r>
      <w:proofErr w:type="gramEnd"/>
      <w:r>
        <w:t xml:space="preserve"> consider research published after 2009 or it would be 13 years out of date. </w:t>
      </w:r>
      <w:r w:rsidR="00882D91">
        <w:t xml:space="preserve">The </w:t>
      </w:r>
      <w:r w:rsidR="00050C9F">
        <w:t xml:space="preserve">final draft of the </w:t>
      </w:r>
      <w:r w:rsidR="00882D91">
        <w:t>NRC study was</w:t>
      </w:r>
      <w:r w:rsidR="00050C9F">
        <w:t xml:space="preserve"> finalized in late February 2009 and approved in March 2029 (</w:t>
      </w:r>
      <w:hyperlink w:anchor="b_SSB_2009" w:history="1">
        <w:r w:rsidR="00050C9F" w:rsidRPr="002B3563">
          <w:rPr>
            <w:rStyle w:val="Hyperlink"/>
          </w:rPr>
          <w:t>SSB, 2009</w:t>
        </w:r>
      </w:hyperlink>
      <w:r w:rsidR="00050C9F">
        <w:t>:</w:t>
      </w:r>
      <w:r w:rsidR="00050C9F" w:rsidRPr="002B3563">
        <w:t xml:space="preserve"> </w:t>
      </w:r>
      <w:hyperlink r:id="rId45" w:anchor="viii" w:history="1">
        <w:r w:rsidR="00050C9F">
          <w:rPr>
            <w:rStyle w:val="Hyperlink"/>
            <w:color w:val="auto"/>
          </w:rPr>
          <w:t>viii</w:t>
        </w:r>
      </w:hyperlink>
      <w:r w:rsidR="00050C9F">
        <w:t xml:space="preserve">), just </w:t>
      </w:r>
      <w:r w:rsidR="00882D91">
        <w:t xml:space="preserve">before the discovery of the droplets on the legs of the Phoenix </w:t>
      </w:r>
      <w:bookmarkStart w:id="17" w:name="_Hlk127392710"/>
      <w:r w:rsidR="00882D91">
        <w:t>lander</w:t>
      </w:r>
      <w:r w:rsidR="00050C9F">
        <w:t xml:space="preserve"> which was first announced on 17</w:t>
      </w:r>
      <w:r w:rsidR="00050C9F" w:rsidRPr="00050C9F">
        <w:rPr>
          <w:vertAlign w:val="superscript"/>
        </w:rPr>
        <w:t>th</w:t>
      </w:r>
      <w:r w:rsidR="00050C9F">
        <w:t xml:space="preserve"> March 2009</w:t>
      </w:r>
      <w:r w:rsidR="00882D91">
        <w:t xml:space="preserve"> (</w:t>
      </w:r>
      <w:proofErr w:type="spellStart"/>
      <w:r w:rsidR="00000000">
        <w:fldChar w:fldCharType="begin"/>
      </w:r>
      <w:r w:rsidR="00000000">
        <w:instrText>HYPERLINK \l "b_REnno_2009"</w:instrText>
      </w:r>
      <w:r w:rsidR="00000000">
        <w:fldChar w:fldCharType="separate"/>
      </w:r>
      <w:r w:rsidR="00882D91" w:rsidRPr="00D631BE">
        <w:rPr>
          <w:rStyle w:val="Hyperlink"/>
        </w:rPr>
        <w:t>Renno</w:t>
      </w:r>
      <w:proofErr w:type="spellEnd"/>
      <w:r w:rsidR="00882D91" w:rsidRPr="00D631BE">
        <w:rPr>
          <w:rStyle w:val="Hyperlink"/>
        </w:rPr>
        <w:t xml:space="preserve"> et al, 2009</w:t>
      </w:r>
      <w:r w:rsidR="00000000">
        <w:rPr>
          <w:rStyle w:val="Hyperlink"/>
        </w:rPr>
        <w:fldChar w:fldCharType="end"/>
      </w:r>
      <w:r w:rsidR="00882D91">
        <w:t>) and a lot has happened since then.</w:t>
      </w:r>
      <w:bookmarkEnd w:id="17"/>
      <w:r w:rsidR="00882D91">
        <w:t xml:space="preserve">  </w:t>
      </w:r>
    </w:p>
    <w:p w14:paraId="46F85CFE" w14:textId="77777777" w:rsidR="00882D91" w:rsidRDefault="00882D91" w:rsidP="00882D91">
      <w:pPr>
        <w:spacing w:before="60" w:line="240" w:lineRule="auto"/>
      </w:pPr>
    </w:p>
    <w:p w14:paraId="3D9134B4" w14:textId="348AE0CD" w:rsidR="00AF3331" w:rsidRDefault="00882B6D" w:rsidP="00882D91">
      <w:pPr>
        <w:spacing w:before="60" w:line="240" w:lineRule="auto"/>
      </w:pPr>
      <w:r>
        <w:t>The selection criterion was to select research for its</w:t>
      </w:r>
      <w:r w:rsidR="00FC1851">
        <w:t xml:space="preserve"> relevance</w:t>
      </w:r>
      <w:r w:rsidR="00307F64">
        <w:t xml:space="preserve"> </w:t>
      </w:r>
      <w:r w:rsidR="00882D91">
        <w:t>to</w:t>
      </w:r>
      <w:r w:rsidR="000A2120">
        <w:t xml:space="preserve"> the main mistakes in NASA’s draft EIS</w:t>
      </w:r>
      <w:r w:rsidR="00EF2F2B">
        <w:t xml:space="preserve">, </w:t>
      </w:r>
      <w:r w:rsidR="000A2120">
        <w:t xml:space="preserve">treated as representative of mistakes other space agencies are likely to make. </w:t>
      </w:r>
      <w:r w:rsidR="00882D91">
        <w:t xml:space="preserve">A longer companion paper </w:t>
      </w:r>
      <w:r w:rsidR="00FE4F2F">
        <w:t xml:space="preserve">expands on this in </w:t>
      </w:r>
      <w:r w:rsidR="00882D91">
        <w:t xml:space="preserve">detail focusing on highlights from the last 13 years of special interest to space agencies, (Walker, …). </w:t>
      </w:r>
    </w:p>
    <w:p w14:paraId="3753AEF8" w14:textId="77777777" w:rsidR="00AF3331" w:rsidRDefault="00AF3331" w:rsidP="00882D91">
      <w:pPr>
        <w:spacing w:before="60" w:line="240" w:lineRule="auto"/>
      </w:pPr>
    </w:p>
    <w:p w14:paraId="4839DAF6" w14:textId="092D10A1" w:rsidR="000A2120" w:rsidRDefault="00882B6D" w:rsidP="009D76F1">
      <w:pPr>
        <w:spacing w:before="60" w:line="240" w:lineRule="auto"/>
      </w:pPr>
      <w:r>
        <w:t xml:space="preserve">Both of these papers select topics and papers to cover </w:t>
      </w:r>
      <w:r w:rsidR="00D12928">
        <w:t xml:space="preserve">from a much vaster literature </w:t>
      </w:r>
      <w:r>
        <w:t xml:space="preserve">for the purposes of </w:t>
      </w:r>
      <w:proofErr w:type="gramStart"/>
      <w:r>
        <w:t xml:space="preserve">illustration, </w:t>
      </w:r>
      <w:r w:rsidR="00A161A4">
        <w:t>and</w:t>
      </w:r>
      <w:proofErr w:type="gramEnd"/>
      <w:r w:rsidR="00A161A4">
        <w:t xml:space="preserve"> </w:t>
      </w:r>
      <w:r w:rsidR="00882D91">
        <w:t>should</w:t>
      </w:r>
      <w:r w:rsidR="00A161A4">
        <w:t xml:space="preserve"> NOT </w:t>
      </w:r>
      <w:r w:rsidR="00B20853">
        <w:t>be used in lieu of a</w:t>
      </w:r>
      <w:r w:rsidR="00882D91">
        <w:t xml:space="preserve"> comprehensive review</w:t>
      </w:r>
      <w:r w:rsidR="00AF3331">
        <w:t xml:space="preserve">. </w:t>
      </w:r>
      <w:r w:rsidR="00E27B58">
        <w:t xml:space="preserve"> I</w:t>
      </w:r>
      <w:r w:rsidR="00882D91">
        <w:t xml:space="preserve"> hope </w:t>
      </w:r>
      <w:r w:rsidR="00B20853">
        <w:t xml:space="preserve">that NASA and ESA consider commissioning a new review as an urgent </w:t>
      </w:r>
      <w:proofErr w:type="gramStart"/>
      <w:r w:rsidR="00B20853">
        <w:t>first priority</w:t>
      </w:r>
      <w:proofErr w:type="gramEnd"/>
      <w:r w:rsidR="00B20853">
        <w:t xml:space="preserve"> if they still intend to return unsterilized samples to Earth.</w:t>
      </w:r>
    </w:p>
    <w:p w14:paraId="238F6CB4" w14:textId="5049EDBC" w:rsidR="00897294" w:rsidRDefault="00897294" w:rsidP="009D76F1">
      <w:pPr>
        <w:spacing w:before="60" w:line="240" w:lineRule="auto"/>
      </w:pPr>
    </w:p>
    <w:p w14:paraId="4E5F6278" w14:textId="77777777" w:rsidR="00EE1D5F" w:rsidRDefault="00EE1D5F" w:rsidP="00EE1D5F">
      <w:r>
        <w:lastRenderedPageBreak/>
        <w:t xml:space="preserve">This paper includes new </w:t>
      </w:r>
      <w:proofErr w:type="gramStart"/>
      <w:r>
        <w:t>worst case</w:t>
      </w:r>
      <w:proofErr w:type="gramEnd"/>
      <w:r>
        <w:t xml:space="preserve"> scenarios. These shouldn’t be seen as likely. We need to look at those is for the same reason that we look at the scenario of a house fire when we design or install a smoke detector. </w:t>
      </w:r>
    </w:p>
    <w:p w14:paraId="3C5182C4" w14:textId="77777777" w:rsidR="00EE1D5F" w:rsidRDefault="00EE1D5F" w:rsidP="00EE1D5F"/>
    <w:p w14:paraId="1E1265A2" w14:textId="51374F03" w:rsidR="00EE1D5F" w:rsidRDefault="00EE1D5F" w:rsidP="00EE1D5F">
      <w:r>
        <w:t xml:space="preserve">This paper covers some views from the planetary protection literature in depth such as Carl Sagan’s view that we shouldn’t take even a small risk with a billion lives, and Lederberg’s two papers arguing that our immune systems might not recognize an alien pathogen. </w:t>
      </w:r>
      <w:proofErr w:type="gramStart"/>
      <w:r>
        <w:t>That’s  because</w:t>
      </w:r>
      <w:proofErr w:type="gramEnd"/>
      <w:r>
        <w:t xml:space="preserve"> NASA’s draft EIS doesn’t mention them. </w:t>
      </w:r>
      <w:proofErr w:type="gramStart"/>
      <w:r>
        <w:t>However</w:t>
      </w:r>
      <w:proofErr w:type="gramEnd"/>
      <w:r>
        <w:t xml:space="preserve"> this paper is not the place to advocate for or against any of those views. That is for public debate and for legislators and decision makers to </w:t>
      </w:r>
      <w:proofErr w:type="gramStart"/>
      <w:r>
        <w:t>look into</w:t>
      </w:r>
      <w:proofErr w:type="gramEnd"/>
      <w:r>
        <w:t xml:space="preserve">. </w:t>
      </w:r>
    </w:p>
    <w:p w14:paraId="51DF19A1" w14:textId="76E712C5" w:rsidR="005F5F1B" w:rsidRDefault="005F5F1B" w:rsidP="00EE1D5F"/>
    <w:p w14:paraId="74DDA315" w14:textId="77777777" w:rsidR="008805DE" w:rsidRDefault="005F5F1B" w:rsidP="008805DE">
      <w:r>
        <w:t xml:space="preserve">It is the same also for the proposed alternative actions of a sterilized sample return, and of returning bonus samples to above GEO. </w:t>
      </w:r>
      <w:r w:rsidR="00897294">
        <w:t xml:space="preserve">This </w:t>
      </w:r>
      <w:r w:rsidR="00A24413">
        <w:t>paper argues that th</w:t>
      </w:r>
      <w:r>
        <w:t>ese two</w:t>
      </w:r>
      <w:r w:rsidR="00A24413">
        <w:t xml:space="preserve"> </w:t>
      </w:r>
      <w:r w:rsidR="00ED6A78">
        <w:t>option</w:t>
      </w:r>
      <w:r>
        <w:t>s</w:t>
      </w:r>
      <w:r w:rsidR="00ED6A78">
        <w:t xml:space="preserve"> should be considered by space agencies, </w:t>
      </w:r>
      <w:r>
        <w:t>amongst</w:t>
      </w:r>
      <w:r w:rsidR="00ED6A78">
        <w:t xml:space="preserve"> reasonable alternative</w:t>
      </w:r>
      <w:r>
        <w:t>s</w:t>
      </w:r>
      <w:r w:rsidR="008805DE">
        <w:t xml:space="preserve">. It needs to be determined if they are indeed ways to keep Earth 100% safe with minimal impact on science return and even increased science value with the bonus samples. </w:t>
      </w:r>
    </w:p>
    <w:p w14:paraId="571A9B28" w14:textId="77777777" w:rsidR="008805DE" w:rsidRDefault="008805DE" w:rsidP="008805DE"/>
    <w:p w14:paraId="3F3235EA" w14:textId="5FBC10ED" w:rsidR="00897294" w:rsidRDefault="008805DE" w:rsidP="008805DE">
      <w:r>
        <w:t xml:space="preserve">If those conclusions are valid, this is </w:t>
      </w:r>
      <w:r w:rsidR="00897294">
        <w:t xml:space="preserve">something the public </w:t>
      </w:r>
      <w:r w:rsidR="00ED6A78">
        <w:t xml:space="preserve">and decision makers </w:t>
      </w:r>
      <w:r w:rsidR="00897294">
        <w:t xml:space="preserve">need to know when making their decision. </w:t>
      </w:r>
      <w:r w:rsidR="005F5F1B">
        <w:t>It is</w:t>
      </w:r>
      <w:r w:rsidR="00E34758">
        <w:t xml:space="preserve"> also</w:t>
      </w:r>
      <w:r w:rsidR="005F5F1B">
        <w:t xml:space="preserve"> important that the public are fully involved in such decisions, given how highly the </w:t>
      </w:r>
      <w:proofErr w:type="gramStart"/>
      <w:r w:rsidR="005F5F1B">
        <w:t>general public</w:t>
      </w:r>
      <w:proofErr w:type="gramEnd"/>
      <w:r w:rsidR="005F5F1B">
        <w:t xml:space="preserve"> values the environment and</w:t>
      </w:r>
      <w:r w:rsidR="00E34758">
        <w:t xml:space="preserve"> the integrity of</w:t>
      </w:r>
      <w:r w:rsidR="005F5F1B">
        <w:t xml:space="preserve"> Earth’s biosphere.</w:t>
      </w:r>
    </w:p>
    <w:p w14:paraId="78D6100B" w14:textId="5A4D325B" w:rsidR="005F52C4" w:rsidRDefault="009D76F1" w:rsidP="009D76F1">
      <w:pPr>
        <w:pStyle w:val="Heading2"/>
        <w:rPr>
          <w:color w:val="222222"/>
          <w:shd w:val="clear" w:color="auto" w:fill="FFFFFF"/>
        </w:rPr>
      </w:pPr>
      <w:bookmarkStart w:id="18" w:name="_Toc127459280"/>
      <w:r>
        <w:t>References</w:t>
      </w:r>
      <w:bookmarkStart w:id="19" w:name="Beatty_2005"/>
      <w:bookmarkEnd w:id="18"/>
    </w:p>
    <w:p w14:paraId="473263EA" w14:textId="77777777" w:rsidR="005F52C4" w:rsidRDefault="005F52C4" w:rsidP="002B5231"/>
    <w:p w14:paraId="732FF3D4" w14:textId="77777777" w:rsidR="005F52C4" w:rsidRDefault="005F52C4" w:rsidP="002B5231">
      <w:bookmarkStart w:id="20" w:name="B_Abbasrezaee_2021"/>
      <w:proofErr w:type="spellStart"/>
      <w:r>
        <w:rPr>
          <w:color w:val="222222"/>
          <w:sz w:val="20"/>
          <w:szCs w:val="20"/>
          <w:shd w:val="clear" w:color="auto" w:fill="FFFFFF"/>
        </w:rPr>
        <w:t>Abbasrezaee</w:t>
      </w:r>
      <w:proofErr w:type="spellEnd"/>
      <w:r>
        <w:rPr>
          <w:color w:val="222222"/>
          <w:sz w:val="20"/>
          <w:szCs w:val="20"/>
          <w:shd w:val="clear" w:color="auto" w:fill="FFFFFF"/>
        </w:rPr>
        <w:t xml:space="preserve">, P. and </w:t>
      </w:r>
      <w:proofErr w:type="spellStart"/>
      <w:r>
        <w:rPr>
          <w:color w:val="222222"/>
          <w:sz w:val="20"/>
          <w:szCs w:val="20"/>
          <w:shd w:val="clear" w:color="auto" w:fill="FFFFFF"/>
        </w:rPr>
        <w:t>Saraaeb</w:t>
      </w:r>
      <w:proofErr w:type="spellEnd"/>
      <w:r>
        <w:rPr>
          <w:color w:val="222222"/>
          <w:sz w:val="20"/>
          <w:szCs w:val="20"/>
          <w:shd w:val="clear" w:color="auto" w:fill="FFFFFF"/>
        </w:rPr>
        <w:t>, A., 2021</w:t>
      </w:r>
      <w:bookmarkEnd w:id="20"/>
      <w:r>
        <w:rPr>
          <w:color w:val="222222"/>
          <w:sz w:val="20"/>
          <w:szCs w:val="20"/>
          <w:shd w:val="clear" w:color="auto" w:fill="FFFFFF"/>
        </w:rPr>
        <w:t xml:space="preserve">. </w:t>
      </w:r>
      <w:hyperlink r:id="rId46" w:history="1">
        <w:r w:rsidRPr="00A55894">
          <w:rPr>
            <w:rStyle w:val="Hyperlink"/>
            <w:sz w:val="20"/>
            <w:szCs w:val="20"/>
            <w:shd w:val="clear" w:color="auto" w:fill="FFFFFF"/>
          </w:rPr>
          <w:t>System Analysis and Design of the Geostationary Earth Orbit All-Electric Communication Satellites</w:t>
        </w:r>
      </w:hyperlink>
      <w:r>
        <w:rPr>
          <w:color w:val="222222"/>
          <w:sz w:val="20"/>
          <w:szCs w:val="20"/>
          <w:shd w:val="clear" w:color="auto" w:fill="FFFFFF"/>
        </w:rPr>
        <w:t>. </w:t>
      </w:r>
      <w:r>
        <w:rPr>
          <w:i/>
          <w:iCs/>
          <w:color w:val="222222"/>
          <w:sz w:val="20"/>
          <w:szCs w:val="20"/>
          <w:shd w:val="clear" w:color="auto" w:fill="FFFFFF"/>
        </w:rPr>
        <w:t>Journal of Aerospace Technology and Management</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w:t>
      </w:r>
    </w:p>
    <w:p w14:paraId="11A9F478" w14:textId="77777777" w:rsidR="005F52C4" w:rsidRDefault="005F52C4" w:rsidP="002B5231"/>
    <w:p w14:paraId="40145B29" w14:textId="77777777" w:rsidR="005F52C4" w:rsidRPr="00A55894" w:rsidRDefault="005F52C4" w:rsidP="002B5231">
      <w:pPr>
        <w:ind w:left="720"/>
        <w:rPr>
          <w:color w:val="403D39"/>
          <w:sz w:val="21"/>
          <w:szCs w:val="21"/>
          <w:shd w:val="clear" w:color="auto" w:fill="FFFFFF"/>
        </w:rPr>
      </w:pPr>
      <w:r>
        <w:t>“</w:t>
      </w:r>
      <w:r>
        <w:rPr>
          <w:color w:val="403D39"/>
          <w:sz w:val="21"/>
          <w:szCs w:val="21"/>
          <w:shd w:val="clear" w:color="auto" w:fill="FFFFFF"/>
        </w:rPr>
        <w:t xml:space="preserve">The total mass budget for 8 and 12 kW EOL electric power subsystem calculated 283.14 and 439.8 kg, </w:t>
      </w:r>
      <w:proofErr w:type="gramStart"/>
      <w:r>
        <w:rPr>
          <w:color w:val="403D39"/>
          <w:sz w:val="21"/>
          <w:szCs w:val="21"/>
          <w:shd w:val="clear" w:color="auto" w:fill="FFFFFF"/>
        </w:rPr>
        <w:t>respectively”</w:t>
      </w:r>
      <w:proofErr w:type="gramEnd"/>
    </w:p>
    <w:p w14:paraId="05733A40" w14:textId="77777777" w:rsidR="005F52C4" w:rsidRDefault="005F52C4" w:rsidP="002B5231"/>
    <w:p w14:paraId="4BB846C4" w14:textId="55A5FF55" w:rsidR="005F52C4" w:rsidRDefault="005F52C4" w:rsidP="002B5231">
      <w:pPr>
        <w:rPr>
          <w:color w:val="222222"/>
          <w:sz w:val="20"/>
          <w:szCs w:val="20"/>
          <w:shd w:val="clear" w:color="auto" w:fill="FFFFFF"/>
        </w:rPr>
      </w:pPr>
    </w:p>
    <w:p w14:paraId="5C413BE4" w14:textId="77777777" w:rsidR="005F52C4" w:rsidRDefault="005F52C4" w:rsidP="002B5231">
      <w:pPr>
        <w:rPr>
          <w:color w:val="222222"/>
          <w:sz w:val="20"/>
          <w:szCs w:val="20"/>
          <w:shd w:val="clear" w:color="auto" w:fill="FFFFFF"/>
        </w:rPr>
      </w:pPr>
    </w:p>
    <w:p w14:paraId="1A8D5C5C" w14:textId="64D7F3FE" w:rsidR="00E527EB" w:rsidRPr="00636231" w:rsidRDefault="00E527EB" w:rsidP="002B5231">
      <w:r>
        <w:rPr>
          <w:color w:val="222222"/>
          <w:sz w:val="20"/>
          <w:szCs w:val="20"/>
          <w:shd w:val="clear" w:color="auto" w:fill="FFFFFF"/>
        </w:rPr>
        <w:t xml:space="preserve">Beatty, J.T., Overmann, J., </w:t>
      </w:r>
      <w:proofErr w:type="spellStart"/>
      <w:r>
        <w:rPr>
          <w:color w:val="222222"/>
          <w:sz w:val="20"/>
          <w:szCs w:val="20"/>
          <w:shd w:val="clear" w:color="auto" w:fill="FFFFFF"/>
        </w:rPr>
        <w:t>Lince</w:t>
      </w:r>
      <w:proofErr w:type="spellEnd"/>
      <w:r>
        <w:rPr>
          <w:color w:val="222222"/>
          <w:sz w:val="20"/>
          <w:szCs w:val="20"/>
          <w:shd w:val="clear" w:color="auto" w:fill="FFFFFF"/>
        </w:rPr>
        <w:t xml:space="preserve">, M.T., </w:t>
      </w:r>
      <w:proofErr w:type="spellStart"/>
      <w:r>
        <w:rPr>
          <w:color w:val="222222"/>
          <w:sz w:val="20"/>
          <w:szCs w:val="20"/>
          <w:shd w:val="clear" w:color="auto" w:fill="FFFFFF"/>
        </w:rPr>
        <w:t>Manske</w:t>
      </w:r>
      <w:proofErr w:type="spellEnd"/>
      <w:r>
        <w:rPr>
          <w:color w:val="222222"/>
          <w:sz w:val="20"/>
          <w:szCs w:val="20"/>
          <w:shd w:val="clear" w:color="auto" w:fill="FFFFFF"/>
        </w:rPr>
        <w:t>, A.K., Lang, A.S., Blankenship, R.E., Van Dover, C.L., Martinson, T.A. and Plumley, F.G., 2005</w:t>
      </w:r>
      <w:bookmarkEnd w:id="19"/>
      <w:r>
        <w:rPr>
          <w:color w:val="222222"/>
          <w:sz w:val="20"/>
          <w:szCs w:val="20"/>
          <w:shd w:val="clear" w:color="auto" w:fill="FFFFFF"/>
        </w:rPr>
        <w:t xml:space="preserve">. </w:t>
      </w:r>
      <w:hyperlink r:id="rId47"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49EA98C2" w14:textId="77777777" w:rsidR="00E527EB" w:rsidRDefault="00E527EB" w:rsidP="002B5231">
      <w:pPr>
        <w:spacing w:after="240" w:line="253" w:lineRule="atLeast"/>
        <w:rPr>
          <w:color w:val="000000"/>
          <w:sz w:val="20"/>
          <w:szCs w:val="20"/>
        </w:rPr>
      </w:pPr>
    </w:p>
    <w:p w14:paraId="6A8E7FA3" w14:textId="5BB856E6" w:rsidR="00145A16" w:rsidRDefault="00145A16" w:rsidP="002B5231">
      <w:pPr>
        <w:spacing w:after="240" w:line="253" w:lineRule="atLeast"/>
        <w:rPr>
          <w:color w:val="000000"/>
          <w:sz w:val="20"/>
          <w:szCs w:val="20"/>
        </w:rPr>
      </w:pPr>
      <w:r>
        <w:rPr>
          <w:color w:val="000000"/>
          <w:sz w:val="20"/>
          <w:szCs w:val="20"/>
        </w:rPr>
        <w:t>Birnbach, I., 1997. </w:t>
      </w:r>
      <w:hyperlink r:id="rId48" w:tgtFrame="_blank" w:history="1">
        <w:r>
          <w:rPr>
            <w:rStyle w:val="Hyperlink"/>
            <w:sz w:val="20"/>
            <w:szCs w:val="20"/>
          </w:rPr>
          <w:t>Newly Imposed Limitations on Citizens' Right to Sue for Standing in a Procedural Rights Case</w:t>
        </w:r>
      </w:hyperlink>
      <w:r>
        <w:rPr>
          <w:color w:val="000000"/>
          <w:sz w:val="20"/>
          <w:szCs w:val="20"/>
        </w:rPr>
        <w:t xml:space="preserve">. Fordham </w:t>
      </w:r>
      <w:proofErr w:type="spellStart"/>
      <w:r>
        <w:rPr>
          <w:color w:val="000000"/>
          <w:sz w:val="20"/>
          <w:szCs w:val="20"/>
        </w:rPr>
        <w:t>Envtl</w:t>
      </w:r>
      <w:proofErr w:type="spellEnd"/>
      <w:r>
        <w:rPr>
          <w:color w:val="000000"/>
          <w:sz w:val="20"/>
          <w:szCs w:val="20"/>
        </w:rPr>
        <w:t>. LJ, 9, p.311.</w:t>
      </w:r>
    </w:p>
    <w:p w14:paraId="77C38E77" w14:textId="77777777" w:rsidR="00145A16" w:rsidRDefault="00145A16" w:rsidP="002B5231">
      <w:pPr>
        <w:spacing w:line="253" w:lineRule="atLeast"/>
        <w:rPr>
          <w:color w:val="000000"/>
        </w:rPr>
      </w:pPr>
    </w:p>
    <w:p w14:paraId="243D6DE8" w14:textId="4305DB9E" w:rsidR="00145A16" w:rsidRDefault="00145A16" w:rsidP="002B5231">
      <w:pPr>
        <w:spacing w:after="240" w:line="253" w:lineRule="atLeast"/>
        <w:rPr>
          <w:color w:val="000000"/>
        </w:rPr>
      </w:pPr>
      <w:r>
        <w:rPr>
          <w:color w:val="000000"/>
        </w:rPr>
        <w:t>Johansson, M., </w:t>
      </w:r>
      <w:hyperlink r:id="rId49" w:tgtFrame="_blank" w:history="1">
        <w:r>
          <w:rPr>
            <w:rStyle w:val="Hyperlink"/>
            <w:color w:val="1155CC"/>
          </w:rPr>
          <w:t>Living in Space,  Comparative Study of one Conventional Life Support System and two Biological Systems</w:t>
        </w:r>
      </w:hyperlink>
    </w:p>
    <w:p w14:paraId="52C718A2" w14:textId="3B08EFB2" w:rsidR="005F52C4" w:rsidRDefault="005F52C4" w:rsidP="002B5231">
      <w:pPr>
        <w:spacing w:after="240" w:line="253" w:lineRule="atLeast"/>
        <w:rPr>
          <w:color w:val="000000"/>
        </w:rPr>
      </w:pPr>
    </w:p>
    <w:p w14:paraId="17415948" w14:textId="77777777" w:rsidR="005F52C4" w:rsidRDefault="005F52C4" w:rsidP="002B5231"/>
    <w:p w14:paraId="410AED4F" w14:textId="77777777" w:rsidR="005F52C4" w:rsidRDefault="005F52C4" w:rsidP="002B5231">
      <w:pPr>
        <w:rPr>
          <w:i/>
        </w:rPr>
      </w:pPr>
      <w:r>
        <w:t xml:space="preserve">Kim, H.J., Kim, H.N., Raza, H.S., Park, H.B. and Cho, S.O., 2016. </w:t>
      </w:r>
      <w:hyperlink r:id="rId50">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2953671A" w14:textId="77777777" w:rsidR="001B5D05" w:rsidRDefault="001B5D05" w:rsidP="002B5231">
      <w:pPr>
        <w:ind w:left="720"/>
        <w:rPr>
          <w:i/>
        </w:rPr>
      </w:pPr>
      <w:r>
        <w:t>The dose rate of the X-ray at 3-cm apart from the miniature X-ray tube in air was 8.19 </w:t>
      </w:r>
      <w:proofErr w:type="spellStart"/>
      <w:r>
        <w:t>Gy</w:t>
      </w:r>
      <w:proofErr w:type="spellEnd"/>
      <w:r>
        <w:t>/min at 0° when the X-ray tube was operated at 50 kV with the emission beam current of 140 </w:t>
      </w:r>
      <w:proofErr w:type="spellStart"/>
      <w:r>
        <w:t>μ</w:t>
      </w:r>
      <w:proofErr w:type="gramStart"/>
      <w:r>
        <w:t>A</w:t>
      </w:r>
      <w:proofErr w:type="spellEnd"/>
      <w:r>
        <w:t>.</w:t>
      </w:r>
      <w:r>
        <w:rPr>
          <w:i/>
        </w:rPr>
        <w:t>.</w:t>
      </w:r>
      <w:proofErr w:type="gramEnd"/>
    </w:p>
    <w:p w14:paraId="7FA71D3E" w14:textId="77777777" w:rsidR="001B5D05" w:rsidRDefault="001B5D05" w:rsidP="002B5231">
      <w:pPr>
        <w:ind w:left="720"/>
        <w:rPr>
          <w:i/>
        </w:rPr>
      </w:pPr>
      <w:r>
        <w:rPr>
          <w:i/>
        </w:rPr>
        <w:t>[This corresponds to 7 watts of power output]</w:t>
      </w:r>
    </w:p>
    <w:p w14:paraId="4919DAB2" w14:textId="77777777" w:rsidR="001B5D05" w:rsidRDefault="001B5D05" w:rsidP="002B5231">
      <w:pPr>
        <w:ind w:left="720"/>
        <w:rPr>
          <w:i/>
        </w:rPr>
      </w:pPr>
      <w:r>
        <w:t>X-rays are almost perfectly blocked when the thickness of the copper collimator is 3 </w:t>
      </w:r>
      <w:proofErr w:type="gramStart"/>
      <w:r>
        <w:t>mm</w:t>
      </w:r>
      <w:proofErr w:type="gramEnd"/>
    </w:p>
    <w:p w14:paraId="3D22F1EA" w14:textId="77777777" w:rsidR="00D109C1" w:rsidRDefault="00D109C1" w:rsidP="00D109C1">
      <w:pPr>
        <w:spacing w:before="240" w:after="240"/>
        <w:ind w:right="600"/>
      </w:pPr>
      <w:bookmarkStart w:id="21" w:name="b_REnno_2009"/>
      <w:proofErr w:type="spellStart"/>
      <w:r>
        <w:t>Rennó</w:t>
      </w:r>
      <w:proofErr w:type="spellEnd"/>
      <w:r>
        <w:t xml:space="preserve">, N.O., Bos, B.J., Catling, D., Clark, B.C., </w:t>
      </w:r>
      <w:proofErr w:type="spellStart"/>
      <w:r>
        <w:t>Drube</w:t>
      </w:r>
      <w:proofErr w:type="spellEnd"/>
      <w:r>
        <w:t xml:space="preserve">, L., Fisher, D., Goetz, W., </w:t>
      </w:r>
      <w:proofErr w:type="spellStart"/>
      <w:r>
        <w:t>Hviid</w:t>
      </w:r>
      <w:proofErr w:type="spellEnd"/>
      <w:r>
        <w:t xml:space="preserve">, S.F., Keller, H.U., </w:t>
      </w:r>
      <w:proofErr w:type="spellStart"/>
      <w:r>
        <w:t>Kok</w:t>
      </w:r>
      <w:proofErr w:type="spellEnd"/>
      <w:r>
        <w:t xml:space="preserve">, J.F. and </w:t>
      </w:r>
      <w:proofErr w:type="spellStart"/>
      <w:r>
        <w:t>Kounaves</w:t>
      </w:r>
      <w:proofErr w:type="spellEnd"/>
      <w:r>
        <w:t>, S.P., 2009</w:t>
      </w:r>
      <w:bookmarkEnd w:id="21"/>
      <w:r>
        <w:t xml:space="preserve">. </w:t>
      </w:r>
      <w:hyperlink r:id="rId51" w:history="1">
        <w:r w:rsidRPr="00D631BE">
          <w:rPr>
            <w:rStyle w:val="Hyperlink"/>
          </w:rPr>
          <w:t>Possible physical and thermodynamical evidence for liquid water at the Phoenix landing site</w:t>
        </w:r>
      </w:hyperlink>
      <w:r>
        <w:t xml:space="preserve">. </w:t>
      </w:r>
      <w:r>
        <w:rPr>
          <w:i/>
          <w:iCs/>
        </w:rPr>
        <w:t>Journal of Geophysical Research: Planets</w:t>
      </w:r>
      <w:r>
        <w:t xml:space="preserve">, </w:t>
      </w:r>
      <w:r>
        <w:rPr>
          <w:i/>
          <w:iCs/>
        </w:rPr>
        <w:t>114</w:t>
      </w:r>
      <w:r>
        <w:t xml:space="preserve">(E1). </w:t>
      </w:r>
    </w:p>
    <w:p w14:paraId="00A767E4" w14:textId="77777777" w:rsidR="00D109C1" w:rsidRDefault="00D109C1" w:rsidP="00D109C1">
      <w:pPr>
        <w:spacing w:before="240" w:after="240"/>
        <w:ind w:left="360" w:right="600"/>
      </w:pPr>
      <w:r>
        <w:t xml:space="preserve">See also first announcement before the paper was published: Michigan Engineering, 2009 (March 25), </w:t>
      </w:r>
      <w:hyperlink r:id="rId52" w:history="1">
        <w:r w:rsidRPr="00D631BE">
          <w:rPr>
            <w:rStyle w:val="Hyperlink"/>
          </w:rPr>
          <w:t>Liquid saltwater is likely present on Mars, new analysis shows</w:t>
        </w:r>
      </w:hyperlink>
      <w:r>
        <w:t xml:space="preserve"> and earlier in Astronomy magazine on March 17</w:t>
      </w:r>
      <w:r w:rsidRPr="0014402E">
        <w:rPr>
          <w:vertAlign w:val="superscript"/>
        </w:rPr>
        <w:t>th</w:t>
      </w:r>
      <w:r>
        <w:t xml:space="preserve">. </w:t>
      </w:r>
      <w:hyperlink r:id="rId53" w:history="1">
        <w:r w:rsidRPr="0014402E">
          <w:rPr>
            <w:rStyle w:val="Hyperlink"/>
          </w:rPr>
          <w:t>Liquid saltwater is likely present on Mars</w:t>
        </w:r>
      </w:hyperlink>
      <w:r w:rsidRPr="0014402E">
        <w:t xml:space="preserve">, Astronomy </w:t>
      </w:r>
      <w:proofErr w:type="gramStart"/>
      <w:r w:rsidRPr="0014402E">
        <w:t>magazine</w:t>
      </w:r>
      <w:proofErr w:type="gramEnd"/>
    </w:p>
    <w:p w14:paraId="60E04845" w14:textId="77777777" w:rsidR="005F52C4" w:rsidRDefault="005F52C4" w:rsidP="002B5231">
      <w:pPr>
        <w:spacing w:after="240" w:line="253" w:lineRule="atLeast"/>
        <w:rPr>
          <w:color w:val="000000"/>
        </w:rPr>
      </w:pPr>
    </w:p>
    <w:sectPr w:rsidR="005F52C4">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AF4FD" w14:textId="77777777" w:rsidR="0079396D" w:rsidRDefault="0079396D">
      <w:pPr>
        <w:spacing w:line="240" w:lineRule="auto"/>
      </w:pPr>
      <w:r>
        <w:separator/>
      </w:r>
    </w:p>
  </w:endnote>
  <w:endnote w:type="continuationSeparator" w:id="0">
    <w:p w14:paraId="5DC61F64" w14:textId="77777777" w:rsidR="0079396D" w:rsidRDefault="007939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DC228" w14:textId="77777777" w:rsidR="0079396D" w:rsidRDefault="0079396D">
      <w:pPr>
        <w:spacing w:line="240" w:lineRule="auto"/>
      </w:pPr>
      <w:r>
        <w:separator/>
      </w:r>
    </w:p>
  </w:footnote>
  <w:footnote w:type="continuationSeparator" w:id="0">
    <w:p w14:paraId="00083EC9" w14:textId="77777777" w:rsidR="0079396D" w:rsidRDefault="007939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7CC"/>
    <w:multiLevelType w:val="multilevel"/>
    <w:tmpl w:val="05422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E73DE"/>
    <w:multiLevelType w:val="multilevel"/>
    <w:tmpl w:val="AB44F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5A6569"/>
    <w:multiLevelType w:val="hybridMultilevel"/>
    <w:tmpl w:val="12F48FD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F0926"/>
    <w:multiLevelType w:val="multilevel"/>
    <w:tmpl w:val="665C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BE3864"/>
    <w:multiLevelType w:val="multilevel"/>
    <w:tmpl w:val="2D50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CB6F51"/>
    <w:multiLevelType w:val="multilevel"/>
    <w:tmpl w:val="A8B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B618C"/>
    <w:multiLevelType w:val="multilevel"/>
    <w:tmpl w:val="013C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3D5F04"/>
    <w:multiLevelType w:val="multilevel"/>
    <w:tmpl w:val="B0727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CF4CE0"/>
    <w:multiLevelType w:val="multilevel"/>
    <w:tmpl w:val="D782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E513BA"/>
    <w:multiLevelType w:val="multilevel"/>
    <w:tmpl w:val="E4504D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EC0BFF"/>
    <w:multiLevelType w:val="hybridMultilevel"/>
    <w:tmpl w:val="B986D82E"/>
    <w:lvl w:ilvl="0" w:tplc="1EA4E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5D8A">
      <w:numFmt w:val="taiwaneseCounting"/>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A5B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6D4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EAA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0F4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EA1D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2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08B8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1223FD"/>
    <w:multiLevelType w:val="multilevel"/>
    <w:tmpl w:val="BB1E1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8D06B2"/>
    <w:multiLevelType w:val="multilevel"/>
    <w:tmpl w:val="2CDA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9A7764"/>
    <w:multiLevelType w:val="multilevel"/>
    <w:tmpl w:val="EC9CB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AFC0400"/>
    <w:multiLevelType w:val="multilevel"/>
    <w:tmpl w:val="2444B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C0A1452"/>
    <w:multiLevelType w:val="multilevel"/>
    <w:tmpl w:val="8C0E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D2E5AAC"/>
    <w:multiLevelType w:val="multilevel"/>
    <w:tmpl w:val="6AD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896CFD"/>
    <w:multiLevelType w:val="multilevel"/>
    <w:tmpl w:val="DCB0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7135A8"/>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4F7C8A"/>
    <w:multiLevelType w:val="multilevel"/>
    <w:tmpl w:val="3B9AF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FE203B9"/>
    <w:multiLevelType w:val="multilevel"/>
    <w:tmpl w:val="05E6A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C8777F"/>
    <w:multiLevelType w:val="multilevel"/>
    <w:tmpl w:val="2DFC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6E0A28"/>
    <w:multiLevelType w:val="hybridMultilevel"/>
    <w:tmpl w:val="8452BC92"/>
    <w:lvl w:ilvl="0" w:tplc="9EBABBF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6FF28">
      <w:start w:val="1"/>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B6C5D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C2A2A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545AA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689FB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EE56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F8949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8F52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37B13EF"/>
    <w:multiLevelType w:val="multilevel"/>
    <w:tmpl w:val="F7BA4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3EC03ED"/>
    <w:multiLevelType w:val="hybridMultilevel"/>
    <w:tmpl w:val="B60A4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487330B"/>
    <w:multiLevelType w:val="multilevel"/>
    <w:tmpl w:val="EADC9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149976B9"/>
    <w:multiLevelType w:val="multilevel"/>
    <w:tmpl w:val="C64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4C03FC1"/>
    <w:multiLevelType w:val="multilevel"/>
    <w:tmpl w:val="1D70B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DA5709"/>
    <w:multiLevelType w:val="multilevel"/>
    <w:tmpl w:val="999C6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8A51C15"/>
    <w:multiLevelType w:val="multilevel"/>
    <w:tmpl w:val="F79C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8FA65E3"/>
    <w:multiLevelType w:val="multilevel"/>
    <w:tmpl w:val="1DF4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B7630DC"/>
    <w:multiLevelType w:val="hybridMultilevel"/>
    <w:tmpl w:val="49D84596"/>
    <w:lvl w:ilvl="0" w:tplc="FC421984">
      <w:start w:val="20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A24A9F"/>
    <w:multiLevelType w:val="multilevel"/>
    <w:tmpl w:val="EFF6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07F72F9"/>
    <w:multiLevelType w:val="multilevel"/>
    <w:tmpl w:val="04905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2E74086"/>
    <w:multiLevelType w:val="multilevel"/>
    <w:tmpl w:val="3596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58B066F"/>
    <w:multiLevelType w:val="multilevel"/>
    <w:tmpl w:val="2596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5E33D8C"/>
    <w:multiLevelType w:val="hybridMultilevel"/>
    <w:tmpl w:val="BD6EBD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9F37F41"/>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A0F4E74"/>
    <w:multiLevelType w:val="multilevel"/>
    <w:tmpl w:val="F232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A1F0FBB"/>
    <w:multiLevelType w:val="multilevel"/>
    <w:tmpl w:val="52981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1973DD"/>
    <w:multiLevelType w:val="hybridMultilevel"/>
    <w:tmpl w:val="17CC7226"/>
    <w:lvl w:ilvl="0" w:tplc="538EFD46">
      <w:start w:val="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DAC5DCB"/>
    <w:multiLevelType w:val="multilevel"/>
    <w:tmpl w:val="1AE4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E466EEC"/>
    <w:multiLevelType w:val="multilevel"/>
    <w:tmpl w:val="669C0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E942544"/>
    <w:multiLevelType w:val="multilevel"/>
    <w:tmpl w:val="B1685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F6450E6"/>
    <w:multiLevelType w:val="multilevel"/>
    <w:tmpl w:val="E67015EE"/>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2F6B5F98"/>
    <w:multiLevelType w:val="multilevel"/>
    <w:tmpl w:val="309E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3550C53"/>
    <w:multiLevelType w:val="hybridMultilevel"/>
    <w:tmpl w:val="23BA22B0"/>
    <w:lvl w:ilvl="0" w:tplc="0306552E">
      <w:start w:val="2039"/>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355A6D7C"/>
    <w:multiLevelType w:val="multilevel"/>
    <w:tmpl w:val="DFBC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57C1E36"/>
    <w:multiLevelType w:val="multilevel"/>
    <w:tmpl w:val="69462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AF06CF"/>
    <w:multiLevelType w:val="multilevel"/>
    <w:tmpl w:val="B580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402D5C"/>
    <w:multiLevelType w:val="multilevel"/>
    <w:tmpl w:val="A5FA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9082159"/>
    <w:multiLevelType w:val="multilevel"/>
    <w:tmpl w:val="FFE8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98D25B7"/>
    <w:multiLevelType w:val="multilevel"/>
    <w:tmpl w:val="0E52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A0B0279"/>
    <w:multiLevelType w:val="multilevel"/>
    <w:tmpl w:val="0BECB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A0E7BD2"/>
    <w:multiLevelType w:val="multilevel"/>
    <w:tmpl w:val="D562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C7D5305"/>
    <w:multiLevelType w:val="multilevel"/>
    <w:tmpl w:val="626C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E882A80"/>
    <w:multiLevelType w:val="multilevel"/>
    <w:tmpl w:val="77846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F8E7C39"/>
    <w:multiLevelType w:val="hybridMultilevel"/>
    <w:tmpl w:val="7F461746"/>
    <w:lvl w:ilvl="0" w:tplc="C9A8A6A4">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5C37E09"/>
    <w:multiLevelType w:val="multilevel"/>
    <w:tmpl w:val="F7D42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5D4238F"/>
    <w:multiLevelType w:val="multilevel"/>
    <w:tmpl w:val="978A1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98D591C"/>
    <w:multiLevelType w:val="multilevel"/>
    <w:tmpl w:val="904E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A0563D3"/>
    <w:multiLevelType w:val="hybridMultilevel"/>
    <w:tmpl w:val="4ADEB212"/>
    <w:lvl w:ilvl="0" w:tplc="66B82F0C">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A5B4B71"/>
    <w:multiLevelType w:val="multilevel"/>
    <w:tmpl w:val="CF4C4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CC724E5"/>
    <w:multiLevelType w:val="multilevel"/>
    <w:tmpl w:val="32F8D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D0B61B5"/>
    <w:multiLevelType w:val="multilevel"/>
    <w:tmpl w:val="6988E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4D9C2F63"/>
    <w:multiLevelType w:val="multilevel"/>
    <w:tmpl w:val="63CC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E0E3761"/>
    <w:multiLevelType w:val="multilevel"/>
    <w:tmpl w:val="86B0A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E68285B"/>
    <w:multiLevelType w:val="multilevel"/>
    <w:tmpl w:val="E5C2C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0797BCA"/>
    <w:multiLevelType w:val="multilevel"/>
    <w:tmpl w:val="AC00F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1F2047C"/>
    <w:multiLevelType w:val="multilevel"/>
    <w:tmpl w:val="5F98C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23A31CA"/>
    <w:multiLevelType w:val="hybridMultilevel"/>
    <w:tmpl w:val="B6BCFB66"/>
    <w:lvl w:ilvl="0" w:tplc="A2D8A042">
      <w:start w:val="40"/>
      <w:numFmt w:val="bullet"/>
      <w:lvlText w:val="-"/>
      <w:lvlJc w:val="left"/>
      <w:pPr>
        <w:ind w:left="720" w:hanging="360"/>
      </w:pPr>
      <w:rPr>
        <w:rFonts w:ascii="Roboto" w:eastAsia="Arial" w:hAnsi="Roboto" w:cs="Arial" w:hint="default"/>
        <w:color w:val="1111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3C5635E"/>
    <w:multiLevelType w:val="multilevel"/>
    <w:tmpl w:val="A0045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4FA4881"/>
    <w:multiLevelType w:val="multilevel"/>
    <w:tmpl w:val="80DE4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57701DF"/>
    <w:multiLevelType w:val="multilevel"/>
    <w:tmpl w:val="F0C8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68D2907"/>
    <w:multiLevelType w:val="multilevel"/>
    <w:tmpl w:val="4CB4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90A1958"/>
    <w:multiLevelType w:val="multilevel"/>
    <w:tmpl w:val="F7A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B3A0FF4"/>
    <w:multiLevelType w:val="multilevel"/>
    <w:tmpl w:val="5D261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DDB6E74"/>
    <w:multiLevelType w:val="hybridMultilevel"/>
    <w:tmpl w:val="274E24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037744F"/>
    <w:multiLevelType w:val="multilevel"/>
    <w:tmpl w:val="84F8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05F5AA4"/>
    <w:multiLevelType w:val="multilevel"/>
    <w:tmpl w:val="3FA65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38129FF"/>
    <w:multiLevelType w:val="multilevel"/>
    <w:tmpl w:val="B1FEE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6D42126"/>
    <w:multiLevelType w:val="multilevel"/>
    <w:tmpl w:val="C6DC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70F001B"/>
    <w:multiLevelType w:val="multilevel"/>
    <w:tmpl w:val="96F6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B8D565B"/>
    <w:multiLevelType w:val="multilevel"/>
    <w:tmpl w:val="306E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C0F42D7"/>
    <w:multiLevelType w:val="multilevel"/>
    <w:tmpl w:val="C9C2A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E3776AE"/>
    <w:multiLevelType w:val="multilevel"/>
    <w:tmpl w:val="AC6066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15:restartNumberingAfterBreak="0">
    <w:nsid w:val="6F4D3EF1"/>
    <w:multiLevelType w:val="hybridMultilevel"/>
    <w:tmpl w:val="274E2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2C23A2F"/>
    <w:multiLevelType w:val="multilevel"/>
    <w:tmpl w:val="BC60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327726A"/>
    <w:multiLevelType w:val="multilevel"/>
    <w:tmpl w:val="17162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3782582"/>
    <w:multiLevelType w:val="multilevel"/>
    <w:tmpl w:val="4216D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4746881"/>
    <w:multiLevelType w:val="multilevel"/>
    <w:tmpl w:val="E6CA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4EE2AF0"/>
    <w:multiLevelType w:val="hybridMultilevel"/>
    <w:tmpl w:val="B2005496"/>
    <w:lvl w:ilvl="0" w:tplc="0C2073CC">
      <w:numFmt w:val="bullet"/>
      <w:lvlText w:val="-"/>
      <w:lvlJc w:val="left"/>
      <w:pPr>
        <w:ind w:left="720" w:hanging="36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6AA3BEB"/>
    <w:multiLevelType w:val="multilevel"/>
    <w:tmpl w:val="AA983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3" w15:restartNumberingAfterBreak="0">
    <w:nsid w:val="770A7EC4"/>
    <w:multiLevelType w:val="multilevel"/>
    <w:tmpl w:val="F74A8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15:restartNumberingAfterBreak="0">
    <w:nsid w:val="770D6D7A"/>
    <w:multiLevelType w:val="multilevel"/>
    <w:tmpl w:val="7EB0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9516FA8"/>
    <w:multiLevelType w:val="hybridMultilevel"/>
    <w:tmpl w:val="94C6E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AFA1E1C"/>
    <w:multiLevelType w:val="multilevel"/>
    <w:tmpl w:val="A596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B874F70"/>
    <w:multiLevelType w:val="multilevel"/>
    <w:tmpl w:val="5D92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BCD3923"/>
    <w:multiLevelType w:val="multilevel"/>
    <w:tmpl w:val="83E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668793">
    <w:abstractNumId w:val="54"/>
  </w:num>
  <w:num w:numId="2" w16cid:durableId="1449817003">
    <w:abstractNumId w:val="3"/>
  </w:num>
  <w:num w:numId="3" w16cid:durableId="537206901">
    <w:abstractNumId w:val="63"/>
  </w:num>
  <w:num w:numId="4" w16cid:durableId="1511140935">
    <w:abstractNumId w:val="69"/>
  </w:num>
  <w:num w:numId="5" w16cid:durableId="506289498">
    <w:abstractNumId w:val="4"/>
  </w:num>
  <w:num w:numId="6" w16cid:durableId="1705672413">
    <w:abstractNumId w:val="65"/>
  </w:num>
  <w:num w:numId="7" w16cid:durableId="2038114701">
    <w:abstractNumId w:val="83"/>
  </w:num>
  <w:num w:numId="8" w16cid:durableId="432633960">
    <w:abstractNumId w:val="118"/>
  </w:num>
  <w:num w:numId="9" w16cid:durableId="942567536">
    <w:abstractNumId w:val="71"/>
  </w:num>
  <w:num w:numId="10" w16cid:durableId="1207181354">
    <w:abstractNumId w:val="39"/>
  </w:num>
  <w:num w:numId="11" w16cid:durableId="642547277">
    <w:abstractNumId w:val="104"/>
  </w:num>
  <w:num w:numId="12" w16cid:durableId="1149057088">
    <w:abstractNumId w:val="80"/>
  </w:num>
  <w:num w:numId="13" w16cid:durableId="735208904">
    <w:abstractNumId w:val="88"/>
  </w:num>
  <w:num w:numId="14" w16cid:durableId="1129664148">
    <w:abstractNumId w:val="92"/>
  </w:num>
  <w:num w:numId="15" w16cid:durableId="915438634">
    <w:abstractNumId w:val="21"/>
  </w:num>
  <w:num w:numId="16" w16cid:durableId="1338918235">
    <w:abstractNumId w:val="43"/>
  </w:num>
  <w:num w:numId="17" w16cid:durableId="584657338">
    <w:abstractNumId w:val="44"/>
  </w:num>
  <w:num w:numId="18" w16cid:durableId="1063483065">
    <w:abstractNumId w:val="95"/>
  </w:num>
  <w:num w:numId="19" w16cid:durableId="780801619">
    <w:abstractNumId w:val="36"/>
  </w:num>
  <w:num w:numId="20" w16cid:durableId="1198474206">
    <w:abstractNumId w:val="40"/>
  </w:num>
  <w:num w:numId="21" w16cid:durableId="573123234">
    <w:abstractNumId w:val="97"/>
  </w:num>
  <w:num w:numId="22" w16cid:durableId="842353724">
    <w:abstractNumId w:val="90"/>
  </w:num>
  <w:num w:numId="23" w16cid:durableId="476337463">
    <w:abstractNumId w:val="6"/>
  </w:num>
  <w:num w:numId="24" w16cid:durableId="1897816013">
    <w:abstractNumId w:val="86"/>
  </w:num>
  <w:num w:numId="25" w16cid:durableId="1135024333">
    <w:abstractNumId w:val="0"/>
  </w:num>
  <w:num w:numId="26" w16cid:durableId="1432815219">
    <w:abstractNumId w:val="22"/>
  </w:num>
  <w:num w:numId="27" w16cid:durableId="456988494">
    <w:abstractNumId w:val="55"/>
  </w:num>
  <w:num w:numId="28" w16cid:durableId="1455902363">
    <w:abstractNumId w:val="117"/>
  </w:num>
  <w:num w:numId="29" w16cid:durableId="2040861865">
    <w:abstractNumId w:val="108"/>
  </w:num>
  <w:num w:numId="30" w16cid:durableId="87582342">
    <w:abstractNumId w:val="53"/>
  </w:num>
  <w:num w:numId="31" w16cid:durableId="717053905">
    <w:abstractNumId w:val="56"/>
  </w:num>
  <w:num w:numId="32" w16cid:durableId="66459456">
    <w:abstractNumId w:val="62"/>
  </w:num>
  <w:num w:numId="33" w16cid:durableId="1223247185">
    <w:abstractNumId w:val="81"/>
  </w:num>
  <w:num w:numId="34" w16cid:durableId="1088650588">
    <w:abstractNumId w:val="73"/>
  </w:num>
  <w:num w:numId="35" w16cid:durableId="1476877882">
    <w:abstractNumId w:val="7"/>
  </w:num>
  <w:num w:numId="36" w16cid:durableId="56706002">
    <w:abstractNumId w:val="52"/>
  </w:num>
  <w:num w:numId="37" w16cid:durableId="1884095755">
    <w:abstractNumId w:val="47"/>
  </w:num>
  <w:num w:numId="38" w16cid:durableId="1020274893">
    <w:abstractNumId w:val="24"/>
  </w:num>
  <w:num w:numId="39" w16cid:durableId="744686751">
    <w:abstractNumId w:val="68"/>
  </w:num>
  <w:num w:numId="40" w16cid:durableId="517962108">
    <w:abstractNumId w:val="59"/>
  </w:num>
  <w:num w:numId="41" w16cid:durableId="1939094463">
    <w:abstractNumId w:val="28"/>
  </w:num>
  <w:num w:numId="42" w16cid:durableId="1187213123">
    <w:abstractNumId w:val="112"/>
  </w:num>
  <w:num w:numId="43" w16cid:durableId="1830823683">
    <w:abstractNumId w:val="102"/>
  </w:num>
  <w:num w:numId="44" w16cid:durableId="181018850">
    <w:abstractNumId w:val="91"/>
  </w:num>
  <w:num w:numId="45" w16cid:durableId="226651513">
    <w:abstractNumId w:val="100"/>
  </w:num>
  <w:num w:numId="46" w16cid:durableId="1610355048">
    <w:abstractNumId w:val="109"/>
  </w:num>
  <w:num w:numId="47" w16cid:durableId="1381057633">
    <w:abstractNumId w:val="45"/>
  </w:num>
  <w:num w:numId="48" w16cid:durableId="307711950">
    <w:abstractNumId w:val="85"/>
  </w:num>
  <w:num w:numId="49" w16cid:durableId="1270048146">
    <w:abstractNumId w:val="82"/>
  </w:num>
  <w:num w:numId="50" w16cid:durableId="675961855">
    <w:abstractNumId w:val="58"/>
  </w:num>
  <w:num w:numId="51" w16cid:durableId="1084185194">
    <w:abstractNumId w:val="64"/>
  </w:num>
  <w:num w:numId="52" w16cid:durableId="89861725">
    <w:abstractNumId w:val="89"/>
  </w:num>
  <w:num w:numId="53" w16cid:durableId="1760787524">
    <w:abstractNumId w:val="12"/>
  </w:num>
  <w:num w:numId="54" w16cid:durableId="1716658914">
    <w:abstractNumId w:val="93"/>
  </w:num>
  <w:num w:numId="55" w16cid:durableId="1075739894">
    <w:abstractNumId w:val="16"/>
  </w:num>
  <w:num w:numId="56" w16cid:durableId="1722363090">
    <w:abstractNumId w:val="103"/>
  </w:num>
  <w:num w:numId="57" w16cid:durableId="726488713">
    <w:abstractNumId w:val="34"/>
  </w:num>
  <w:num w:numId="58" w16cid:durableId="1595239160">
    <w:abstractNumId w:val="8"/>
  </w:num>
  <w:num w:numId="59" w16cid:durableId="251790292">
    <w:abstractNumId w:val="113"/>
  </w:num>
  <w:num w:numId="60" w16cid:durableId="2137794957">
    <w:abstractNumId w:val="107"/>
  </w:num>
  <w:num w:numId="61" w16cid:durableId="1224950586">
    <w:abstractNumId w:val="74"/>
  </w:num>
  <w:num w:numId="62" w16cid:durableId="162815347">
    <w:abstractNumId w:val="77"/>
  </w:num>
  <w:num w:numId="63" w16cid:durableId="569005976">
    <w:abstractNumId w:val="49"/>
  </w:num>
  <w:num w:numId="64" w16cid:durableId="42947311">
    <w:abstractNumId w:val="101"/>
  </w:num>
  <w:num w:numId="65" w16cid:durableId="2123912076">
    <w:abstractNumId w:val="99"/>
  </w:num>
  <w:num w:numId="66" w16cid:durableId="1228494379">
    <w:abstractNumId w:val="37"/>
  </w:num>
  <w:num w:numId="67" w16cid:durableId="1738631758">
    <w:abstractNumId w:val="35"/>
  </w:num>
  <w:num w:numId="68" w16cid:durableId="2020039404">
    <w:abstractNumId w:val="9"/>
  </w:num>
  <w:num w:numId="69" w16cid:durableId="1986008037">
    <w:abstractNumId w:val="31"/>
  </w:num>
  <w:num w:numId="70" w16cid:durableId="579291175">
    <w:abstractNumId w:val="106"/>
  </w:num>
  <w:num w:numId="71" w16cid:durableId="1162088937">
    <w:abstractNumId w:val="114"/>
  </w:num>
  <w:num w:numId="72" w16cid:durableId="538131872">
    <w:abstractNumId w:val="1"/>
  </w:num>
  <w:num w:numId="73" w16cid:durableId="1821145642">
    <w:abstractNumId w:val="79"/>
  </w:num>
  <w:num w:numId="74" w16cid:durableId="1976794309">
    <w:abstractNumId w:val="96"/>
  </w:num>
  <w:num w:numId="75" w16cid:durableId="583761731">
    <w:abstractNumId w:val="41"/>
  </w:num>
  <w:num w:numId="76" w16cid:durableId="241720245">
    <w:abstractNumId w:val="32"/>
  </w:num>
  <w:num w:numId="77" w16cid:durableId="85077371">
    <w:abstractNumId w:val="116"/>
  </w:num>
  <w:num w:numId="78" w16cid:durableId="1435125168">
    <w:abstractNumId w:val="67"/>
  </w:num>
  <w:num w:numId="79" w16cid:durableId="1185555379">
    <w:abstractNumId w:val="30"/>
  </w:num>
  <w:num w:numId="80" w16cid:durableId="174461683">
    <w:abstractNumId w:val="48"/>
  </w:num>
  <w:num w:numId="81" w16cid:durableId="2073387317">
    <w:abstractNumId w:val="14"/>
  </w:num>
  <w:num w:numId="82" w16cid:durableId="1554190555">
    <w:abstractNumId w:val="42"/>
  </w:num>
  <w:num w:numId="83" w16cid:durableId="1049233187">
    <w:abstractNumId w:val="75"/>
  </w:num>
  <w:num w:numId="84" w16cid:durableId="399913254">
    <w:abstractNumId w:val="15"/>
  </w:num>
  <w:num w:numId="85" w16cid:durableId="1129083116">
    <w:abstractNumId w:val="105"/>
  </w:num>
  <w:num w:numId="86" w16cid:durableId="1749501456">
    <w:abstractNumId w:val="94"/>
  </w:num>
  <w:num w:numId="87" w16cid:durableId="1030765069">
    <w:abstractNumId w:val="110"/>
  </w:num>
  <w:num w:numId="88" w16cid:durableId="554120712">
    <w:abstractNumId w:val="38"/>
  </w:num>
  <w:num w:numId="89" w16cid:durableId="2006975438">
    <w:abstractNumId w:val="23"/>
  </w:num>
  <w:num w:numId="90" w16cid:durableId="1651446887">
    <w:abstractNumId w:val="27"/>
  </w:num>
  <w:num w:numId="91" w16cid:durableId="1691296668">
    <w:abstractNumId w:val="11"/>
  </w:num>
  <w:num w:numId="92" w16cid:durableId="159582065">
    <w:abstractNumId w:val="76"/>
  </w:num>
  <w:num w:numId="93" w16cid:durableId="1637447553">
    <w:abstractNumId w:val="70"/>
  </w:num>
  <w:num w:numId="94" w16cid:durableId="678503756">
    <w:abstractNumId w:val="20"/>
  </w:num>
  <w:num w:numId="95" w16cid:durableId="1399552669">
    <w:abstractNumId w:val="33"/>
  </w:num>
  <w:num w:numId="96" w16cid:durableId="739909536">
    <w:abstractNumId w:val="60"/>
  </w:num>
  <w:num w:numId="97" w16cid:durableId="1727141402">
    <w:abstractNumId w:val="98"/>
  </w:num>
  <w:num w:numId="98" w16cid:durableId="231426088">
    <w:abstractNumId w:val="18"/>
  </w:num>
  <w:num w:numId="99" w16cid:durableId="1392193464">
    <w:abstractNumId w:val="46"/>
  </w:num>
  <w:num w:numId="100" w16cid:durableId="1604920632">
    <w:abstractNumId w:val="10"/>
  </w:num>
  <w:num w:numId="101" w16cid:durableId="328489325">
    <w:abstractNumId w:val="111"/>
  </w:num>
  <w:num w:numId="102" w16cid:durableId="133764136">
    <w:abstractNumId w:val="57"/>
  </w:num>
  <w:num w:numId="103" w16cid:durableId="368185065">
    <w:abstractNumId w:val="61"/>
  </w:num>
  <w:num w:numId="104" w16cid:durableId="1987735681">
    <w:abstractNumId w:val="115"/>
  </w:num>
  <w:num w:numId="105" w16cid:durableId="415826888">
    <w:abstractNumId w:val="25"/>
  </w:num>
  <w:num w:numId="106" w16cid:durableId="1185285103">
    <w:abstractNumId w:val="72"/>
  </w:num>
  <w:num w:numId="107" w16cid:durableId="690185201">
    <w:abstractNumId w:val="84"/>
  </w:num>
  <w:num w:numId="108" w16cid:durableId="1140533816">
    <w:abstractNumId w:val="2"/>
  </w:num>
  <w:num w:numId="109" w16cid:durableId="1696691744">
    <w:abstractNumId w:val="17"/>
  </w:num>
  <w:num w:numId="110" w16cid:durableId="31738244">
    <w:abstractNumId w:val="29"/>
  </w:num>
  <w:num w:numId="111" w16cid:durableId="1563712957">
    <w:abstractNumId w:val="78"/>
  </w:num>
  <w:num w:numId="112" w16cid:durableId="479543830">
    <w:abstractNumId w:val="66"/>
  </w:num>
  <w:num w:numId="113" w16cid:durableId="271669511">
    <w:abstractNumId w:val="13"/>
  </w:num>
  <w:num w:numId="114" w16cid:durableId="893085402">
    <w:abstractNumId w:val="19"/>
  </w:num>
  <w:num w:numId="115" w16cid:durableId="4480498">
    <w:abstractNumId w:val="5"/>
  </w:num>
  <w:num w:numId="116" w16cid:durableId="1935937081">
    <w:abstractNumId w:val="87"/>
  </w:num>
  <w:num w:numId="117" w16cid:durableId="1592935915">
    <w:abstractNumId w:val="26"/>
  </w:num>
  <w:num w:numId="118" w16cid:durableId="1239512539">
    <w:abstractNumId w:val="51"/>
  </w:num>
  <w:num w:numId="119" w16cid:durableId="534390191">
    <w:abstractNumId w:val="5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7F"/>
    <w:rsid w:val="00001098"/>
    <w:rsid w:val="00003067"/>
    <w:rsid w:val="000052E3"/>
    <w:rsid w:val="000060F6"/>
    <w:rsid w:val="000075A6"/>
    <w:rsid w:val="00010E6A"/>
    <w:rsid w:val="00010FC6"/>
    <w:rsid w:val="000137C1"/>
    <w:rsid w:val="00013D2D"/>
    <w:rsid w:val="00014397"/>
    <w:rsid w:val="00014C79"/>
    <w:rsid w:val="000160C0"/>
    <w:rsid w:val="000164B1"/>
    <w:rsid w:val="00016B1B"/>
    <w:rsid w:val="00017067"/>
    <w:rsid w:val="00017877"/>
    <w:rsid w:val="00017CE5"/>
    <w:rsid w:val="0002036B"/>
    <w:rsid w:val="00020E63"/>
    <w:rsid w:val="000213F0"/>
    <w:rsid w:val="0002141F"/>
    <w:rsid w:val="000218FD"/>
    <w:rsid w:val="00021A2E"/>
    <w:rsid w:val="0002243E"/>
    <w:rsid w:val="00023183"/>
    <w:rsid w:val="0002345F"/>
    <w:rsid w:val="0002450E"/>
    <w:rsid w:val="00024730"/>
    <w:rsid w:val="000251B4"/>
    <w:rsid w:val="00026E95"/>
    <w:rsid w:val="000275EC"/>
    <w:rsid w:val="00030355"/>
    <w:rsid w:val="00030E39"/>
    <w:rsid w:val="00031CF0"/>
    <w:rsid w:val="00033642"/>
    <w:rsid w:val="00034631"/>
    <w:rsid w:val="00035F41"/>
    <w:rsid w:val="00037A10"/>
    <w:rsid w:val="00040353"/>
    <w:rsid w:val="00041570"/>
    <w:rsid w:val="00041C47"/>
    <w:rsid w:val="00042478"/>
    <w:rsid w:val="0004273D"/>
    <w:rsid w:val="00042AC4"/>
    <w:rsid w:val="0004402E"/>
    <w:rsid w:val="00044A69"/>
    <w:rsid w:val="00044E2A"/>
    <w:rsid w:val="00047343"/>
    <w:rsid w:val="00050C9F"/>
    <w:rsid w:val="0005152A"/>
    <w:rsid w:val="00051780"/>
    <w:rsid w:val="000517A5"/>
    <w:rsid w:val="00051BF6"/>
    <w:rsid w:val="00055304"/>
    <w:rsid w:val="00055C1D"/>
    <w:rsid w:val="0005673C"/>
    <w:rsid w:val="00057536"/>
    <w:rsid w:val="00057AB1"/>
    <w:rsid w:val="00060E22"/>
    <w:rsid w:val="00060E66"/>
    <w:rsid w:val="00062BDB"/>
    <w:rsid w:val="00062C9F"/>
    <w:rsid w:val="00063B63"/>
    <w:rsid w:val="00065305"/>
    <w:rsid w:val="00066446"/>
    <w:rsid w:val="00066715"/>
    <w:rsid w:val="00066EAF"/>
    <w:rsid w:val="000738AD"/>
    <w:rsid w:val="00073C31"/>
    <w:rsid w:val="00074127"/>
    <w:rsid w:val="0007570D"/>
    <w:rsid w:val="00076123"/>
    <w:rsid w:val="000767E2"/>
    <w:rsid w:val="00077776"/>
    <w:rsid w:val="00077C70"/>
    <w:rsid w:val="00077CC1"/>
    <w:rsid w:val="000839FE"/>
    <w:rsid w:val="00084646"/>
    <w:rsid w:val="00090A1C"/>
    <w:rsid w:val="00090A41"/>
    <w:rsid w:val="000920C1"/>
    <w:rsid w:val="00092872"/>
    <w:rsid w:val="00092BFA"/>
    <w:rsid w:val="0009312D"/>
    <w:rsid w:val="00093B34"/>
    <w:rsid w:val="00093FCB"/>
    <w:rsid w:val="00093FF8"/>
    <w:rsid w:val="00094A44"/>
    <w:rsid w:val="00095650"/>
    <w:rsid w:val="00095C83"/>
    <w:rsid w:val="00095D5E"/>
    <w:rsid w:val="0009719B"/>
    <w:rsid w:val="00097852"/>
    <w:rsid w:val="000A2120"/>
    <w:rsid w:val="000A2553"/>
    <w:rsid w:val="000A26F2"/>
    <w:rsid w:val="000A293C"/>
    <w:rsid w:val="000A2A03"/>
    <w:rsid w:val="000A3248"/>
    <w:rsid w:val="000A3684"/>
    <w:rsid w:val="000A5EDD"/>
    <w:rsid w:val="000A6A87"/>
    <w:rsid w:val="000A6B4C"/>
    <w:rsid w:val="000B0C09"/>
    <w:rsid w:val="000B1089"/>
    <w:rsid w:val="000B2440"/>
    <w:rsid w:val="000B26A7"/>
    <w:rsid w:val="000B29AD"/>
    <w:rsid w:val="000B3CA2"/>
    <w:rsid w:val="000B5CF9"/>
    <w:rsid w:val="000B6412"/>
    <w:rsid w:val="000B74C0"/>
    <w:rsid w:val="000C0311"/>
    <w:rsid w:val="000C1B59"/>
    <w:rsid w:val="000C25FE"/>
    <w:rsid w:val="000C37D5"/>
    <w:rsid w:val="000C3A00"/>
    <w:rsid w:val="000C40C3"/>
    <w:rsid w:val="000C6FF4"/>
    <w:rsid w:val="000C7077"/>
    <w:rsid w:val="000D01DD"/>
    <w:rsid w:val="000D151E"/>
    <w:rsid w:val="000D1DF7"/>
    <w:rsid w:val="000D242E"/>
    <w:rsid w:val="000D2B25"/>
    <w:rsid w:val="000D2F1D"/>
    <w:rsid w:val="000D35F7"/>
    <w:rsid w:val="000D3C95"/>
    <w:rsid w:val="000D485E"/>
    <w:rsid w:val="000D6179"/>
    <w:rsid w:val="000D788D"/>
    <w:rsid w:val="000D7F51"/>
    <w:rsid w:val="000E1DC7"/>
    <w:rsid w:val="000E2897"/>
    <w:rsid w:val="000E2C49"/>
    <w:rsid w:val="000E47C3"/>
    <w:rsid w:val="000E5C81"/>
    <w:rsid w:val="000E5DF3"/>
    <w:rsid w:val="000E64D8"/>
    <w:rsid w:val="000E6A74"/>
    <w:rsid w:val="000E6AED"/>
    <w:rsid w:val="000E7836"/>
    <w:rsid w:val="000E7CA8"/>
    <w:rsid w:val="000F0A03"/>
    <w:rsid w:val="000F1314"/>
    <w:rsid w:val="000F1664"/>
    <w:rsid w:val="000F1B51"/>
    <w:rsid w:val="000F1BB6"/>
    <w:rsid w:val="000F3AB0"/>
    <w:rsid w:val="000F3DF2"/>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54"/>
    <w:rsid w:val="0010783A"/>
    <w:rsid w:val="00110D11"/>
    <w:rsid w:val="001115BD"/>
    <w:rsid w:val="0011236D"/>
    <w:rsid w:val="00112CC5"/>
    <w:rsid w:val="00112DFA"/>
    <w:rsid w:val="00113FD7"/>
    <w:rsid w:val="0011535D"/>
    <w:rsid w:val="00115C79"/>
    <w:rsid w:val="00115D9C"/>
    <w:rsid w:val="00117E3C"/>
    <w:rsid w:val="001207E3"/>
    <w:rsid w:val="001210E6"/>
    <w:rsid w:val="00121B79"/>
    <w:rsid w:val="00121BD0"/>
    <w:rsid w:val="0012201E"/>
    <w:rsid w:val="001220A8"/>
    <w:rsid w:val="00124596"/>
    <w:rsid w:val="00124FD8"/>
    <w:rsid w:val="001263A5"/>
    <w:rsid w:val="00126729"/>
    <w:rsid w:val="00126FC3"/>
    <w:rsid w:val="00127D9F"/>
    <w:rsid w:val="00130438"/>
    <w:rsid w:val="00130662"/>
    <w:rsid w:val="00131A8F"/>
    <w:rsid w:val="0013274F"/>
    <w:rsid w:val="00132C86"/>
    <w:rsid w:val="00133238"/>
    <w:rsid w:val="00134568"/>
    <w:rsid w:val="001346F5"/>
    <w:rsid w:val="0013485B"/>
    <w:rsid w:val="001353FC"/>
    <w:rsid w:val="00135528"/>
    <w:rsid w:val="00135A8F"/>
    <w:rsid w:val="0013705B"/>
    <w:rsid w:val="00137CEB"/>
    <w:rsid w:val="0014149A"/>
    <w:rsid w:val="00141584"/>
    <w:rsid w:val="001426D6"/>
    <w:rsid w:val="0014288A"/>
    <w:rsid w:val="00142E6D"/>
    <w:rsid w:val="00142ED2"/>
    <w:rsid w:val="001437AF"/>
    <w:rsid w:val="0014429A"/>
    <w:rsid w:val="00144640"/>
    <w:rsid w:val="001455F8"/>
    <w:rsid w:val="00145A00"/>
    <w:rsid w:val="00145A16"/>
    <w:rsid w:val="001474B1"/>
    <w:rsid w:val="0015001A"/>
    <w:rsid w:val="0015257A"/>
    <w:rsid w:val="0015357B"/>
    <w:rsid w:val="001539B1"/>
    <w:rsid w:val="00154E7C"/>
    <w:rsid w:val="00154F52"/>
    <w:rsid w:val="001550A0"/>
    <w:rsid w:val="0015527D"/>
    <w:rsid w:val="001553CC"/>
    <w:rsid w:val="001607B4"/>
    <w:rsid w:val="00160A5C"/>
    <w:rsid w:val="001610A1"/>
    <w:rsid w:val="00161284"/>
    <w:rsid w:val="0016169E"/>
    <w:rsid w:val="00161AF1"/>
    <w:rsid w:val="00161F34"/>
    <w:rsid w:val="00162568"/>
    <w:rsid w:val="0016278B"/>
    <w:rsid w:val="001638BA"/>
    <w:rsid w:val="001648EC"/>
    <w:rsid w:val="00171F35"/>
    <w:rsid w:val="0017297F"/>
    <w:rsid w:val="00172EE1"/>
    <w:rsid w:val="0017364B"/>
    <w:rsid w:val="001739C0"/>
    <w:rsid w:val="001745EA"/>
    <w:rsid w:val="00176B40"/>
    <w:rsid w:val="0017707F"/>
    <w:rsid w:val="00180BEE"/>
    <w:rsid w:val="001814DA"/>
    <w:rsid w:val="001820F4"/>
    <w:rsid w:val="0018251A"/>
    <w:rsid w:val="00183544"/>
    <w:rsid w:val="00183CB6"/>
    <w:rsid w:val="00184E29"/>
    <w:rsid w:val="0018525D"/>
    <w:rsid w:val="001864C7"/>
    <w:rsid w:val="0018690E"/>
    <w:rsid w:val="00187800"/>
    <w:rsid w:val="00192016"/>
    <w:rsid w:val="0019231E"/>
    <w:rsid w:val="00192E0A"/>
    <w:rsid w:val="001935C0"/>
    <w:rsid w:val="001949DB"/>
    <w:rsid w:val="001955E6"/>
    <w:rsid w:val="00196563"/>
    <w:rsid w:val="00197742"/>
    <w:rsid w:val="00197850"/>
    <w:rsid w:val="001A0744"/>
    <w:rsid w:val="001A15BA"/>
    <w:rsid w:val="001A1A62"/>
    <w:rsid w:val="001A2C69"/>
    <w:rsid w:val="001A34D0"/>
    <w:rsid w:val="001A4C62"/>
    <w:rsid w:val="001A5F57"/>
    <w:rsid w:val="001A6BDF"/>
    <w:rsid w:val="001B135B"/>
    <w:rsid w:val="001B2749"/>
    <w:rsid w:val="001B37A1"/>
    <w:rsid w:val="001B5D05"/>
    <w:rsid w:val="001B62F2"/>
    <w:rsid w:val="001B77D0"/>
    <w:rsid w:val="001C034A"/>
    <w:rsid w:val="001C0453"/>
    <w:rsid w:val="001C10B1"/>
    <w:rsid w:val="001C1958"/>
    <w:rsid w:val="001C1F0E"/>
    <w:rsid w:val="001C201E"/>
    <w:rsid w:val="001C27F3"/>
    <w:rsid w:val="001C2E6E"/>
    <w:rsid w:val="001C303E"/>
    <w:rsid w:val="001C445C"/>
    <w:rsid w:val="001C498E"/>
    <w:rsid w:val="001C4B99"/>
    <w:rsid w:val="001C5D51"/>
    <w:rsid w:val="001C5E3E"/>
    <w:rsid w:val="001D1236"/>
    <w:rsid w:val="001D278F"/>
    <w:rsid w:val="001D2BF0"/>
    <w:rsid w:val="001D33BD"/>
    <w:rsid w:val="001D4715"/>
    <w:rsid w:val="001D5123"/>
    <w:rsid w:val="001D5AB8"/>
    <w:rsid w:val="001D6093"/>
    <w:rsid w:val="001D64D3"/>
    <w:rsid w:val="001D6DAA"/>
    <w:rsid w:val="001D72AD"/>
    <w:rsid w:val="001D7650"/>
    <w:rsid w:val="001E0099"/>
    <w:rsid w:val="001E0792"/>
    <w:rsid w:val="001E119C"/>
    <w:rsid w:val="001E1800"/>
    <w:rsid w:val="001E1EBF"/>
    <w:rsid w:val="001E61E4"/>
    <w:rsid w:val="001F0931"/>
    <w:rsid w:val="001F0959"/>
    <w:rsid w:val="001F0F86"/>
    <w:rsid w:val="001F1E63"/>
    <w:rsid w:val="001F2056"/>
    <w:rsid w:val="001F233C"/>
    <w:rsid w:val="001F3E4B"/>
    <w:rsid w:val="001F49CF"/>
    <w:rsid w:val="002004A5"/>
    <w:rsid w:val="002026FB"/>
    <w:rsid w:val="00204819"/>
    <w:rsid w:val="00205386"/>
    <w:rsid w:val="002059ED"/>
    <w:rsid w:val="00206EC3"/>
    <w:rsid w:val="00207F79"/>
    <w:rsid w:val="00214563"/>
    <w:rsid w:val="002155D8"/>
    <w:rsid w:val="002155D9"/>
    <w:rsid w:val="00215DE9"/>
    <w:rsid w:val="002179F3"/>
    <w:rsid w:val="002204D2"/>
    <w:rsid w:val="00220DD8"/>
    <w:rsid w:val="00220F0F"/>
    <w:rsid w:val="00222110"/>
    <w:rsid w:val="00223A5A"/>
    <w:rsid w:val="00223F6A"/>
    <w:rsid w:val="00225734"/>
    <w:rsid w:val="00226D9E"/>
    <w:rsid w:val="00226E77"/>
    <w:rsid w:val="00227044"/>
    <w:rsid w:val="00230726"/>
    <w:rsid w:val="00232D92"/>
    <w:rsid w:val="002339C2"/>
    <w:rsid w:val="00233B1E"/>
    <w:rsid w:val="00234DAE"/>
    <w:rsid w:val="00234E7B"/>
    <w:rsid w:val="0023733D"/>
    <w:rsid w:val="00237972"/>
    <w:rsid w:val="0024017C"/>
    <w:rsid w:val="0024051E"/>
    <w:rsid w:val="002414CE"/>
    <w:rsid w:val="002419E9"/>
    <w:rsid w:val="00242C93"/>
    <w:rsid w:val="00243921"/>
    <w:rsid w:val="00243A14"/>
    <w:rsid w:val="00243DC2"/>
    <w:rsid w:val="00244DE2"/>
    <w:rsid w:val="002450AC"/>
    <w:rsid w:val="00245CCB"/>
    <w:rsid w:val="00245F42"/>
    <w:rsid w:val="002469C3"/>
    <w:rsid w:val="00250DE8"/>
    <w:rsid w:val="00250F8A"/>
    <w:rsid w:val="00251113"/>
    <w:rsid w:val="0025136D"/>
    <w:rsid w:val="00256111"/>
    <w:rsid w:val="0025694E"/>
    <w:rsid w:val="00262A4A"/>
    <w:rsid w:val="00266455"/>
    <w:rsid w:val="0026675F"/>
    <w:rsid w:val="00266CFC"/>
    <w:rsid w:val="002721F8"/>
    <w:rsid w:val="0027244B"/>
    <w:rsid w:val="00272E70"/>
    <w:rsid w:val="00273847"/>
    <w:rsid w:val="00275CBE"/>
    <w:rsid w:val="002760F3"/>
    <w:rsid w:val="00276961"/>
    <w:rsid w:val="00276F17"/>
    <w:rsid w:val="00277943"/>
    <w:rsid w:val="00281191"/>
    <w:rsid w:val="00283584"/>
    <w:rsid w:val="00283EF3"/>
    <w:rsid w:val="0028488E"/>
    <w:rsid w:val="00284A62"/>
    <w:rsid w:val="0028521A"/>
    <w:rsid w:val="00285B27"/>
    <w:rsid w:val="00285CA1"/>
    <w:rsid w:val="00285FB8"/>
    <w:rsid w:val="00287168"/>
    <w:rsid w:val="00287B9B"/>
    <w:rsid w:val="00292FEB"/>
    <w:rsid w:val="002936E1"/>
    <w:rsid w:val="00293BD8"/>
    <w:rsid w:val="00293FED"/>
    <w:rsid w:val="00294587"/>
    <w:rsid w:val="0029478A"/>
    <w:rsid w:val="00294B58"/>
    <w:rsid w:val="002A0679"/>
    <w:rsid w:val="002A083E"/>
    <w:rsid w:val="002A4292"/>
    <w:rsid w:val="002A4845"/>
    <w:rsid w:val="002A66D2"/>
    <w:rsid w:val="002B0005"/>
    <w:rsid w:val="002B102D"/>
    <w:rsid w:val="002B235D"/>
    <w:rsid w:val="002B3391"/>
    <w:rsid w:val="002B437A"/>
    <w:rsid w:val="002B5231"/>
    <w:rsid w:val="002B72FF"/>
    <w:rsid w:val="002B73DC"/>
    <w:rsid w:val="002C081F"/>
    <w:rsid w:val="002C09CD"/>
    <w:rsid w:val="002C3992"/>
    <w:rsid w:val="002C39BB"/>
    <w:rsid w:val="002C3C8F"/>
    <w:rsid w:val="002C5318"/>
    <w:rsid w:val="002C68D3"/>
    <w:rsid w:val="002C7253"/>
    <w:rsid w:val="002C79FE"/>
    <w:rsid w:val="002C7F13"/>
    <w:rsid w:val="002D0F26"/>
    <w:rsid w:val="002D28E3"/>
    <w:rsid w:val="002D2B55"/>
    <w:rsid w:val="002D4F99"/>
    <w:rsid w:val="002E038C"/>
    <w:rsid w:val="002E0425"/>
    <w:rsid w:val="002E0553"/>
    <w:rsid w:val="002E090F"/>
    <w:rsid w:val="002E11AD"/>
    <w:rsid w:val="002E17BF"/>
    <w:rsid w:val="002E221E"/>
    <w:rsid w:val="002E2BB8"/>
    <w:rsid w:val="002E58E8"/>
    <w:rsid w:val="002E5E2E"/>
    <w:rsid w:val="002E6564"/>
    <w:rsid w:val="002E6B3F"/>
    <w:rsid w:val="002E741F"/>
    <w:rsid w:val="002E7732"/>
    <w:rsid w:val="002E7C63"/>
    <w:rsid w:val="002F09A2"/>
    <w:rsid w:val="002F1EB6"/>
    <w:rsid w:val="002F5252"/>
    <w:rsid w:val="002F5BEB"/>
    <w:rsid w:val="002F749C"/>
    <w:rsid w:val="002F779C"/>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07F64"/>
    <w:rsid w:val="00310084"/>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539"/>
    <w:rsid w:val="00326FA5"/>
    <w:rsid w:val="0032743A"/>
    <w:rsid w:val="00327D0E"/>
    <w:rsid w:val="00330108"/>
    <w:rsid w:val="0033102F"/>
    <w:rsid w:val="003314AD"/>
    <w:rsid w:val="003331D3"/>
    <w:rsid w:val="003333FA"/>
    <w:rsid w:val="00333450"/>
    <w:rsid w:val="00333AFA"/>
    <w:rsid w:val="003344F9"/>
    <w:rsid w:val="00334FEA"/>
    <w:rsid w:val="003352A3"/>
    <w:rsid w:val="00335E5F"/>
    <w:rsid w:val="003401ED"/>
    <w:rsid w:val="00341AA5"/>
    <w:rsid w:val="00342B59"/>
    <w:rsid w:val="00342BEA"/>
    <w:rsid w:val="00342DA5"/>
    <w:rsid w:val="003430E1"/>
    <w:rsid w:val="003441C5"/>
    <w:rsid w:val="00345102"/>
    <w:rsid w:val="003460A9"/>
    <w:rsid w:val="00347468"/>
    <w:rsid w:val="00347943"/>
    <w:rsid w:val="00350BA4"/>
    <w:rsid w:val="00350C63"/>
    <w:rsid w:val="003511A4"/>
    <w:rsid w:val="00351B36"/>
    <w:rsid w:val="003520D3"/>
    <w:rsid w:val="00352506"/>
    <w:rsid w:val="0035274A"/>
    <w:rsid w:val="00352D3A"/>
    <w:rsid w:val="00353581"/>
    <w:rsid w:val="0035695A"/>
    <w:rsid w:val="00357800"/>
    <w:rsid w:val="00361189"/>
    <w:rsid w:val="00362007"/>
    <w:rsid w:val="00362105"/>
    <w:rsid w:val="003622A1"/>
    <w:rsid w:val="00362B83"/>
    <w:rsid w:val="00363C50"/>
    <w:rsid w:val="003654B3"/>
    <w:rsid w:val="00366A6B"/>
    <w:rsid w:val="0037001B"/>
    <w:rsid w:val="003703FE"/>
    <w:rsid w:val="00373F99"/>
    <w:rsid w:val="003741CC"/>
    <w:rsid w:val="00374CE7"/>
    <w:rsid w:val="00374EC9"/>
    <w:rsid w:val="0037679E"/>
    <w:rsid w:val="00376ADC"/>
    <w:rsid w:val="00380682"/>
    <w:rsid w:val="003807F5"/>
    <w:rsid w:val="00380E9C"/>
    <w:rsid w:val="00381A9C"/>
    <w:rsid w:val="00381D37"/>
    <w:rsid w:val="00382E8D"/>
    <w:rsid w:val="003852C6"/>
    <w:rsid w:val="003858A6"/>
    <w:rsid w:val="0039161C"/>
    <w:rsid w:val="00391AF3"/>
    <w:rsid w:val="00392D65"/>
    <w:rsid w:val="0039366A"/>
    <w:rsid w:val="00393B89"/>
    <w:rsid w:val="00393EF7"/>
    <w:rsid w:val="003943C0"/>
    <w:rsid w:val="0039618F"/>
    <w:rsid w:val="003A03F8"/>
    <w:rsid w:val="003A0EB8"/>
    <w:rsid w:val="003A157E"/>
    <w:rsid w:val="003A1B44"/>
    <w:rsid w:val="003A1D63"/>
    <w:rsid w:val="003A2A5A"/>
    <w:rsid w:val="003A3002"/>
    <w:rsid w:val="003A3B60"/>
    <w:rsid w:val="003A4C29"/>
    <w:rsid w:val="003A4D1D"/>
    <w:rsid w:val="003A5E44"/>
    <w:rsid w:val="003A6312"/>
    <w:rsid w:val="003B0534"/>
    <w:rsid w:val="003B28A3"/>
    <w:rsid w:val="003B2FCF"/>
    <w:rsid w:val="003B50D7"/>
    <w:rsid w:val="003B609A"/>
    <w:rsid w:val="003B61EA"/>
    <w:rsid w:val="003B6EB4"/>
    <w:rsid w:val="003B7298"/>
    <w:rsid w:val="003C0013"/>
    <w:rsid w:val="003C0C6A"/>
    <w:rsid w:val="003C0D89"/>
    <w:rsid w:val="003C215C"/>
    <w:rsid w:val="003C2273"/>
    <w:rsid w:val="003C35A6"/>
    <w:rsid w:val="003C5957"/>
    <w:rsid w:val="003C6B20"/>
    <w:rsid w:val="003C6FCB"/>
    <w:rsid w:val="003C7AB5"/>
    <w:rsid w:val="003D04BD"/>
    <w:rsid w:val="003D1451"/>
    <w:rsid w:val="003D23A9"/>
    <w:rsid w:val="003D2F1F"/>
    <w:rsid w:val="003D341A"/>
    <w:rsid w:val="003D4AC6"/>
    <w:rsid w:val="003D4CC2"/>
    <w:rsid w:val="003D5891"/>
    <w:rsid w:val="003D5A3E"/>
    <w:rsid w:val="003D65C3"/>
    <w:rsid w:val="003E0920"/>
    <w:rsid w:val="003E0F67"/>
    <w:rsid w:val="003E1E7C"/>
    <w:rsid w:val="003E3D4E"/>
    <w:rsid w:val="003E4C0A"/>
    <w:rsid w:val="003E4CA4"/>
    <w:rsid w:val="003E4DBE"/>
    <w:rsid w:val="003E5201"/>
    <w:rsid w:val="003E5826"/>
    <w:rsid w:val="003E679A"/>
    <w:rsid w:val="003E6BF6"/>
    <w:rsid w:val="003F1536"/>
    <w:rsid w:val="003F2BF3"/>
    <w:rsid w:val="003F322C"/>
    <w:rsid w:val="003F4B44"/>
    <w:rsid w:val="003F722D"/>
    <w:rsid w:val="003F74B9"/>
    <w:rsid w:val="003F7F74"/>
    <w:rsid w:val="00400177"/>
    <w:rsid w:val="00400B5D"/>
    <w:rsid w:val="00400DBB"/>
    <w:rsid w:val="00400E55"/>
    <w:rsid w:val="004016A1"/>
    <w:rsid w:val="004023A8"/>
    <w:rsid w:val="004024DD"/>
    <w:rsid w:val="0040341E"/>
    <w:rsid w:val="0040372F"/>
    <w:rsid w:val="00406E00"/>
    <w:rsid w:val="004121EB"/>
    <w:rsid w:val="00413DB8"/>
    <w:rsid w:val="00414C14"/>
    <w:rsid w:val="00415EC0"/>
    <w:rsid w:val="004165EE"/>
    <w:rsid w:val="0042079A"/>
    <w:rsid w:val="0042096C"/>
    <w:rsid w:val="00421166"/>
    <w:rsid w:val="004218C7"/>
    <w:rsid w:val="00422084"/>
    <w:rsid w:val="00422251"/>
    <w:rsid w:val="004246FA"/>
    <w:rsid w:val="00424DC6"/>
    <w:rsid w:val="00425C37"/>
    <w:rsid w:val="00427596"/>
    <w:rsid w:val="004305E8"/>
    <w:rsid w:val="00430C54"/>
    <w:rsid w:val="00431B84"/>
    <w:rsid w:val="00431EA1"/>
    <w:rsid w:val="00432513"/>
    <w:rsid w:val="00432621"/>
    <w:rsid w:val="00432AD4"/>
    <w:rsid w:val="00433135"/>
    <w:rsid w:val="00433901"/>
    <w:rsid w:val="00433BD8"/>
    <w:rsid w:val="00434FED"/>
    <w:rsid w:val="00435B08"/>
    <w:rsid w:val="004369B3"/>
    <w:rsid w:val="00436F9D"/>
    <w:rsid w:val="0044018E"/>
    <w:rsid w:val="0044076E"/>
    <w:rsid w:val="00440D7D"/>
    <w:rsid w:val="004417BD"/>
    <w:rsid w:val="00443D12"/>
    <w:rsid w:val="00443E8A"/>
    <w:rsid w:val="0044480B"/>
    <w:rsid w:val="00444F6F"/>
    <w:rsid w:val="004452C2"/>
    <w:rsid w:val="0044578B"/>
    <w:rsid w:val="00445B62"/>
    <w:rsid w:val="00445E4F"/>
    <w:rsid w:val="00446603"/>
    <w:rsid w:val="00450D85"/>
    <w:rsid w:val="004511E5"/>
    <w:rsid w:val="00452ACB"/>
    <w:rsid w:val="0045555D"/>
    <w:rsid w:val="004565CD"/>
    <w:rsid w:val="00457424"/>
    <w:rsid w:val="0045743C"/>
    <w:rsid w:val="00457E57"/>
    <w:rsid w:val="004612A8"/>
    <w:rsid w:val="004617BD"/>
    <w:rsid w:val="00461898"/>
    <w:rsid w:val="0046328B"/>
    <w:rsid w:val="00463A37"/>
    <w:rsid w:val="00464C0F"/>
    <w:rsid w:val="004651E2"/>
    <w:rsid w:val="004660D3"/>
    <w:rsid w:val="004664CD"/>
    <w:rsid w:val="00467011"/>
    <w:rsid w:val="004679A5"/>
    <w:rsid w:val="00470D88"/>
    <w:rsid w:val="00470D8F"/>
    <w:rsid w:val="00471B02"/>
    <w:rsid w:val="00472A03"/>
    <w:rsid w:val="00472A40"/>
    <w:rsid w:val="00472AB4"/>
    <w:rsid w:val="0047385F"/>
    <w:rsid w:val="00474A5A"/>
    <w:rsid w:val="00475F3F"/>
    <w:rsid w:val="00476B77"/>
    <w:rsid w:val="0047719E"/>
    <w:rsid w:val="0048069A"/>
    <w:rsid w:val="00481551"/>
    <w:rsid w:val="00481790"/>
    <w:rsid w:val="004825FD"/>
    <w:rsid w:val="00482E37"/>
    <w:rsid w:val="00483223"/>
    <w:rsid w:val="00484A1F"/>
    <w:rsid w:val="00485BC1"/>
    <w:rsid w:val="00491625"/>
    <w:rsid w:val="00492F2C"/>
    <w:rsid w:val="00496C7C"/>
    <w:rsid w:val="00496D26"/>
    <w:rsid w:val="0049711C"/>
    <w:rsid w:val="00497DAF"/>
    <w:rsid w:val="004A2637"/>
    <w:rsid w:val="004A2B5F"/>
    <w:rsid w:val="004A33E1"/>
    <w:rsid w:val="004A4D52"/>
    <w:rsid w:val="004A5041"/>
    <w:rsid w:val="004A528E"/>
    <w:rsid w:val="004B0166"/>
    <w:rsid w:val="004B06D1"/>
    <w:rsid w:val="004B2C49"/>
    <w:rsid w:val="004B33E4"/>
    <w:rsid w:val="004B3E86"/>
    <w:rsid w:val="004B50CB"/>
    <w:rsid w:val="004B5DAE"/>
    <w:rsid w:val="004B7901"/>
    <w:rsid w:val="004C01BB"/>
    <w:rsid w:val="004C1038"/>
    <w:rsid w:val="004C1F90"/>
    <w:rsid w:val="004C2893"/>
    <w:rsid w:val="004C2EEE"/>
    <w:rsid w:val="004C3636"/>
    <w:rsid w:val="004C5AAB"/>
    <w:rsid w:val="004C673C"/>
    <w:rsid w:val="004C70A4"/>
    <w:rsid w:val="004D1359"/>
    <w:rsid w:val="004D1FF3"/>
    <w:rsid w:val="004D259E"/>
    <w:rsid w:val="004D4A51"/>
    <w:rsid w:val="004D4CF8"/>
    <w:rsid w:val="004D5122"/>
    <w:rsid w:val="004D51E9"/>
    <w:rsid w:val="004D64A1"/>
    <w:rsid w:val="004D7746"/>
    <w:rsid w:val="004D7A72"/>
    <w:rsid w:val="004E288D"/>
    <w:rsid w:val="004E435D"/>
    <w:rsid w:val="004E5CC5"/>
    <w:rsid w:val="004E7763"/>
    <w:rsid w:val="004E795E"/>
    <w:rsid w:val="004E7C33"/>
    <w:rsid w:val="004F0525"/>
    <w:rsid w:val="004F2CB7"/>
    <w:rsid w:val="004F3459"/>
    <w:rsid w:val="004F3DE3"/>
    <w:rsid w:val="004F405E"/>
    <w:rsid w:val="004F5F84"/>
    <w:rsid w:val="005019C6"/>
    <w:rsid w:val="00501A8C"/>
    <w:rsid w:val="00501CED"/>
    <w:rsid w:val="005053D6"/>
    <w:rsid w:val="005069AB"/>
    <w:rsid w:val="00506E47"/>
    <w:rsid w:val="0050730B"/>
    <w:rsid w:val="00511425"/>
    <w:rsid w:val="0051160D"/>
    <w:rsid w:val="00512044"/>
    <w:rsid w:val="005133D0"/>
    <w:rsid w:val="00513574"/>
    <w:rsid w:val="00513977"/>
    <w:rsid w:val="00514604"/>
    <w:rsid w:val="00516E2C"/>
    <w:rsid w:val="005229C1"/>
    <w:rsid w:val="00524536"/>
    <w:rsid w:val="005247EE"/>
    <w:rsid w:val="00524868"/>
    <w:rsid w:val="005254CB"/>
    <w:rsid w:val="0052597D"/>
    <w:rsid w:val="0052731D"/>
    <w:rsid w:val="005275FB"/>
    <w:rsid w:val="0053062B"/>
    <w:rsid w:val="005307C5"/>
    <w:rsid w:val="00530E84"/>
    <w:rsid w:val="00530F7A"/>
    <w:rsid w:val="0053199A"/>
    <w:rsid w:val="0053212F"/>
    <w:rsid w:val="00532B7C"/>
    <w:rsid w:val="005330B3"/>
    <w:rsid w:val="00533FA2"/>
    <w:rsid w:val="005340BA"/>
    <w:rsid w:val="005345F7"/>
    <w:rsid w:val="00534948"/>
    <w:rsid w:val="00534D36"/>
    <w:rsid w:val="005403C7"/>
    <w:rsid w:val="00540D0A"/>
    <w:rsid w:val="0054151B"/>
    <w:rsid w:val="0054210E"/>
    <w:rsid w:val="005427B5"/>
    <w:rsid w:val="0054310B"/>
    <w:rsid w:val="0054465B"/>
    <w:rsid w:val="0055000A"/>
    <w:rsid w:val="005508E9"/>
    <w:rsid w:val="00551976"/>
    <w:rsid w:val="00551B64"/>
    <w:rsid w:val="00551D8E"/>
    <w:rsid w:val="00553694"/>
    <w:rsid w:val="00553841"/>
    <w:rsid w:val="0055610A"/>
    <w:rsid w:val="00556740"/>
    <w:rsid w:val="00556BFE"/>
    <w:rsid w:val="00557907"/>
    <w:rsid w:val="00557D87"/>
    <w:rsid w:val="00560552"/>
    <w:rsid w:val="005607B0"/>
    <w:rsid w:val="00561CFC"/>
    <w:rsid w:val="005630C6"/>
    <w:rsid w:val="005645AD"/>
    <w:rsid w:val="0056584B"/>
    <w:rsid w:val="00565B68"/>
    <w:rsid w:val="00566E6B"/>
    <w:rsid w:val="00567007"/>
    <w:rsid w:val="0057008C"/>
    <w:rsid w:val="00570782"/>
    <w:rsid w:val="00570E13"/>
    <w:rsid w:val="00570E27"/>
    <w:rsid w:val="005748B3"/>
    <w:rsid w:val="005748FC"/>
    <w:rsid w:val="00583102"/>
    <w:rsid w:val="005860EB"/>
    <w:rsid w:val="005861C1"/>
    <w:rsid w:val="005865D7"/>
    <w:rsid w:val="00586C50"/>
    <w:rsid w:val="00587388"/>
    <w:rsid w:val="0059123E"/>
    <w:rsid w:val="00591548"/>
    <w:rsid w:val="00592668"/>
    <w:rsid w:val="0059278A"/>
    <w:rsid w:val="00592AA0"/>
    <w:rsid w:val="00593102"/>
    <w:rsid w:val="00594249"/>
    <w:rsid w:val="00596B9A"/>
    <w:rsid w:val="005A1BFB"/>
    <w:rsid w:val="005A1E8C"/>
    <w:rsid w:val="005A2184"/>
    <w:rsid w:val="005A5472"/>
    <w:rsid w:val="005A54AA"/>
    <w:rsid w:val="005A62AA"/>
    <w:rsid w:val="005A6408"/>
    <w:rsid w:val="005A6A7D"/>
    <w:rsid w:val="005A6AEC"/>
    <w:rsid w:val="005A7094"/>
    <w:rsid w:val="005A7384"/>
    <w:rsid w:val="005A7DF2"/>
    <w:rsid w:val="005B042A"/>
    <w:rsid w:val="005B0BF4"/>
    <w:rsid w:val="005B17D3"/>
    <w:rsid w:val="005B2F29"/>
    <w:rsid w:val="005B3388"/>
    <w:rsid w:val="005B367F"/>
    <w:rsid w:val="005B67A8"/>
    <w:rsid w:val="005B77D0"/>
    <w:rsid w:val="005B7F73"/>
    <w:rsid w:val="005C0C4E"/>
    <w:rsid w:val="005C1A3F"/>
    <w:rsid w:val="005C2BE4"/>
    <w:rsid w:val="005C304D"/>
    <w:rsid w:val="005C31D7"/>
    <w:rsid w:val="005C37E6"/>
    <w:rsid w:val="005C3A36"/>
    <w:rsid w:val="005C4799"/>
    <w:rsid w:val="005C4923"/>
    <w:rsid w:val="005C5A3A"/>
    <w:rsid w:val="005C5B25"/>
    <w:rsid w:val="005C608D"/>
    <w:rsid w:val="005C6252"/>
    <w:rsid w:val="005C75D8"/>
    <w:rsid w:val="005C7A1D"/>
    <w:rsid w:val="005D0DB5"/>
    <w:rsid w:val="005D1322"/>
    <w:rsid w:val="005D29DD"/>
    <w:rsid w:val="005D2AAB"/>
    <w:rsid w:val="005D47D2"/>
    <w:rsid w:val="005D52FC"/>
    <w:rsid w:val="005D54E2"/>
    <w:rsid w:val="005D5E73"/>
    <w:rsid w:val="005D78A9"/>
    <w:rsid w:val="005E013A"/>
    <w:rsid w:val="005E0C8A"/>
    <w:rsid w:val="005E1AEA"/>
    <w:rsid w:val="005E2531"/>
    <w:rsid w:val="005E50A3"/>
    <w:rsid w:val="005E561E"/>
    <w:rsid w:val="005E76C2"/>
    <w:rsid w:val="005E7B15"/>
    <w:rsid w:val="005F0527"/>
    <w:rsid w:val="005F08BC"/>
    <w:rsid w:val="005F1002"/>
    <w:rsid w:val="005F1038"/>
    <w:rsid w:val="005F107E"/>
    <w:rsid w:val="005F16E5"/>
    <w:rsid w:val="005F2AF9"/>
    <w:rsid w:val="005F2DD9"/>
    <w:rsid w:val="005F3986"/>
    <w:rsid w:val="005F52C4"/>
    <w:rsid w:val="005F588A"/>
    <w:rsid w:val="005F5A95"/>
    <w:rsid w:val="005F5F1B"/>
    <w:rsid w:val="005F60E0"/>
    <w:rsid w:val="005F6123"/>
    <w:rsid w:val="005F6676"/>
    <w:rsid w:val="005F722A"/>
    <w:rsid w:val="00600717"/>
    <w:rsid w:val="0060096B"/>
    <w:rsid w:val="00601FEC"/>
    <w:rsid w:val="00602183"/>
    <w:rsid w:val="00602557"/>
    <w:rsid w:val="00603AA2"/>
    <w:rsid w:val="006045B9"/>
    <w:rsid w:val="00606586"/>
    <w:rsid w:val="006065B2"/>
    <w:rsid w:val="006066C9"/>
    <w:rsid w:val="00606C53"/>
    <w:rsid w:val="0060726A"/>
    <w:rsid w:val="00611D74"/>
    <w:rsid w:val="00612753"/>
    <w:rsid w:val="00612D93"/>
    <w:rsid w:val="006130CF"/>
    <w:rsid w:val="00613410"/>
    <w:rsid w:val="0061385A"/>
    <w:rsid w:val="006164E4"/>
    <w:rsid w:val="00617AF6"/>
    <w:rsid w:val="006211B6"/>
    <w:rsid w:val="00621847"/>
    <w:rsid w:val="0062327A"/>
    <w:rsid w:val="00623845"/>
    <w:rsid w:val="0062447A"/>
    <w:rsid w:val="006255B9"/>
    <w:rsid w:val="00625F49"/>
    <w:rsid w:val="00626836"/>
    <w:rsid w:val="006273C3"/>
    <w:rsid w:val="00627BD9"/>
    <w:rsid w:val="006306A3"/>
    <w:rsid w:val="00630AD1"/>
    <w:rsid w:val="006314E1"/>
    <w:rsid w:val="00631562"/>
    <w:rsid w:val="00631711"/>
    <w:rsid w:val="00632902"/>
    <w:rsid w:val="0063332B"/>
    <w:rsid w:val="0063461D"/>
    <w:rsid w:val="0063505D"/>
    <w:rsid w:val="006355FB"/>
    <w:rsid w:val="00636231"/>
    <w:rsid w:val="00636BE0"/>
    <w:rsid w:val="00640778"/>
    <w:rsid w:val="006426A1"/>
    <w:rsid w:val="00643E11"/>
    <w:rsid w:val="0064650A"/>
    <w:rsid w:val="0064667C"/>
    <w:rsid w:val="00646BCA"/>
    <w:rsid w:val="0064773D"/>
    <w:rsid w:val="0065109B"/>
    <w:rsid w:val="00652699"/>
    <w:rsid w:val="00652F28"/>
    <w:rsid w:val="006531EC"/>
    <w:rsid w:val="0065452B"/>
    <w:rsid w:val="00657D85"/>
    <w:rsid w:val="006611BB"/>
    <w:rsid w:val="0066229F"/>
    <w:rsid w:val="006647AD"/>
    <w:rsid w:val="00664B6A"/>
    <w:rsid w:val="00664D2C"/>
    <w:rsid w:val="0066548B"/>
    <w:rsid w:val="006664B6"/>
    <w:rsid w:val="00666963"/>
    <w:rsid w:val="006704A1"/>
    <w:rsid w:val="0067148F"/>
    <w:rsid w:val="00671C69"/>
    <w:rsid w:val="00673958"/>
    <w:rsid w:val="00673A2D"/>
    <w:rsid w:val="006748DC"/>
    <w:rsid w:val="00675461"/>
    <w:rsid w:val="006759EC"/>
    <w:rsid w:val="0068033C"/>
    <w:rsid w:val="006811B0"/>
    <w:rsid w:val="00682020"/>
    <w:rsid w:val="0068326D"/>
    <w:rsid w:val="00683CF2"/>
    <w:rsid w:val="006847A7"/>
    <w:rsid w:val="00686445"/>
    <w:rsid w:val="006865BC"/>
    <w:rsid w:val="006868A4"/>
    <w:rsid w:val="006868B3"/>
    <w:rsid w:val="00686FE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6D0E"/>
    <w:rsid w:val="006A7821"/>
    <w:rsid w:val="006B0CBC"/>
    <w:rsid w:val="006B2061"/>
    <w:rsid w:val="006B318F"/>
    <w:rsid w:val="006B5124"/>
    <w:rsid w:val="006B5FD7"/>
    <w:rsid w:val="006B71BC"/>
    <w:rsid w:val="006B774E"/>
    <w:rsid w:val="006C1C69"/>
    <w:rsid w:val="006C23B2"/>
    <w:rsid w:val="006C2AD5"/>
    <w:rsid w:val="006C2E5D"/>
    <w:rsid w:val="006C384E"/>
    <w:rsid w:val="006C4A25"/>
    <w:rsid w:val="006C4FB9"/>
    <w:rsid w:val="006C56B8"/>
    <w:rsid w:val="006C7E85"/>
    <w:rsid w:val="006D00CD"/>
    <w:rsid w:val="006D03DF"/>
    <w:rsid w:val="006D20BF"/>
    <w:rsid w:val="006D3C8E"/>
    <w:rsid w:val="006D5C54"/>
    <w:rsid w:val="006D6885"/>
    <w:rsid w:val="006D70C2"/>
    <w:rsid w:val="006D7F98"/>
    <w:rsid w:val="006E0F29"/>
    <w:rsid w:val="006E2A55"/>
    <w:rsid w:val="006E4D3E"/>
    <w:rsid w:val="006E4F91"/>
    <w:rsid w:val="006E64AE"/>
    <w:rsid w:val="006E6687"/>
    <w:rsid w:val="006E68E3"/>
    <w:rsid w:val="006E6F4E"/>
    <w:rsid w:val="006E74B6"/>
    <w:rsid w:val="006F1CF0"/>
    <w:rsid w:val="006F2E84"/>
    <w:rsid w:val="006F3D09"/>
    <w:rsid w:val="006F4F8C"/>
    <w:rsid w:val="006F6714"/>
    <w:rsid w:val="006F79C9"/>
    <w:rsid w:val="007006B6"/>
    <w:rsid w:val="00700D76"/>
    <w:rsid w:val="00703978"/>
    <w:rsid w:val="00703BD5"/>
    <w:rsid w:val="007047B4"/>
    <w:rsid w:val="00704F46"/>
    <w:rsid w:val="007056FD"/>
    <w:rsid w:val="007073F7"/>
    <w:rsid w:val="00707684"/>
    <w:rsid w:val="007106AF"/>
    <w:rsid w:val="00710B30"/>
    <w:rsid w:val="0071143F"/>
    <w:rsid w:val="0071173B"/>
    <w:rsid w:val="00712748"/>
    <w:rsid w:val="00712DAC"/>
    <w:rsid w:val="0071374C"/>
    <w:rsid w:val="007142E1"/>
    <w:rsid w:val="007150C7"/>
    <w:rsid w:val="00717051"/>
    <w:rsid w:val="00717271"/>
    <w:rsid w:val="00720110"/>
    <w:rsid w:val="0072060E"/>
    <w:rsid w:val="00721B8D"/>
    <w:rsid w:val="00722121"/>
    <w:rsid w:val="0072450B"/>
    <w:rsid w:val="007247E8"/>
    <w:rsid w:val="00726090"/>
    <w:rsid w:val="007272EF"/>
    <w:rsid w:val="007278AF"/>
    <w:rsid w:val="00727EFC"/>
    <w:rsid w:val="0073076C"/>
    <w:rsid w:val="00730EA6"/>
    <w:rsid w:val="007312C9"/>
    <w:rsid w:val="007312F7"/>
    <w:rsid w:val="007314EF"/>
    <w:rsid w:val="0073262B"/>
    <w:rsid w:val="00733BD3"/>
    <w:rsid w:val="00733F20"/>
    <w:rsid w:val="007352FE"/>
    <w:rsid w:val="00735D99"/>
    <w:rsid w:val="007361BA"/>
    <w:rsid w:val="00737B11"/>
    <w:rsid w:val="00740693"/>
    <w:rsid w:val="00740F0E"/>
    <w:rsid w:val="00741418"/>
    <w:rsid w:val="00741A34"/>
    <w:rsid w:val="0074222E"/>
    <w:rsid w:val="00742E4A"/>
    <w:rsid w:val="00743B84"/>
    <w:rsid w:val="007450B4"/>
    <w:rsid w:val="00746663"/>
    <w:rsid w:val="007478B2"/>
    <w:rsid w:val="00750273"/>
    <w:rsid w:val="0075158B"/>
    <w:rsid w:val="00751E8D"/>
    <w:rsid w:val="00752C07"/>
    <w:rsid w:val="00753265"/>
    <w:rsid w:val="007538D9"/>
    <w:rsid w:val="00754E1A"/>
    <w:rsid w:val="00760013"/>
    <w:rsid w:val="007601AE"/>
    <w:rsid w:val="007604DE"/>
    <w:rsid w:val="00760CAE"/>
    <w:rsid w:val="007612AB"/>
    <w:rsid w:val="00761906"/>
    <w:rsid w:val="00761D8C"/>
    <w:rsid w:val="0076203E"/>
    <w:rsid w:val="007634E7"/>
    <w:rsid w:val="00764460"/>
    <w:rsid w:val="00764DEB"/>
    <w:rsid w:val="00764F17"/>
    <w:rsid w:val="0076575C"/>
    <w:rsid w:val="00765E14"/>
    <w:rsid w:val="00766197"/>
    <w:rsid w:val="00766829"/>
    <w:rsid w:val="00766A10"/>
    <w:rsid w:val="00770C1D"/>
    <w:rsid w:val="007710DB"/>
    <w:rsid w:val="007723E3"/>
    <w:rsid w:val="00772955"/>
    <w:rsid w:val="00772EBE"/>
    <w:rsid w:val="00773036"/>
    <w:rsid w:val="00773380"/>
    <w:rsid w:val="0077344F"/>
    <w:rsid w:val="00773950"/>
    <w:rsid w:val="00773CCC"/>
    <w:rsid w:val="0077513F"/>
    <w:rsid w:val="00775926"/>
    <w:rsid w:val="0077636D"/>
    <w:rsid w:val="007767C5"/>
    <w:rsid w:val="007777BA"/>
    <w:rsid w:val="007778A7"/>
    <w:rsid w:val="00777A12"/>
    <w:rsid w:val="00777D20"/>
    <w:rsid w:val="00780367"/>
    <w:rsid w:val="00780528"/>
    <w:rsid w:val="00781C55"/>
    <w:rsid w:val="00782653"/>
    <w:rsid w:val="00782665"/>
    <w:rsid w:val="0078283C"/>
    <w:rsid w:val="007828AF"/>
    <w:rsid w:val="0078430E"/>
    <w:rsid w:val="0078433E"/>
    <w:rsid w:val="00784A98"/>
    <w:rsid w:val="007860B0"/>
    <w:rsid w:val="007872B2"/>
    <w:rsid w:val="0079011E"/>
    <w:rsid w:val="0079225D"/>
    <w:rsid w:val="0079358F"/>
    <w:rsid w:val="0079396D"/>
    <w:rsid w:val="00793CE4"/>
    <w:rsid w:val="00793F8E"/>
    <w:rsid w:val="007947F9"/>
    <w:rsid w:val="00794FE5"/>
    <w:rsid w:val="00795E41"/>
    <w:rsid w:val="007979A1"/>
    <w:rsid w:val="007A1416"/>
    <w:rsid w:val="007A1E03"/>
    <w:rsid w:val="007A3C22"/>
    <w:rsid w:val="007A417C"/>
    <w:rsid w:val="007A44F3"/>
    <w:rsid w:val="007A5372"/>
    <w:rsid w:val="007A566F"/>
    <w:rsid w:val="007B2600"/>
    <w:rsid w:val="007B555A"/>
    <w:rsid w:val="007B709A"/>
    <w:rsid w:val="007B718B"/>
    <w:rsid w:val="007B74B2"/>
    <w:rsid w:val="007C1804"/>
    <w:rsid w:val="007C20E5"/>
    <w:rsid w:val="007C248D"/>
    <w:rsid w:val="007C27F8"/>
    <w:rsid w:val="007C2B6D"/>
    <w:rsid w:val="007C424A"/>
    <w:rsid w:val="007C55F5"/>
    <w:rsid w:val="007C7CA9"/>
    <w:rsid w:val="007D0393"/>
    <w:rsid w:val="007D185E"/>
    <w:rsid w:val="007D3409"/>
    <w:rsid w:val="007D3DCF"/>
    <w:rsid w:val="007D5D14"/>
    <w:rsid w:val="007D5FE6"/>
    <w:rsid w:val="007D6CD7"/>
    <w:rsid w:val="007E01DC"/>
    <w:rsid w:val="007E0452"/>
    <w:rsid w:val="007E0739"/>
    <w:rsid w:val="007E5650"/>
    <w:rsid w:val="007E5C7F"/>
    <w:rsid w:val="007E5EA7"/>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1E9"/>
    <w:rsid w:val="00806586"/>
    <w:rsid w:val="0080745A"/>
    <w:rsid w:val="00807A33"/>
    <w:rsid w:val="00812BB3"/>
    <w:rsid w:val="008131FB"/>
    <w:rsid w:val="0081535C"/>
    <w:rsid w:val="00815951"/>
    <w:rsid w:val="00815F8E"/>
    <w:rsid w:val="00816DED"/>
    <w:rsid w:val="0082099E"/>
    <w:rsid w:val="00820DC5"/>
    <w:rsid w:val="0082184A"/>
    <w:rsid w:val="00821EBE"/>
    <w:rsid w:val="008224A5"/>
    <w:rsid w:val="00824ABE"/>
    <w:rsid w:val="00825163"/>
    <w:rsid w:val="008254B9"/>
    <w:rsid w:val="00826097"/>
    <w:rsid w:val="008262EF"/>
    <w:rsid w:val="0082689A"/>
    <w:rsid w:val="00827B3E"/>
    <w:rsid w:val="00830027"/>
    <w:rsid w:val="0083101B"/>
    <w:rsid w:val="00831E4F"/>
    <w:rsid w:val="00831F99"/>
    <w:rsid w:val="00835618"/>
    <w:rsid w:val="00835B46"/>
    <w:rsid w:val="00835EF9"/>
    <w:rsid w:val="00835F7E"/>
    <w:rsid w:val="00836273"/>
    <w:rsid w:val="00840890"/>
    <w:rsid w:val="00840B7C"/>
    <w:rsid w:val="00842699"/>
    <w:rsid w:val="00842E8C"/>
    <w:rsid w:val="00843865"/>
    <w:rsid w:val="0084415E"/>
    <w:rsid w:val="00844B7F"/>
    <w:rsid w:val="00844CB7"/>
    <w:rsid w:val="008475B4"/>
    <w:rsid w:val="00850535"/>
    <w:rsid w:val="0085140B"/>
    <w:rsid w:val="00851B57"/>
    <w:rsid w:val="00851D21"/>
    <w:rsid w:val="008529FC"/>
    <w:rsid w:val="00854BED"/>
    <w:rsid w:val="00855FB4"/>
    <w:rsid w:val="008563C0"/>
    <w:rsid w:val="0085647C"/>
    <w:rsid w:val="00856C3A"/>
    <w:rsid w:val="00856EB5"/>
    <w:rsid w:val="008576C9"/>
    <w:rsid w:val="00857DC4"/>
    <w:rsid w:val="008603FF"/>
    <w:rsid w:val="00861626"/>
    <w:rsid w:val="00864C03"/>
    <w:rsid w:val="00864FB4"/>
    <w:rsid w:val="00865033"/>
    <w:rsid w:val="00866B0E"/>
    <w:rsid w:val="00870A09"/>
    <w:rsid w:val="00870DA7"/>
    <w:rsid w:val="00871814"/>
    <w:rsid w:val="008720CB"/>
    <w:rsid w:val="008742BB"/>
    <w:rsid w:val="00875334"/>
    <w:rsid w:val="00875AB0"/>
    <w:rsid w:val="008805DE"/>
    <w:rsid w:val="0088151D"/>
    <w:rsid w:val="008815B7"/>
    <w:rsid w:val="00881E24"/>
    <w:rsid w:val="008821E6"/>
    <w:rsid w:val="00882B6D"/>
    <w:rsid w:val="00882D91"/>
    <w:rsid w:val="00882DC6"/>
    <w:rsid w:val="00883EAB"/>
    <w:rsid w:val="00885269"/>
    <w:rsid w:val="00886891"/>
    <w:rsid w:val="00887AE9"/>
    <w:rsid w:val="0089008F"/>
    <w:rsid w:val="00890DA7"/>
    <w:rsid w:val="00890FA5"/>
    <w:rsid w:val="00891CAE"/>
    <w:rsid w:val="008923BC"/>
    <w:rsid w:val="00893039"/>
    <w:rsid w:val="00893B04"/>
    <w:rsid w:val="00894029"/>
    <w:rsid w:val="00896C62"/>
    <w:rsid w:val="00897294"/>
    <w:rsid w:val="008973C3"/>
    <w:rsid w:val="0089746F"/>
    <w:rsid w:val="008979F8"/>
    <w:rsid w:val="00897EFF"/>
    <w:rsid w:val="008A03B9"/>
    <w:rsid w:val="008A03F1"/>
    <w:rsid w:val="008A04A2"/>
    <w:rsid w:val="008A0DA8"/>
    <w:rsid w:val="008A2806"/>
    <w:rsid w:val="008A29E9"/>
    <w:rsid w:val="008A3A97"/>
    <w:rsid w:val="008A4AA3"/>
    <w:rsid w:val="008A7F5B"/>
    <w:rsid w:val="008B025F"/>
    <w:rsid w:val="008B2BC6"/>
    <w:rsid w:val="008B3071"/>
    <w:rsid w:val="008B3231"/>
    <w:rsid w:val="008B391C"/>
    <w:rsid w:val="008B39F8"/>
    <w:rsid w:val="008B4518"/>
    <w:rsid w:val="008B54C6"/>
    <w:rsid w:val="008B5AE5"/>
    <w:rsid w:val="008B5D38"/>
    <w:rsid w:val="008B61EE"/>
    <w:rsid w:val="008B6852"/>
    <w:rsid w:val="008B6A9A"/>
    <w:rsid w:val="008B6AF5"/>
    <w:rsid w:val="008B7205"/>
    <w:rsid w:val="008C007E"/>
    <w:rsid w:val="008C06FB"/>
    <w:rsid w:val="008C0BE3"/>
    <w:rsid w:val="008C0E30"/>
    <w:rsid w:val="008C1292"/>
    <w:rsid w:val="008C2444"/>
    <w:rsid w:val="008C2CF4"/>
    <w:rsid w:val="008C37A5"/>
    <w:rsid w:val="008C3CC7"/>
    <w:rsid w:val="008C4952"/>
    <w:rsid w:val="008C4BE5"/>
    <w:rsid w:val="008C54FA"/>
    <w:rsid w:val="008C67C0"/>
    <w:rsid w:val="008C6933"/>
    <w:rsid w:val="008D0C61"/>
    <w:rsid w:val="008D0DAB"/>
    <w:rsid w:val="008D0DE4"/>
    <w:rsid w:val="008D1099"/>
    <w:rsid w:val="008D2681"/>
    <w:rsid w:val="008D2D41"/>
    <w:rsid w:val="008D2FF8"/>
    <w:rsid w:val="008D3DCE"/>
    <w:rsid w:val="008D46A0"/>
    <w:rsid w:val="008D47BE"/>
    <w:rsid w:val="008D4C59"/>
    <w:rsid w:val="008D52F8"/>
    <w:rsid w:val="008D5D09"/>
    <w:rsid w:val="008D6A56"/>
    <w:rsid w:val="008D76F0"/>
    <w:rsid w:val="008E0401"/>
    <w:rsid w:val="008E0E2F"/>
    <w:rsid w:val="008E2DEF"/>
    <w:rsid w:val="008E33A2"/>
    <w:rsid w:val="008E6788"/>
    <w:rsid w:val="008F0B5A"/>
    <w:rsid w:val="008F1912"/>
    <w:rsid w:val="008F1AD4"/>
    <w:rsid w:val="008F2816"/>
    <w:rsid w:val="008F2F1E"/>
    <w:rsid w:val="008F330F"/>
    <w:rsid w:val="008F388D"/>
    <w:rsid w:val="008F424E"/>
    <w:rsid w:val="008F4823"/>
    <w:rsid w:val="008F50C2"/>
    <w:rsid w:val="008F5B6C"/>
    <w:rsid w:val="008F6380"/>
    <w:rsid w:val="008F709A"/>
    <w:rsid w:val="009000BD"/>
    <w:rsid w:val="00901455"/>
    <w:rsid w:val="00902C21"/>
    <w:rsid w:val="00902CB3"/>
    <w:rsid w:val="00903215"/>
    <w:rsid w:val="009052E6"/>
    <w:rsid w:val="0090665E"/>
    <w:rsid w:val="0090688B"/>
    <w:rsid w:val="009073D8"/>
    <w:rsid w:val="0091128C"/>
    <w:rsid w:val="00913951"/>
    <w:rsid w:val="00914FD0"/>
    <w:rsid w:val="009150C6"/>
    <w:rsid w:val="00915B34"/>
    <w:rsid w:val="009163B4"/>
    <w:rsid w:val="0092163D"/>
    <w:rsid w:val="00921C93"/>
    <w:rsid w:val="00921CA5"/>
    <w:rsid w:val="0092294D"/>
    <w:rsid w:val="00924D9C"/>
    <w:rsid w:val="009250E2"/>
    <w:rsid w:val="009253F9"/>
    <w:rsid w:val="00925D2F"/>
    <w:rsid w:val="00925EEF"/>
    <w:rsid w:val="00927228"/>
    <w:rsid w:val="00927254"/>
    <w:rsid w:val="00927DE0"/>
    <w:rsid w:val="00930620"/>
    <w:rsid w:val="009319BE"/>
    <w:rsid w:val="00931B2A"/>
    <w:rsid w:val="0093255D"/>
    <w:rsid w:val="00933C32"/>
    <w:rsid w:val="00933EB6"/>
    <w:rsid w:val="0093464E"/>
    <w:rsid w:val="00934FB6"/>
    <w:rsid w:val="009350C8"/>
    <w:rsid w:val="0093621A"/>
    <w:rsid w:val="00936576"/>
    <w:rsid w:val="00940DAE"/>
    <w:rsid w:val="0094223B"/>
    <w:rsid w:val="0094252E"/>
    <w:rsid w:val="00944C5B"/>
    <w:rsid w:val="009456B6"/>
    <w:rsid w:val="00946352"/>
    <w:rsid w:val="00947AD3"/>
    <w:rsid w:val="00950748"/>
    <w:rsid w:val="00950C57"/>
    <w:rsid w:val="009514B3"/>
    <w:rsid w:val="00951D01"/>
    <w:rsid w:val="009521C8"/>
    <w:rsid w:val="00952914"/>
    <w:rsid w:val="0095448B"/>
    <w:rsid w:val="00954C64"/>
    <w:rsid w:val="009554DE"/>
    <w:rsid w:val="009574C4"/>
    <w:rsid w:val="009603D3"/>
    <w:rsid w:val="00960D47"/>
    <w:rsid w:val="00961543"/>
    <w:rsid w:val="00961AAF"/>
    <w:rsid w:val="00962373"/>
    <w:rsid w:val="00962647"/>
    <w:rsid w:val="00963044"/>
    <w:rsid w:val="00964FD8"/>
    <w:rsid w:val="009650A5"/>
    <w:rsid w:val="009656D9"/>
    <w:rsid w:val="00965CD2"/>
    <w:rsid w:val="009671D3"/>
    <w:rsid w:val="00967251"/>
    <w:rsid w:val="009719A6"/>
    <w:rsid w:val="00971A2F"/>
    <w:rsid w:val="009724F3"/>
    <w:rsid w:val="0097288F"/>
    <w:rsid w:val="00975332"/>
    <w:rsid w:val="009755FE"/>
    <w:rsid w:val="0097631D"/>
    <w:rsid w:val="009769E8"/>
    <w:rsid w:val="00976AA5"/>
    <w:rsid w:val="009801A5"/>
    <w:rsid w:val="00980829"/>
    <w:rsid w:val="00981567"/>
    <w:rsid w:val="009818D6"/>
    <w:rsid w:val="009826DE"/>
    <w:rsid w:val="00982A3E"/>
    <w:rsid w:val="00982E93"/>
    <w:rsid w:val="00983028"/>
    <w:rsid w:val="00983ADF"/>
    <w:rsid w:val="00984ACA"/>
    <w:rsid w:val="009851A8"/>
    <w:rsid w:val="0098542A"/>
    <w:rsid w:val="0098623F"/>
    <w:rsid w:val="009864D4"/>
    <w:rsid w:val="00990456"/>
    <w:rsid w:val="00990640"/>
    <w:rsid w:val="00990D39"/>
    <w:rsid w:val="00990F12"/>
    <w:rsid w:val="009936BD"/>
    <w:rsid w:val="00993BB3"/>
    <w:rsid w:val="009944FF"/>
    <w:rsid w:val="00994DC2"/>
    <w:rsid w:val="00995D0C"/>
    <w:rsid w:val="00996784"/>
    <w:rsid w:val="00996805"/>
    <w:rsid w:val="0099797D"/>
    <w:rsid w:val="009A0672"/>
    <w:rsid w:val="009A1A85"/>
    <w:rsid w:val="009A1E5E"/>
    <w:rsid w:val="009A1EBE"/>
    <w:rsid w:val="009A3BAB"/>
    <w:rsid w:val="009A5000"/>
    <w:rsid w:val="009A61C2"/>
    <w:rsid w:val="009B0FE6"/>
    <w:rsid w:val="009B27A7"/>
    <w:rsid w:val="009B350C"/>
    <w:rsid w:val="009B36E6"/>
    <w:rsid w:val="009B4501"/>
    <w:rsid w:val="009B4EB0"/>
    <w:rsid w:val="009C0C7C"/>
    <w:rsid w:val="009C1643"/>
    <w:rsid w:val="009C2444"/>
    <w:rsid w:val="009C2641"/>
    <w:rsid w:val="009C2BA9"/>
    <w:rsid w:val="009C32D4"/>
    <w:rsid w:val="009C349E"/>
    <w:rsid w:val="009C496C"/>
    <w:rsid w:val="009C4C22"/>
    <w:rsid w:val="009C6760"/>
    <w:rsid w:val="009C6811"/>
    <w:rsid w:val="009C6D1C"/>
    <w:rsid w:val="009C794E"/>
    <w:rsid w:val="009C7CF4"/>
    <w:rsid w:val="009D01BE"/>
    <w:rsid w:val="009D12F7"/>
    <w:rsid w:val="009D14AA"/>
    <w:rsid w:val="009D233C"/>
    <w:rsid w:val="009D31DD"/>
    <w:rsid w:val="009D3546"/>
    <w:rsid w:val="009D359C"/>
    <w:rsid w:val="009D3D21"/>
    <w:rsid w:val="009D55CB"/>
    <w:rsid w:val="009D6ADF"/>
    <w:rsid w:val="009D6C54"/>
    <w:rsid w:val="009D7326"/>
    <w:rsid w:val="009D76F1"/>
    <w:rsid w:val="009D7814"/>
    <w:rsid w:val="009E0A83"/>
    <w:rsid w:val="009E11A7"/>
    <w:rsid w:val="009E19E7"/>
    <w:rsid w:val="009E20DF"/>
    <w:rsid w:val="009E5668"/>
    <w:rsid w:val="009E6D21"/>
    <w:rsid w:val="009E6DC3"/>
    <w:rsid w:val="009E7756"/>
    <w:rsid w:val="009F0438"/>
    <w:rsid w:val="009F0E8C"/>
    <w:rsid w:val="009F14A7"/>
    <w:rsid w:val="009F18BA"/>
    <w:rsid w:val="009F1E7C"/>
    <w:rsid w:val="009F302F"/>
    <w:rsid w:val="009F4C5B"/>
    <w:rsid w:val="009F5102"/>
    <w:rsid w:val="009F6625"/>
    <w:rsid w:val="009F6CFF"/>
    <w:rsid w:val="00A004A8"/>
    <w:rsid w:val="00A01DE3"/>
    <w:rsid w:val="00A01ED6"/>
    <w:rsid w:val="00A020A8"/>
    <w:rsid w:val="00A031F1"/>
    <w:rsid w:val="00A039ED"/>
    <w:rsid w:val="00A054C7"/>
    <w:rsid w:val="00A05535"/>
    <w:rsid w:val="00A057B7"/>
    <w:rsid w:val="00A06175"/>
    <w:rsid w:val="00A070EF"/>
    <w:rsid w:val="00A1297E"/>
    <w:rsid w:val="00A12BBC"/>
    <w:rsid w:val="00A15006"/>
    <w:rsid w:val="00A161A4"/>
    <w:rsid w:val="00A21548"/>
    <w:rsid w:val="00A215E2"/>
    <w:rsid w:val="00A2207A"/>
    <w:rsid w:val="00A22E33"/>
    <w:rsid w:val="00A2372A"/>
    <w:rsid w:val="00A239D9"/>
    <w:rsid w:val="00A24413"/>
    <w:rsid w:val="00A25E01"/>
    <w:rsid w:val="00A26DEE"/>
    <w:rsid w:val="00A279E4"/>
    <w:rsid w:val="00A27FF3"/>
    <w:rsid w:val="00A3038C"/>
    <w:rsid w:val="00A30C87"/>
    <w:rsid w:val="00A31D1C"/>
    <w:rsid w:val="00A32BB1"/>
    <w:rsid w:val="00A32F91"/>
    <w:rsid w:val="00A333F7"/>
    <w:rsid w:val="00A3577A"/>
    <w:rsid w:val="00A36046"/>
    <w:rsid w:val="00A3631C"/>
    <w:rsid w:val="00A3666D"/>
    <w:rsid w:val="00A414DA"/>
    <w:rsid w:val="00A41737"/>
    <w:rsid w:val="00A4389B"/>
    <w:rsid w:val="00A44178"/>
    <w:rsid w:val="00A452C3"/>
    <w:rsid w:val="00A45A53"/>
    <w:rsid w:val="00A4611A"/>
    <w:rsid w:val="00A46680"/>
    <w:rsid w:val="00A517FA"/>
    <w:rsid w:val="00A518A9"/>
    <w:rsid w:val="00A524DE"/>
    <w:rsid w:val="00A528D6"/>
    <w:rsid w:val="00A52970"/>
    <w:rsid w:val="00A52E7A"/>
    <w:rsid w:val="00A5453D"/>
    <w:rsid w:val="00A548EE"/>
    <w:rsid w:val="00A55569"/>
    <w:rsid w:val="00A5789F"/>
    <w:rsid w:val="00A6367D"/>
    <w:rsid w:val="00A63839"/>
    <w:rsid w:val="00A64B34"/>
    <w:rsid w:val="00A658FB"/>
    <w:rsid w:val="00A65C5E"/>
    <w:rsid w:val="00A65F75"/>
    <w:rsid w:val="00A66B80"/>
    <w:rsid w:val="00A67E50"/>
    <w:rsid w:val="00A67FD1"/>
    <w:rsid w:val="00A7037A"/>
    <w:rsid w:val="00A70706"/>
    <w:rsid w:val="00A70D91"/>
    <w:rsid w:val="00A7124D"/>
    <w:rsid w:val="00A71395"/>
    <w:rsid w:val="00A72947"/>
    <w:rsid w:val="00A72CEC"/>
    <w:rsid w:val="00A741E6"/>
    <w:rsid w:val="00A743CF"/>
    <w:rsid w:val="00A74B9D"/>
    <w:rsid w:val="00A7542F"/>
    <w:rsid w:val="00A757BF"/>
    <w:rsid w:val="00A76424"/>
    <w:rsid w:val="00A774F9"/>
    <w:rsid w:val="00A805FC"/>
    <w:rsid w:val="00A80626"/>
    <w:rsid w:val="00A81075"/>
    <w:rsid w:val="00A8140D"/>
    <w:rsid w:val="00A826A6"/>
    <w:rsid w:val="00A83991"/>
    <w:rsid w:val="00A8624C"/>
    <w:rsid w:val="00A86E14"/>
    <w:rsid w:val="00A86F6B"/>
    <w:rsid w:val="00A8738F"/>
    <w:rsid w:val="00A87D28"/>
    <w:rsid w:val="00A901C7"/>
    <w:rsid w:val="00A90837"/>
    <w:rsid w:val="00A90A24"/>
    <w:rsid w:val="00A91A5C"/>
    <w:rsid w:val="00A92088"/>
    <w:rsid w:val="00A924CD"/>
    <w:rsid w:val="00A92C2A"/>
    <w:rsid w:val="00A94607"/>
    <w:rsid w:val="00A94DE7"/>
    <w:rsid w:val="00A94E50"/>
    <w:rsid w:val="00A96AD7"/>
    <w:rsid w:val="00AA0EBB"/>
    <w:rsid w:val="00AA30DA"/>
    <w:rsid w:val="00AA35A7"/>
    <w:rsid w:val="00AA3F13"/>
    <w:rsid w:val="00AA679C"/>
    <w:rsid w:val="00AA6B1F"/>
    <w:rsid w:val="00AA74BF"/>
    <w:rsid w:val="00AA7A44"/>
    <w:rsid w:val="00AB06A0"/>
    <w:rsid w:val="00AB1E69"/>
    <w:rsid w:val="00AB1F01"/>
    <w:rsid w:val="00AB50CA"/>
    <w:rsid w:val="00AB674F"/>
    <w:rsid w:val="00AB7D58"/>
    <w:rsid w:val="00AC3410"/>
    <w:rsid w:val="00AC4096"/>
    <w:rsid w:val="00AC4C93"/>
    <w:rsid w:val="00AC7E71"/>
    <w:rsid w:val="00AD0248"/>
    <w:rsid w:val="00AD1181"/>
    <w:rsid w:val="00AD1715"/>
    <w:rsid w:val="00AD20CA"/>
    <w:rsid w:val="00AD20FD"/>
    <w:rsid w:val="00AD2903"/>
    <w:rsid w:val="00AD3AC9"/>
    <w:rsid w:val="00AD3BEC"/>
    <w:rsid w:val="00AD50B6"/>
    <w:rsid w:val="00AD5218"/>
    <w:rsid w:val="00AD584C"/>
    <w:rsid w:val="00AD5B1D"/>
    <w:rsid w:val="00AD5EE0"/>
    <w:rsid w:val="00AD6233"/>
    <w:rsid w:val="00AD675F"/>
    <w:rsid w:val="00AD75BE"/>
    <w:rsid w:val="00AD7931"/>
    <w:rsid w:val="00AD798B"/>
    <w:rsid w:val="00AE168C"/>
    <w:rsid w:val="00AE2028"/>
    <w:rsid w:val="00AE2755"/>
    <w:rsid w:val="00AE2BEF"/>
    <w:rsid w:val="00AE32A9"/>
    <w:rsid w:val="00AE47D0"/>
    <w:rsid w:val="00AE4D85"/>
    <w:rsid w:val="00AE5074"/>
    <w:rsid w:val="00AE5085"/>
    <w:rsid w:val="00AE573A"/>
    <w:rsid w:val="00AE5A09"/>
    <w:rsid w:val="00AE6C7C"/>
    <w:rsid w:val="00AE781D"/>
    <w:rsid w:val="00AF02D2"/>
    <w:rsid w:val="00AF0AF6"/>
    <w:rsid w:val="00AF294A"/>
    <w:rsid w:val="00AF3331"/>
    <w:rsid w:val="00AF3D27"/>
    <w:rsid w:val="00AF4A51"/>
    <w:rsid w:val="00AF5284"/>
    <w:rsid w:val="00AF57E2"/>
    <w:rsid w:val="00AF5AC2"/>
    <w:rsid w:val="00B02B61"/>
    <w:rsid w:val="00B02F9F"/>
    <w:rsid w:val="00B038CC"/>
    <w:rsid w:val="00B04232"/>
    <w:rsid w:val="00B0436F"/>
    <w:rsid w:val="00B0450F"/>
    <w:rsid w:val="00B04871"/>
    <w:rsid w:val="00B05473"/>
    <w:rsid w:val="00B0563E"/>
    <w:rsid w:val="00B0775A"/>
    <w:rsid w:val="00B0785B"/>
    <w:rsid w:val="00B07E88"/>
    <w:rsid w:val="00B07E95"/>
    <w:rsid w:val="00B102F1"/>
    <w:rsid w:val="00B111E2"/>
    <w:rsid w:val="00B133F1"/>
    <w:rsid w:val="00B13BC5"/>
    <w:rsid w:val="00B16AD7"/>
    <w:rsid w:val="00B1742C"/>
    <w:rsid w:val="00B176B1"/>
    <w:rsid w:val="00B20124"/>
    <w:rsid w:val="00B20284"/>
    <w:rsid w:val="00B20853"/>
    <w:rsid w:val="00B21412"/>
    <w:rsid w:val="00B2295E"/>
    <w:rsid w:val="00B237E0"/>
    <w:rsid w:val="00B23AD0"/>
    <w:rsid w:val="00B23B8E"/>
    <w:rsid w:val="00B24293"/>
    <w:rsid w:val="00B24660"/>
    <w:rsid w:val="00B24D08"/>
    <w:rsid w:val="00B251C7"/>
    <w:rsid w:val="00B2545D"/>
    <w:rsid w:val="00B2562C"/>
    <w:rsid w:val="00B2566D"/>
    <w:rsid w:val="00B25736"/>
    <w:rsid w:val="00B26118"/>
    <w:rsid w:val="00B26395"/>
    <w:rsid w:val="00B26647"/>
    <w:rsid w:val="00B30498"/>
    <w:rsid w:val="00B31A57"/>
    <w:rsid w:val="00B31BB2"/>
    <w:rsid w:val="00B32240"/>
    <w:rsid w:val="00B32272"/>
    <w:rsid w:val="00B32399"/>
    <w:rsid w:val="00B33D16"/>
    <w:rsid w:val="00B3472A"/>
    <w:rsid w:val="00B35272"/>
    <w:rsid w:val="00B35788"/>
    <w:rsid w:val="00B36382"/>
    <w:rsid w:val="00B363DD"/>
    <w:rsid w:val="00B40BA2"/>
    <w:rsid w:val="00B41D7E"/>
    <w:rsid w:val="00B42680"/>
    <w:rsid w:val="00B42CB1"/>
    <w:rsid w:val="00B42DB9"/>
    <w:rsid w:val="00B43300"/>
    <w:rsid w:val="00B44496"/>
    <w:rsid w:val="00B44989"/>
    <w:rsid w:val="00B449D2"/>
    <w:rsid w:val="00B4514B"/>
    <w:rsid w:val="00B467CB"/>
    <w:rsid w:val="00B47E08"/>
    <w:rsid w:val="00B50DBF"/>
    <w:rsid w:val="00B532CE"/>
    <w:rsid w:val="00B5458B"/>
    <w:rsid w:val="00B54B9B"/>
    <w:rsid w:val="00B55411"/>
    <w:rsid w:val="00B56E6F"/>
    <w:rsid w:val="00B61375"/>
    <w:rsid w:val="00B6241A"/>
    <w:rsid w:val="00B6275E"/>
    <w:rsid w:val="00B632D5"/>
    <w:rsid w:val="00B635DA"/>
    <w:rsid w:val="00B64186"/>
    <w:rsid w:val="00B641CA"/>
    <w:rsid w:val="00B667AB"/>
    <w:rsid w:val="00B66BCF"/>
    <w:rsid w:val="00B674E1"/>
    <w:rsid w:val="00B67EED"/>
    <w:rsid w:val="00B7093B"/>
    <w:rsid w:val="00B72087"/>
    <w:rsid w:val="00B7233C"/>
    <w:rsid w:val="00B73EB3"/>
    <w:rsid w:val="00B742B5"/>
    <w:rsid w:val="00B7524F"/>
    <w:rsid w:val="00B75BE5"/>
    <w:rsid w:val="00B76126"/>
    <w:rsid w:val="00B76398"/>
    <w:rsid w:val="00B765B3"/>
    <w:rsid w:val="00B76FFA"/>
    <w:rsid w:val="00B77CFD"/>
    <w:rsid w:val="00B80DDB"/>
    <w:rsid w:val="00B813F8"/>
    <w:rsid w:val="00B81C93"/>
    <w:rsid w:val="00B82D5D"/>
    <w:rsid w:val="00B833A6"/>
    <w:rsid w:val="00B839B2"/>
    <w:rsid w:val="00B84DD7"/>
    <w:rsid w:val="00B85B57"/>
    <w:rsid w:val="00B8625C"/>
    <w:rsid w:val="00B86515"/>
    <w:rsid w:val="00B86B57"/>
    <w:rsid w:val="00B86EF4"/>
    <w:rsid w:val="00B87C99"/>
    <w:rsid w:val="00B87DD9"/>
    <w:rsid w:val="00B9082C"/>
    <w:rsid w:val="00B91F70"/>
    <w:rsid w:val="00B92230"/>
    <w:rsid w:val="00B93A30"/>
    <w:rsid w:val="00B94662"/>
    <w:rsid w:val="00B948E6"/>
    <w:rsid w:val="00B94C66"/>
    <w:rsid w:val="00B963CE"/>
    <w:rsid w:val="00B96CF1"/>
    <w:rsid w:val="00B96DEC"/>
    <w:rsid w:val="00B9707B"/>
    <w:rsid w:val="00B9751B"/>
    <w:rsid w:val="00B9780E"/>
    <w:rsid w:val="00B97CBA"/>
    <w:rsid w:val="00BA023E"/>
    <w:rsid w:val="00BA1C4F"/>
    <w:rsid w:val="00BA24AB"/>
    <w:rsid w:val="00BA2D40"/>
    <w:rsid w:val="00BA66C1"/>
    <w:rsid w:val="00BB0855"/>
    <w:rsid w:val="00BB0BA3"/>
    <w:rsid w:val="00BB11A0"/>
    <w:rsid w:val="00BB1281"/>
    <w:rsid w:val="00BB18F1"/>
    <w:rsid w:val="00BB2FF8"/>
    <w:rsid w:val="00BB31BB"/>
    <w:rsid w:val="00BB3332"/>
    <w:rsid w:val="00BB3BDA"/>
    <w:rsid w:val="00BB4BC0"/>
    <w:rsid w:val="00BB4BD0"/>
    <w:rsid w:val="00BB5033"/>
    <w:rsid w:val="00BB6187"/>
    <w:rsid w:val="00BB73F6"/>
    <w:rsid w:val="00BB7498"/>
    <w:rsid w:val="00BC114A"/>
    <w:rsid w:val="00BC1622"/>
    <w:rsid w:val="00BC1C7E"/>
    <w:rsid w:val="00BC4609"/>
    <w:rsid w:val="00BC4ABD"/>
    <w:rsid w:val="00BC5501"/>
    <w:rsid w:val="00BC5C82"/>
    <w:rsid w:val="00BC63E9"/>
    <w:rsid w:val="00BC67AF"/>
    <w:rsid w:val="00BC7AA7"/>
    <w:rsid w:val="00BD005C"/>
    <w:rsid w:val="00BD02D5"/>
    <w:rsid w:val="00BD0443"/>
    <w:rsid w:val="00BD0B4C"/>
    <w:rsid w:val="00BD2093"/>
    <w:rsid w:val="00BD31C4"/>
    <w:rsid w:val="00BD366E"/>
    <w:rsid w:val="00BD3979"/>
    <w:rsid w:val="00BD3B27"/>
    <w:rsid w:val="00BD6744"/>
    <w:rsid w:val="00BD690A"/>
    <w:rsid w:val="00BE0210"/>
    <w:rsid w:val="00BE0AF7"/>
    <w:rsid w:val="00BE1B93"/>
    <w:rsid w:val="00BE24E1"/>
    <w:rsid w:val="00BE3648"/>
    <w:rsid w:val="00BE3F13"/>
    <w:rsid w:val="00BE5829"/>
    <w:rsid w:val="00BE77D6"/>
    <w:rsid w:val="00BF2334"/>
    <w:rsid w:val="00BF27D8"/>
    <w:rsid w:val="00BF29A9"/>
    <w:rsid w:val="00BF2E10"/>
    <w:rsid w:val="00BF3543"/>
    <w:rsid w:val="00BF531D"/>
    <w:rsid w:val="00BF5B68"/>
    <w:rsid w:val="00BF6838"/>
    <w:rsid w:val="00BF6B46"/>
    <w:rsid w:val="00BF7A2E"/>
    <w:rsid w:val="00C0071F"/>
    <w:rsid w:val="00C01089"/>
    <w:rsid w:val="00C020E2"/>
    <w:rsid w:val="00C023BE"/>
    <w:rsid w:val="00C02C22"/>
    <w:rsid w:val="00C033F1"/>
    <w:rsid w:val="00C0407C"/>
    <w:rsid w:val="00C04111"/>
    <w:rsid w:val="00C0435A"/>
    <w:rsid w:val="00C046D3"/>
    <w:rsid w:val="00C04B56"/>
    <w:rsid w:val="00C04BEB"/>
    <w:rsid w:val="00C05A06"/>
    <w:rsid w:val="00C06980"/>
    <w:rsid w:val="00C07577"/>
    <w:rsid w:val="00C079DC"/>
    <w:rsid w:val="00C10A60"/>
    <w:rsid w:val="00C10CD1"/>
    <w:rsid w:val="00C11D4E"/>
    <w:rsid w:val="00C1360F"/>
    <w:rsid w:val="00C13AA2"/>
    <w:rsid w:val="00C1481F"/>
    <w:rsid w:val="00C1486C"/>
    <w:rsid w:val="00C14CE0"/>
    <w:rsid w:val="00C1529C"/>
    <w:rsid w:val="00C15B6E"/>
    <w:rsid w:val="00C165C6"/>
    <w:rsid w:val="00C20283"/>
    <w:rsid w:val="00C2067F"/>
    <w:rsid w:val="00C22421"/>
    <w:rsid w:val="00C24BEC"/>
    <w:rsid w:val="00C24C99"/>
    <w:rsid w:val="00C2638A"/>
    <w:rsid w:val="00C30612"/>
    <w:rsid w:val="00C32229"/>
    <w:rsid w:val="00C32F03"/>
    <w:rsid w:val="00C3308F"/>
    <w:rsid w:val="00C35A07"/>
    <w:rsid w:val="00C36D2C"/>
    <w:rsid w:val="00C36EC2"/>
    <w:rsid w:val="00C40705"/>
    <w:rsid w:val="00C40CCC"/>
    <w:rsid w:val="00C42A28"/>
    <w:rsid w:val="00C42F62"/>
    <w:rsid w:val="00C44CF7"/>
    <w:rsid w:val="00C45266"/>
    <w:rsid w:val="00C46CDB"/>
    <w:rsid w:val="00C4794F"/>
    <w:rsid w:val="00C47F89"/>
    <w:rsid w:val="00C51088"/>
    <w:rsid w:val="00C52426"/>
    <w:rsid w:val="00C53957"/>
    <w:rsid w:val="00C540CC"/>
    <w:rsid w:val="00C54263"/>
    <w:rsid w:val="00C54C46"/>
    <w:rsid w:val="00C54DD7"/>
    <w:rsid w:val="00C57672"/>
    <w:rsid w:val="00C61EB9"/>
    <w:rsid w:val="00C623AD"/>
    <w:rsid w:val="00C6256B"/>
    <w:rsid w:val="00C638C7"/>
    <w:rsid w:val="00C63AF2"/>
    <w:rsid w:val="00C6515E"/>
    <w:rsid w:val="00C65858"/>
    <w:rsid w:val="00C66A41"/>
    <w:rsid w:val="00C67135"/>
    <w:rsid w:val="00C74106"/>
    <w:rsid w:val="00C75274"/>
    <w:rsid w:val="00C75A3E"/>
    <w:rsid w:val="00C8102C"/>
    <w:rsid w:val="00C81822"/>
    <w:rsid w:val="00C81BC7"/>
    <w:rsid w:val="00C81EC5"/>
    <w:rsid w:val="00C823D9"/>
    <w:rsid w:val="00C84349"/>
    <w:rsid w:val="00C84475"/>
    <w:rsid w:val="00C85B63"/>
    <w:rsid w:val="00C85FCB"/>
    <w:rsid w:val="00C8601F"/>
    <w:rsid w:val="00C86B4E"/>
    <w:rsid w:val="00C8711A"/>
    <w:rsid w:val="00C873D7"/>
    <w:rsid w:val="00C8761A"/>
    <w:rsid w:val="00C90BAC"/>
    <w:rsid w:val="00C91276"/>
    <w:rsid w:val="00C91A0D"/>
    <w:rsid w:val="00C92A03"/>
    <w:rsid w:val="00C946BB"/>
    <w:rsid w:val="00C969B9"/>
    <w:rsid w:val="00CA02EA"/>
    <w:rsid w:val="00CA1639"/>
    <w:rsid w:val="00CA2FAB"/>
    <w:rsid w:val="00CA3B0E"/>
    <w:rsid w:val="00CA3CE2"/>
    <w:rsid w:val="00CA3EA8"/>
    <w:rsid w:val="00CA3FEE"/>
    <w:rsid w:val="00CA44CB"/>
    <w:rsid w:val="00CA46EB"/>
    <w:rsid w:val="00CA4F00"/>
    <w:rsid w:val="00CA6451"/>
    <w:rsid w:val="00CA6D12"/>
    <w:rsid w:val="00CB032D"/>
    <w:rsid w:val="00CB16BB"/>
    <w:rsid w:val="00CB2F15"/>
    <w:rsid w:val="00CB31E2"/>
    <w:rsid w:val="00CB34DF"/>
    <w:rsid w:val="00CB45B3"/>
    <w:rsid w:val="00CB7010"/>
    <w:rsid w:val="00CB7E68"/>
    <w:rsid w:val="00CC09F4"/>
    <w:rsid w:val="00CC10E2"/>
    <w:rsid w:val="00CC13FB"/>
    <w:rsid w:val="00CC1AA6"/>
    <w:rsid w:val="00CC1AB5"/>
    <w:rsid w:val="00CC1B2D"/>
    <w:rsid w:val="00CC2DEB"/>
    <w:rsid w:val="00CC2E8D"/>
    <w:rsid w:val="00CC33DA"/>
    <w:rsid w:val="00CC3D51"/>
    <w:rsid w:val="00CC43AD"/>
    <w:rsid w:val="00CC4946"/>
    <w:rsid w:val="00CC4CC0"/>
    <w:rsid w:val="00CC5C53"/>
    <w:rsid w:val="00CC61BD"/>
    <w:rsid w:val="00CC6AB8"/>
    <w:rsid w:val="00CC6FB9"/>
    <w:rsid w:val="00CC746F"/>
    <w:rsid w:val="00CC7B08"/>
    <w:rsid w:val="00CC7E51"/>
    <w:rsid w:val="00CD0041"/>
    <w:rsid w:val="00CD03A4"/>
    <w:rsid w:val="00CD07E1"/>
    <w:rsid w:val="00CD09A5"/>
    <w:rsid w:val="00CD1D26"/>
    <w:rsid w:val="00CD258E"/>
    <w:rsid w:val="00CD2A2E"/>
    <w:rsid w:val="00CD2A5B"/>
    <w:rsid w:val="00CD3913"/>
    <w:rsid w:val="00CD4AD8"/>
    <w:rsid w:val="00CD74EA"/>
    <w:rsid w:val="00CE2013"/>
    <w:rsid w:val="00CE48B8"/>
    <w:rsid w:val="00CE598F"/>
    <w:rsid w:val="00CE675F"/>
    <w:rsid w:val="00CE7552"/>
    <w:rsid w:val="00CF2F9C"/>
    <w:rsid w:val="00CF3364"/>
    <w:rsid w:val="00CF3AE8"/>
    <w:rsid w:val="00CF5EE4"/>
    <w:rsid w:val="00CF6F25"/>
    <w:rsid w:val="00CF75AD"/>
    <w:rsid w:val="00CF7AE6"/>
    <w:rsid w:val="00CF7D7A"/>
    <w:rsid w:val="00CF7F94"/>
    <w:rsid w:val="00D024EE"/>
    <w:rsid w:val="00D02FA5"/>
    <w:rsid w:val="00D03943"/>
    <w:rsid w:val="00D048A7"/>
    <w:rsid w:val="00D053ED"/>
    <w:rsid w:val="00D05C03"/>
    <w:rsid w:val="00D07724"/>
    <w:rsid w:val="00D07BA7"/>
    <w:rsid w:val="00D07BC8"/>
    <w:rsid w:val="00D10063"/>
    <w:rsid w:val="00D10272"/>
    <w:rsid w:val="00D109C1"/>
    <w:rsid w:val="00D109FA"/>
    <w:rsid w:val="00D10CF8"/>
    <w:rsid w:val="00D11329"/>
    <w:rsid w:val="00D11BCD"/>
    <w:rsid w:val="00D12928"/>
    <w:rsid w:val="00D13068"/>
    <w:rsid w:val="00D133DE"/>
    <w:rsid w:val="00D136F1"/>
    <w:rsid w:val="00D13C75"/>
    <w:rsid w:val="00D14007"/>
    <w:rsid w:val="00D1494C"/>
    <w:rsid w:val="00D14A2A"/>
    <w:rsid w:val="00D16155"/>
    <w:rsid w:val="00D16359"/>
    <w:rsid w:val="00D16DDB"/>
    <w:rsid w:val="00D16EB6"/>
    <w:rsid w:val="00D1775B"/>
    <w:rsid w:val="00D21555"/>
    <w:rsid w:val="00D245B5"/>
    <w:rsid w:val="00D246A6"/>
    <w:rsid w:val="00D25027"/>
    <w:rsid w:val="00D253D1"/>
    <w:rsid w:val="00D2562A"/>
    <w:rsid w:val="00D2564F"/>
    <w:rsid w:val="00D27721"/>
    <w:rsid w:val="00D310FD"/>
    <w:rsid w:val="00D34228"/>
    <w:rsid w:val="00D34D1F"/>
    <w:rsid w:val="00D36138"/>
    <w:rsid w:val="00D36D62"/>
    <w:rsid w:val="00D370D9"/>
    <w:rsid w:val="00D37C7A"/>
    <w:rsid w:val="00D41A7C"/>
    <w:rsid w:val="00D42CB6"/>
    <w:rsid w:val="00D434F7"/>
    <w:rsid w:val="00D447AD"/>
    <w:rsid w:val="00D45267"/>
    <w:rsid w:val="00D45E83"/>
    <w:rsid w:val="00D4641F"/>
    <w:rsid w:val="00D511EF"/>
    <w:rsid w:val="00D5356C"/>
    <w:rsid w:val="00D54469"/>
    <w:rsid w:val="00D54AA4"/>
    <w:rsid w:val="00D55191"/>
    <w:rsid w:val="00D558D2"/>
    <w:rsid w:val="00D56128"/>
    <w:rsid w:val="00D563C9"/>
    <w:rsid w:val="00D62C5E"/>
    <w:rsid w:val="00D634BA"/>
    <w:rsid w:val="00D64E4B"/>
    <w:rsid w:val="00D651C3"/>
    <w:rsid w:val="00D65D7C"/>
    <w:rsid w:val="00D65DE9"/>
    <w:rsid w:val="00D65E34"/>
    <w:rsid w:val="00D65EC1"/>
    <w:rsid w:val="00D66CE9"/>
    <w:rsid w:val="00D7039C"/>
    <w:rsid w:val="00D70AB6"/>
    <w:rsid w:val="00D71C3E"/>
    <w:rsid w:val="00D71C4F"/>
    <w:rsid w:val="00D73BCE"/>
    <w:rsid w:val="00D75EB5"/>
    <w:rsid w:val="00D76946"/>
    <w:rsid w:val="00D77AD2"/>
    <w:rsid w:val="00D80186"/>
    <w:rsid w:val="00D8121B"/>
    <w:rsid w:val="00D81607"/>
    <w:rsid w:val="00D8198E"/>
    <w:rsid w:val="00D833BA"/>
    <w:rsid w:val="00D84BAF"/>
    <w:rsid w:val="00D866F6"/>
    <w:rsid w:val="00D86F81"/>
    <w:rsid w:val="00D8711A"/>
    <w:rsid w:val="00D87D78"/>
    <w:rsid w:val="00D9029E"/>
    <w:rsid w:val="00D90B53"/>
    <w:rsid w:val="00D90C50"/>
    <w:rsid w:val="00D90F1B"/>
    <w:rsid w:val="00D91161"/>
    <w:rsid w:val="00D91331"/>
    <w:rsid w:val="00D91BDF"/>
    <w:rsid w:val="00D92422"/>
    <w:rsid w:val="00D92BEC"/>
    <w:rsid w:val="00D938A1"/>
    <w:rsid w:val="00D938C4"/>
    <w:rsid w:val="00D940DB"/>
    <w:rsid w:val="00D9457A"/>
    <w:rsid w:val="00D94F6C"/>
    <w:rsid w:val="00D95377"/>
    <w:rsid w:val="00D97D06"/>
    <w:rsid w:val="00DA007F"/>
    <w:rsid w:val="00DA02DC"/>
    <w:rsid w:val="00DA18B4"/>
    <w:rsid w:val="00DA1E49"/>
    <w:rsid w:val="00DA262B"/>
    <w:rsid w:val="00DA2652"/>
    <w:rsid w:val="00DA39B3"/>
    <w:rsid w:val="00DA3FEE"/>
    <w:rsid w:val="00DA4314"/>
    <w:rsid w:val="00DA528F"/>
    <w:rsid w:val="00DA7636"/>
    <w:rsid w:val="00DB00C8"/>
    <w:rsid w:val="00DB0CE1"/>
    <w:rsid w:val="00DB484B"/>
    <w:rsid w:val="00DB4B11"/>
    <w:rsid w:val="00DB4F88"/>
    <w:rsid w:val="00DB55DE"/>
    <w:rsid w:val="00DB5887"/>
    <w:rsid w:val="00DB7DE5"/>
    <w:rsid w:val="00DC0599"/>
    <w:rsid w:val="00DC27C2"/>
    <w:rsid w:val="00DC3309"/>
    <w:rsid w:val="00DC40A9"/>
    <w:rsid w:val="00DC535E"/>
    <w:rsid w:val="00DC6075"/>
    <w:rsid w:val="00DC6195"/>
    <w:rsid w:val="00DC70EB"/>
    <w:rsid w:val="00DC79DB"/>
    <w:rsid w:val="00DD0A26"/>
    <w:rsid w:val="00DD2D86"/>
    <w:rsid w:val="00DD3B69"/>
    <w:rsid w:val="00DD4A21"/>
    <w:rsid w:val="00DD534C"/>
    <w:rsid w:val="00DD592B"/>
    <w:rsid w:val="00DD7385"/>
    <w:rsid w:val="00DD792D"/>
    <w:rsid w:val="00DD7A84"/>
    <w:rsid w:val="00DE0D22"/>
    <w:rsid w:val="00DE37E8"/>
    <w:rsid w:val="00DE3A20"/>
    <w:rsid w:val="00DE3CEC"/>
    <w:rsid w:val="00DE496E"/>
    <w:rsid w:val="00DE4C2D"/>
    <w:rsid w:val="00DE5191"/>
    <w:rsid w:val="00DE5C57"/>
    <w:rsid w:val="00DE6BC1"/>
    <w:rsid w:val="00DF1F94"/>
    <w:rsid w:val="00DF1FBE"/>
    <w:rsid w:val="00DF2D02"/>
    <w:rsid w:val="00DF2E0B"/>
    <w:rsid w:val="00DF2F47"/>
    <w:rsid w:val="00DF56F8"/>
    <w:rsid w:val="00DF631C"/>
    <w:rsid w:val="00DF6E15"/>
    <w:rsid w:val="00DF7BFB"/>
    <w:rsid w:val="00E019C8"/>
    <w:rsid w:val="00E02CA7"/>
    <w:rsid w:val="00E02D58"/>
    <w:rsid w:val="00E03392"/>
    <w:rsid w:val="00E03770"/>
    <w:rsid w:val="00E03B6B"/>
    <w:rsid w:val="00E04024"/>
    <w:rsid w:val="00E049FF"/>
    <w:rsid w:val="00E05180"/>
    <w:rsid w:val="00E055EB"/>
    <w:rsid w:val="00E05F3A"/>
    <w:rsid w:val="00E06886"/>
    <w:rsid w:val="00E07C4D"/>
    <w:rsid w:val="00E10741"/>
    <w:rsid w:val="00E1289E"/>
    <w:rsid w:val="00E12AD6"/>
    <w:rsid w:val="00E12C0A"/>
    <w:rsid w:val="00E13FC2"/>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08E"/>
    <w:rsid w:val="00E255A8"/>
    <w:rsid w:val="00E26B59"/>
    <w:rsid w:val="00E2706C"/>
    <w:rsid w:val="00E2731E"/>
    <w:rsid w:val="00E27668"/>
    <w:rsid w:val="00E2768E"/>
    <w:rsid w:val="00E27B58"/>
    <w:rsid w:val="00E3017B"/>
    <w:rsid w:val="00E3192B"/>
    <w:rsid w:val="00E31F01"/>
    <w:rsid w:val="00E324D2"/>
    <w:rsid w:val="00E32F23"/>
    <w:rsid w:val="00E3391B"/>
    <w:rsid w:val="00E3398C"/>
    <w:rsid w:val="00E34630"/>
    <w:rsid w:val="00E34758"/>
    <w:rsid w:val="00E36EBE"/>
    <w:rsid w:val="00E37C47"/>
    <w:rsid w:val="00E37E91"/>
    <w:rsid w:val="00E40890"/>
    <w:rsid w:val="00E40AC5"/>
    <w:rsid w:val="00E434D2"/>
    <w:rsid w:val="00E440CD"/>
    <w:rsid w:val="00E44B7A"/>
    <w:rsid w:val="00E46D99"/>
    <w:rsid w:val="00E476B6"/>
    <w:rsid w:val="00E47D65"/>
    <w:rsid w:val="00E50F3E"/>
    <w:rsid w:val="00E512F5"/>
    <w:rsid w:val="00E517D8"/>
    <w:rsid w:val="00E51D0D"/>
    <w:rsid w:val="00E527EB"/>
    <w:rsid w:val="00E549F7"/>
    <w:rsid w:val="00E54CDB"/>
    <w:rsid w:val="00E56C21"/>
    <w:rsid w:val="00E57018"/>
    <w:rsid w:val="00E57073"/>
    <w:rsid w:val="00E5791E"/>
    <w:rsid w:val="00E57EF0"/>
    <w:rsid w:val="00E608F0"/>
    <w:rsid w:val="00E61D15"/>
    <w:rsid w:val="00E62AC7"/>
    <w:rsid w:val="00E63727"/>
    <w:rsid w:val="00E64081"/>
    <w:rsid w:val="00E64419"/>
    <w:rsid w:val="00E648E0"/>
    <w:rsid w:val="00E65484"/>
    <w:rsid w:val="00E70CE1"/>
    <w:rsid w:val="00E71F65"/>
    <w:rsid w:val="00E726D9"/>
    <w:rsid w:val="00E728DE"/>
    <w:rsid w:val="00E72B70"/>
    <w:rsid w:val="00E732A0"/>
    <w:rsid w:val="00E73D40"/>
    <w:rsid w:val="00E73E2E"/>
    <w:rsid w:val="00E748A9"/>
    <w:rsid w:val="00E74AF0"/>
    <w:rsid w:val="00E74DA0"/>
    <w:rsid w:val="00E74F30"/>
    <w:rsid w:val="00E7561E"/>
    <w:rsid w:val="00E763B1"/>
    <w:rsid w:val="00E809F7"/>
    <w:rsid w:val="00E81BDB"/>
    <w:rsid w:val="00E82B24"/>
    <w:rsid w:val="00E83D0B"/>
    <w:rsid w:val="00E8424A"/>
    <w:rsid w:val="00E84DD1"/>
    <w:rsid w:val="00E8523E"/>
    <w:rsid w:val="00E86AA6"/>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476C"/>
    <w:rsid w:val="00EA6E4D"/>
    <w:rsid w:val="00EA7806"/>
    <w:rsid w:val="00EB0875"/>
    <w:rsid w:val="00EB1762"/>
    <w:rsid w:val="00EB1E28"/>
    <w:rsid w:val="00EB2416"/>
    <w:rsid w:val="00EB4DE1"/>
    <w:rsid w:val="00EB56F5"/>
    <w:rsid w:val="00EB783A"/>
    <w:rsid w:val="00EB7D1D"/>
    <w:rsid w:val="00EB7E57"/>
    <w:rsid w:val="00EC063E"/>
    <w:rsid w:val="00EC0F60"/>
    <w:rsid w:val="00EC149C"/>
    <w:rsid w:val="00EC1607"/>
    <w:rsid w:val="00EC2018"/>
    <w:rsid w:val="00EC2E9E"/>
    <w:rsid w:val="00EC33FD"/>
    <w:rsid w:val="00EC3572"/>
    <w:rsid w:val="00EC4183"/>
    <w:rsid w:val="00EC4F7D"/>
    <w:rsid w:val="00EC60D0"/>
    <w:rsid w:val="00EC61A6"/>
    <w:rsid w:val="00EC6578"/>
    <w:rsid w:val="00EC65F6"/>
    <w:rsid w:val="00ED0545"/>
    <w:rsid w:val="00ED19F2"/>
    <w:rsid w:val="00ED2832"/>
    <w:rsid w:val="00ED2B38"/>
    <w:rsid w:val="00ED2F9B"/>
    <w:rsid w:val="00ED3B43"/>
    <w:rsid w:val="00ED3F68"/>
    <w:rsid w:val="00ED439B"/>
    <w:rsid w:val="00ED4A59"/>
    <w:rsid w:val="00ED4A84"/>
    <w:rsid w:val="00ED685A"/>
    <w:rsid w:val="00ED6A78"/>
    <w:rsid w:val="00ED753A"/>
    <w:rsid w:val="00EE0354"/>
    <w:rsid w:val="00EE111E"/>
    <w:rsid w:val="00EE178F"/>
    <w:rsid w:val="00EE1D5F"/>
    <w:rsid w:val="00EE243F"/>
    <w:rsid w:val="00EE2733"/>
    <w:rsid w:val="00EE36E3"/>
    <w:rsid w:val="00EE3893"/>
    <w:rsid w:val="00EE55A1"/>
    <w:rsid w:val="00EE5BF7"/>
    <w:rsid w:val="00EE5D1C"/>
    <w:rsid w:val="00EE5D99"/>
    <w:rsid w:val="00EE70C4"/>
    <w:rsid w:val="00EF01C8"/>
    <w:rsid w:val="00EF0B81"/>
    <w:rsid w:val="00EF1103"/>
    <w:rsid w:val="00EF1B5B"/>
    <w:rsid w:val="00EF2433"/>
    <w:rsid w:val="00EF2A8F"/>
    <w:rsid w:val="00EF2B01"/>
    <w:rsid w:val="00EF2F2B"/>
    <w:rsid w:val="00EF5B41"/>
    <w:rsid w:val="00EF5F3A"/>
    <w:rsid w:val="00EF6259"/>
    <w:rsid w:val="00EF73AC"/>
    <w:rsid w:val="00EF7F0B"/>
    <w:rsid w:val="00F010BC"/>
    <w:rsid w:val="00F02DA2"/>
    <w:rsid w:val="00F02FFC"/>
    <w:rsid w:val="00F0561D"/>
    <w:rsid w:val="00F10158"/>
    <w:rsid w:val="00F1045C"/>
    <w:rsid w:val="00F11833"/>
    <w:rsid w:val="00F12FF2"/>
    <w:rsid w:val="00F1459A"/>
    <w:rsid w:val="00F15701"/>
    <w:rsid w:val="00F16FC8"/>
    <w:rsid w:val="00F1771E"/>
    <w:rsid w:val="00F17904"/>
    <w:rsid w:val="00F2008E"/>
    <w:rsid w:val="00F20422"/>
    <w:rsid w:val="00F21A8A"/>
    <w:rsid w:val="00F22934"/>
    <w:rsid w:val="00F230FD"/>
    <w:rsid w:val="00F245BC"/>
    <w:rsid w:val="00F255C9"/>
    <w:rsid w:val="00F2590E"/>
    <w:rsid w:val="00F25910"/>
    <w:rsid w:val="00F25983"/>
    <w:rsid w:val="00F26A7F"/>
    <w:rsid w:val="00F26C4F"/>
    <w:rsid w:val="00F27164"/>
    <w:rsid w:val="00F27D4E"/>
    <w:rsid w:val="00F27E9B"/>
    <w:rsid w:val="00F30390"/>
    <w:rsid w:val="00F30E6E"/>
    <w:rsid w:val="00F30F73"/>
    <w:rsid w:val="00F33E45"/>
    <w:rsid w:val="00F342A6"/>
    <w:rsid w:val="00F34A68"/>
    <w:rsid w:val="00F34FBA"/>
    <w:rsid w:val="00F3530A"/>
    <w:rsid w:val="00F3535A"/>
    <w:rsid w:val="00F356A5"/>
    <w:rsid w:val="00F3585B"/>
    <w:rsid w:val="00F35BEE"/>
    <w:rsid w:val="00F35E58"/>
    <w:rsid w:val="00F366A1"/>
    <w:rsid w:val="00F36D4D"/>
    <w:rsid w:val="00F4068C"/>
    <w:rsid w:val="00F40B63"/>
    <w:rsid w:val="00F40C99"/>
    <w:rsid w:val="00F41498"/>
    <w:rsid w:val="00F41D2A"/>
    <w:rsid w:val="00F42744"/>
    <w:rsid w:val="00F43417"/>
    <w:rsid w:val="00F43832"/>
    <w:rsid w:val="00F4397F"/>
    <w:rsid w:val="00F446C4"/>
    <w:rsid w:val="00F45C20"/>
    <w:rsid w:val="00F50902"/>
    <w:rsid w:val="00F50FEF"/>
    <w:rsid w:val="00F5261E"/>
    <w:rsid w:val="00F53A9A"/>
    <w:rsid w:val="00F543B6"/>
    <w:rsid w:val="00F56783"/>
    <w:rsid w:val="00F568ED"/>
    <w:rsid w:val="00F573E5"/>
    <w:rsid w:val="00F604E9"/>
    <w:rsid w:val="00F6127D"/>
    <w:rsid w:val="00F61C81"/>
    <w:rsid w:val="00F6434C"/>
    <w:rsid w:val="00F64E1B"/>
    <w:rsid w:val="00F67808"/>
    <w:rsid w:val="00F70B14"/>
    <w:rsid w:val="00F71584"/>
    <w:rsid w:val="00F71B7A"/>
    <w:rsid w:val="00F722B2"/>
    <w:rsid w:val="00F75AD1"/>
    <w:rsid w:val="00F80717"/>
    <w:rsid w:val="00F81B72"/>
    <w:rsid w:val="00F822AF"/>
    <w:rsid w:val="00F827FB"/>
    <w:rsid w:val="00F82E39"/>
    <w:rsid w:val="00F830A6"/>
    <w:rsid w:val="00F8333C"/>
    <w:rsid w:val="00F84AC8"/>
    <w:rsid w:val="00F86C9F"/>
    <w:rsid w:val="00F86E95"/>
    <w:rsid w:val="00F87534"/>
    <w:rsid w:val="00F91DA6"/>
    <w:rsid w:val="00F92AD9"/>
    <w:rsid w:val="00F9323C"/>
    <w:rsid w:val="00F93346"/>
    <w:rsid w:val="00F9388D"/>
    <w:rsid w:val="00F93B4B"/>
    <w:rsid w:val="00F93FB1"/>
    <w:rsid w:val="00F961B0"/>
    <w:rsid w:val="00F964D8"/>
    <w:rsid w:val="00F96EC0"/>
    <w:rsid w:val="00FA0897"/>
    <w:rsid w:val="00FA1F35"/>
    <w:rsid w:val="00FA2670"/>
    <w:rsid w:val="00FA45FB"/>
    <w:rsid w:val="00FB041F"/>
    <w:rsid w:val="00FB0CAD"/>
    <w:rsid w:val="00FB3974"/>
    <w:rsid w:val="00FB3FC5"/>
    <w:rsid w:val="00FB48EA"/>
    <w:rsid w:val="00FB4C8B"/>
    <w:rsid w:val="00FB4D49"/>
    <w:rsid w:val="00FB7285"/>
    <w:rsid w:val="00FB7417"/>
    <w:rsid w:val="00FC1851"/>
    <w:rsid w:val="00FC190B"/>
    <w:rsid w:val="00FC2092"/>
    <w:rsid w:val="00FC20F2"/>
    <w:rsid w:val="00FC31A8"/>
    <w:rsid w:val="00FC4E6B"/>
    <w:rsid w:val="00FC7CE4"/>
    <w:rsid w:val="00FD0BF9"/>
    <w:rsid w:val="00FD0D88"/>
    <w:rsid w:val="00FD165F"/>
    <w:rsid w:val="00FD16D2"/>
    <w:rsid w:val="00FD2765"/>
    <w:rsid w:val="00FD2C44"/>
    <w:rsid w:val="00FD3457"/>
    <w:rsid w:val="00FD38CC"/>
    <w:rsid w:val="00FD6496"/>
    <w:rsid w:val="00FD65D6"/>
    <w:rsid w:val="00FD66F8"/>
    <w:rsid w:val="00FD6A24"/>
    <w:rsid w:val="00FD7362"/>
    <w:rsid w:val="00FE0F4A"/>
    <w:rsid w:val="00FE32B5"/>
    <w:rsid w:val="00FE3865"/>
    <w:rsid w:val="00FE394B"/>
    <w:rsid w:val="00FE3A19"/>
    <w:rsid w:val="00FE3E22"/>
    <w:rsid w:val="00FE4073"/>
    <w:rsid w:val="00FE4F2F"/>
    <w:rsid w:val="00FE51A3"/>
    <w:rsid w:val="00FF2E56"/>
    <w:rsid w:val="00FF3340"/>
    <w:rsid w:val="00FF394D"/>
    <w:rsid w:val="00FF3DD2"/>
    <w:rsid w:val="00FF3FD9"/>
    <w:rsid w:val="00FF474D"/>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4A56AA3-16F2-4B3F-9B36-2E57D827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A37"/>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E2BEF"/>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771470426">
          <w:marLeft w:val="0"/>
          <w:marRight w:val="0"/>
          <w:marTop w:val="0"/>
          <w:marBottom w:val="0"/>
          <w:divBdr>
            <w:top w:val="none" w:sz="0" w:space="0" w:color="auto"/>
            <w:left w:val="none" w:sz="0" w:space="0" w:color="auto"/>
            <w:bottom w:val="none" w:sz="0" w:space="0" w:color="auto"/>
            <w:right w:val="none" w:sz="0" w:space="0" w:color="auto"/>
          </w:divBdr>
        </w:div>
        <w:div w:id="1614242363">
          <w:marLeft w:val="0"/>
          <w:marRight w:val="0"/>
          <w:marTop w:val="0"/>
          <w:marBottom w:val="0"/>
          <w:divBdr>
            <w:top w:val="none" w:sz="0" w:space="0" w:color="auto"/>
            <w:left w:val="none" w:sz="0" w:space="0" w:color="auto"/>
            <w:bottom w:val="none" w:sz="0" w:space="0" w:color="auto"/>
            <w:right w:val="none" w:sz="0" w:space="0" w:color="auto"/>
          </w:divBdr>
        </w:div>
      </w:divsChild>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1973748321">
          <w:marLeft w:val="0"/>
          <w:marRight w:val="0"/>
          <w:marTop w:val="0"/>
          <w:marBottom w:val="0"/>
          <w:divBdr>
            <w:top w:val="none" w:sz="0" w:space="0" w:color="auto"/>
            <w:left w:val="none" w:sz="0" w:space="0" w:color="auto"/>
            <w:bottom w:val="none" w:sz="0" w:space="0" w:color="auto"/>
            <w:right w:val="none" w:sz="0" w:space="0" w:color="auto"/>
          </w:divBdr>
        </w:div>
        <w:div w:id="1509835109">
          <w:marLeft w:val="0"/>
          <w:marRight w:val="0"/>
          <w:marTop w:val="0"/>
          <w:marBottom w:val="0"/>
          <w:divBdr>
            <w:top w:val="none" w:sz="0" w:space="0" w:color="auto"/>
            <w:left w:val="none" w:sz="0" w:space="0" w:color="auto"/>
            <w:bottom w:val="none" w:sz="0" w:space="0" w:color="auto"/>
            <w:right w:val="none" w:sz="0" w:space="0" w:color="auto"/>
          </w:divBdr>
        </w:div>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643016">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 w:id="1394816733">
          <w:marLeft w:val="0"/>
          <w:marRight w:val="0"/>
          <w:marTop w:val="0"/>
          <w:marBottom w:val="0"/>
          <w:divBdr>
            <w:top w:val="none" w:sz="0" w:space="0" w:color="auto"/>
            <w:left w:val="none" w:sz="0" w:space="0" w:color="auto"/>
            <w:bottom w:val="none" w:sz="0" w:space="0" w:color="auto"/>
            <w:right w:val="none" w:sz="0" w:space="0" w:color="auto"/>
          </w:divBdr>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203977708">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00420969">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p.nationalacademies.org/read/25357/chapter/5" TargetMode="External"/><Relationship Id="rId18" Type="http://schemas.openxmlformats.org/officeDocument/2006/relationships/hyperlink" Target="https://nap.nationalacademies.org/read/21816/chapter/7" TargetMode="External"/><Relationship Id="rId26" Type="http://schemas.openxmlformats.org/officeDocument/2006/relationships/hyperlink" Target="file:///C:\Users\rober\Downloads\chester.docx" TargetMode="External"/><Relationship Id="rId39" Type="http://schemas.openxmlformats.org/officeDocument/2006/relationships/hyperlink" Target="https://mail.google.com/mail/u/1/?ui=2&amp;ik=5fe299b9b7&amp;view=lg&amp;permmsgid=msg-a:r7390408788637707510" TargetMode="External"/><Relationship Id="rId21" Type="http://schemas.openxmlformats.org/officeDocument/2006/relationships/hyperlink" Target="https://nap.nationalacademies.org/read/21816/chapter/4" TargetMode="External"/><Relationship Id="rId34" Type="http://schemas.openxmlformats.org/officeDocument/2006/relationships/image" Target="media/image6.jpeg"/><Relationship Id="rId42" Type="http://schemas.openxmlformats.org/officeDocument/2006/relationships/hyperlink" Target="https://www.youtube.com/embed/BftmbvBd5m4?feature=oembed" TargetMode="External"/><Relationship Id="rId47" Type="http://schemas.openxmlformats.org/officeDocument/2006/relationships/hyperlink" Target="https://www.pnas.org/doi/10.1073/pnas.0503674102" TargetMode="External"/><Relationship Id="rId50" Type="http://schemas.openxmlformats.org/officeDocument/2006/relationships/hyperlink" Target="https://www.sciencedirect.com/science/article/pii/S1738573316000437"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ebertpub.com/action/showImage?doi=10.1089%2Fast.2014.1227&amp;iName=master.img-046.jpg&amp;type=master" TargetMode="Externa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books.google.co.uk/books?id=eqCsDwAAQBAJ&amp;pg=PA214" TargetMode="External"/><Relationship Id="rId37" Type="http://schemas.openxmlformats.org/officeDocument/2006/relationships/hyperlink" Target="https://www.ecfr.gov/current/title-40/chapter-V/subchapter-A/part-1502/section-1502.14" TargetMode="External"/><Relationship Id="rId40" Type="http://schemas.openxmlformats.org/officeDocument/2006/relationships/image" Target="media/image7.png"/><Relationship Id="rId45" Type="http://schemas.openxmlformats.org/officeDocument/2006/relationships/hyperlink" Target="https://nap.nationalacademies.org/read/12576/chapter/1" TargetMode="External"/><Relationship Id="rId53" Type="http://schemas.openxmlformats.org/officeDocument/2006/relationships/hyperlink" Target="https://astronomy.com/news/2009/03/liquid-saltwater-is-likely-present-on-mars" TargetMode="External"/><Relationship Id="rId5" Type="http://schemas.openxmlformats.org/officeDocument/2006/relationships/webSettings" Target="webSettings.xml"/><Relationship Id="rId10" Type="http://schemas.openxmlformats.org/officeDocument/2006/relationships/hyperlink" Target="https://nap.nationalacademies.org/read/25357/chapter/2" TargetMode="External"/><Relationship Id="rId19" Type="http://schemas.openxmlformats.org/officeDocument/2006/relationships/hyperlink" Target="https://nap.nationalacademies.org/read/21816/chapter/4?term=dust" TargetMode="External"/><Relationship Id="rId31" Type="http://schemas.openxmlformats.org/officeDocument/2006/relationships/hyperlink" Target="https://books.google.co.uk/books?id=eqCsDwAAQBAJ&amp;pg=PA213" TargetMode="External"/><Relationship Id="rId44" Type="http://schemas.openxmlformats.org/officeDocument/2006/relationships/image" Target="media/image10.jpeg"/><Relationship Id="rId52" Type="http://schemas.openxmlformats.org/officeDocument/2006/relationships/hyperlink" Target="https://news.umich.edu/liquid-saltwater-is-likely-present-on-mars-new-analysis-shows/" TargetMode="External"/><Relationship Id="rId4" Type="http://schemas.openxmlformats.org/officeDocument/2006/relationships/settings" Target="settings.xml"/><Relationship Id="rId9" Type="http://schemas.openxmlformats.org/officeDocument/2006/relationships/hyperlink" Target="https://www.nap.edu/read/12576/chapter/7"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file:///C:\Users\rober\Downloads\chester.docx" TargetMode="External"/><Relationship Id="rId30" Type="http://schemas.openxmlformats.org/officeDocument/2006/relationships/hyperlink" Target="https://mail.google.com/mail/u/1/" TargetMode="External"/><Relationship Id="rId35" Type="http://schemas.openxmlformats.org/officeDocument/2006/relationships/hyperlink" Target="https://nap.nationalacademies.org/read/26522/chapter/16" TargetMode="External"/><Relationship Id="rId43" Type="http://schemas.openxmlformats.org/officeDocument/2006/relationships/image" Target="media/image9.jpg"/><Relationship Id="rId48" Type="http://schemas.openxmlformats.org/officeDocument/2006/relationships/hyperlink" Target="https://ir.lawnet.fordham.edu/cgi/viewcontent.cgi?referer=&amp;httpsredir=1&amp;article=1496&amp;context=elr" TargetMode="External"/><Relationship Id="rId56" Type="http://schemas.openxmlformats.org/officeDocument/2006/relationships/theme" Target="theme/theme1.xml"/><Relationship Id="rId8" Type="http://schemas.openxmlformats.org/officeDocument/2006/relationships/hyperlink" Target="mailto:robert@robertinventor.com" TargetMode="External"/><Relationship Id="rId51" Type="http://schemas.openxmlformats.org/officeDocument/2006/relationships/hyperlink" Target="https://agupubs.onlinelibrary.wiley.com/doi/pdfdirect/10.1029/2009JE003362" TargetMode="External"/><Relationship Id="rId3" Type="http://schemas.openxmlformats.org/officeDocument/2006/relationships/styles" Target="styles.xml"/><Relationship Id="rId12" Type="http://schemas.openxmlformats.org/officeDocument/2006/relationships/hyperlink" Target="https://nap.nationalacademies.org/read/21816/chapter/4" TargetMode="External"/><Relationship Id="rId17" Type="http://schemas.openxmlformats.org/officeDocument/2006/relationships/hyperlink" Target="https://nap.nationalacademies.org/read/21816/chapter/3" TargetMode="External"/><Relationship Id="rId25" Type="http://schemas.openxmlformats.org/officeDocument/2006/relationships/hyperlink" Target="https://nap.nationalacademies.org/read/12576/chapter/7" TargetMode="External"/><Relationship Id="rId33" Type="http://schemas.openxmlformats.org/officeDocument/2006/relationships/hyperlink" Target="https://mail.google.com/mail/u/1/" TargetMode="External"/><Relationship Id="rId38" Type="http://schemas.openxmlformats.org/officeDocument/2006/relationships/hyperlink" Target="https://mail.google.com/mail/u/1/?ui=2&amp;ik=5fe299b9b7&amp;view=lg&amp;permmsgid=msg-a:r7390408788637707510" TargetMode="External"/><Relationship Id="rId46" Type="http://schemas.openxmlformats.org/officeDocument/2006/relationships/hyperlink" Target="https://www.scielo.br/j/jatm/a/nRGWyCZ59DBZGkcsgKJK7RH/" TargetMode="External"/><Relationship Id="rId20" Type="http://schemas.openxmlformats.org/officeDocument/2006/relationships/hyperlink" Target="https://nap.nationalacademies.org/read/21816/chapter/4?term=dust" TargetMode="External"/><Relationship Id="rId41" Type="http://schemas.openxmlformats.org/officeDocument/2006/relationships/image" Target="media/image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ebertpub.com/action/showImage?doi=10.1089%2Fast.2014.1227&amp;iName=master.img-044.jpg&amp;type=master" TargetMode="External"/><Relationship Id="rId23" Type="http://schemas.openxmlformats.org/officeDocument/2006/relationships/hyperlink" Target="https://nap.nationalacademies.org/read/21816/chapter/4" TargetMode="External"/><Relationship Id="rId28" Type="http://schemas.openxmlformats.org/officeDocument/2006/relationships/hyperlink" Target="file:///C:\Users\rober\Downloads\chester.docx" TargetMode="External"/><Relationship Id="rId36" Type="http://schemas.openxmlformats.org/officeDocument/2006/relationships/hyperlink" Target="https://www.ecfr.gov/current/title-40/chapter-V/subchapter-A/part-1502/section-1502.23" TargetMode="External"/><Relationship Id="rId49" Type="http://schemas.openxmlformats.org/officeDocument/2006/relationships/hyperlink" Target="https://web.archive.org/web/20070824071621/http:/www.physics.irfu.se/Publications/Theses/Johansson:MSc:2006.pdf"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C3C9AC9-2991-45A3-8E37-AE53478AE492}">
  <we:reference id="wa104382081" version="1.46.0.0" store="en-GB"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8322</Words>
  <Characters>47441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2</cp:revision>
  <cp:lastPrinted>2023-01-06T22:52:00Z</cp:lastPrinted>
  <dcterms:created xsi:type="dcterms:W3CDTF">2023-02-20T14:11:00Z</dcterms:created>
  <dcterms:modified xsi:type="dcterms:W3CDTF">2023-02-20T14:11:00Z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id="CICT6Wiv"/&gt;&lt;style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