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247E3" w14:textId="1CB40041" w:rsidR="00AC37ED" w:rsidRDefault="009A0FF8" w:rsidP="002B5231">
      <w:pPr>
        <w:rPr>
          <w:sz w:val="52"/>
          <w:szCs w:val="52"/>
        </w:rPr>
      </w:pPr>
      <w:r w:rsidRPr="009A0FF8">
        <w:rPr>
          <w:sz w:val="52"/>
          <w:szCs w:val="52"/>
        </w:rPr>
        <w:t xml:space="preserve">Questions for NASA about its mistakes in the Mars Sample Return Environmental Impact Statement submitted under NEPA - </w:t>
      </w:r>
      <w:r w:rsidR="003209F2">
        <w:rPr>
          <w:sz w:val="52"/>
          <w:szCs w:val="52"/>
        </w:rPr>
        <w:t>these</w:t>
      </w:r>
      <w:r w:rsidRPr="009A0FF8">
        <w:rPr>
          <w:sz w:val="52"/>
          <w:szCs w:val="52"/>
        </w:rPr>
        <w:t xml:space="preserve"> make it not scientifically </w:t>
      </w:r>
      <w:proofErr w:type="gramStart"/>
      <w:r w:rsidRPr="009A0FF8">
        <w:rPr>
          <w:sz w:val="52"/>
          <w:szCs w:val="52"/>
        </w:rPr>
        <w:t>credible</w:t>
      </w:r>
      <w:proofErr w:type="gramEnd"/>
    </w:p>
    <w:p w14:paraId="4ED53B10" w14:textId="77777777" w:rsidR="009A0FF8" w:rsidRDefault="009A0FF8" w:rsidP="002B5231">
      <w:pPr>
        <w:rPr>
          <w:sz w:val="36"/>
        </w:rPr>
      </w:pPr>
    </w:p>
    <w:p w14:paraId="53CE2007" w14:textId="77777777" w:rsidR="00836273" w:rsidRDefault="00836273" w:rsidP="002B5231">
      <w:bookmarkStart w:id="0" w:name="_Hlk120371290"/>
      <w:r>
        <w:t xml:space="preserve">Author: Robert Walker (contact email </w:t>
      </w:r>
      <w:hyperlink r:id="rId8" w:history="1">
        <w:r w:rsidRPr="00D3220A">
          <w:rPr>
            <w:rStyle w:val="Hyperlink"/>
          </w:rPr>
          <w:t>robert@robertinventor.com</w:t>
        </w:r>
      </w:hyperlink>
      <w:r>
        <w:t xml:space="preserve">) </w:t>
      </w:r>
    </w:p>
    <w:p w14:paraId="25AF99A4" w14:textId="77777777" w:rsidR="00836273" w:rsidRDefault="00836273" w:rsidP="002B5231"/>
    <w:p w14:paraId="5CA5EE09" w14:textId="35347250" w:rsidR="00836273" w:rsidRDefault="00836273" w:rsidP="002B5231">
      <w:r>
        <w:t xml:space="preserve">Preprint </w:t>
      </w:r>
      <w:r w:rsidR="00893B04">
        <w:t xml:space="preserve">DOI … </w:t>
      </w:r>
    </w:p>
    <w:bookmarkStart w:id="1" w:name="h_candidate_terrestrial_microbes_mars"/>
    <w:p w14:paraId="38123C7B" w14:textId="2EA71739" w:rsidR="00565ACD" w:rsidRPr="00565ACD" w:rsidRDefault="00565ACD" w:rsidP="00565ACD">
      <w:r w:rsidRPr="00565ACD">
        <w:fldChar w:fldCharType="begin"/>
      </w:r>
      <w:r w:rsidRPr="00565ACD">
        <w:instrText xml:space="preserve"> HYPERLINK  \l "h_candidate_terrestrial_microbes_mars" </w:instrText>
      </w:r>
      <w:r w:rsidRPr="00565ACD">
        <w:fldChar w:fldCharType="separate"/>
      </w:r>
      <w:r w:rsidRPr="00565ACD">
        <w:rPr>
          <w:rStyle w:val="Hyperlink"/>
        </w:rPr>
        <w:t>Many candidate microbes and even higher life like lichens have been proposed as Mars analogue organisms, some tested with promising results in Mars simulation chambers, so its biologically credible a species can have adaptations to live on both planets</w:t>
      </w:r>
      <w:bookmarkEnd w:id="1"/>
      <w:r w:rsidRPr="00565ACD">
        <w:fldChar w:fldCharType="end"/>
      </w:r>
    </w:p>
    <w:p w14:paraId="283D5553" w14:textId="77777777" w:rsidR="00893B04" w:rsidRDefault="00836273" w:rsidP="002B5231">
      <w:pPr>
        <w:spacing w:before="240" w:after="40"/>
      </w:pPr>
      <w:r w:rsidRPr="00E03392">
        <w:rPr>
          <w:b/>
          <w:bCs/>
        </w:rPr>
        <w:t>For latest version</w:t>
      </w:r>
      <w:r w:rsidRPr="0077344F">
        <w:rPr>
          <w:b/>
          <w:bCs/>
        </w:rPr>
        <w:t xml:space="preserve"> of this preprint</w:t>
      </w:r>
      <w:r>
        <w:t xml:space="preserve"> please visit: (</w:t>
      </w:r>
      <w:proofErr w:type="spellStart"/>
      <w:r>
        <w:t>url</w:t>
      </w:r>
      <w:proofErr w:type="spellEnd"/>
      <w:r w:rsidR="00893B04">
        <w:t xml:space="preserve"> …)</w:t>
      </w:r>
      <w:bookmarkEnd w:id="0"/>
    </w:p>
    <w:p w14:paraId="5AD16EDF" w14:textId="02D9D801" w:rsidR="009C6D1C" w:rsidRDefault="00836273" w:rsidP="003A6416">
      <w:pPr>
        <w:spacing w:before="240" w:after="40"/>
      </w:pPr>
      <w:r>
        <w:t xml:space="preserve">(This version </w:t>
      </w:r>
      <w:r w:rsidR="00B3761C">
        <w:t>1</w:t>
      </w:r>
      <w:r w:rsidR="00B3761C" w:rsidRPr="00B3761C">
        <w:rPr>
          <w:vertAlign w:val="superscript"/>
        </w:rPr>
        <w:t>st</w:t>
      </w:r>
      <w:r w:rsidR="00B3761C">
        <w:t xml:space="preserve"> March</w:t>
      </w:r>
      <w:r>
        <w:t xml:space="preserve"> 2023)</w:t>
      </w:r>
    </w:p>
    <w:p w14:paraId="7A6F9AD3" w14:textId="1087A2F7" w:rsidR="00FE2B2A" w:rsidRDefault="00E50287" w:rsidP="00FE2B2A">
      <w:pPr>
        <w:spacing w:before="240" w:after="40"/>
      </w:pPr>
      <w:r>
        <w:t>T</w:t>
      </w:r>
      <w:r w:rsidR="00801A75">
        <w:t>itles of sections are like mini-abstracts and summarize the details of the section. For a first overview of this paper read the section titles.</w:t>
      </w:r>
      <w:r w:rsidR="001D1431">
        <w:t xml:space="preserve"> </w:t>
      </w:r>
    </w:p>
    <w:p w14:paraId="3E83A00B" w14:textId="43A5A761" w:rsidR="00FE2B2A" w:rsidRDefault="00FE2B2A" w:rsidP="00FE2B2A">
      <w:pPr>
        <w:spacing w:before="240" w:after="40"/>
      </w:pPr>
      <w:r>
        <w:t>This focuses on the questions for NASA and the points of top priority for NASA to look at. It consists of sections from the larger review</w:t>
      </w:r>
      <w:r w:rsidRPr="00FE2B2A">
        <w:t xml:space="preserve"> </w:t>
      </w:r>
      <w:r>
        <w:t>paper here:</w:t>
      </w:r>
    </w:p>
    <w:p w14:paraId="735A218D" w14:textId="78CF4BF1" w:rsidR="00FE2B2A" w:rsidRDefault="00FE2B2A" w:rsidP="00FE2B2A">
      <w:pPr>
        <w:spacing w:before="240" w:after="40"/>
      </w:pPr>
      <w:r>
        <w:t>…</w:t>
      </w:r>
    </w:p>
    <w:p w14:paraId="43A14F31" w14:textId="78C07D28" w:rsidR="00FE2B2A" w:rsidRDefault="00FE2B2A" w:rsidP="00FE2B2A">
      <w:pPr>
        <w:spacing w:before="240" w:after="40"/>
      </w:pPr>
      <w:r>
        <w:t>Many of the internal links are to sections that expand on the points made here in the larger review paper and so don’t work in this page.</w:t>
      </w:r>
    </w:p>
    <w:sdt>
      <w:sdtPr>
        <w:rPr>
          <w:rFonts w:ascii="Arial" w:eastAsia="Arial" w:hAnsi="Arial" w:cs="Arial"/>
          <w:color w:val="auto"/>
          <w:sz w:val="22"/>
          <w:szCs w:val="22"/>
          <w:lang w:val="en-GB" w:eastAsia="en-GB"/>
        </w:rPr>
        <w:id w:val="381286905"/>
        <w:docPartObj>
          <w:docPartGallery w:val="Table of Contents"/>
          <w:docPartUnique/>
        </w:docPartObj>
      </w:sdtPr>
      <w:sdtEndPr>
        <w:rPr>
          <w:b/>
          <w:bCs/>
          <w:noProof/>
        </w:rPr>
      </w:sdtEndPr>
      <w:sdtContent>
        <w:p w14:paraId="6B3471C6" w14:textId="0F0D04E6" w:rsidR="000A7897" w:rsidRDefault="000A7897">
          <w:pPr>
            <w:pStyle w:val="TOCHeading"/>
          </w:pPr>
          <w:r>
            <w:t>Contents</w:t>
          </w:r>
        </w:p>
        <w:p w14:paraId="1583F775" w14:textId="1C7B5DC9" w:rsidR="00D04FA9" w:rsidRDefault="00D04FA9">
          <w:pPr>
            <w:pStyle w:val="TOC1"/>
            <w:tabs>
              <w:tab w:val="right" w:leader="underscore" w:pos="9350"/>
            </w:tabs>
            <w:rPr>
              <w:rFonts w:eastAsiaTheme="minorEastAsia" w:cstheme="minorBidi"/>
              <w:b w:val="0"/>
              <w:bCs w:val="0"/>
              <w:i w:val="0"/>
              <w:iCs w:val="0"/>
              <w:noProof/>
              <w:sz w:val="22"/>
              <w:szCs w:val="22"/>
            </w:rPr>
          </w:pPr>
          <w:r>
            <w:rPr>
              <w:b w:val="0"/>
              <w:bCs w:val="0"/>
              <w:i w:val="0"/>
              <w:iCs w:val="0"/>
              <w:noProof/>
              <w:sz w:val="20"/>
              <w:szCs w:val="20"/>
            </w:rPr>
            <w:fldChar w:fldCharType="begin"/>
          </w:r>
          <w:r>
            <w:rPr>
              <w:b w:val="0"/>
              <w:bCs w:val="0"/>
              <w:i w:val="0"/>
              <w:iCs w:val="0"/>
              <w:noProof/>
              <w:sz w:val="20"/>
              <w:szCs w:val="20"/>
            </w:rPr>
            <w:instrText xml:space="preserve"> TOC \o "1-2" \h \z \u </w:instrText>
          </w:r>
          <w:r>
            <w:rPr>
              <w:b w:val="0"/>
              <w:bCs w:val="0"/>
              <w:i w:val="0"/>
              <w:iCs w:val="0"/>
              <w:noProof/>
              <w:sz w:val="20"/>
              <w:szCs w:val="20"/>
            </w:rPr>
            <w:fldChar w:fldCharType="separate"/>
          </w:r>
          <w:hyperlink w:anchor="_Toc129536973" w:history="1">
            <w:r w:rsidRPr="00DD0279">
              <w:rPr>
                <w:rStyle w:val="Hyperlink"/>
                <w:noProof/>
              </w:rPr>
              <w:t>Abstract</w:t>
            </w:r>
            <w:r>
              <w:rPr>
                <w:noProof/>
                <w:webHidden/>
              </w:rPr>
              <w:tab/>
            </w:r>
            <w:r>
              <w:rPr>
                <w:noProof/>
                <w:webHidden/>
              </w:rPr>
              <w:fldChar w:fldCharType="begin"/>
            </w:r>
            <w:r>
              <w:rPr>
                <w:noProof/>
                <w:webHidden/>
              </w:rPr>
              <w:instrText xml:space="preserve"> PAGEREF _Toc129536973 \h </w:instrText>
            </w:r>
            <w:r>
              <w:rPr>
                <w:noProof/>
                <w:webHidden/>
              </w:rPr>
            </w:r>
            <w:r>
              <w:rPr>
                <w:noProof/>
                <w:webHidden/>
              </w:rPr>
              <w:fldChar w:fldCharType="separate"/>
            </w:r>
            <w:r>
              <w:rPr>
                <w:noProof/>
                <w:webHidden/>
              </w:rPr>
              <w:t>2</w:t>
            </w:r>
            <w:r>
              <w:rPr>
                <w:noProof/>
                <w:webHidden/>
              </w:rPr>
              <w:fldChar w:fldCharType="end"/>
            </w:r>
          </w:hyperlink>
        </w:p>
        <w:p w14:paraId="02B8F15D" w14:textId="50E5FF8B" w:rsidR="00D04FA9" w:rsidRDefault="00000000">
          <w:pPr>
            <w:pStyle w:val="TOC2"/>
            <w:tabs>
              <w:tab w:val="right" w:leader="underscore" w:pos="9350"/>
            </w:tabs>
            <w:rPr>
              <w:rFonts w:eastAsiaTheme="minorEastAsia" w:cstheme="minorBidi"/>
              <w:b w:val="0"/>
              <w:bCs w:val="0"/>
              <w:noProof/>
            </w:rPr>
          </w:pPr>
          <w:hyperlink w:anchor="_Toc129536974" w:history="1">
            <w:r w:rsidR="00D04FA9" w:rsidRPr="00DD0279">
              <w:rPr>
                <w:rStyle w:val="Hyperlink"/>
                <w:noProof/>
              </w:rPr>
              <w:t>Questions for NASA</w:t>
            </w:r>
            <w:r w:rsidR="00D04FA9">
              <w:rPr>
                <w:noProof/>
                <w:webHidden/>
              </w:rPr>
              <w:tab/>
            </w:r>
            <w:r w:rsidR="00D04FA9">
              <w:rPr>
                <w:noProof/>
                <w:webHidden/>
              </w:rPr>
              <w:fldChar w:fldCharType="begin"/>
            </w:r>
            <w:r w:rsidR="00D04FA9">
              <w:rPr>
                <w:noProof/>
                <w:webHidden/>
              </w:rPr>
              <w:instrText xml:space="preserve"> PAGEREF _Toc129536974 \h </w:instrText>
            </w:r>
            <w:r w:rsidR="00D04FA9">
              <w:rPr>
                <w:noProof/>
                <w:webHidden/>
              </w:rPr>
            </w:r>
            <w:r w:rsidR="00D04FA9">
              <w:rPr>
                <w:noProof/>
                <w:webHidden/>
              </w:rPr>
              <w:fldChar w:fldCharType="separate"/>
            </w:r>
            <w:r w:rsidR="00D04FA9">
              <w:rPr>
                <w:noProof/>
                <w:webHidden/>
              </w:rPr>
              <w:t>3</w:t>
            </w:r>
            <w:r w:rsidR="00D04FA9">
              <w:rPr>
                <w:noProof/>
                <w:webHidden/>
              </w:rPr>
              <w:fldChar w:fldCharType="end"/>
            </w:r>
          </w:hyperlink>
        </w:p>
        <w:p w14:paraId="0C10368F" w14:textId="228954A3" w:rsidR="00D04FA9" w:rsidRDefault="00000000">
          <w:pPr>
            <w:pStyle w:val="TOC2"/>
            <w:tabs>
              <w:tab w:val="right" w:leader="underscore" w:pos="9350"/>
            </w:tabs>
            <w:rPr>
              <w:rFonts w:eastAsiaTheme="minorEastAsia" w:cstheme="minorBidi"/>
              <w:b w:val="0"/>
              <w:bCs w:val="0"/>
              <w:noProof/>
            </w:rPr>
          </w:pPr>
          <w:hyperlink w:anchor="_Toc129536975" w:history="1">
            <w:r w:rsidR="00D04FA9" w:rsidRPr="00DD0279">
              <w:rPr>
                <w:rStyle w:val="Hyperlink"/>
                <w:noProof/>
              </w:rPr>
              <w:t xml:space="preserve">NASA’s draft EIS fails NEPA requirement for a valid Environmental Impact Statement to ensure scientific integrity – with missing cites and cites that overturn the sentences they are cited to  </w:t>
            </w:r>
            <w:r w:rsidR="00D04FA9">
              <w:rPr>
                <w:noProof/>
                <w:webHidden/>
              </w:rPr>
              <w:tab/>
            </w:r>
            <w:r w:rsidR="00D04FA9">
              <w:rPr>
                <w:noProof/>
                <w:webHidden/>
              </w:rPr>
              <w:fldChar w:fldCharType="begin"/>
            </w:r>
            <w:r w:rsidR="00D04FA9">
              <w:rPr>
                <w:noProof/>
                <w:webHidden/>
              </w:rPr>
              <w:instrText xml:space="preserve"> PAGEREF _Toc129536975 \h </w:instrText>
            </w:r>
            <w:r w:rsidR="00D04FA9">
              <w:rPr>
                <w:noProof/>
                <w:webHidden/>
              </w:rPr>
            </w:r>
            <w:r w:rsidR="00D04FA9">
              <w:rPr>
                <w:noProof/>
                <w:webHidden/>
              </w:rPr>
              <w:fldChar w:fldCharType="separate"/>
            </w:r>
            <w:r w:rsidR="00D04FA9">
              <w:rPr>
                <w:noProof/>
                <w:webHidden/>
              </w:rPr>
              <w:t>17</w:t>
            </w:r>
            <w:r w:rsidR="00D04FA9">
              <w:rPr>
                <w:noProof/>
                <w:webHidden/>
              </w:rPr>
              <w:fldChar w:fldCharType="end"/>
            </w:r>
          </w:hyperlink>
        </w:p>
        <w:p w14:paraId="6509C126" w14:textId="0980A7B1" w:rsidR="00D04FA9" w:rsidRDefault="00000000">
          <w:pPr>
            <w:pStyle w:val="TOC2"/>
            <w:tabs>
              <w:tab w:val="right" w:leader="underscore" w:pos="9350"/>
            </w:tabs>
            <w:rPr>
              <w:rFonts w:eastAsiaTheme="minorEastAsia" w:cstheme="minorBidi"/>
              <w:b w:val="0"/>
              <w:bCs w:val="0"/>
              <w:noProof/>
            </w:rPr>
          </w:pPr>
          <w:hyperlink w:anchor="_Toc129536976" w:history="1">
            <w:r w:rsidR="00D04FA9" w:rsidRPr="00DD0279">
              <w:rPr>
                <w:rStyle w:val="Hyperlink"/>
                <w:noProof/>
              </w:rPr>
              <w:t>We can’t actually assess the level of risk until we know more about Mars – it could be zero or it could be far higher than expected</w:t>
            </w:r>
            <w:r w:rsidR="00D04FA9">
              <w:rPr>
                <w:noProof/>
                <w:webHidden/>
              </w:rPr>
              <w:tab/>
            </w:r>
            <w:r w:rsidR="00D04FA9">
              <w:rPr>
                <w:noProof/>
                <w:webHidden/>
              </w:rPr>
              <w:fldChar w:fldCharType="begin"/>
            </w:r>
            <w:r w:rsidR="00D04FA9">
              <w:rPr>
                <w:noProof/>
                <w:webHidden/>
              </w:rPr>
              <w:instrText xml:space="preserve"> PAGEREF _Toc129536976 \h </w:instrText>
            </w:r>
            <w:r w:rsidR="00D04FA9">
              <w:rPr>
                <w:noProof/>
                <w:webHidden/>
              </w:rPr>
            </w:r>
            <w:r w:rsidR="00D04FA9">
              <w:rPr>
                <w:noProof/>
                <w:webHidden/>
              </w:rPr>
              <w:fldChar w:fldCharType="separate"/>
            </w:r>
            <w:r w:rsidR="00D04FA9">
              <w:rPr>
                <w:noProof/>
                <w:webHidden/>
              </w:rPr>
              <w:t>21</w:t>
            </w:r>
            <w:r w:rsidR="00D04FA9">
              <w:rPr>
                <w:noProof/>
                <w:webHidden/>
              </w:rPr>
              <w:fldChar w:fldCharType="end"/>
            </w:r>
          </w:hyperlink>
        </w:p>
        <w:p w14:paraId="4243BE4A" w14:textId="557C1479" w:rsidR="00D04FA9" w:rsidRDefault="00000000">
          <w:pPr>
            <w:pStyle w:val="TOC2"/>
            <w:tabs>
              <w:tab w:val="right" w:leader="underscore" w:pos="9350"/>
            </w:tabs>
            <w:rPr>
              <w:rFonts w:eastAsiaTheme="minorEastAsia" w:cstheme="minorBidi"/>
              <w:b w:val="0"/>
              <w:bCs w:val="0"/>
              <w:noProof/>
            </w:rPr>
          </w:pPr>
          <w:hyperlink w:anchor="_Toc129536977" w:history="1">
            <w:r w:rsidR="00D04FA9" w:rsidRPr="00DD0279">
              <w:rPr>
                <w:rStyle w:val="Hyperlink"/>
                <w:noProof/>
              </w:rPr>
              <w:t>Carl Sagan and others warning we can’t take even a small risk with a billion lives – this could be formalized into law as a requirement to use the prohibitory precautionary principle whenever there is any appreciable risk for harm unprecedented in human history</w:t>
            </w:r>
            <w:r w:rsidR="00D04FA9">
              <w:rPr>
                <w:rStyle w:val="Hyperlink"/>
                <w:noProof/>
              </w:rPr>
              <w:t xml:space="preserve"> </w:t>
            </w:r>
            <w:r w:rsidR="00D04FA9">
              <w:rPr>
                <w:noProof/>
                <w:webHidden/>
              </w:rPr>
              <w:tab/>
            </w:r>
            <w:r w:rsidR="00D04FA9">
              <w:rPr>
                <w:noProof/>
                <w:webHidden/>
              </w:rPr>
              <w:fldChar w:fldCharType="begin"/>
            </w:r>
            <w:r w:rsidR="00D04FA9">
              <w:rPr>
                <w:noProof/>
                <w:webHidden/>
              </w:rPr>
              <w:instrText xml:space="preserve"> PAGEREF _Toc129536977 \h </w:instrText>
            </w:r>
            <w:r w:rsidR="00D04FA9">
              <w:rPr>
                <w:noProof/>
                <w:webHidden/>
              </w:rPr>
            </w:r>
            <w:r w:rsidR="00D04FA9">
              <w:rPr>
                <w:noProof/>
                <w:webHidden/>
              </w:rPr>
              <w:fldChar w:fldCharType="separate"/>
            </w:r>
            <w:r w:rsidR="00D04FA9">
              <w:rPr>
                <w:noProof/>
                <w:webHidden/>
              </w:rPr>
              <w:t>24</w:t>
            </w:r>
            <w:r w:rsidR="00D04FA9">
              <w:rPr>
                <w:noProof/>
                <w:webHidden/>
              </w:rPr>
              <w:fldChar w:fldCharType="end"/>
            </w:r>
          </w:hyperlink>
        </w:p>
        <w:p w14:paraId="3BE7F23A" w14:textId="4F6ACA1E" w:rsidR="00D04FA9" w:rsidRDefault="00000000">
          <w:pPr>
            <w:pStyle w:val="TOC1"/>
            <w:tabs>
              <w:tab w:val="right" w:leader="underscore" w:pos="9350"/>
            </w:tabs>
            <w:rPr>
              <w:rFonts w:eastAsiaTheme="minorEastAsia" w:cstheme="minorBidi"/>
              <w:b w:val="0"/>
              <w:bCs w:val="0"/>
              <w:i w:val="0"/>
              <w:iCs w:val="0"/>
              <w:noProof/>
              <w:sz w:val="22"/>
              <w:szCs w:val="22"/>
            </w:rPr>
          </w:pPr>
          <w:hyperlink w:anchor="_Toc129536978" w:history="1">
            <w:r w:rsidR="00D04FA9" w:rsidRPr="00DD0279">
              <w:rPr>
                <w:rStyle w:val="Hyperlink"/>
                <w:noProof/>
              </w:rPr>
              <w:t xml:space="preserve">Conclusion and recommendations for space agencies generally – simplest solution to sterilize the sample before it reaches Earth with ionizing radiation – priority to return dust, dirt, atmosphere and salts – sterilization would have virtually no effect on geology and most likely no effect on astrobiology either </w:t>
            </w:r>
            <w:r w:rsidR="00D04FA9">
              <w:rPr>
                <w:noProof/>
                <w:webHidden/>
              </w:rPr>
              <w:tab/>
            </w:r>
            <w:r w:rsidR="00D04FA9">
              <w:rPr>
                <w:noProof/>
                <w:webHidden/>
              </w:rPr>
              <w:fldChar w:fldCharType="begin"/>
            </w:r>
            <w:r w:rsidR="00D04FA9">
              <w:rPr>
                <w:noProof/>
                <w:webHidden/>
              </w:rPr>
              <w:instrText xml:space="preserve"> PAGEREF _Toc129536978 \h </w:instrText>
            </w:r>
            <w:r w:rsidR="00D04FA9">
              <w:rPr>
                <w:noProof/>
                <w:webHidden/>
              </w:rPr>
            </w:r>
            <w:r w:rsidR="00D04FA9">
              <w:rPr>
                <w:noProof/>
                <w:webHidden/>
              </w:rPr>
              <w:fldChar w:fldCharType="separate"/>
            </w:r>
            <w:r w:rsidR="00D04FA9">
              <w:rPr>
                <w:noProof/>
                <w:webHidden/>
              </w:rPr>
              <w:t>30</w:t>
            </w:r>
            <w:r w:rsidR="00D04FA9">
              <w:rPr>
                <w:noProof/>
                <w:webHidden/>
              </w:rPr>
              <w:fldChar w:fldCharType="end"/>
            </w:r>
          </w:hyperlink>
        </w:p>
        <w:p w14:paraId="4C4470A3" w14:textId="13FEA8F3" w:rsidR="00D04FA9" w:rsidRDefault="00000000">
          <w:pPr>
            <w:pStyle w:val="TOC2"/>
            <w:tabs>
              <w:tab w:val="right" w:leader="underscore" w:pos="9350"/>
            </w:tabs>
            <w:rPr>
              <w:rFonts w:eastAsiaTheme="minorEastAsia" w:cstheme="minorBidi"/>
              <w:b w:val="0"/>
              <w:bCs w:val="0"/>
              <w:noProof/>
            </w:rPr>
          </w:pPr>
          <w:hyperlink w:anchor="_Toc129536979" w:history="1">
            <w:r w:rsidR="00D04FA9" w:rsidRPr="00DD0279">
              <w:rPr>
                <w:rStyle w:val="Hyperlink"/>
                <w:noProof/>
              </w:rPr>
              <w:t>Conclusions and recommendations for NASA – need to restart the process with a scientifically credible EIS – simplest solution is to sterilize the samples before they are returned to Earth which retains virtually all the geology and most likely has no impact on astrobiology</w:t>
            </w:r>
            <w:r w:rsidR="00D04FA9">
              <w:rPr>
                <w:noProof/>
                <w:webHidden/>
              </w:rPr>
              <w:tab/>
            </w:r>
            <w:r w:rsidR="00D04FA9">
              <w:rPr>
                <w:noProof/>
                <w:webHidden/>
              </w:rPr>
              <w:fldChar w:fldCharType="begin"/>
            </w:r>
            <w:r w:rsidR="00D04FA9">
              <w:rPr>
                <w:noProof/>
                <w:webHidden/>
              </w:rPr>
              <w:instrText xml:space="preserve"> PAGEREF _Toc129536979 \h </w:instrText>
            </w:r>
            <w:r w:rsidR="00D04FA9">
              <w:rPr>
                <w:noProof/>
                <w:webHidden/>
              </w:rPr>
            </w:r>
            <w:r w:rsidR="00D04FA9">
              <w:rPr>
                <w:noProof/>
                <w:webHidden/>
              </w:rPr>
              <w:fldChar w:fldCharType="separate"/>
            </w:r>
            <w:r w:rsidR="00D04FA9">
              <w:rPr>
                <w:noProof/>
                <w:webHidden/>
              </w:rPr>
              <w:t>32</w:t>
            </w:r>
            <w:r w:rsidR="00D04FA9">
              <w:rPr>
                <w:noProof/>
                <w:webHidden/>
              </w:rPr>
              <w:fldChar w:fldCharType="end"/>
            </w:r>
          </w:hyperlink>
        </w:p>
        <w:p w14:paraId="78A207AF" w14:textId="5E532D28" w:rsidR="00D04FA9" w:rsidRDefault="00000000">
          <w:pPr>
            <w:pStyle w:val="TOC1"/>
            <w:tabs>
              <w:tab w:val="right" w:leader="underscore" w:pos="9350"/>
            </w:tabs>
            <w:rPr>
              <w:rFonts w:eastAsiaTheme="minorEastAsia" w:cstheme="minorBidi"/>
              <w:b w:val="0"/>
              <w:bCs w:val="0"/>
              <w:i w:val="0"/>
              <w:iCs w:val="0"/>
              <w:noProof/>
              <w:sz w:val="22"/>
              <w:szCs w:val="22"/>
            </w:rPr>
          </w:pPr>
          <w:hyperlink w:anchor="_Toc129536980" w:history="1">
            <w:r w:rsidR="00D04FA9" w:rsidRPr="00DD0279">
              <w:rPr>
                <w:rStyle w:val="Hyperlink"/>
                <w:noProof/>
              </w:rPr>
              <w:t>All sections – for an outline of this paper</w:t>
            </w:r>
            <w:r w:rsidR="00D04FA9">
              <w:rPr>
                <w:noProof/>
                <w:webHidden/>
              </w:rPr>
              <w:tab/>
            </w:r>
            <w:r w:rsidR="00D04FA9">
              <w:rPr>
                <w:noProof/>
                <w:webHidden/>
              </w:rPr>
              <w:fldChar w:fldCharType="begin"/>
            </w:r>
            <w:r w:rsidR="00D04FA9">
              <w:rPr>
                <w:noProof/>
                <w:webHidden/>
              </w:rPr>
              <w:instrText xml:space="preserve"> PAGEREF _Toc129536980 \h </w:instrText>
            </w:r>
            <w:r w:rsidR="00D04FA9">
              <w:rPr>
                <w:noProof/>
                <w:webHidden/>
              </w:rPr>
            </w:r>
            <w:r w:rsidR="00D04FA9">
              <w:rPr>
                <w:noProof/>
                <w:webHidden/>
              </w:rPr>
              <w:fldChar w:fldCharType="separate"/>
            </w:r>
            <w:r w:rsidR="00D04FA9">
              <w:rPr>
                <w:noProof/>
                <w:webHidden/>
              </w:rPr>
              <w:t>37</w:t>
            </w:r>
            <w:r w:rsidR="00D04FA9">
              <w:rPr>
                <w:noProof/>
                <w:webHidden/>
              </w:rPr>
              <w:fldChar w:fldCharType="end"/>
            </w:r>
          </w:hyperlink>
        </w:p>
        <w:p w14:paraId="7B0DC90B" w14:textId="01A27819" w:rsidR="00D04FA9" w:rsidRDefault="00000000">
          <w:pPr>
            <w:pStyle w:val="TOC1"/>
            <w:tabs>
              <w:tab w:val="right" w:leader="underscore" w:pos="9350"/>
            </w:tabs>
            <w:rPr>
              <w:rFonts w:eastAsiaTheme="minorEastAsia" w:cstheme="minorBidi"/>
              <w:b w:val="0"/>
              <w:bCs w:val="0"/>
              <w:i w:val="0"/>
              <w:iCs w:val="0"/>
              <w:noProof/>
              <w:sz w:val="22"/>
              <w:szCs w:val="22"/>
            </w:rPr>
          </w:pPr>
          <w:hyperlink w:anchor="_Toc129536981" w:history="1">
            <w:r w:rsidR="00D04FA9" w:rsidRPr="00DD0279">
              <w:rPr>
                <w:rStyle w:val="Hyperlink"/>
                <w:noProof/>
              </w:rPr>
              <w:t>References</w:t>
            </w:r>
            <w:r w:rsidR="00D04FA9">
              <w:rPr>
                <w:noProof/>
                <w:webHidden/>
              </w:rPr>
              <w:tab/>
            </w:r>
            <w:r w:rsidR="00D04FA9">
              <w:rPr>
                <w:noProof/>
                <w:webHidden/>
              </w:rPr>
              <w:fldChar w:fldCharType="begin"/>
            </w:r>
            <w:r w:rsidR="00D04FA9">
              <w:rPr>
                <w:noProof/>
                <w:webHidden/>
              </w:rPr>
              <w:instrText xml:space="preserve"> PAGEREF _Toc129536981 \h </w:instrText>
            </w:r>
            <w:r w:rsidR="00D04FA9">
              <w:rPr>
                <w:noProof/>
                <w:webHidden/>
              </w:rPr>
            </w:r>
            <w:r w:rsidR="00D04FA9">
              <w:rPr>
                <w:noProof/>
                <w:webHidden/>
              </w:rPr>
              <w:fldChar w:fldCharType="separate"/>
            </w:r>
            <w:r w:rsidR="00D04FA9">
              <w:rPr>
                <w:noProof/>
                <w:webHidden/>
              </w:rPr>
              <w:t>39</w:t>
            </w:r>
            <w:r w:rsidR="00D04FA9">
              <w:rPr>
                <w:noProof/>
                <w:webHidden/>
              </w:rPr>
              <w:fldChar w:fldCharType="end"/>
            </w:r>
          </w:hyperlink>
        </w:p>
        <w:p w14:paraId="55FDAD5E" w14:textId="5AE6B098" w:rsidR="000A7897" w:rsidRDefault="00D04FA9">
          <w:r>
            <w:rPr>
              <w:rFonts w:asciiTheme="minorHAnsi" w:hAnsiTheme="minorHAnsi"/>
              <w:b/>
              <w:bCs/>
              <w:i/>
              <w:iCs/>
              <w:noProof/>
              <w:sz w:val="20"/>
              <w:szCs w:val="20"/>
            </w:rPr>
            <w:fldChar w:fldCharType="end"/>
          </w:r>
        </w:p>
      </w:sdtContent>
    </w:sdt>
    <w:p w14:paraId="35A79E51" w14:textId="77777777" w:rsidR="000A7897" w:rsidRDefault="000A7897" w:rsidP="003A6416">
      <w:pPr>
        <w:spacing w:before="240" w:after="40"/>
      </w:pPr>
    </w:p>
    <w:bookmarkStart w:id="2" w:name="h_Abstract"/>
    <w:p w14:paraId="38AEB4CC" w14:textId="299121FB" w:rsidR="00AF3A9F" w:rsidRDefault="00000000" w:rsidP="00AF3A9F">
      <w:pPr>
        <w:pStyle w:val="Heading1"/>
      </w:pPr>
      <w:r>
        <w:fldChar w:fldCharType="begin"/>
      </w:r>
      <w:r w:rsidR="00232148">
        <w:instrText>HYPERLINK  \l "h_Abstract"</w:instrText>
      </w:r>
      <w:r>
        <w:fldChar w:fldCharType="separate"/>
      </w:r>
      <w:bookmarkStart w:id="3" w:name="_Toc129747295"/>
      <w:bookmarkStart w:id="4" w:name="_Toc129536973"/>
      <w:r w:rsidR="003A6416" w:rsidRPr="00BB5EEA">
        <w:t>Abstract</w:t>
      </w:r>
      <w:bookmarkEnd w:id="3"/>
      <w:bookmarkEnd w:id="4"/>
      <w:r>
        <w:fldChar w:fldCharType="end"/>
      </w:r>
      <w:bookmarkEnd w:id="2"/>
      <w:r w:rsidR="0054279A">
        <w:t xml:space="preserve"> </w:t>
      </w:r>
    </w:p>
    <w:p w14:paraId="551C0A74" w14:textId="230309FD" w:rsidR="00CD7ACE" w:rsidRDefault="00F60B3E" w:rsidP="00D969D7">
      <w:r>
        <w:t>JAXA can safely return unsterilized samples without any precautions</w:t>
      </w:r>
      <w:r w:rsidR="002532BF">
        <w:t xml:space="preserve">, because any microbes already </w:t>
      </w:r>
      <w:r w:rsidR="00AD742C">
        <w:t>w</w:t>
      </w:r>
      <w:r w:rsidR="00A80626">
        <w:t>ithstood ejection from Mars</w:t>
      </w:r>
      <w:r w:rsidR="00D969D7">
        <w:t xml:space="preserve">, most recently, </w:t>
      </w:r>
      <w:r w:rsidR="00836273" w:rsidRPr="00A05535">
        <w:t>700,000 years ago</w:t>
      </w:r>
      <w:r w:rsidR="00571248">
        <w:t>. They then experienced conditions</w:t>
      </w:r>
      <w:r w:rsidR="00D969D7">
        <w:t xml:space="preserve"> </w:t>
      </w:r>
      <w:r w:rsidR="00E158EB">
        <w:t xml:space="preserve">on the surface of </w:t>
      </w:r>
      <w:r w:rsidR="00C71652">
        <w:t xml:space="preserve">Phobos </w:t>
      </w:r>
      <w:proofErr w:type="gramStart"/>
      <w:r w:rsidR="00D969D7">
        <w:t xml:space="preserve">similar </w:t>
      </w:r>
      <w:r w:rsidR="00ED0BA1">
        <w:t>to</w:t>
      </w:r>
      <w:proofErr w:type="gramEnd"/>
      <w:r w:rsidR="004E5364">
        <w:t xml:space="preserve"> conditions in</w:t>
      </w:r>
      <w:r w:rsidR="00C71652">
        <w:t>side</w:t>
      </w:r>
      <w:r w:rsidR="004E5364">
        <w:t xml:space="preserve"> </w:t>
      </w:r>
      <w:proofErr w:type="spellStart"/>
      <w:r w:rsidR="00AE2470">
        <w:t>martian</w:t>
      </w:r>
      <w:proofErr w:type="spellEnd"/>
      <w:r w:rsidR="00E158EB">
        <w:t xml:space="preserve"> </w:t>
      </w:r>
      <w:r w:rsidR="000B141B">
        <w:t>meteorites</w:t>
      </w:r>
      <w:r w:rsidR="00D969D7">
        <w:t xml:space="preserve"> </w:t>
      </w:r>
      <w:r w:rsidR="00FC19D0">
        <w:t>arriving at Earth</w:t>
      </w:r>
      <w:r w:rsidR="00884650">
        <w:t xml:space="preserve"> today</w:t>
      </w:r>
      <w:r w:rsidR="00FC19D0">
        <w:t xml:space="preserve"> from that ancient impact.</w:t>
      </w:r>
    </w:p>
    <w:p w14:paraId="6CDD28CB" w14:textId="77777777" w:rsidR="00CD7ACE" w:rsidRDefault="00CD7ACE" w:rsidP="00D969D7"/>
    <w:p w14:paraId="13943BA4" w14:textId="5ECDF147" w:rsidR="00EC2569" w:rsidRDefault="007352FE" w:rsidP="00CD7ACE">
      <w:r w:rsidRPr="00A05535">
        <w:t>J</w:t>
      </w:r>
      <w:r w:rsidR="003401ED" w:rsidRPr="00A05535">
        <w:t xml:space="preserve">AXA </w:t>
      </w:r>
      <w:r w:rsidRPr="00A05535">
        <w:t>warn</w:t>
      </w:r>
      <w:r w:rsidR="00CB2446">
        <w:t xml:space="preserve">ed </w:t>
      </w:r>
      <w:r w:rsidR="00CD7ACE">
        <w:t>their</w:t>
      </w:r>
      <w:r w:rsidR="003401ED" w:rsidRPr="00A05535">
        <w:t xml:space="preserve"> </w:t>
      </w:r>
      <w:r w:rsidR="005D3EDB">
        <w:t>meteorite argument</w:t>
      </w:r>
      <w:r w:rsidR="00FE3EE4">
        <w:t xml:space="preserve"> is not valid</w:t>
      </w:r>
      <w:r w:rsidR="003401ED" w:rsidRPr="00A05535">
        <w:t xml:space="preserve"> </w:t>
      </w:r>
      <w:r w:rsidR="00CD7ACE">
        <w:t>for</w:t>
      </w:r>
      <w:r w:rsidR="003401ED" w:rsidRPr="00A05535">
        <w:t xml:space="preserve"> </w:t>
      </w:r>
      <w:r w:rsidR="00543234">
        <w:t xml:space="preserve">surface </w:t>
      </w:r>
      <w:r w:rsidR="003401ED" w:rsidRPr="00A05535">
        <w:t xml:space="preserve">samples </w:t>
      </w:r>
      <w:r w:rsidR="00FE3EE4">
        <w:t>never ejected</w:t>
      </w:r>
      <w:r w:rsidR="005D3EDB">
        <w:t xml:space="preserve"> </w:t>
      </w:r>
      <w:r w:rsidR="00CB2446">
        <w:t>from Mars.</w:t>
      </w:r>
      <w:r w:rsidR="00AE2470">
        <w:t xml:space="preserve"> </w:t>
      </w:r>
      <w:r w:rsidR="000B141B">
        <w:t>NASA</w:t>
      </w:r>
      <w:r w:rsidR="00AE2470">
        <w:t>’</w:t>
      </w:r>
      <w:r w:rsidR="000B141B">
        <w:t xml:space="preserve">s draft EIS </w:t>
      </w:r>
      <w:r w:rsidR="00EC2569">
        <w:t xml:space="preserve">incorrectly </w:t>
      </w:r>
      <w:r w:rsidR="00E158EB">
        <w:t xml:space="preserve">says any life from Jezero crater can get here faster and </w:t>
      </w:r>
      <w:r w:rsidR="00E83CE4">
        <w:t>better protected</w:t>
      </w:r>
      <w:r w:rsidR="00E158EB">
        <w:t xml:space="preserve"> in a meteorit</w:t>
      </w:r>
      <w:r w:rsidR="00AE2470">
        <w:t>e</w:t>
      </w:r>
      <w:r w:rsidR="00EA74C0">
        <w:t xml:space="preserve"> than in a sample tube</w:t>
      </w:r>
      <w:r w:rsidR="00543234">
        <w:t>. Surface</w:t>
      </w:r>
      <w:r w:rsidR="00EA74C0">
        <w:t xml:space="preserve"> dirt and dust can’t get here</w:t>
      </w:r>
      <w:r w:rsidR="00136CDD">
        <w:t xml:space="preserve"> at all</w:t>
      </w:r>
      <w:r w:rsidR="000B141B">
        <w:t>.</w:t>
      </w:r>
    </w:p>
    <w:p w14:paraId="6F12DF7D" w14:textId="77777777" w:rsidR="00D32609" w:rsidRDefault="00D32609" w:rsidP="00CD7ACE"/>
    <w:p w14:paraId="22167012" w14:textId="3FD1530E" w:rsidR="00662EE1" w:rsidRDefault="00346149" w:rsidP="00CD7ACE">
      <w:r>
        <w:t>NA</w:t>
      </w:r>
      <w:r w:rsidR="00AE2470">
        <w:t>SA</w:t>
      </w:r>
      <w:r w:rsidR="00B92404">
        <w:t>’s EIS</w:t>
      </w:r>
      <w:r>
        <w:t xml:space="preserve"> also</w:t>
      </w:r>
      <w:r w:rsidR="00B92404">
        <w:t xml:space="preserve"> </w:t>
      </w:r>
      <w:r w:rsidR="00AE2470">
        <w:t>propose</w:t>
      </w:r>
      <w:r w:rsidR="00B92404">
        <w:t>s</w:t>
      </w:r>
      <w:r w:rsidR="00AE2470">
        <w:t xml:space="preserve"> to return its samples to a Biosafety Level 4 facilit</w:t>
      </w:r>
      <w:r w:rsidR="00824A54">
        <w:t>y</w:t>
      </w:r>
      <w:r w:rsidR="00AE2470">
        <w:t xml:space="preserve">. However, </w:t>
      </w:r>
      <w:r w:rsidR="00824A54">
        <w:t>the</w:t>
      </w:r>
      <w:r w:rsidR="00662EE1">
        <w:t xml:space="preserve"> European Space Foundation study in 2012 set size limits well beyond capabilities of a BSL-4 and indeed beyond</w:t>
      </w:r>
      <w:r w:rsidR="00D32609">
        <w:t xml:space="preserve"> any</w:t>
      </w:r>
      <w:r w:rsidR="00662EE1">
        <w:t xml:space="preserve"> current air filter</w:t>
      </w:r>
      <w:r w:rsidR="00AE2470" w:rsidRPr="00AE2470">
        <w:t xml:space="preserve"> </w:t>
      </w:r>
      <w:r w:rsidR="00AE2470">
        <w:t>capabilities.</w:t>
      </w:r>
    </w:p>
    <w:p w14:paraId="5C6C14C1" w14:textId="396513B2" w:rsidR="0054279A" w:rsidRDefault="0054279A" w:rsidP="00CD7ACE"/>
    <w:p w14:paraId="75B1567F" w14:textId="6E84FF0C" w:rsidR="0054279A" w:rsidRDefault="0054279A" w:rsidP="00CD7ACE">
      <w:r>
        <w:t>There are numerous other mistakes in the draft EIS.</w:t>
      </w:r>
    </w:p>
    <w:p w14:paraId="79C76582" w14:textId="46E1420B" w:rsidR="00017E13" w:rsidRDefault="00017E13" w:rsidP="00A80626">
      <w:pPr>
        <w:spacing w:before="240" w:after="40"/>
      </w:pPr>
      <w:r>
        <w:t>We can avoid all these issues and</w:t>
      </w:r>
      <w:r w:rsidR="000B141B">
        <w:t xml:space="preserve"> k</w:t>
      </w:r>
      <w:r w:rsidR="00A826A6">
        <w:t xml:space="preserve">eep Earth 100% safe by </w:t>
      </w:r>
      <w:r w:rsidR="00660D96">
        <w:t xml:space="preserve">sterilizing samples </w:t>
      </w:r>
      <w:r>
        <w:t>before they get here</w:t>
      </w:r>
      <w:r w:rsidR="00B929CE">
        <w:t>.</w:t>
      </w:r>
      <w:r>
        <w:t xml:space="preserve"> </w:t>
      </w:r>
      <w:r w:rsidR="00660D96">
        <w:t>with</w:t>
      </w:r>
      <w:r w:rsidR="00A826A6">
        <w:t xml:space="preserve"> the equivalent of a few hundred</w:t>
      </w:r>
      <w:r w:rsidR="00A826A6" w:rsidRPr="00A05535">
        <w:t xml:space="preserve"> million years of Mars surface ionizing </w:t>
      </w:r>
      <w:r w:rsidR="00222A20" w:rsidRPr="00A05535">
        <w:t>radiatio</w:t>
      </w:r>
      <w:r w:rsidR="00222A20">
        <w:t>n</w:t>
      </w:r>
      <w:r w:rsidR="00B929CE">
        <w:t xml:space="preserve">. This has </w:t>
      </w:r>
      <w:r w:rsidR="00E95B09">
        <w:t>virtually no effect on geology, while</w:t>
      </w:r>
      <w:r w:rsidR="006A1673">
        <w:t xml:space="preserve"> </w:t>
      </w:r>
      <w:r w:rsidR="00B929CE">
        <w:t>Perseverance’s</w:t>
      </w:r>
      <w:r w:rsidR="00E95B09">
        <w:t xml:space="preserve"> forward contamination makes most astrobiology impossible</w:t>
      </w:r>
      <w:r w:rsidR="00222A20">
        <w:t>.</w:t>
      </w:r>
    </w:p>
    <w:p w14:paraId="4E6659B3" w14:textId="4923A5B9" w:rsidR="00A80626" w:rsidRDefault="004412DD" w:rsidP="00A80626">
      <w:pPr>
        <w:spacing w:before="240" w:after="40"/>
      </w:pPr>
      <w:r>
        <w:lastRenderedPageBreak/>
        <w:t xml:space="preserve">We can greatly increase </w:t>
      </w:r>
      <w:r w:rsidR="00B929CE">
        <w:t>science</w:t>
      </w:r>
      <w:r>
        <w:t xml:space="preserve"> value with</w:t>
      </w:r>
      <w:r w:rsidR="00A826A6">
        <w:t xml:space="preserve"> b</w:t>
      </w:r>
      <w:r w:rsidR="00551D8E">
        <w:t xml:space="preserve">onus samples </w:t>
      </w:r>
      <w:r w:rsidR="00A80626" w:rsidRPr="00A05535">
        <w:t xml:space="preserve">in </w:t>
      </w:r>
      <w:r w:rsidR="00A80626">
        <w:t xml:space="preserve">a </w:t>
      </w:r>
      <w:r w:rsidR="00A80626" w:rsidRPr="00A05535">
        <w:t>sterile container</w:t>
      </w:r>
      <w:r>
        <w:t xml:space="preserve"> returned</w:t>
      </w:r>
      <w:r w:rsidR="00A80626" w:rsidRPr="00A05535">
        <w:t xml:space="preserve"> to a </w:t>
      </w:r>
      <w:proofErr w:type="spellStart"/>
      <w:r w:rsidR="00A80626" w:rsidRPr="00A05535">
        <w:t>martian</w:t>
      </w:r>
      <w:proofErr w:type="spellEnd"/>
      <w:r w:rsidR="00A80626" w:rsidRPr="00A05535">
        <w:t xml:space="preserve"> gravity centrifuge in an unmanned satellite above GEO</w:t>
      </w:r>
      <w:r w:rsidR="00B929CE">
        <w:t>,</w:t>
      </w:r>
      <w:r w:rsidR="00A80626" w:rsidRPr="00A05535">
        <w:t xml:space="preserve"> </w:t>
      </w:r>
      <w:r w:rsidR="00AD742C">
        <w:t>to</w:t>
      </w:r>
      <w:r w:rsidR="00551D8E">
        <w:t xml:space="preserve"> </w:t>
      </w:r>
      <w:r w:rsidR="00A80626" w:rsidRPr="00A05535">
        <w:t>start Sagan’s “vigorous program of unmanned exobiology</w:t>
      </w:r>
      <w:r w:rsidR="00571248">
        <w:t>”</w:t>
      </w:r>
      <w:r w:rsidR="00A80626">
        <w:t>.</w:t>
      </w:r>
      <w:r w:rsidR="00662EE1">
        <w:t xml:space="preserve"> </w:t>
      </w:r>
    </w:p>
    <w:p w14:paraId="61DED4B2" w14:textId="54D2329A" w:rsidR="00A80626" w:rsidRPr="00A05535" w:rsidRDefault="00EC2569" w:rsidP="002B5231">
      <w:pPr>
        <w:pBdr>
          <w:bottom w:val="single" w:sz="6" w:space="1" w:color="auto"/>
        </w:pBdr>
        <w:spacing w:before="240" w:after="40"/>
      </w:pPr>
      <w:r>
        <w:t xml:space="preserve"> </w:t>
      </w:r>
    </w:p>
    <w:bookmarkStart w:id="5" w:name="h_questions_for_NASA"/>
    <w:bookmarkStart w:id="6" w:name="_Hlk124343191"/>
    <w:p w14:paraId="7E8DF397" w14:textId="5D71809C" w:rsidR="0028511A" w:rsidRDefault="00340BDB" w:rsidP="00CB3723">
      <w:pPr>
        <w:pStyle w:val="Heading2"/>
        <w:rPr>
          <w:rStyle w:val="Hyperlink"/>
          <w:sz w:val="16"/>
          <w:szCs w:val="16"/>
        </w:rPr>
      </w:pPr>
      <w:r w:rsidRPr="00CB3723">
        <w:rPr>
          <w:rStyle w:val="Heading2Char"/>
        </w:rPr>
        <w:fldChar w:fldCharType="begin"/>
      </w:r>
      <w:r w:rsidRPr="00CB3723">
        <w:rPr>
          <w:rStyle w:val="Heading2Char"/>
        </w:rPr>
        <w:instrText xml:space="preserve"> HYPERLINK  \l "h_questions_for_NASA" </w:instrText>
      </w:r>
      <w:r w:rsidRPr="00CB3723">
        <w:rPr>
          <w:rStyle w:val="Heading2Char"/>
        </w:rPr>
      </w:r>
      <w:r w:rsidRPr="00CB3723">
        <w:rPr>
          <w:rStyle w:val="Heading2Char"/>
        </w:rPr>
        <w:fldChar w:fldCharType="separate"/>
      </w:r>
      <w:bookmarkStart w:id="7" w:name="_Toc129536974"/>
      <w:bookmarkStart w:id="8" w:name="_Toc129747296"/>
      <w:r w:rsidR="00784D46" w:rsidRPr="00CB3723">
        <w:rPr>
          <w:rStyle w:val="Heading2Char"/>
        </w:rPr>
        <w:t>Questions for</w:t>
      </w:r>
      <w:r w:rsidR="002E662C" w:rsidRPr="00CB3723">
        <w:rPr>
          <w:rStyle w:val="Heading2Char"/>
        </w:rPr>
        <w:t xml:space="preserve"> NASA</w:t>
      </w:r>
      <w:bookmarkEnd w:id="5"/>
      <w:r w:rsidRPr="00CB3723">
        <w:rPr>
          <w:rStyle w:val="Heading2Char"/>
        </w:rPr>
        <w:fldChar w:fldCharType="end"/>
      </w:r>
      <w:r w:rsidR="0028511A">
        <w:br/>
      </w:r>
      <w:hyperlink w:anchor="h_controversial_or_mistaken_statements" w:history="1">
        <w:r w:rsidR="00AF3A9F">
          <w:rPr>
            <w:rStyle w:val="Hyperlink"/>
            <w:sz w:val="16"/>
            <w:szCs w:val="16"/>
          </w:rPr>
          <w:t>N</w:t>
        </w:r>
        <w:r w:rsidR="0028511A" w:rsidRPr="00340BDB">
          <w:rPr>
            <w:rStyle w:val="Hyperlink"/>
            <w:sz w:val="16"/>
            <w:szCs w:val="16"/>
          </w:rPr>
          <w:t>ext section</w:t>
        </w:r>
      </w:hyperlink>
      <w:r w:rsidR="0028511A" w:rsidRPr="0034085E">
        <w:rPr>
          <w:sz w:val="16"/>
          <w:szCs w:val="16"/>
        </w:rPr>
        <w:t xml:space="preserve"> – </w:t>
      </w:r>
      <w:hyperlink w:anchor="h_titles_of_sections" w:history="1">
        <w:r w:rsidR="00AF3A9F">
          <w:rPr>
            <w:rStyle w:val="Hyperlink"/>
            <w:sz w:val="16"/>
            <w:szCs w:val="16"/>
          </w:rPr>
          <w:t>a</w:t>
        </w:r>
        <w:r w:rsidR="0028511A" w:rsidRPr="0034085E">
          <w:rPr>
            <w:rStyle w:val="Hyperlink"/>
            <w:sz w:val="16"/>
            <w:szCs w:val="16"/>
          </w:rPr>
          <w:t>ll sections</w:t>
        </w:r>
      </w:hyperlink>
      <w:r w:rsidR="00A06CAE" w:rsidRPr="00AF3A9F">
        <w:rPr>
          <w:sz w:val="16"/>
          <w:szCs w:val="16"/>
        </w:rPr>
        <w:t xml:space="preserve"> </w:t>
      </w:r>
      <w:r w:rsidR="00744559">
        <w:rPr>
          <w:sz w:val="16"/>
          <w:szCs w:val="16"/>
        </w:rPr>
        <w:t xml:space="preserve">– </w:t>
      </w:r>
      <w:hyperlink w:anchor="H_NEPA_say_to_contact" w:history="1">
        <w:r w:rsidR="00744559" w:rsidRPr="00D01764">
          <w:rPr>
            <w:rStyle w:val="Hyperlink"/>
            <w:sz w:val="16"/>
            <w:szCs w:val="16"/>
          </w:rPr>
          <w:t>previous section</w:t>
        </w:r>
        <w:bookmarkEnd w:id="7"/>
        <w:bookmarkEnd w:id="8"/>
      </w:hyperlink>
    </w:p>
    <w:p w14:paraId="077A63A0" w14:textId="77777777" w:rsidR="00504ABD" w:rsidRDefault="00504ABD" w:rsidP="00504ABD">
      <w:pPr>
        <w:pStyle w:val="Heading4"/>
      </w:pPr>
      <w:bookmarkStart w:id="9" w:name="_Hlk128746690"/>
      <w:bookmarkStart w:id="10" w:name="_Toc129747297"/>
      <w:bookmarkStart w:id="11" w:name="h_controversial_or_mistaken_statements"/>
      <w:r>
        <w:t>2012 ESF Mars Sample Return size limit review:</w:t>
      </w:r>
    </w:p>
    <w:p w14:paraId="7D4C98C2" w14:textId="77777777" w:rsidR="00504ABD" w:rsidRDefault="00504ABD" w:rsidP="00504ABD">
      <w:pPr>
        <w:pStyle w:val="ListParagraph"/>
        <w:numPr>
          <w:ilvl w:val="0"/>
          <w:numId w:val="2"/>
        </w:numPr>
        <w:spacing w:before="240" w:after="40"/>
      </w:pPr>
      <w:bookmarkStart w:id="12" w:name="xc_size_limit"/>
      <w:r>
        <w:t>Are you aware that the European Space Foundation (ESF) Mars Sample Return study in 2012 reduced the size limit from 0.2 microns to 0.01 microns for the 1 in a million threshold and required 100% containment at 0.05 microns? If so, why doesn’t the EIS mention this change?</w:t>
      </w:r>
      <w:r>
        <w:br/>
      </w:r>
      <w:bookmarkEnd w:id="12"/>
      <w:r>
        <w:t>[</w:t>
      </w:r>
      <w:hyperlink w:anchor="x_size_limit" w:history="1">
        <w:r>
          <w:rPr>
            <w:rStyle w:val="Hyperlink"/>
          </w:rPr>
          <w:t>details</w:t>
        </w:r>
      </w:hyperlink>
      <w:r>
        <w:t>]</w:t>
      </w:r>
    </w:p>
    <w:p w14:paraId="7E8D4E0C" w14:textId="77777777" w:rsidR="00504ABD" w:rsidRDefault="00504ABD" w:rsidP="00504ABD">
      <w:pPr>
        <w:pStyle w:val="ListParagraph"/>
        <w:numPr>
          <w:ilvl w:val="0"/>
          <w:numId w:val="2"/>
        </w:numPr>
        <w:spacing w:before="240" w:after="40"/>
      </w:pPr>
      <w:bookmarkStart w:id="13" w:name="xc_size_limit_review"/>
      <w:r w:rsidRPr="00424643">
        <w:t>Are you aware that your recommendation to contain the samples in a Biosafety level 4 facility doesn’t comply with the size limit the ESF recommended in 2012, and that the ESF recommended that the size limit and level of assurance is reviewed regularly? If so, why isn’t the reader alerted to this discrepancy?</w:t>
      </w:r>
      <w:bookmarkEnd w:id="13"/>
      <w:r>
        <w:br/>
        <w:t>[</w:t>
      </w:r>
      <w:hyperlink w:anchor="x_size_limit_review" w:history="1">
        <w:r w:rsidRPr="00BD42F6">
          <w:rPr>
            <w:rStyle w:val="Hyperlink"/>
          </w:rPr>
          <w:t>details</w:t>
        </w:r>
      </w:hyperlink>
      <w:r>
        <w:t>]</w:t>
      </w:r>
    </w:p>
    <w:p w14:paraId="0DF82111" w14:textId="77777777" w:rsidR="00504ABD" w:rsidRDefault="00504ABD" w:rsidP="00504ABD">
      <w:pPr>
        <w:pStyle w:val="Heading4"/>
      </w:pPr>
      <w:r>
        <w:t xml:space="preserve">Meteorite argument for samples returned from the Mars </w:t>
      </w:r>
      <w:proofErr w:type="gramStart"/>
      <w:r>
        <w:t>surface</w:t>
      </w:r>
      <w:proofErr w:type="gramEnd"/>
    </w:p>
    <w:p w14:paraId="031942A6" w14:textId="77777777" w:rsidR="00504ABD" w:rsidRDefault="00504ABD" w:rsidP="00504ABD">
      <w:pPr>
        <w:pStyle w:val="ListParagraph"/>
        <w:numPr>
          <w:ilvl w:val="0"/>
          <w:numId w:val="2"/>
        </w:numPr>
        <w:spacing w:before="240" w:after="40"/>
      </w:pPr>
      <w:bookmarkStart w:id="14" w:name="xc_PHobos"/>
      <w:r>
        <w:t>Are you aware the JAXA cite you use says on page 4 not to use their meteorite argument for samples returned from the Mars surface? If so, why isn’t the reader alerted to this discrepancy?</w:t>
      </w:r>
      <w:bookmarkEnd w:id="14"/>
      <w:r>
        <w:br/>
        <w:t>[</w:t>
      </w:r>
      <w:hyperlink w:anchor="x_PHobos" w:history="1">
        <w:r w:rsidRPr="00A45A58">
          <w:rPr>
            <w:rStyle w:val="Hyperlink"/>
          </w:rPr>
          <w:t>details</w:t>
        </w:r>
      </w:hyperlink>
      <w:r>
        <w:t>]</w:t>
      </w:r>
    </w:p>
    <w:p w14:paraId="7B1E99FE" w14:textId="77777777" w:rsidR="00504ABD" w:rsidRPr="006761E2" w:rsidRDefault="00504ABD" w:rsidP="00504ABD">
      <w:pPr>
        <w:pStyle w:val="Heading4"/>
      </w:pPr>
      <w:r>
        <w:t>2015 MEPAG review:</w:t>
      </w:r>
    </w:p>
    <w:p w14:paraId="60068E40" w14:textId="77777777" w:rsidR="00504ABD" w:rsidRDefault="00504ABD" w:rsidP="00504ABD">
      <w:pPr>
        <w:pStyle w:val="ListParagraph"/>
        <w:numPr>
          <w:ilvl w:val="0"/>
          <w:numId w:val="2"/>
        </w:numPr>
        <w:spacing w:before="240" w:after="40"/>
      </w:pPr>
      <w:bookmarkStart w:id="15" w:name="xc_MEPAG"/>
      <w:r>
        <w:t>Are you aware of the 2015 MEPAG review that overturned all the findings you rely on to say that life couldn’t get to Gale crater? If so, why doesn’t the EIS cite it?</w:t>
      </w:r>
      <w:bookmarkEnd w:id="15"/>
      <w:r>
        <w:br/>
        <w:t>[</w:t>
      </w:r>
      <w:hyperlink w:anchor="x_MEPAG" w:history="1">
        <w:r w:rsidRPr="00A45A58">
          <w:rPr>
            <w:rStyle w:val="Hyperlink"/>
          </w:rPr>
          <w:t>details</w:t>
        </w:r>
      </w:hyperlink>
      <w:r>
        <w:t>]</w:t>
      </w:r>
    </w:p>
    <w:p w14:paraId="768C0A15" w14:textId="77777777" w:rsidR="00504ABD" w:rsidRDefault="00504ABD" w:rsidP="00504ABD">
      <w:pPr>
        <w:pStyle w:val="ListParagraph"/>
        <w:numPr>
          <w:ilvl w:val="0"/>
          <w:numId w:val="2"/>
        </w:numPr>
        <w:spacing w:before="240" w:after="40"/>
      </w:pPr>
      <w:bookmarkStart w:id="16" w:name="xc_RSL"/>
      <w:r w:rsidRPr="003C6645">
        <w:t xml:space="preserve">Are you aware </w:t>
      </w:r>
      <w:r>
        <w:t xml:space="preserve">that you used a cite about searches for current localized habitable regions on Mars to support a statement that conditions on Mars have not been amenable to supporting life as we know it for millions of years? If so, why isn’t the reader alerted to this discrepancy? </w:t>
      </w:r>
      <w:bookmarkEnd w:id="16"/>
      <w:r>
        <w:br/>
        <w:t>[</w:t>
      </w:r>
      <w:hyperlink w:anchor="x_RSL" w:history="1">
        <w:r w:rsidRPr="00A45A58">
          <w:rPr>
            <w:rStyle w:val="Hyperlink"/>
          </w:rPr>
          <w:t>details</w:t>
        </w:r>
      </w:hyperlink>
      <w:r>
        <w:t>]</w:t>
      </w:r>
    </w:p>
    <w:p w14:paraId="756BC9DA" w14:textId="77777777" w:rsidR="00504ABD" w:rsidRDefault="00504ABD" w:rsidP="00504ABD">
      <w:pPr>
        <w:pStyle w:val="Heading4"/>
      </w:pPr>
      <w:r>
        <w:lastRenderedPageBreak/>
        <w:t>Large scale effects</w:t>
      </w:r>
    </w:p>
    <w:p w14:paraId="432BA4B5" w14:textId="77777777" w:rsidR="00504ABD" w:rsidRDefault="00504ABD" w:rsidP="00504ABD">
      <w:pPr>
        <w:pStyle w:val="ListParagraph"/>
        <w:numPr>
          <w:ilvl w:val="0"/>
          <w:numId w:val="2"/>
        </w:numPr>
        <w:spacing w:before="240" w:after="40"/>
      </w:pPr>
      <w:bookmarkStart w:id="17" w:name="xc_large_scale_effects"/>
      <w:r>
        <w:t>Are you aware of warnings about large scale effects in the NRC study in 2009? If so, why isn’t this mentioned in the EIS?</w:t>
      </w:r>
      <w:bookmarkEnd w:id="17"/>
      <w:r>
        <w:br/>
        <w:t>[</w:t>
      </w:r>
      <w:hyperlink w:anchor="x_large_scale_effects" w:history="1">
        <w:r w:rsidRPr="00AE675C">
          <w:rPr>
            <w:rStyle w:val="Hyperlink"/>
          </w:rPr>
          <w:t>details</w:t>
        </w:r>
      </w:hyperlink>
      <w:r>
        <w:t>]</w:t>
      </w:r>
    </w:p>
    <w:p w14:paraId="7C5A9EF9" w14:textId="77777777" w:rsidR="00504ABD" w:rsidRPr="006761E2" w:rsidRDefault="00504ABD" w:rsidP="00504ABD">
      <w:pPr>
        <w:pStyle w:val="ListParagraph"/>
        <w:numPr>
          <w:ilvl w:val="0"/>
          <w:numId w:val="2"/>
        </w:numPr>
        <w:spacing w:before="240" w:after="40"/>
      </w:pPr>
      <w:bookmarkStart w:id="18" w:name="xc_no_defences"/>
      <w:r>
        <w:t>Are you aware of warnings about the potential that we have no defences against alien life by Joshua Lederberg and others? If so, why doesn’t the EIS discuss them?</w:t>
      </w:r>
      <w:bookmarkEnd w:id="18"/>
      <w:r>
        <w:br/>
        <w:t>[</w:t>
      </w:r>
      <w:hyperlink w:anchor="x_no_defences" w:history="1">
        <w:r w:rsidRPr="00AE675C">
          <w:rPr>
            <w:rStyle w:val="Hyperlink"/>
          </w:rPr>
          <w:t>details</w:t>
        </w:r>
      </w:hyperlink>
      <w:r>
        <w:t>]</w:t>
      </w:r>
    </w:p>
    <w:p w14:paraId="3B91B3E3" w14:textId="77777777" w:rsidR="00504ABD" w:rsidRDefault="00504ABD" w:rsidP="00504ABD">
      <w:pPr>
        <w:pStyle w:val="Heading4"/>
      </w:pPr>
      <w:r>
        <w:t>Mars microbes as pathogens of humans, these are questions for your sterilization working group about its report:</w:t>
      </w:r>
    </w:p>
    <w:p w14:paraId="5FAEE800" w14:textId="77777777" w:rsidR="00504ABD" w:rsidRPr="00A36A4A" w:rsidRDefault="00504ABD" w:rsidP="00504ABD">
      <w:pPr>
        <w:pStyle w:val="ListParagraph"/>
        <w:numPr>
          <w:ilvl w:val="0"/>
          <w:numId w:val="2"/>
        </w:numPr>
        <w:spacing w:before="240" w:after="40"/>
      </w:pPr>
      <w:bookmarkStart w:id="19" w:name="xc_Legionella"/>
      <w:r w:rsidRPr="007252BF">
        <w:t xml:space="preserve">Are you aware that Legionella pneumophila is a disease of biofilms that also opportunistically infects humans as Legionnaires’ disease, which is sometimes lethal, and is not adapted to multicellular life? If </w:t>
      </w:r>
      <w:proofErr w:type="gramStart"/>
      <w:r w:rsidRPr="007252BF">
        <w:t>so</w:t>
      </w:r>
      <w:proofErr w:type="gramEnd"/>
      <w:r w:rsidRPr="007252BF">
        <w:t xml:space="preserve"> why isn’t this disease mentioned in the discussion of whether pathogens have to coexist with humans to harm us?</w:t>
      </w:r>
      <w:bookmarkEnd w:id="19"/>
      <w:r>
        <w:br/>
        <w:t>[</w:t>
      </w:r>
      <w:hyperlink w:anchor="x_Legionella" w:history="1">
        <w:r w:rsidRPr="00C615C8">
          <w:rPr>
            <w:rStyle w:val="Hyperlink"/>
          </w:rPr>
          <w:t>details</w:t>
        </w:r>
      </w:hyperlink>
      <w:r>
        <w:t>]</w:t>
      </w:r>
    </w:p>
    <w:p w14:paraId="54072E5A" w14:textId="77777777" w:rsidR="00504ABD" w:rsidRPr="00A62EFC" w:rsidRDefault="00504ABD" w:rsidP="00504ABD">
      <w:pPr>
        <w:pStyle w:val="ListParagraph"/>
        <w:numPr>
          <w:ilvl w:val="0"/>
          <w:numId w:val="2"/>
        </w:numPr>
        <w:spacing w:before="240" w:after="40"/>
        <w:rPr>
          <w:i/>
          <w:iCs/>
        </w:rPr>
      </w:pPr>
      <w:bookmarkStart w:id="20" w:name="xc_Aspergillus"/>
      <w:r w:rsidRPr="007252BF">
        <w:t xml:space="preserve">Are you aware that the fungus Aspergillus fumigatus is not adapted to any multicellular host and causes an estimated 200,000 life threatening cases of invasive aspergillosis a year, mainly in immunocompromised people, with a 30% to 95% mortality rate? If so, why isn’t this fungus mentioned in the discussion of </w:t>
      </w:r>
      <w:proofErr w:type="spellStart"/>
      <w:r w:rsidRPr="007252BF">
        <w:t>Candidas</w:t>
      </w:r>
      <w:proofErr w:type="spellEnd"/>
      <w:r w:rsidRPr="007252BF">
        <w:t xml:space="preserve"> yeast’s adaptations to humans?</w:t>
      </w:r>
      <w:bookmarkEnd w:id="20"/>
      <w:r>
        <w:br/>
        <w:t>[</w:t>
      </w:r>
      <w:hyperlink w:anchor="x_Aspergillus" w:history="1">
        <w:r w:rsidRPr="00C615C8">
          <w:rPr>
            <w:rStyle w:val="Hyperlink"/>
          </w:rPr>
          <w:t>details</w:t>
        </w:r>
      </w:hyperlink>
      <w:r>
        <w:t>]</w:t>
      </w:r>
    </w:p>
    <w:p w14:paraId="328A112E" w14:textId="77777777" w:rsidR="00504ABD" w:rsidRDefault="00504ABD" w:rsidP="00504ABD">
      <w:pPr>
        <w:pStyle w:val="ListParagraph"/>
        <w:numPr>
          <w:ilvl w:val="0"/>
          <w:numId w:val="2"/>
        </w:numPr>
      </w:pPr>
      <w:bookmarkStart w:id="21" w:name="xc_Shigia"/>
      <w:r>
        <w:t xml:space="preserve">Are you aware of the example from the NRC sample return report of an independently evolved hydrothermal vent organism that shares many virulence genes with a human pathogen? If </w:t>
      </w:r>
      <w:proofErr w:type="gramStart"/>
      <w:r>
        <w:t>so</w:t>
      </w:r>
      <w:proofErr w:type="gramEnd"/>
      <w:r>
        <w:t xml:space="preserve"> why isn’t this included in the discussion of Shiga’s toxin?</w:t>
      </w:r>
      <w:bookmarkEnd w:id="21"/>
      <w:r>
        <w:br/>
        <w:t>[</w:t>
      </w:r>
      <w:hyperlink w:anchor="x_Shigia" w:history="1">
        <w:r w:rsidRPr="00C615C8">
          <w:rPr>
            <w:rStyle w:val="Hyperlink"/>
          </w:rPr>
          <w:t>details</w:t>
        </w:r>
      </w:hyperlink>
      <w:r>
        <w:t>]</w:t>
      </w:r>
    </w:p>
    <w:p w14:paraId="75C1ED6C" w14:textId="77777777" w:rsidR="00504ABD" w:rsidRPr="00604F92" w:rsidRDefault="00504ABD" w:rsidP="00504ABD">
      <w:pPr>
        <w:pStyle w:val="ListParagraph"/>
        <w:numPr>
          <w:ilvl w:val="0"/>
          <w:numId w:val="2"/>
        </w:numPr>
        <w:spacing w:before="240" w:after="40"/>
        <w:rPr>
          <w:i/>
          <w:iCs/>
        </w:rPr>
      </w:pPr>
      <w:bookmarkStart w:id="22" w:name="xc_tetanus"/>
      <w:r>
        <w:t xml:space="preserve">Are you aware that the toxin produced by </w:t>
      </w:r>
      <w:r w:rsidRPr="00EA3468">
        <w:t xml:space="preserve">Clostridium tetani </w:t>
      </w:r>
      <w:r>
        <w:t xml:space="preserve">is not a result of adaptation to humans and neonatal tetanus kills thousands of unvaccinated </w:t>
      </w:r>
      <w:proofErr w:type="spellStart"/>
      <w:r>
        <w:t>newborns</w:t>
      </w:r>
      <w:proofErr w:type="spellEnd"/>
      <w:r>
        <w:t xml:space="preserve"> every year? If so, why isn’t this mentioned in the discussion of Shiga’s toxin?</w:t>
      </w:r>
      <w:bookmarkEnd w:id="22"/>
      <w:r>
        <w:br/>
        <w:t>[</w:t>
      </w:r>
      <w:hyperlink w:anchor="x_tetanus" w:history="1">
        <w:r w:rsidRPr="00C615C8">
          <w:rPr>
            <w:rStyle w:val="Hyperlink"/>
          </w:rPr>
          <w:t>details</w:t>
        </w:r>
      </w:hyperlink>
      <w:r>
        <w:t>]</w:t>
      </w:r>
    </w:p>
    <w:p w14:paraId="2BBE2EAA" w14:textId="77777777" w:rsidR="00504ABD" w:rsidRPr="00604F92" w:rsidRDefault="00504ABD" w:rsidP="00504ABD">
      <w:pPr>
        <w:pStyle w:val="Heading4"/>
      </w:pPr>
      <w:r>
        <w:t xml:space="preserve">Potential for </w:t>
      </w:r>
      <w:proofErr w:type="spellStart"/>
      <w:r>
        <w:t>martian</w:t>
      </w:r>
      <w:proofErr w:type="spellEnd"/>
      <w:r>
        <w:t xml:space="preserve"> microbes to survive on Earth, more questions for your sterilization working group about its report:</w:t>
      </w:r>
    </w:p>
    <w:p w14:paraId="3A10EEEC" w14:textId="77777777" w:rsidR="00504ABD" w:rsidRPr="00C615C8" w:rsidRDefault="00504ABD" w:rsidP="00504ABD">
      <w:pPr>
        <w:pStyle w:val="ListParagraph"/>
        <w:numPr>
          <w:ilvl w:val="0"/>
          <w:numId w:val="2"/>
        </w:numPr>
        <w:spacing w:before="240" w:after="40"/>
        <w:rPr>
          <w:i/>
          <w:iCs/>
        </w:rPr>
      </w:pPr>
      <w:bookmarkStart w:id="23" w:name="xc_extremophiles"/>
      <w:r>
        <w:t xml:space="preserve">Are you aware that the extremophile paper you cited lists </w:t>
      </w:r>
      <w:proofErr w:type="spellStart"/>
      <w:r>
        <w:t>Planococcus</w:t>
      </w:r>
      <w:proofErr w:type="spellEnd"/>
      <w:r>
        <w:t xml:space="preserve"> </w:t>
      </w:r>
      <w:proofErr w:type="spellStart"/>
      <w:r>
        <w:t>Halocryophilus</w:t>
      </w:r>
      <w:proofErr w:type="spellEnd"/>
      <w:r>
        <w:t xml:space="preserve">, a microbe isolated from permafrost at an ambient temperature of about -16 </w:t>
      </w:r>
      <w:r w:rsidRPr="003C6BE1">
        <w:t>°</w:t>
      </w:r>
      <w:r>
        <w:t xml:space="preserve">C, which has an optimal growth temperature of 25 °C and can grow at temperatures up to 37 °C (temperature of human blood) and salinity 0% to 19%? If </w:t>
      </w:r>
      <w:proofErr w:type="gramStart"/>
      <w:r>
        <w:t>so</w:t>
      </w:r>
      <w:proofErr w:type="gramEnd"/>
      <w:r>
        <w:t xml:space="preserve"> why isn’t this microbe discussed in your suggestion that it’s plausible that life adjusted to Martian conditions such as temperatures and pressures would not be viable on Earth?</w:t>
      </w:r>
      <w:r w:rsidRPr="00C615C8">
        <w:t xml:space="preserve"> </w:t>
      </w:r>
      <w:bookmarkEnd w:id="23"/>
      <w:r>
        <w:br/>
        <w:t>[</w:t>
      </w:r>
      <w:hyperlink w:anchor="x_extremophiles" w:history="1">
        <w:r w:rsidRPr="00C615C8">
          <w:rPr>
            <w:rStyle w:val="Hyperlink"/>
          </w:rPr>
          <w:t>details</w:t>
        </w:r>
      </w:hyperlink>
      <w:r>
        <w:t>]</w:t>
      </w:r>
    </w:p>
    <w:p w14:paraId="36AAB24B" w14:textId="77777777" w:rsidR="00504ABD" w:rsidRPr="00C615C8" w:rsidRDefault="00504ABD" w:rsidP="00504ABD">
      <w:pPr>
        <w:pStyle w:val="ListParagraph"/>
        <w:numPr>
          <w:ilvl w:val="0"/>
          <w:numId w:val="2"/>
        </w:numPr>
        <w:spacing w:before="240" w:after="40"/>
        <w:rPr>
          <w:i/>
          <w:iCs/>
        </w:rPr>
      </w:pPr>
      <w:bookmarkStart w:id="24" w:name="xc_extreme_conditions"/>
      <w:r>
        <w:t xml:space="preserve">Did you have any examples of extreme conditions microbes face on Mars that could prevent them surviving on Earth? If you didn’t have specific examples, why doesn’t your </w:t>
      </w:r>
      <w:r>
        <w:lastRenderedPageBreak/>
        <w:t>report mention this limitation?</w:t>
      </w:r>
      <w:r w:rsidRPr="00C615C8">
        <w:t xml:space="preserve"> </w:t>
      </w:r>
      <w:bookmarkEnd w:id="24"/>
      <w:r>
        <w:br/>
        <w:t>[</w:t>
      </w:r>
      <w:hyperlink w:anchor="x_extreme_conditions" w:history="1">
        <w:r w:rsidRPr="00C615C8">
          <w:rPr>
            <w:rStyle w:val="Hyperlink"/>
          </w:rPr>
          <w:t>details</w:t>
        </w:r>
      </w:hyperlink>
      <w:r>
        <w:t>]</w:t>
      </w:r>
    </w:p>
    <w:p w14:paraId="4D86C9ED" w14:textId="77777777" w:rsidR="00504ABD" w:rsidRDefault="00504ABD" w:rsidP="00504ABD">
      <w:pPr>
        <w:pStyle w:val="ListParagraph"/>
        <w:numPr>
          <w:ilvl w:val="0"/>
          <w:numId w:val="2"/>
        </w:numPr>
        <w:spacing w:before="240" w:after="40"/>
      </w:pPr>
      <w:bookmarkStart w:id="25" w:name="xc_analogue"/>
      <w:r>
        <w:t>Are you aware that many Mars analogue terrestrial organisms such as chroococcidiopsis are thought to have some potential for living on present day Mars? If so, why isn’t the reader informed of this?</w:t>
      </w:r>
      <w:r w:rsidRPr="00C615C8">
        <w:t xml:space="preserve"> </w:t>
      </w:r>
      <w:bookmarkEnd w:id="25"/>
      <w:r>
        <w:br/>
        <w:t>[</w:t>
      </w:r>
      <w:hyperlink w:anchor="x_analogue" w:history="1">
        <w:r w:rsidRPr="00BB2F3C">
          <w:rPr>
            <w:rStyle w:val="Hyperlink"/>
          </w:rPr>
          <w:t>details</w:t>
        </w:r>
      </w:hyperlink>
      <w:r>
        <w:t>]</w:t>
      </w:r>
    </w:p>
    <w:p w14:paraId="46FD6B67" w14:textId="77777777" w:rsidR="00504ABD" w:rsidRDefault="00504ABD" w:rsidP="00504ABD">
      <w:pPr>
        <w:pStyle w:val="Heading4"/>
      </w:pPr>
      <w:r>
        <w:t>Scoping and requirement for “safety testing”</w:t>
      </w:r>
    </w:p>
    <w:p w14:paraId="030E3440" w14:textId="77777777" w:rsidR="00504ABD" w:rsidRDefault="00504ABD" w:rsidP="00504ABD">
      <w:pPr>
        <w:pStyle w:val="ListParagraph"/>
        <w:numPr>
          <w:ilvl w:val="0"/>
          <w:numId w:val="2"/>
        </w:numPr>
        <w:spacing w:before="240" w:after="40"/>
      </w:pPr>
      <w:bookmarkStart w:id="26" w:name="xc_safety"/>
      <w:r>
        <w:t>With your requirement of “Safety testing”, are you aware that the expected level of forward contamination of 0.7 nanograms per gram per biosignature means a</w:t>
      </w:r>
      <w:r w:rsidRPr="006E14D4">
        <w:t>ll samples will test positive and go to hold and critical review</w:t>
      </w:r>
      <w:r>
        <w:t>, which will make the safety testing pointless</w:t>
      </w:r>
      <w:r w:rsidRPr="006E14D4">
        <w:t>?</w:t>
      </w:r>
      <w:r w:rsidRPr="00C615C8">
        <w:t xml:space="preserve"> </w:t>
      </w:r>
      <w:bookmarkEnd w:id="26"/>
      <w:r>
        <w:br/>
        <w:t>[</w:t>
      </w:r>
      <w:hyperlink w:anchor="x_safety" w:history="1">
        <w:r w:rsidRPr="008B3596">
          <w:rPr>
            <w:rStyle w:val="Hyperlink"/>
          </w:rPr>
          <w:t>details</w:t>
        </w:r>
      </w:hyperlink>
      <w:r>
        <w:t>]</w:t>
      </w:r>
    </w:p>
    <w:p w14:paraId="52F728F5" w14:textId="77777777" w:rsidR="00504ABD" w:rsidRPr="006E14D4" w:rsidRDefault="00504ABD" w:rsidP="00504ABD">
      <w:pPr>
        <w:pStyle w:val="ListParagraph"/>
        <w:numPr>
          <w:ilvl w:val="0"/>
          <w:numId w:val="2"/>
        </w:numPr>
        <w:spacing w:before="240" w:after="40"/>
      </w:pPr>
      <w:bookmarkStart w:id="27" w:name="xc_sterilize"/>
      <w:r w:rsidRPr="006E14D4">
        <w:t xml:space="preserve">Why wasn’t the option considered to sterilize samples before they </w:t>
      </w:r>
      <w:r>
        <w:t>reach Earth’s biosphere</w:t>
      </w:r>
      <w:r w:rsidRPr="006E14D4">
        <w:t>?</w:t>
      </w:r>
      <w:bookmarkEnd w:id="27"/>
      <w:r w:rsidRPr="00C615C8">
        <w:t xml:space="preserve"> </w:t>
      </w:r>
      <w:r>
        <w:br/>
        <w:t>[</w:t>
      </w:r>
      <w:hyperlink w:anchor="x_sterilize" w:history="1">
        <w:r w:rsidRPr="008B3596">
          <w:rPr>
            <w:rStyle w:val="Hyperlink"/>
          </w:rPr>
          <w:t>details</w:t>
        </w:r>
      </w:hyperlink>
      <w:r>
        <w:t>]</w:t>
      </w:r>
    </w:p>
    <w:p w14:paraId="6EEB1133" w14:textId="77777777" w:rsidR="00504ABD" w:rsidRDefault="00504ABD" w:rsidP="00504ABD">
      <w:pPr>
        <w:pStyle w:val="Heading4"/>
      </w:pPr>
      <w:r>
        <w:t>Procedure:</w:t>
      </w:r>
    </w:p>
    <w:p w14:paraId="4AFFCC56" w14:textId="77777777" w:rsidR="00504ABD" w:rsidRDefault="00504ABD" w:rsidP="00504ABD">
      <w:pPr>
        <w:pStyle w:val="ListParagraph"/>
        <w:numPr>
          <w:ilvl w:val="0"/>
          <w:numId w:val="2"/>
        </w:numPr>
        <w:spacing w:before="240" w:after="40"/>
      </w:pPr>
      <w:bookmarkStart w:id="28" w:name="xc_NEPA"/>
      <w:r>
        <w:t>As you surely know, NEPA requires agencies to ensure scientific integrity in an Environmental Impact Statement, so, do you know how the EIS come to have so many citing errors of central importance to your arguments, and can NASA ensure this won’t happen again in any future EIS?</w:t>
      </w:r>
      <w:r w:rsidRPr="00C615C8">
        <w:t xml:space="preserve"> </w:t>
      </w:r>
      <w:bookmarkEnd w:id="28"/>
      <w:r>
        <w:br/>
        <w:t>[</w:t>
      </w:r>
      <w:hyperlink w:anchor="x_NEPA" w:history="1">
        <w:r w:rsidRPr="003F7DB7">
          <w:rPr>
            <w:rStyle w:val="Hyperlink"/>
          </w:rPr>
          <w:t>details</w:t>
        </w:r>
      </w:hyperlink>
      <w:r>
        <w:t>]</w:t>
      </w:r>
    </w:p>
    <w:p w14:paraId="524ECDFE" w14:textId="77777777" w:rsidR="00504ABD" w:rsidRDefault="00504ABD" w:rsidP="00504ABD">
      <w:pPr>
        <w:pStyle w:val="ListParagraph"/>
        <w:numPr>
          <w:ilvl w:val="0"/>
          <w:numId w:val="2"/>
        </w:numPr>
        <w:spacing w:before="240" w:after="40"/>
      </w:pPr>
      <w:bookmarkStart w:id="29" w:name="cx_Council"/>
      <w:r w:rsidRPr="003F7DB7">
        <w:t xml:space="preserve">The Council for Environmental Quality says the first step is to contact the agency to resolve issues, </w:t>
      </w:r>
      <w:r>
        <w:t>so, can you respond to these questions</w:t>
      </w:r>
      <w:r w:rsidRPr="003F7DB7">
        <w:t>?</w:t>
      </w:r>
      <w:bookmarkEnd w:id="29"/>
      <w:r>
        <w:br/>
        <w:t>[</w:t>
      </w:r>
      <w:hyperlink w:anchor="x_Council" w:history="1">
        <w:r w:rsidRPr="003F7DB7">
          <w:rPr>
            <w:rStyle w:val="Hyperlink"/>
          </w:rPr>
          <w:t>details</w:t>
        </w:r>
      </w:hyperlink>
      <w:r>
        <w:t>]</w:t>
      </w:r>
    </w:p>
    <w:p w14:paraId="34415F71" w14:textId="77777777" w:rsidR="00504ABD" w:rsidRDefault="00504ABD" w:rsidP="00504ABD">
      <w:pPr>
        <w:spacing w:before="240" w:after="40"/>
      </w:pPr>
      <w:r>
        <w:t>The simplest answer is that it is all a big mistake, and they weren’t aware of any of those things. If so fine, we all make mistakes! But that means we need to start again with a scientifically credible EIS starting with a new size limit review etc</w:t>
      </w:r>
      <w:r>
        <w:tab/>
        <w:t>.</w:t>
      </w:r>
    </w:p>
    <w:p w14:paraId="4AF7478B" w14:textId="77777777" w:rsidR="00504ABD" w:rsidRDefault="00504ABD" w:rsidP="00504ABD">
      <w:pPr>
        <w:spacing w:before="240" w:after="40"/>
      </w:pPr>
      <w:r>
        <w:t xml:space="preserve">At some point </w:t>
      </w:r>
      <w:proofErr w:type="gramStart"/>
      <w:r>
        <w:t>NASA</w:t>
      </w:r>
      <w:proofErr w:type="gramEnd"/>
      <w:r>
        <w:t xml:space="preserve"> are going to have to look at these questions and others like them. The public response to the EIS so far shows many will want answers. If these are indeed valid questions, the sooner NASA look at them the easier and less costly the solutions, and the fewer the complications. </w:t>
      </w:r>
    </w:p>
    <w:bookmarkEnd w:id="9"/>
    <w:p w14:paraId="50B617BF" w14:textId="4D0D5993" w:rsidR="00411799" w:rsidRDefault="00A828D6" w:rsidP="00411799">
      <w:pPr>
        <w:pStyle w:val="Heading3"/>
      </w:pPr>
      <w:r>
        <w:t xml:space="preserve">Reasons for these questions: </w:t>
      </w:r>
      <w:r w:rsidR="004065CD">
        <w:t>mistakes</w:t>
      </w:r>
      <w:r w:rsidR="00FE3AC6" w:rsidRPr="00411799">
        <w:t xml:space="preserve"> in NASA's draft EIS and the report of the sterilizing subcommitte</w:t>
      </w:r>
      <w:r>
        <w:t xml:space="preserve">e </w:t>
      </w:r>
      <w:r w:rsidR="00411799">
        <w:br/>
      </w:r>
      <w:hyperlink w:anchor="h_we_cant_actually_asseses" w:history="1">
        <w:r w:rsidR="00411799">
          <w:rPr>
            <w:rStyle w:val="Hyperlink"/>
            <w:sz w:val="16"/>
            <w:szCs w:val="16"/>
          </w:rPr>
          <w:t>N</w:t>
        </w:r>
        <w:r w:rsidR="00411799" w:rsidRPr="00340BDB">
          <w:rPr>
            <w:rStyle w:val="Hyperlink"/>
            <w:sz w:val="16"/>
            <w:szCs w:val="16"/>
          </w:rPr>
          <w:t>ext section</w:t>
        </w:r>
      </w:hyperlink>
      <w:r w:rsidR="00411799" w:rsidRPr="0034085E">
        <w:rPr>
          <w:sz w:val="16"/>
          <w:szCs w:val="16"/>
        </w:rPr>
        <w:t xml:space="preserve"> – </w:t>
      </w:r>
      <w:hyperlink w:anchor="h_titles_of_sections" w:history="1">
        <w:r w:rsidR="00411799">
          <w:rPr>
            <w:rStyle w:val="Hyperlink"/>
            <w:sz w:val="16"/>
            <w:szCs w:val="16"/>
          </w:rPr>
          <w:t>a</w:t>
        </w:r>
        <w:r w:rsidR="00411799" w:rsidRPr="0034085E">
          <w:rPr>
            <w:rStyle w:val="Hyperlink"/>
            <w:sz w:val="16"/>
            <w:szCs w:val="16"/>
          </w:rPr>
          <w:t>ll sections</w:t>
        </w:r>
      </w:hyperlink>
      <w:r w:rsidR="00411799" w:rsidRPr="00AF3A9F">
        <w:rPr>
          <w:sz w:val="16"/>
          <w:szCs w:val="16"/>
        </w:rPr>
        <w:t xml:space="preserve"> </w:t>
      </w:r>
      <w:r w:rsidR="00411799">
        <w:rPr>
          <w:sz w:val="16"/>
          <w:szCs w:val="16"/>
        </w:rPr>
        <w:t xml:space="preserve">– </w:t>
      </w:r>
      <w:hyperlink w:anchor="h_questions_for_NASA" w:history="1">
        <w:r w:rsidR="00411799" w:rsidRPr="00D01764">
          <w:rPr>
            <w:rStyle w:val="Hyperlink"/>
            <w:sz w:val="16"/>
            <w:szCs w:val="16"/>
          </w:rPr>
          <w:t>previous section</w:t>
        </w:r>
        <w:bookmarkEnd w:id="10"/>
      </w:hyperlink>
      <w:r w:rsidR="00074DA0">
        <w:rPr>
          <w:rStyle w:val="Hyperlink"/>
          <w:sz w:val="16"/>
          <w:szCs w:val="16"/>
        </w:rPr>
        <w:br/>
      </w:r>
    </w:p>
    <w:p w14:paraId="5EFEFA76" w14:textId="77777777" w:rsidR="00504ABD" w:rsidRDefault="00504ABD" w:rsidP="00504ABD">
      <w:bookmarkStart w:id="30" w:name="_Hlk125197111"/>
      <w:bookmarkStart w:id="31" w:name="_Hlk125411040"/>
      <w:bookmarkStart w:id="32" w:name="h_NASAS_draft_EIS_fails"/>
      <w:bookmarkEnd w:id="11"/>
      <w:r>
        <w:t>Here is a list of the mistakes in the EIS or the report of the sterilization working group which that list of questions is based on, with links to the sections of this paper that discuss them:</w:t>
      </w:r>
    </w:p>
    <w:p w14:paraId="76DB711B" w14:textId="77777777" w:rsidR="00504ABD" w:rsidRDefault="00504ABD" w:rsidP="00504ABD">
      <w:pPr>
        <w:pStyle w:val="Heading4"/>
      </w:pPr>
      <w:r>
        <w:lastRenderedPageBreak/>
        <w:t>2012 ESF Mars Sample Return size limit review:</w:t>
      </w:r>
    </w:p>
    <w:p w14:paraId="5B8F1CC2" w14:textId="77777777" w:rsidR="00504ABD" w:rsidRPr="006E14D4" w:rsidRDefault="00504ABD" w:rsidP="00504ABD"/>
    <w:p w14:paraId="1C4F135F" w14:textId="77777777" w:rsidR="00504ABD" w:rsidRPr="00424643" w:rsidRDefault="00504ABD" w:rsidP="00504ABD">
      <w:pPr>
        <w:rPr>
          <w:b/>
          <w:bCs/>
        </w:rPr>
      </w:pPr>
      <w:bookmarkStart w:id="33" w:name="x_size_limit"/>
      <w:r w:rsidRPr="00424643">
        <w:rPr>
          <w:b/>
          <w:bCs/>
        </w:rPr>
        <w:t>Are you aware that the European Space Foundation (ESF) Mars Sample Return study in 2012 reduced the size limit from 0.2 microns to 0.01 microns for the 1 in a million threshold and required 100% containment at 0.05 microns? If so, why doesn’t the EIS mention this change?</w:t>
      </w:r>
      <w:bookmarkEnd w:id="33"/>
    </w:p>
    <w:p w14:paraId="20A6F5A3" w14:textId="77777777" w:rsidR="00504ABD" w:rsidRPr="00A45A58" w:rsidRDefault="00504ABD" w:rsidP="00504ABD">
      <w:r w:rsidRPr="00A45A58">
        <w:t>[</w:t>
      </w:r>
      <w:hyperlink w:anchor="xc_size_limit" w:history="1">
        <w:r w:rsidRPr="00A45A58">
          <w:rPr>
            <w:rStyle w:val="Hyperlink"/>
          </w:rPr>
          <w:t>summary</w:t>
        </w:r>
      </w:hyperlink>
      <w:r w:rsidRPr="00A45A58">
        <w:t>]</w:t>
      </w:r>
    </w:p>
    <w:p w14:paraId="402A24B0" w14:textId="77777777" w:rsidR="00504ABD" w:rsidRPr="00BD42F6" w:rsidRDefault="00504ABD" w:rsidP="00504ABD"/>
    <w:p w14:paraId="2BCE4FCD" w14:textId="77777777" w:rsidR="00504ABD" w:rsidRPr="000432C0" w:rsidRDefault="00504ABD" w:rsidP="00504ABD">
      <w:pPr>
        <w:rPr>
          <w:rFonts w:eastAsia="Times New Roman"/>
        </w:rPr>
      </w:pPr>
      <w:r>
        <w:t>Draft EIS (</w:t>
      </w:r>
      <w:hyperlink w:anchor="b_NASA_2022eis" w:history="1">
        <w:r w:rsidRPr="007C40A7">
          <w:rPr>
            <w:rStyle w:val="Hyperlink"/>
          </w:rPr>
          <w:t>NASA, 2022</w:t>
        </w:r>
      </w:hyperlink>
      <w:r>
        <w:t>: S-4)</w:t>
      </w:r>
      <w:r w:rsidRPr="000432C0">
        <w:rPr>
          <w:rFonts w:eastAsia="Times New Roman"/>
        </w:rPr>
        <w:t>:</w:t>
      </w:r>
      <w:r w:rsidRPr="00030150">
        <w:t xml:space="preserve"> </w:t>
      </w:r>
    </w:p>
    <w:p w14:paraId="24D8397A" w14:textId="77777777" w:rsidR="00504ABD" w:rsidRDefault="00504ABD" w:rsidP="00504ABD"/>
    <w:p w14:paraId="1621B42C" w14:textId="77777777" w:rsidR="00504ABD" w:rsidRPr="008B5A2B" w:rsidRDefault="00504ABD" w:rsidP="00504ABD">
      <w:pPr>
        <w:ind w:left="720"/>
        <w:rPr>
          <w:i/>
          <w:iCs/>
          <w:color w:val="393939" w:themeColor="accent6" w:themeShade="BF"/>
        </w:rPr>
      </w:pPr>
      <w:r>
        <w:rPr>
          <w:i/>
          <w:iCs/>
          <w:color w:val="393939" w:themeColor="accent6" w:themeShade="BF"/>
        </w:rPr>
        <w:t>“</w:t>
      </w:r>
      <w:r w:rsidRPr="008B5A2B">
        <w:rPr>
          <w:i/>
          <w:iCs/>
          <w:color w:val="393939" w:themeColor="accent6" w:themeShade="BF"/>
        </w:rPr>
        <w:t>The material would remain contained until examined and confirmed safe or sterilized for distribution to terrestrial science laboratories. NASA and its partners would use many of the basic principles that Biosafety Level 4 (BSL-4) laboratories use today to contain, handle, and study materials that are known or suspected to be hazardous.</w:t>
      </w:r>
      <w:r>
        <w:rPr>
          <w:i/>
          <w:iCs/>
          <w:color w:val="393939" w:themeColor="accent6" w:themeShade="BF"/>
        </w:rPr>
        <w:t>”</w:t>
      </w:r>
    </w:p>
    <w:p w14:paraId="2609ADF7" w14:textId="77777777" w:rsidR="00504ABD" w:rsidRPr="008B5A2B" w:rsidRDefault="00504ABD" w:rsidP="00504ABD"/>
    <w:p w14:paraId="5C639620" w14:textId="77777777" w:rsidR="00504ABD" w:rsidRDefault="00504ABD" w:rsidP="00504ABD">
      <w:r>
        <w:t xml:space="preserve">2012 ESF Mars sample return study: </w:t>
      </w:r>
      <w:hyperlink w:anchor="qa4nethlmcdw">
        <w:r>
          <w:rPr>
            <w:color w:val="1155CC"/>
            <w:u w:val="single"/>
          </w:rPr>
          <w:t>(Ammann et al, 2012:48)</w:t>
        </w:r>
      </w:hyperlink>
      <w:r w:rsidRPr="005F08BC">
        <w:t>:</w:t>
      </w:r>
    </w:p>
    <w:p w14:paraId="738328B5" w14:textId="77777777" w:rsidR="00504ABD" w:rsidRPr="0015526F" w:rsidRDefault="00504ABD" w:rsidP="00504ABD">
      <w:pPr>
        <w:rPr>
          <w:b/>
          <w:bCs/>
        </w:rPr>
      </w:pPr>
    </w:p>
    <w:p w14:paraId="09BD94DA" w14:textId="77777777" w:rsidR="00504ABD" w:rsidRPr="00C14A31" w:rsidRDefault="00504ABD" w:rsidP="00504ABD">
      <w:pPr>
        <w:ind w:left="720"/>
        <w:rPr>
          <w:i/>
          <w:iCs/>
        </w:rPr>
      </w:pPr>
      <w:r w:rsidRPr="00C14A31">
        <w:rPr>
          <w:i/>
          <w:iCs/>
        </w:rPr>
        <w:t>RECOMMENDATION 7:</w:t>
      </w:r>
      <w:r w:rsidRPr="00C14A31">
        <w:rPr>
          <w:i/>
          <w:iCs/>
        </w:rPr>
        <w:br/>
        <w:t xml:space="preserve">The probability that a single unsterilised particle of 0.01 </w:t>
      </w:r>
      <w:proofErr w:type="spellStart"/>
      <w:r w:rsidRPr="00C14A31">
        <w:rPr>
          <w:i/>
          <w:iCs/>
        </w:rPr>
        <w:t>μm</w:t>
      </w:r>
      <w:proofErr w:type="spellEnd"/>
      <w:r w:rsidRPr="00C14A31">
        <w:rPr>
          <w:i/>
          <w:iCs/>
        </w:rPr>
        <w:t xml:space="preserve"> diameter or greater is released into the Earth’s environment shall be less than 10</w:t>
      </w:r>
      <w:r w:rsidRPr="00C14A31">
        <w:rPr>
          <w:i/>
          <w:iCs/>
          <w:vertAlign w:val="superscript"/>
        </w:rPr>
        <w:t xml:space="preserve"> -</w:t>
      </w:r>
      <w:proofErr w:type="gramStart"/>
      <w:r w:rsidRPr="00C14A31">
        <w:rPr>
          <w:i/>
          <w:iCs/>
          <w:vertAlign w:val="superscript"/>
        </w:rPr>
        <w:t>6</w:t>
      </w:r>
      <w:r w:rsidRPr="00C14A31">
        <w:rPr>
          <w:i/>
          <w:iCs/>
        </w:rPr>
        <w:t xml:space="preserve"> .</w:t>
      </w:r>
      <w:proofErr w:type="gramEnd"/>
    </w:p>
    <w:p w14:paraId="490434A7" w14:textId="77777777" w:rsidR="00504ABD" w:rsidRPr="00C14A31" w:rsidRDefault="00504ABD" w:rsidP="00504ABD">
      <w:pPr>
        <w:ind w:left="720"/>
        <w:rPr>
          <w:i/>
          <w:iCs/>
        </w:rPr>
      </w:pPr>
      <w:r w:rsidRPr="00C14A31">
        <w:rPr>
          <w:i/>
          <w:iCs/>
        </w:rPr>
        <w:t>…</w:t>
      </w:r>
    </w:p>
    <w:p w14:paraId="4164D31E" w14:textId="77777777" w:rsidR="00504ABD" w:rsidRPr="00C14A31" w:rsidRDefault="00504ABD" w:rsidP="00504ABD">
      <w:pPr>
        <w:ind w:left="720"/>
        <w:rPr>
          <w:i/>
          <w:iCs/>
        </w:rPr>
      </w:pPr>
      <w:r w:rsidRPr="00C14A31">
        <w:rPr>
          <w:i/>
          <w:iCs/>
        </w:rPr>
        <w:t xml:space="preserve">The release of a single unsterilized particle larger than 0.05 </w:t>
      </w:r>
      <w:proofErr w:type="spellStart"/>
      <w:r w:rsidRPr="00C14A31">
        <w:rPr>
          <w:i/>
          <w:iCs/>
        </w:rPr>
        <w:t>μm</w:t>
      </w:r>
      <w:proofErr w:type="spellEnd"/>
      <w:r w:rsidRPr="00C14A31">
        <w:rPr>
          <w:i/>
          <w:iCs/>
        </w:rPr>
        <w:t xml:space="preserve"> is not acceptable under any </w:t>
      </w:r>
      <w:proofErr w:type="gramStart"/>
      <w:r w:rsidRPr="00C14A31">
        <w:rPr>
          <w:i/>
          <w:iCs/>
        </w:rPr>
        <w:t>circumstances</w:t>
      </w:r>
      <w:proofErr w:type="gramEnd"/>
    </w:p>
    <w:p w14:paraId="540407AE" w14:textId="77777777" w:rsidR="00504ABD" w:rsidRPr="00C14A31" w:rsidRDefault="00504ABD" w:rsidP="00504ABD">
      <w:pPr>
        <w:rPr>
          <w:b/>
          <w:bCs/>
        </w:rPr>
      </w:pPr>
    </w:p>
    <w:p w14:paraId="39A779A0" w14:textId="77777777" w:rsidR="00504ABD" w:rsidRDefault="00504ABD" w:rsidP="00504ABD">
      <w:r>
        <w:t>This is well beyond the capability of a BSL-4. See:</w:t>
      </w:r>
    </w:p>
    <w:p w14:paraId="08E8E9EA" w14:textId="1A43162D" w:rsidR="00504ABD" w:rsidRDefault="00000000" w:rsidP="00504ABD">
      <w:pPr>
        <w:pStyle w:val="ListParagraph"/>
        <w:numPr>
          <w:ilvl w:val="0"/>
          <w:numId w:val="2"/>
        </w:numPr>
        <w:spacing w:before="240" w:after="40"/>
      </w:pPr>
      <w:hyperlink r:id="rId9" w:anchor="h_the_ESF_study_in_2012" w:history="1">
        <w:r w:rsidR="00504ABD" w:rsidRPr="006E14D4">
          <w:rPr>
            <w:rStyle w:val="Hyperlink"/>
          </w:rPr>
          <w:t>2012: The European Space Foundation study reduced the size of particle to contain from 0.2 microns to 0.01 microns at the one in a million threshold, and added that it is not acceptable to release a particle of 0.05 microns or larger in any circumstances – this is well beyond the capabilities of NASA’s proposed BSL-4</w:t>
        </w:r>
      </w:hyperlink>
      <w:r w:rsidR="00504ABD" w:rsidRPr="006E14D4">
        <w:t xml:space="preserve"> </w:t>
      </w:r>
      <w:r w:rsidR="00504ABD">
        <w:br/>
        <w:t>[and following sections]</w:t>
      </w:r>
    </w:p>
    <w:p w14:paraId="1C6D17CA" w14:textId="77777777" w:rsidR="00504ABD" w:rsidRPr="00424643" w:rsidRDefault="00504ABD" w:rsidP="00504ABD">
      <w:pPr>
        <w:spacing w:before="240" w:after="40"/>
        <w:rPr>
          <w:b/>
          <w:bCs/>
        </w:rPr>
      </w:pPr>
      <w:bookmarkStart w:id="34" w:name="x_size_limit_review"/>
      <w:r w:rsidRPr="00424643">
        <w:rPr>
          <w:b/>
          <w:bCs/>
        </w:rPr>
        <w:t xml:space="preserve">Are you aware that </w:t>
      </w:r>
      <w:r>
        <w:rPr>
          <w:b/>
          <w:bCs/>
        </w:rPr>
        <w:t>your recommendation to contain the samples in a Biosafety level 4 facility</w:t>
      </w:r>
      <w:r w:rsidRPr="00424643">
        <w:rPr>
          <w:b/>
          <w:bCs/>
        </w:rPr>
        <w:t xml:space="preserve"> doesn’t comply with the size limit the ESF recommended in 2012, and that the ESF recommended that the size limit and level of assurance is reviewed regularly? If so, why </w:t>
      </w:r>
      <w:r>
        <w:rPr>
          <w:b/>
          <w:bCs/>
        </w:rPr>
        <w:t>isn’t the reader alerted to this discrepancy?</w:t>
      </w:r>
      <w:bookmarkEnd w:id="34"/>
      <w:r>
        <w:rPr>
          <w:b/>
          <w:bCs/>
        </w:rPr>
        <w:br/>
      </w:r>
      <w:r w:rsidRPr="00A45A58">
        <w:t>[</w:t>
      </w:r>
      <w:hyperlink w:anchor="xc_size_limit_review" w:history="1">
        <w:r w:rsidRPr="00A45A58">
          <w:rPr>
            <w:rStyle w:val="Hyperlink"/>
          </w:rPr>
          <w:t>summary</w:t>
        </w:r>
      </w:hyperlink>
      <w:r w:rsidRPr="00A45A58">
        <w:t>]</w:t>
      </w:r>
    </w:p>
    <w:p w14:paraId="2036501D" w14:textId="77777777" w:rsidR="00504ABD" w:rsidRDefault="00504ABD" w:rsidP="00504ABD">
      <w:pPr>
        <w:spacing w:before="240" w:after="40"/>
      </w:pPr>
      <w:r>
        <w:t xml:space="preserve">2012 ESF Mars Sample Return Study </w:t>
      </w:r>
      <w:hyperlink w:anchor="qa4nethlmcdw">
        <w:r>
          <w:rPr>
            <w:color w:val="1155CC"/>
            <w:u w:val="single"/>
          </w:rPr>
          <w:t>(Ammann et al, 2012:21)</w:t>
        </w:r>
      </w:hyperlink>
      <w:r>
        <w:t xml:space="preserve">: </w:t>
      </w:r>
    </w:p>
    <w:p w14:paraId="5EAC370F" w14:textId="77777777" w:rsidR="00504ABD" w:rsidRPr="00C14A31" w:rsidRDefault="00504ABD" w:rsidP="00504ABD">
      <w:pPr>
        <w:ind w:left="720"/>
        <w:rPr>
          <w:i/>
        </w:rPr>
      </w:pPr>
      <w:r w:rsidRPr="00C14A31">
        <w:rPr>
          <w:i/>
        </w:rPr>
        <w:t>RECOMMENDATION 8: Considering that (</w:t>
      </w:r>
      <w:proofErr w:type="spellStart"/>
      <w:r w:rsidRPr="00C14A31">
        <w:rPr>
          <w:i/>
        </w:rPr>
        <w:t>i</w:t>
      </w:r>
      <w:proofErr w:type="spellEnd"/>
      <w:r w:rsidRPr="00C14A31">
        <w:rPr>
          <w:i/>
        </w:rPr>
        <w:t xml:space="preserve">) scientific knowledge as well as risk perception can evolve at a rapid pace over the time, and (ii) from design to curation, an MSR mission will last more than a decade, the ESF-ESSC Study Group recommends that values on level of assurance and maximum size of released particle are re-evaluated on a regular </w:t>
      </w:r>
      <w:proofErr w:type="gramStart"/>
      <w:r w:rsidRPr="00C14A31">
        <w:rPr>
          <w:i/>
        </w:rPr>
        <w:t>basis</w:t>
      </w:r>
      <w:proofErr w:type="gramEnd"/>
    </w:p>
    <w:p w14:paraId="0FC92214" w14:textId="77777777" w:rsidR="00504ABD" w:rsidRDefault="00504ABD" w:rsidP="00504ABD">
      <w:pPr>
        <w:spacing w:before="240" w:after="40"/>
        <w:rPr>
          <w:b/>
          <w:bCs/>
        </w:rPr>
      </w:pPr>
    </w:p>
    <w:p w14:paraId="322D14C3" w14:textId="77777777" w:rsidR="00504ABD" w:rsidRPr="00564F68" w:rsidRDefault="00504ABD" w:rsidP="00504ABD">
      <w:r w:rsidRPr="00564F68">
        <w:t xml:space="preserve">See: </w:t>
      </w:r>
    </w:p>
    <w:p w14:paraId="068238DC" w14:textId="2A125327" w:rsidR="00504ABD" w:rsidRPr="009B2E3C" w:rsidRDefault="009B2E3C" w:rsidP="00504ABD">
      <w:pPr>
        <w:pStyle w:val="ListParagraph"/>
        <w:numPr>
          <w:ilvl w:val="0"/>
          <w:numId w:val="2"/>
        </w:numPr>
        <w:spacing w:before="240" w:after="40"/>
        <w:rPr>
          <w:rStyle w:val="Hyperlink"/>
          <w:b/>
          <w:bCs/>
        </w:rPr>
      </w:pPr>
      <w:r>
        <w:fldChar w:fldCharType="begin"/>
      </w:r>
      <w:r w:rsidR="0085257F">
        <w:instrText>HYPERLINK "C:\\Users\\rober\\Documents\\booklets\\MSR_papers\\Why_we_must_be_able_to_protect_Earth_from_even_mirror_life_in_Martian_dirt.docx" \l "h_ESF_study_risk_size_limit"</w:instrText>
      </w:r>
      <w:r>
        <w:fldChar w:fldCharType="separate"/>
      </w:r>
      <w:r w:rsidR="00504ABD" w:rsidRPr="009B2E3C">
        <w:rPr>
          <w:rStyle w:val="Hyperlink"/>
        </w:rPr>
        <w:t xml:space="preserve">ESF study said values for required level of assurance and the size limit need to be revisited periodically based on changes in scientific knowledge and risk </w:t>
      </w:r>
      <w:proofErr w:type="gramStart"/>
      <w:r w:rsidR="00504ABD" w:rsidRPr="009B2E3C">
        <w:rPr>
          <w:rStyle w:val="Hyperlink"/>
        </w:rPr>
        <w:t>perception</w:t>
      </w:r>
      <w:proofErr w:type="gramEnd"/>
    </w:p>
    <w:p w14:paraId="4CCC165B" w14:textId="4F0F7F9D" w:rsidR="00504ABD" w:rsidRPr="007C473F" w:rsidRDefault="009B2E3C" w:rsidP="00504ABD">
      <w:pPr>
        <w:pStyle w:val="Heading4"/>
      </w:pPr>
      <w:r>
        <w:rPr>
          <w:color w:val="auto"/>
          <w:sz w:val="22"/>
          <w:szCs w:val="22"/>
        </w:rPr>
        <w:fldChar w:fldCharType="end"/>
      </w:r>
      <w:r w:rsidR="00504ABD">
        <w:t xml:space="preserve">Meteorite argument for samples returned from the Mars </w:t>
      </w:r>
      <w:proofErr w:type="gramStart"/>
      <w:r w:rsidR="00504ABD">
        <w:t>surface</w:t>
      </w:r>
      <w:proofErr w:type="gramEnd"/>
    </w:p>
    <w:p w14:paraId="4C827102" w14:textId="77777777" w:rsidR="00504ABD" w:rsidRDefault="00504ABD" w:rsidP="00504ABD">
      <w:pPr>
        <w:spacing w:before="240" w:after="40"/>
        <w:rPr>
          <w:b/>
          <w:bCs/>
        </w:rPr>
      </w:pPr>
      <w:bookmarkStart w:id="35" w:name="x_PHobos"/>
      <w:r w:rsidRPr="009D6B5A">
        <w:rPr>
          <w:b/>
          <w:bCs/>
        </w:rPr>
        <w:t xml:space="preserve">Are you aware that the </w:t>
      </w:r>
      <w:r>
        <w:rPr>
          <w:b/>
          <w:bCs/>
        </w:rPr>
        <w:t>Phobos sample return study you</w:t>
      </w:r>
      <w:r w:rsidRPr="009D6B5A">
        <w:rPr>
          <w:b/>
          <w:bCs/>
        </w:rPr>
        <w:t xml:space="preserve"> cit</w:t>
      </w:r>
      <w:r>
        <w:rPr>
          <w:b/>
          <w:bCs/>
        </w:rPr>
        <w:t xml:space="preserve">e specifically </w:t>
      </w:r>
      <w:r w:rsidRPr="009D6B5A">
        <w:rPr>
          <w:b/>
          <w:bCs/>
        </w:rPr>
        <w:t xml:space="preserve">says on page </w:t>
      </w:r>
      <w:r>
        <w:rPr>
          <w:b/>
          <w:bCs/>
        </w:rPr>
        <w:t>4</w:t>
      </w:r>
      <w:r w:rsidRPr="009D6B5A">
        <w:rPr>
          <w:b/>
          <w:bCs/>
        </w:rPr>
        <w:t xml:space="preserve"> not to use their meteorite argument </w:t>
      </w:r>
      <w:r>
        <w:rPr>
          <w:b/>
          <w:bCs/>
        </w:rPr>
        <w:t>fo</w:t>
      </w:r>
      <w:r w:rsidRPr="009D6B5A">
        <w:rPr>
          <w:b/>
          <w:bCs/>
        </w:rPr>
        <w:t>r samples returned from the Mars surface? If so, why isn’t the reader alerted to this discrepancy?</w:t>
      </w:r>
    </w:p>
    <w:p w14:paraId="43362C4C" w14:textId="77777777" w:rsidR="00504ABD" w:rsidRPr="009D6B5A" w:rsidRDefault="00504ABD" w:rsidP="00504ABD">
      <w:r>
        <w:t>[</w:t>
      </w:r>
      <w:hyperlink w:anchor="xc_PHobos" w:history="1">
        <w:r w:rsidRPr="00A45A58">
          <w:rPr>
            <w:rStyle w:val="Hyperlink"/>
          </w:rPr>
          <w:t>summary</w:t>
        </w:r>
      </w:hyperlink>
      <w:r>
        <w:t>]</w:t>
      </w:r>
    </w:p>
    <w:bookmarkEnd w:id="35"/>
    <w:p w14:paraId="104E3FE5" w14:textId="77777777" w:rsidR="00504ABD" w:rsidRPr="00A05535" w:rsidRDefault="00504ABD" w:rsidP="00504ABD">
      <w:pPr>
        <w:spacing w:before="240" w:after="40"/>
        <w:rPr>
          <w:sz w:val="20"/>
          <w:szCs w:val="20"/>
        </w:rPr>
      </w:pPr>
      <w:r>
        <w:t>Draft EIS (</w:t>
      </w:r>
      <w:hyperlink w:anchor="b_NASA_2022eis" w:history="1">
        <w:r w:rsidRPr="007C40A7">
          <w:rPr>
            <w:rStyle w:val="Hyperlink"/>
          </w:rPr>
          <w:t>NASA, 2022</w:t>
        </w:r>
      </w:hyperlink>
      <w:r>
        <w:t>: 3-3)</w:t>
      </w:r>
      <w:r w:rsidRPr="000432C0">
        <w:rPr>
          <w:rFonts w:eastAsia="Times New Roman"/>
        </w:rPr>
        <w:t>:</w:t>
      </w:r>
    </w:p>
    <w:p w14:paraId="24F5F754" w14:textId="77777777" w:rsidR="00504ABD" w:rsidRDefault="00504ABD" w:rsidP="00504ABD">
      <w:pPr>
        <w:spacing w:before="240" w:after="40"/>
        <w:ind w:left="720"/>
        <w:rPr>
          <w:i/>
          <w:iCs/>
          <w:sz w:val="20"/>
          <w:szCs w:val="20"/>
        </w:rPr>
      </w:pPr>
      <w:r>
        <w:rPr>
          <w:i/>
          <w:iCs/>
          <w:sz w:val="20"/>
          <w:szCs w:val="20"/>
        </w:rPr>
        <w:t>“</w:t>
      </w:r>
      <w:r w:rsidRPr="003C24FA">
        <w:rPr>
          <w:i/>
          <w:iCs/>
          <w:sz w:val="20"/>
          <w:szCs w:val="20"/>
        </w:rPr>
        <w:t>The natural delivery of Mars materials can provide better protection and faster transit than the current MSR mission concept.</w:t>
      </w:r>
      <w:r>
        <w:rPr>
          <w:i/>
          <w:iCs/>
          <w:sz w:val="20"/>
          <w:szCs w:val="20"/>
        </w:rPr>
        <w:t>”</w:t>
      </w:r>
    </w:p>
    <w:p w14:paraId="0B1E21C4" w14:textId="77777777" w:rsidR="00504ABD" w:rsidRPr="00A05535" w:rsidRDefault="00504ABD" w:rsidP="00504ABD">
      <w:pPr>
        <w:spacing w:before="240" w:after="40"/>
      </w:pPr>
      <w:r>
        <w:t>2009 NRC Mars Sample Return Study (</w:t>
      </w:r>
      <w:hyperlink w:anchor="b_SSB_2009" w:history="1">
        <w:r w:rsidRPr="002B3563">
          <w:rPr>
            <w:rStyle w:val="Hyperlink"/>
          </w:rPr>
          <w:t>SSB, 2009</w:t>
        </w:r>
      </w:hyperlink>
      <w:r>
        <w:t>:</w:t>
      </w:r>
      <w:r w:rsidRPr="002B3563">
        <w:t xml:space="preserve"> </w:t>
      </w:r>
      <w:hyperlink r:id="rId10" w:anchor="48" w:history="1">
        <w:r w:rsidRPr="00A05535">
          <w:rPr>
            <w:rStyle w:val="Hyperlink"/>
            <w:color w:val="auto"/>
          </w:rPr>
          <w:t>48</w:t>
        </w:r>
      </w:hyperlink>
      <w:r>
        <w:t xml:space="preserve">) </w:t>
      </w:r>
    </w:p>
    <w:p w14:paraId="1E022449" w14:textId="77777777" w:rsidR="00504ABD" w:rsidRPr="00A05535" w:rsidRDefault="00504ABD" w:rsidP="00504ABD"/>
    <w:p w14:paraId="5336D451" w14:textId="77777777" w:rsidR="00504ABD" w:rsidRDefault="00504ABD" w:rsidP="00504ABD">
      <w:pPr>
        <w:ind w:left="720"/>
        <w:rPr>
          <w:i/>
          <w:iCs/>
        </w:rPr>
      </w:pPr>
      <w:r w:rsidRPr="003C24FA">
        <w:rPr>
          <w:i/>
          <w:iCs/>
        </w:rPr>
        <w:t xml:space="preserve">The potential hazards posed for Earth by viable organisms surviving in samples [are] significantly greater with a Mars sample return than if the same organisms were brought to Earth via impact-mediated ejection from </w:t>
      </w:r>
      <w:proofErr w:type="gramStart"/>
      <w:r w:rsidRPr="003C24FA">
        <w:rPr>
          <w:i/>
          <w:iCs/>
        </w:rPr>
        <w:t>Mars</w:t>
      </w:r>
      <w:proofErr w:type="gramEnd"/>
    </w:p>
    <w:p w14:paraId="797C126C" w14:textId="77777777" w:rsidR="00504ABD" w:rsidRPr="003C24FA" w:rsidRDefault="00504ABD" w:rsidP="00504ABD">
      <w:pPr>
        <w:ind w:left="720"/>
        <w:rPr>
          <w:i/>
          <w:iCs/>
        </w:rPr>
      </w:pPr>
      <w:r>
        <w:rPr>
          <w:i/>
          <w:iCs/>
        </w:rPr>
        <w:t>…</w:t>
      </w:r>
    </w:p>
    <w:p w14:paraId="27DBA1C3" w14:textId="77777777" w:rsidR="00504ABD" w:rsidRPr="003C24FA" w:rsidRDefault="00504ABD" w:rsidP="00504ABD">
      <w:pPr>
        <w:ind w:left="720"/>
        <w:rPr>
          <w:i/>
          <w:iCs/>
        </w:rPr>
      </w:pPr>
      <w:proofErr w:type="gramStart"/>
      <w:r w:rsidRPr="003C24FA">
        <w:rPr>
          <w:i/>
          <w:iCs/>
        </w:rPr>
        <w:t>Thus</w:t>
      </w:r>
      <w:proofErr w:type="gramEnd"/>
      <w:r w:rsidRPr="003C24FA">
        <w:rPr>
          <w:i/>
          <w:iCs/>
        </w:rPr>
        <w:t xml:space="preserve"> it is not appropriate to argue that the existence of </w:t>
      </w:r>
      <w:proofErr w:type="spellStart"/>
      <w:r w:rsidRPr="003C24FA">
        <w:rPr>
          <w:i/>
          <w:iCs/>
        </w:rPr>
        <w:t>martian</w:t>
      </w:r>
      <w:proofErr w:type="spellEnd"/>
      <w:r w:rsidRPr="003C24FA">
        <w:rPr>
          <w:i/>
          <w:iCs/>
        </w:rPr>
        <w:t xml:space="preserve"> meteorites on Earth negate the need to treat as potentially hazardous any samples returned from Mars by robotic spacecraft.</w:t>
      </w:r>
    </w:p>
    <w:p w14:paraId="2FD9784D" w14:textId="77777777" w:rsidR="00504ABD" w:rsidRDefault="00504ABD" w:rsidP="00504ABD"/>
    <w:p w14:paraId="44E9003C" w14:textId="77777777" w:rsidR="00504ABD" w:rsidRDefault="00504ABD" w:rsidP="00504ABD">
      <w:r>
        <w:t>2019 study of planetary protection requirements for Japan’s Phobos sample return (</w:t>
      </w:r>
      <w:hyperlink w:anchor="b_Board_2019" w:history="1">
        <w:r>
          <w:rPr>
            <w:rStyle w:val="Hyperlink"/>
          </w:rPr>
          <w:t>SSB</w:t>
        </w:r>
        <w:r w:rsidRPr="000648B3">
          <w:rPr>
            <w:rStyle w:val="Hyperlink"/>
          </w:rPr>
          <w:t>, 2019</w:t>
        </w:r>
      </w:hyperlink>
      <w:r>
        <w:t xml:space="preserve"> : </w:t>
      </w:r>
      <w:hyperlink r:id="rId11" w:history="1">
        <w:r w:rsidRPr="00FF603A">
          <w:rPr>
            <w:rStyle w:val="Hyperlink"/>
          </w:rPr>
          <w:t>43</w:t>
        </w:r>
      </w:hyperlink>
      <w:r>
        <w:t>) (split the sentences into bullet points):</w:t>
      </w:r>
    </w:p>
    <w:p w14:paraId="39BAC49B" w14:textId="77777777" w:rsidR="00504ABD" w:rsidRDefault="00504ABD" w:rsidP="00504ABD">
      <w:pPr>
        <w:ind w:left="720"/>
      </w:pPr>
    </w:p>
    <w:p w14:paraId="4D153ABC" w14:textId="77777777" w:rsidR="00504ABD" w:rsidRDefault="00504ABD" w:rsidP="00504ABD">
      <w:pPr>
        <w:pStyle w:val="ListParagraph"/>
        <w:numPr>
          <w:ilvl w:val="0"/>
          <w:numId w:val="20"/>
        </w:numPr>
        <w:rPr>
          <w:i/>
          <w:iCs/>
        </w:rPr>
      </w:pPr>
      <w:r w:rsidRPr="007F5AFB">
        <w:rPr>
          <w:i/>
          <w:iCs/>
        </w:rPr>
        <w:t xml:space="preserve">The material will be gently sampled and returned directly to Earth. </w:t>
      </w:r>
    </w:p>
    <w:p w14:paraId="427B22A0" w14:textId="77777777" w:rsidR="00504ABD" w:rsidRDefault="00504ABD" w:rsidP="00504ABD">
      <w:pPr>
        <w:pStyle w:val="ListParagraph"/>
        <w:numPr>
          <w:ilvl w:val="0"/>
          <w:numId w:val="20"/>
        </w:numPr>
        <w:rPr>
          <w:i/>
          <w:iCs/>
        </w:rPr>
      </w:pPr>
      <w:r w:rsidRPr="007F5AFB">
        <w:rPr>
          <w:i/>
          <w:iCs/>
        </w:rPr>
        <w:t xml:space="preserve">The sample may well come from an environment that mechanically cannot become a Mars meteorite. </w:t>
      </w:r>
    </w:p>
    <w:p w14:paraId="08EC3649" w14:textId="77777777" w:rsidR="00504ABD" w:rsidRDefault="00504ABD" w:rsidP="00504ABD">
      <w:pPr>
        <w:pStyle w:val="ListParagraph"/>
        <w:numPr>
          <w:ilvl w:val="0"/>
          <w:numId w:val="20"/>
        </w:numPr>
        <w:rPr>
          <w:i/>
          <w:iCs/>
        </w:rPr>
      </w:pPr>
      <w:r w:rsidRPr="007F5AFB">
        <w:rPr>
          <w:i/>
          <w:iCs/>
        </w:rPr>
        <w:t>The microbes may not be able to survive impact ejection and transport through space.</w:t>
      </w:r>
    </w:p>
    <w:p w14:paraId="68EB400C" w14:textId="77777777" w:rsidR="00504ABD" w:rsidRPr="007F5AFB" w:rsidRDefault="00504ABD" w:rsidP="00504ABD">
      <w:pPr>
        <w:pStyle w:val="ListParagraph"/>
        <w:numPr>
          <w:ilvl w:val="0"/>
          <w:numId w:val="20"/>
        </w:numPr>
        <w:rPr>
          <w:i/>
          <w:iCs/>
        </w:rPr>
      </w:pPr>
      <w:r w:rsidRPr="007F5AFB">
        <w:rPr>
          <w:i/>
          <w:iCs/>
        </w:rPr>
        <w:t>Samples with current liquid water and recent ice seem especially fragile to natural transport to Earth.</w:t>
      </w:r>
    </w:p>
    <w:p w14:paraId="2404E8AC" w14:textId="77777777" w:rsidR="00504ABD" w:rsidRPr="00FF603A" w:rsidRDefault="00504ABD" w:rsidP="00504ABD">
      <w:pPr>
        <w:ind w:left="720"/>
        <w:rPr>
          <w:i/>
          <w:iCs/>
        </w:rPr>
      </w:pPr>
    </w:p>
    <w:p w14:paraId="6B5EDFEE" w14:textId="77777777" w:rsidR="00504ABD" w:rsidRDefault="00504ABD" w:rsidP="00504ABD">
      <w:pPr>
        <w:ind w:left="360"/>
        <w:rPr>
          <w:i/>
          <w:iCs/>
        </w:rPr>
      </w:pPr>
      <w:r w:rsidRPr="00FF603A">
        <w:rPr>
          <w:i/>
          <w:iCs/>
        </w:rPr>
        <w:t>Finding: The committee finds that the content of this report and, specifically, the recommendations in it do not apply to future sample return missions from Mars itself.</w:t>
      </w:r>
    </w:p>
    <w:p w14:paraId="31C1984F" w14:textId="77777777" w:rsidR="00504ABD" w:rsidRPr="00C14A31" w:rsidRDefault="00504ABD" w:rsidP="00504ABD">
      <w:pPr>
        <w:spacing w:before="240" w:after="40"/>
      </w:pPr>
    </w:p>
    <w:p w14:paraId="6AFCE96F" w14:textId="77777777" w:rsidR="00504ABD" w:rsidRPr="00564F68" w:rsidRDefault="00504ABD" w:rsidP="00504ABD">
      <w:r w:rsidRPr="00564F68">
        <w:t>See:</w:t>
      </w:r>
    </w:p>
    <w:p w14:paraId="03944642" w14:textId="77777777" w:rsidR="00504ABD" w:rsidRPr="00564F68" w:rsidRDefault="00000000" w:rsidP="00504ABD">
      <w:pPr>
        <w:pStyle w:val="ListParagraph"/>
        <w:numPr>
          <w:ilvl w:val="0"/>
          <w:numId w:val="2"/>
        </w:numPr>
        <w:spacing w:before="240" w:after="40"/>
        <w:rPr>
          <w:b/>
          <w:bCs/>
        </w:rPr>
      </w:pPr>
      <w:hyperlink w:anchor="h_the_meteorite_argument" w:history="1">
        <w:r w:rsidR="00504ABD" w:rsidRPr="00564F68">
          <w:rPr>
            <w:rStyle w:val="Hyperlink"/>
          </w:rPr>
          <w:t xml:space="preserve">No, life on Mars can't get to Earth faster and better protected in meteorites than in a sample tube - the 2009 Mars sample return study warns against this argument as does the 2019 Phobos sample return study - indeed </w:t>
        </w:r>
        <w:proofErr w:type="spellStart"/>
        <w:r w:rsidR="00504ABD" w:rsidRPr="00564F68">
          <w:rPr>
            <w:rStyle w:val="Hyperlink"/>
          </w:rPr>
          <w:t>martian</w:t>
        </w:r>
        <w:proofErr w:type="spellEnd"/>
        <w:r w:rsidR="00504ABD" w:rsidRPr="00564F68">
          <w:rPr>
            <w:rStyle w:val="Hyperlink"/>
          </w:rPr>
          <w:t xml:space="preserve"> surface brines, ice, salts, </w:t>
        </w:r>
        <w:proofErr w:type="gramStart"/>
        <w:r w:rsidR="00504ABD" w:rsidRPr="00564F68">
          <w:rPr>
            <w:rStyle w:val="Hyperlink"/>
          </w:rPr>
          <w:t>dirt</w:t>
        </w:r>
        <w:proofErr w:type="gramEnd"/>
        <w:r w:rsidR="00504ABD" w:rsidRPr="00564F68">
          <w:rPr>
            <w:rStyle w:val="Hyperlink"/>
          </w:rPr>
          <w:t xml:space="preserve"> and dust can't get to Earth at all</w:t>
        </w:r>
      </w:hyperlink>
      <w:r w:rsidR="00504ABD" w:rsidRPr="00564F68">
        <w:t xml:space="preserve"> </w:t>
      </w:r>
      <w:r w:rsidR="00504ABD">
        <w:br/>
        <w:t>[and following sections]</w:t>
      </w:r>
    </w:p>
    <w:p w14:paraId="6A57FA10" w14:textId="77777777" w:rsidR="00504ABD" w:rsidRDefault="00504ABD" w:rsidP="00504ABD">
      <w:pPr>
        <w:pStyle w:val="Heading4"/>
      </w:pPr>
      <w:r>
        <w:t>2015 MEPAG review:</w:t>
      </w:r>
      <w:bookmarkEnd w:id="30"/>
    </w:p>
    <w:p w14:paraId="4C211878" w14:textId="77777777" w:rsidR="00504ABD" w:rsidRDefault="00504ABD" w:rsidP="00504ABD"/>
    <w:p w14:paraId="2CB49993" w14:textId="77777777" w:rsidR="00504ABD" w:rsidRDefault="00504ABD" w:rsidP="00504ABD">
      <w:pPr>
        <w:rPr>
          <w:b/>
          <w:bCs/>
        </w:rPr>
      </w:pPr>
      <w:bookmarkStart w:id="36" w:name="x_MEPAG"/>
      <w:r w:rsidRPr="009249C2">
        <w:rPr>
          <w:b/>
          <w:bCs/>
        </w:rPr>
        <w:t>Are you aware of the 2015 MEPAG review that overturned all the findings you rely on to say that life couldn’t get to Gale crater? If so, why doesn’t the EIS cite it?</w:t>
      </w:r>
    </w:p>
    <w:bookmarkEnd w:id="36"/>
    <w:p w14:paraId="2774580C" w14:textId="77777777" w:rsidR="00504ABD" w:rsidRPr="00C8044F" w:rsidRDefault="00504ABD" w:rsidP="00504ABD">
      <w:r>
        <w:t>[</w:t>
      </w:r>
      <w:hyperlink w:anchor="xc_MEPAG" w:history="1">
        <w:r w:rsidRPr="00A45A58">
          <w:rPr>
            <w:rStyle w:val="Hyperlink"/>
          </w:rPr>
          <w:t>summary</w:t>
        </w:r>
      </w:hyperlink>
      <w:r>
        <w:t>]</w:t>
      </w:r>
    </w:p>
    <w:p w14:paraId="35628E51" w14:textId="77777777" w:rsidR="00504ABD" w:rsidRDefault="00504ABD" w:rsidP="00504ABD"/>
    <w:p w14:paraId="20FA779E" w14:textId="4E45D5E5" w:rsidR="00504ABD" w:rsidRDefault="00504ABD" w:rsidP="00504ABD">
      <w:r>
        <w:t>Draft EIS (</w:t>
      </w:r>
      <w:hyperlink w:anchor="b_NASA_2022eis" w:history="1">
        <w:r w:rsidRPr="007C40A7">
          <w:rPr>
            <w:rStyle w:val="Hyperlink"/>
          </w:rPr>
          <w:t>NASA, 2022</w:t>
        </w:r>
      </w:hyperlink>
      <w:r>
        <w:t xml:space="preserve">: </w:t>
      </w:r>
      <w:r w:rsidR="007E5874">
        <w:t>1-6</w:t>
      </w:r>
      <w:r>
        <w:t>):</w:t>
      </w:r>
      <w:r w:rsidRPr="00030150">
        <w:t xml:space="preserve"> </w:t>
      </w:r>
    </w:p>
    <w:p w14:paraId="43CBB919" w14:textId="77777777" w:rsidR="00504ABD" w:rsidRPr="00C13981" w:rsidRDefault="00504ABD" w:rsidP="00504ABD"/>
    <w:p w14:paraId="7988BF9B" w14:textId="77777777" w:rsidR="00504ABD" w:rsidRPr="00C13981" w:rsidRDefault="00504ABD" w:rsidP="00504ABD">
      <w:pPr>
        <w:ind w:left="720"/>
        <w:rPr>
          <w:i/>
          <w:iCs/>
        </w:rPr>
      </w:pPr>
      <w:r>
        <w:rPr>
          <w:i/>
          <w:iCs/>
        </w:rPr>
        <w:t>“</w:t>
      </w:r>
      <w:r w:rsidRPr="00C13981">
        <w:rPr>
          <w:i/>
          <w:iCs/>
        </w:rPr>
        <w:t xml:space="preserve">Consensus opinion within the astrobiology scientific community supports a conclusion that the Martian surface is too inhospitable for life to survive there today, particularly at the location and shallow depth (6.4 </w:t>
      </w:r>
      <w:proofErr w:type="spellStart"/>
      <w:r w:rsidRPr="00C13981">
        <w:rPr>
          <w:i/>
          <w:iCs/>
        </w:rPr>
        <w:t>centimeters</w:t>
      </w:r>
      <w:proofErr w:type="spellEnd"/>
      <w:r w:rsidRPr="00C13981">
        <w:rPr>
          <w:i/>
          <w:iCs/>
        </w:rPr>
        <w:t xml:space="preserve"> [2.5 inches]) being sampled by the Perseverance rover in Jezero Crater, which was chosen as the sampling area because it could have had the right conditions to support life in the ancient past, billions of years ago</w:t>
      </w:r>
      <w:r>
        <w:rPr>
          <w:i/>
          <w:iCs/>
        </w:rPr>
        <w:t>.”</w:t>
      </w:r>
    </w:p>
    <w:p w14:paraId="0E2BA11C" w14:textId="77777777" w:rsidR="00504ABD" w:rsidRDefault="00504ABD" w:rsidP="00504ABD"/>
    <w:p w14:paraId="3AD07621" w14:textId="77777777" w:rsidR="00504ABD" w:rsidRDefault="00504ABD" w:rsidP="00504ABD">
      <w:r>
        <w:t>MEPAG review (</w:t>
      </w:r>
      <w:hyperlink w:anchor="b_SSB_2015">
        <w:r>
          <w:rPr>
            <w:color w:val="1155CC"/>
            <w:u w:val="single"/>
          </w:rPr>
          <w:t>SSB, 2015</w:t>
        </w:r>
      </w:hyperlink>
      <w:r>
        <w:t xml:space="preserve"> :</w:t>
      </w:r>
      <w:hyperlink r:id="rId12" w:history="1">
        <w:r>
          <w:rPr>
            <w:rStyle w:val="Hyperlink"/>
          </w:rPr>
          <w:t>28</w:t>
        </w:r>
      </w:hyperlink>
      <w:r>
        <w:t>)</w:t>
      </w:r>
      <w:r w:rsidRPr="00A05535">
        <w:t>.</w:t>
      </w:r>
    </w:p>
    <w:p w14:paraId="6A50AA59" w14:textId="77777777" w:rsidR="00504ABD" w:rsidRDefault="00504ABD" w:rsidP="00504ABD"/>
    <w:p w14:paraId="33A41AC9" w14:textId="77777777" w:rsidR="00504ABD" w:rsidRPr="00710ABC" w:rsidRDefault="00504ABD" w:rsidP="00504ABD">
      <w:pPr>
        <w:ind w:left="720"/>
      </w:pPr>
      <w:r w:rsidRPr="00860A21">
        <w:rPr>
          <w:i/>
          <w:iCs/>
        </w:rPr>
        <w:t xml:space="preserve">Maps that illustrate the distribution of specific relevant landforms or other surface features can only represent the current (and incomplete) state of knowledge for a specific time—knowledge that will certainly be subject to change or be updated as new information is </w:t>
      </w:r>
      <w:proofErr w:type="gramStart"/>
      <w:r w:rsidRPr="00860A21">
        <w:rPr>
          <w:i/>
          <w:iCs/>
        </w:rPr>
        <w:t>obtained</w:t>
      </w:r>
      <w:proofErr w:type="gramEnd"/>
    </w:p>
    <w:p w14:paraId="39A44D90" w14:textId="77777777" w:rsidR="00504ABD" w:rsidRDefault="00504ABD" w:rsidP="00504ABD"/>
    <w:p w14:paraId="6F405E28" w14:textId="77777777" w:rsidR="00504ABD" w:rsidRPr="00A05535" w:rsidRDefault="00504ABD" w:rsidP="00504ABD">
      <w:r>
        <w:t>MEPAG review (</w:t>
      </w:r>
      <w:hyperlink w:anchor="b_SSB_2015">
        <w:r>
          <w:rPr>
            <w:color w:val="1155CC"/>
            <w:u w:val="single"/>
          </w:rPr>
          <w:t>SSB, 2015</w:t>
        </w:r>
      </w:hyperlink>
      <w:r>
        <w:t xml:space="preserve"> : </w:t>
      </w:r>
      <w:hyperlink r:id="rId13" w:anchor="12" w:history="1">
        <w:r>
          <w:rPr>
            <w:rStyle w:val="Hyperlink"/>
          </w:rPr>
          <w:t>12</w:t>
        </w:r>
      </w:hyperlink>
      <w:r>
        <w:t>).</w:t>
      </w:r>
      <w:r w:rsidRPr="008566F2">
        <w:t xml:space="preserve"> </w:t>
      </w:r>
    </w:p>
    <w:p w14:paraId="1369245D" w14:textId="77777777" w:rsidR="00504ABD" w:rsidRPr="00A05535" w:rsidRDefault="00504ABD" w:rsidP="00504ABD"/>
    <w:p w14:paraId="43A4B2C4" w14:textId="77777777" w:rsidR="00504ABD" w:rsidRDefault="00504ABD" w:rsidP="00504ABD">
      <w:pPr>
        <w:ind w:left="720"/>
        <w:rPr>
          <w:i/>
          <w:iCs/>
        </w:rPr>
      </w:pPr>
      <w:r w:rsidRPr="008F6599">
        <w:rPr>
          <w:i/>
          <w:iCs/>
        </w:rPr>
        <w:t xml:space="preserve">"The SR-SAG2 report does not adequately discuss the transport of material in the </w:t>
      </w:r>
      <w:proofErr w:type="spellStart"/>
      <w:r w:rsidRPr="008F6599">
        <w:rPr>
          <w:i/>
          <w:iCs/>
        </w:rPr>
        <w:t>martian</w:t>
      </w:r>
      <w:proofErr w:type="spellEnd"/>
      <w:r w:rsidRPr="008F6599">
        <w:rPr>
          <w:i/>
          <w:iCs/>
        </w:rPr>
        <w:t xml:space="preserve"> atmosphere. The issue is especially worthy of consideration because if survival is possible during atmospheric transport, the designation of Special Regions becomes more difficult, or even irrelevant."</w:t>
      </w:r>
    </w:p>
    <w:p w14:paraId="206ADEC6" w14:textId="77777777" w:rsidR="00504ABD" w:rsidRPr="00710ABC" w:rsidRDefault="00504ABD" w:rsidP="00504ABD">
      <w:pPr>
        <w:ind w:left="720"/>
      </w:pPr>
    </w:p>
    <w:p w14:paraId="3EF1160A" w14:textId="77777777" w:rsidR="00504ABD" w:rsidRPr="00A05535" w:rsidRDefault="00504ABD" w:rsidP="00504ABD">
      <w:r>
        <w:t>MEPAG review (</w:t>
      </w:r>
      <w:hyperlink w:anchor="b_SSB_2015">
        <w:r>
          <w:rPr>
            <w:color w:val="1155CC"/>
            <w:u w:val="single"/>
          </w:rPr>
          <w:t>SSB, 2015</w:t>
        </w:r>
      </w:hyperlink>
      <w:r>
        <w:t xml:space="preserve"> :</w:t>
      </w:r>
      <w:hyperlink r:id="rId14" w:anchor="12" w:history="1">
        <w:r>
          <w:rPr>
            <w:rStyle w:val="Hyperlink"/>
          </w:rPr>
          <w:t>12</w:t>
        </w:r>
      </w:hyperlink>
      <w:r>
        <w:t>)</w:t>
      </w:r>
      <w:r w:rsidRPr="00A05535">
        <w:t xml:space="preserve">. </w:t>
      </w:r>
    </w:p>
    <w:p w14:paraId="41E75BBE" w14:textId="77777777" w:rsidR="00504ABD" w:rsidRPr="00A05535" w:rsidRDefault="00504ABD" w:rsidP="00504ABD"/>
    <w:p w14:paraId="63B76741" w14:textId="77777777" w:rsidR="00504ABD" w:rsidRDefault="00504ABD" w:rsidP="00504ABD">
      <w:pPr>
        <w:ind w:left="720"/>
        <w:rPr>
          <w:i/>
          <w:iCs/>
        </w:rPr>
      </w:pPr>
      <w:r w:rsidRPr="00295A05">
        <w:rPr>
          <w:i/>
          <w:iCs/>
        </w:rPr>
        <w:t>Physical and chemical conditions in microenvironments can be substantially different from those of larger scales. Although the SR-SAG2 report considered the microenvironment (Finding 3-10), the implications of the lack of knowledge about microscale conditions was only briefly considered.</w:t>
      </w:r>
    </w:p>
    <w:p w14:paraId="0E0123A6" w14:textId="77777777" w:rsidR="00504ABD" w:rsidRPr="00C13981" w:rsidRDefault="00504ABD" w:rsidP="00504ABD"/>
    <w:p w14:paraId="5CC15485" w14:textId="77777777" w:rsidR="00504ABD" w:rsidRPr="00127C71" w:rsidRDefault="00504ABD" w:rsidP="00504ABD">
      <w:r w:rsidRPr="00127C71">
        <w:t xml:space="preserve">See: </w:t>
      </w:r>
    </w:p>
    <w:p w14:paraId="7FD45B83" w14:textId="77777777" w:rsidR="00504ABD" w:rsidRDefault="00000000" w:rsidP="00504ABD">
      <w:pPr>
        <w:pStyle w:val="ListParagraph"/>
        <w:numPr>
          <w:ilvl w:val="0"/>
          <w:numId w:val="19"/>
        </w:numPr>
      </w:pPr>
      <w:hyperlink w:anchor="j_jezero_crater_uninhabited" w:history="1">
        <w:r w:rsidR="00504ABD" w:rsidRPr="00127C71">
          <w:rPr>
            <w:rStyle w:val="Hyperlink"/>
          </w:rPr>
          <w:t xml:space="preserve">Jezero crater seems uninhabited from orbit – but so do terrestrial Mars analogue deserts – the 2015 MEPAG review which the EIS </w:t>
        </w:r>
        <w:r w:rsidR="00504ABD">
          <w:rPr>
            <w:rStyle w:val="Hyperlink"/>
          </w:rPr>
          <w:t>doesn’t cite</w:t>
        </w:r>
        <w:r w:rsidR="00504ABD" w:rsidRPr="00127C71">
          <w:rPr>
            <w:rStyle w:val="Hyperlink"/>
          </w:rPr>
          <w:t xml:space="preserve"> overturned all the conclusions relevant to Jezero crater that NASA’s EIS relies on</w:t>
        </w:r>
      </w:hyperlink>
      <w:r w:rsidR="00504ABD">
        <w:rPr>
          <w:rStyle w:val="Hyperlink"/>
        </w:rPr>
        <w:br/>
      </w:r>
      <w:r w:rsidR="00504ABD">
        <w:t>[And following sections]</w:t>
      </w:r>
    </w:p>
    <w:p w14:paraId="10C7B1B2" w14:textId="77777777" w:rsidR="00504ABD" w:rsidRDefault="00504ABD" w:rsidP="00504ABD"/>
    <w:p w14:paraId="57F8ABF1" w14:textId="77777777" w:rsidR="00504ABD" w:rsidRPr="002D6417" w:rsidRDefault="00504ABD" w:rsidP="00504ABD">
      <w:pPr>
        <w:rPr>
          <w:b/>
          <w:bCs/>
        </w:rPr>
      </w:pPr>
      <w:bookmarkStart w:id="37" w:name="x_RSL"/>
      <w:r w:rsidRPr="002D6417">
        <w:rPr>
          <w:b/>
          <w:bCs/>
        </w:rPr>
        <w:t>Are you aware that you used a cite about searches for current localized habitable regions on Mars to support a statement</w:t>
      </w:r>
      <w:r>
        <w:rPr>
          <w:b/>
          <w:bCs/>
        </w:rPr>
        <w:t xml:space="preserve"> in the EIS</w:t>
      </w:r>
      <w:r w:rsidRPr="002D6417">
        <w:rPr>
          <w:b/>
          <w:bCs/>
        </w:rPr>
        <w:t xml:space="preserve"> that conditions on Mars have not been amenable to supporting life as we know it for millions of years? If so, why isn’t the reader alerted to </w:t>
      </w:r>
      <w:r>
        <w:rPr>
          <w:b/>
          <w:bCs/>
        </w:rPr>
        <w:t>this discrepancy?</w:t>
      </w:r>
    </w:p>
    <w:bookmarkEnd w:id="37"/>
    <w:p w14:paraId="79E911D1" w14:textId="77777777" w:rsidR="00504ABD" w:rsidRDefault="00504ABD" w:rsidP="00504ABD">
      <w:pPr>
        <w:rPr>
          <w:sz w:val="16"/>
          <w:szCs w:val="16"/>
        </w:rPr>
      </w:pPr>
      <w:r>
        <w:rPr>
          <w:sz w:val="16"/>
          <w:szCs w:val="16"/>
        </w:rPr>
        <w:t>[</w:t>
      </w:r>
      <w:hyperlink w:anchor="xc_RSL" w:history="1">
        <w:r w:rsidRPr="00A45A58">
          <w:rPr>
            <w:rStyle w:val="Hyperlink"/>
            <w:sz w:val="16"/>
            <w:szCs w:val="16"/>
          </w:rPr>
          <w:t>summary</w:t>
        </w:r>
      </w:hyperlink>
      <w:r>
        <w:rPr>
          <w:sz w:val="16"/>
          <w:szCs w:val="16"/>
        </w:rPr>
        <w:t>]</w:t>
      </w:r>
    </w:p>
    <w:p w14:paraId="7D5D73E3" w14:textId="77777777" w:rsidR="00504ABD" w:rsidRPr="00A05535" w:rsidRDefault="00504ABD" w:rsidP="00504ABD">
      <w:pPr>
        <w:rPr>
          <w:rFonts w:eastAsia="Times New Roman"/>
        </w:rPr>
      </w:pPr>
      <w:r w:rsidRPr="00074DA0">
        <w:rPr>
          <w:sz w:val="16"/>
          <w:szCs w:val="16"/>
        </w:rPr>
        <w:br/>
      </w:r>
      <w:r>
        <w:t xml:space="preserve">Draft EIS </w:t>
      </w:r>
      <w:r w:rsidRPr="00A05535">
        <w:t>(</w:t>
      </w:r>
      <w:hyperlink w:anchor="b_NASA_2022eis" w:history="1">
        <w:r w:rsidRPr="00A05535">
          <w:rPr>
            <w:rStyle w:val="Hyperlink"/>
            <w:color w:val="auto"/>
          </w:rPr>
          <w:t>NASA, 2022</w:t>
        </w:r>
      </w:hyperlink>
      <w:r w:rsidRPr="00A05535">
        <w:t>: 1-6)</w:t>
      </w:r>
      <w:r w:rsidRPr="00A05535">
        <w:rPr>
          <w:rFonts w:eastAsia="Times New Roman"/>
        </w:rPr>
        <w:t>:</w:t>
      </w:r>
    </w:p>
    <w:p w14:paraId="0533BA23" w14:textId="77777777" w:rsidR="00504ABD" w:rsidRPr="00A05535" w:rsidRDefault="00504ABD" w:rsidP="00504ABD">
      <w:pPr>
        <w:spacing w:line="240" w:lineRule="auto"/>
        <w:rPr>
          <w:b/>
          <w:bCs/>
        </w:rPr>
      </w:pPr>
    </w:p>
    <w:p w14:paraId="2C788F22" w14:textId="77777777" w:rsidR="00504ABD" w:rsidRPr="001C01C5" w:rsidRDefault="00504ABD" w:rsidP="00504ABD">
      <w:pPr>
        <w:spacing w:line="240" w:lineRule="auto"/>
        <w:ind w:left="720"/>
        <w:rPr>
          <w:i/>
          <w:iCs/>
        </w:rPr>
      </w:pPr>
      <w:r>
        <w:rPr>
          <w:i/>
          <w:iCs/>
        </w:rPr>
        <w:t>“</w:t>
      </w:r>
      <w:r w:rsidRPr="001C01C5">
        <w:rPr>
          <w:i/>
          <w:iCs/>
        </w:rPr>
        <w:t>Existing credible evidence suggests that conditions on Mars have not been amenable to supporting life as we know it for millions of years.</w:t>
      </w:r>
      <w:r>
        <w:rPr>
          <w:i/>
          <w:iCs/>
        </w:rPr>
        <w:t>”</w:t>
      </w:r>
    </w:p>
    <w:p w14:paraId="2817CA98" w14:textId="77777777" w:rsidR="00504ABD" w:rsidRDefault="00504ABD" w:rsidP="00504ABD"/>
    <w:p w14:paraId="33C3E862" w14:textId="77777777" w:rsidR="00504ABD" w:rsidRPr="00A05535" w:rsidRDefault="00504ABD" w:rsidP="00504ABD">
      <w:pPr>
        <w:spacing w:line="240" w:lineRule="auto"/>
      </w:pPr>
      <w:r>
        <w:t xml:space="preserve">National Research Council, 2022 </w:t>
      </w:r>
      <w:r w:rsidRPr="00A05535">
        <w:t>(</w:t>
      </w:r>
      <w:hyperlink w:anchor="b_Smith_et_al_2022" w:history="1">
        <w:r w:rsidRPr="00A05535">
          <w:rPr>
            <w:rStyle w:val="Hyperlink"/>
            <w:color w:val="auto"/>
          </w:rPr>
          <w:t>Smith et al, 2022</w:t>
        </w:r>
      </w:hyperlink>
      <w:r w:rsidRPr="00A05535">
        <w:t xml:space="preserve">: </w:t>
      </w:r>
      <w:hyperlink r:id="rId15" w:anchor="393" w:history="1">
        <w:r w:rsidRPr="00A05535">
          <w:rPr>
            <w:rStyle w:val="Hyperlink"/>
            <w:color w:val="auto"/>
          </w:rPr>
          <w:t>393</w:t>
        </w:r>
      </w:hyperlink>
      <w:r w:rsidRPr="00A05535">
        <w:t>)</w:t>
      </w:r>
      <w:r>
        <w:t xml:space="preserve"> </w:t>
      </w:r>
    </w:p>
    <w:p w14:paraId="7DB6D628" w14:textId="77777777" w:rsidR="00504ABD" w:rsidRPr="00A05535" w:rsidRDefault="00504ABD" w:rsidP="00504ABD">
      <w:pPr>
        <w:spacing w:line="240" w:lineRule="auto"/>
      </w:pPr>
    </w:p>
    <w:p w14:paraId="6A42C593" w14:textId="77777777" w:rsidR="00504ABD" w:rsidRPr="005E4483" w:rsidRDefault="00504ABD" w:rsidP="00504ABD">
      <w:pPr>
        <w:spacing w:line="240" w:lineRule="auto"/>
        <w:ind w:left="720"/>
        <w:rPr>
          <w:i/>
          <w:iCs/>
        </w:rPr>
      </w:pPr>
      <w:r w:rsidRPr="005E4483">
        <w:rPr>
          <w:i/>
          <w:iCs/>
        </w:rPr>
        <w:t xml:space="preserve">Section title: “Are There Chemical, Morphological and / or Physiologic / Metabolic or Other Biosignatures in </w:t>
      </w:r>
      <w:r w:rsidRPr="005E4483">
        <w:rPr>
          <w:b/>
          <w:bCs/>
          <w:i/>
          <w:iCs/>
        </w:rPr>
        <w:t>Currently Habitable Environments</w:t>
      </w:r>
      <w:r w:rsidRPr="005E4483">
        <w:rPr>
          <w:i/>
          <w:iCs/>
        </w:rPr>
        <w:t xml:space="preserve"> in the Solar System</w:t>
      </w:r>
    </w:p>
    <w:p w14:paraId="1EA27AC9" w14:textId="77777777" w:rsidR="00504ABD" w:rsidRPr="005E4483" w:rsidRDefault="00504ABD" w:rsidP="00504ABD">
      <w:pPr>
        <w:spacing w:line="240" w:lineRule="auto"/>
        <w:rPr>
          <w:i/>
          <w:iCs/>
        </w:rPr>
      </w:pPr>
    </w:p>
    <w:p w14:paraId="5A4D3773" w14:textId="77777777" w:rsidR="00504ABD" w:rsidRPr="005E4483" w:rsidRDefault="00504ABD" w:rsidP="00504ABD">
      <w:pPr>
        <w:spacing w:line="240" w:lineRule="auto"/>
        <w:ind w:left="720"/>
        <w:rPr>
          <w:i/>
          <w:iCs/>
        </w:rPr>
      </w:pPr>
      <w:r w:rsidRPr="005E4483">
        <w:rPr>
          <w:i/>
          <w:iCs/>
        </w:rPr>
        <w:t xml:space="preserve">The exploration of … Mars (Curiosity, Perseverance) will help establish whether localised habitable regions </w:t>
      </w:r>
      <w:r w:rsidRPr="005E4483">
        <w:rPr>
          <w:b/>
          <w:bCs/>
          <w:i/>
          <w:iCs/>
        </w:rPr>
        <w:t>currently exist</w:t>
      </w:r>
      <w:r w:rsidRPr="005E4483">
        <w:rPr>
          <w:i/>
          <w:iCs/>
        </w:rPr>
        <w:t xml:space="preserve"> within these seemingly uninhabitable worlds. </w:t>
      </w:r>
    </w:p>
    <w:p w14:paraId="5F552D16" w14:textId="77777777" w:rsidR="00504ABD" w:rsidRPr="00A05535" w:rsidRDefault="00504ABD" w:rsidP="00504ABD">
      <w:pPr>
        <w:spacing w:line="240" w:lineRule="auto"/>
        <w:ind w:left="720"/>
      </w:pPr>
    </w:p>
    <w:p w14:paraId="61AF9DED" w14:textId="77777777" w:rsidR="00504ABD" w:rsidRPr="00A05535" w:rsidRDefault="00504ABD" w:rsidP="00504ABD">
      <w:pPr>
        <w:spacing w:line="240" w:lineRule="auto"/>
        <w:ind w:left="720"/>
      </w:pPr>
      <w:r w:rsidRPr="00A05535">
        <w:t>[Emphasis on “currently” mine]</w:t>
      </w:r>
    </w:p>
    <w:p w14:paraId="294A6D62" w14:textId="77777777" w:rsidR="00504ABD" w:rsidRDefault="00504ABD" w:rsidP="00504ABD"/>
    <w:p w14:paraId="27530BBD" w14:textId="77777777" w:rsidR="00504ABD" w:rsidRDefault="00504ABD" w:rsidP="00504ABD">
      <w:r>
        <w:t xml:space="preserve">See: </w:t>
      </w:r>
    </w:p>
    <w:p w14:paraId="37F621E9" w14:textId="77777777" w:rsidR="00504ABD" w:rsidRDefault="00000000" w:rsidP="00504ABD">
      <w:pPr>
        <w:pStyle w:val="ListParagraph"/>
        <w:numPr>
          <w:ilvl w:val="0"/>
          <w:numId w:val="18"/>
        </w:numPr>
      </w:pPr>
      <w:hyperlink w:anchor="h_NASA_credible_evidence" w:history="1">
        <w:r w:rsidR="00504ABD" w:rsidRPr="00C13981">
          <w:rPr>
            <w:rStyle w:val="Hyperlink"/>
          </w:rPr>
          <w:t>NASA’s draft EIS argues that existing credible evidence suggests Mars has not been habitable to Earth life for millions of years –– yet their cite for this sentence is about a search for current localized habitable regions on Mars – another conclusion reached through a citing error</w:t>
        </w:r>
      </w:hyperlink>
      <w:r w:rsidR="00504ABD" w:rsidRPr="00C13981">
        <w:t xml:space="preserve"> </w:t>
      </w:r>
    </w:p>
    <w:p w14:paraId="787FAFB9" w14:textId="77777777" w:rsidR="00504ABD" w:rsidRDefault="00504ABD" w:rsidP="00504ABD">
      <w:pPr>
        <w:ind w:left="720" w:hanging="720"/>
        <w:rPr>
          <w:b/>
          <w:bCs/>
        </w:rPr>
      </w:pPr>
    </w:p>
    <w:p w14:paraId="5585425E" w14:textId="77777777" w:rsidR="00504ABD" w:rsidRPr="00564F68" w:rsidRDefault="00504ABD" w:rsidP="00504ABD">
      <w:pPr>
        <w:rPr>
          <w:rStyle w:val="Hyperlink"/>
          <w:color w:val="auto"/>
          <w:u w:val="none"/>
        </w:rPr>
      </w:pPr>
      <w:r>
        <w:rPr>
          <w:rStyle w:val="Hyperlink"/>
          <w:color w:val="auto"/>
          <w:u w:val="none"/>
        </w:rPr>
        <w:t>See also:</w:t>
      </w:r>
    </w:p>
    <w:p w14:paraId="744FFB38" w14:textId="77777777" w:rsidR="00504ABD" w:rsidRDefault="00000000" w:rsidP="00504ABD">
      <w:pPr>
        <w:pStyle w:val="ListParagraph"/>
        <w:numPr>
          <w:ilvl w:val="0"/>
          <w:numId w:val="18"/>
        </w:numPr>
      </w:pPr>
      <w:hyperlink w:anchor="h_NASA_current_habitats_Gale" w:history="1">
        <w:r w:rsidR="00504ABD" w:rsidRPr="00564F68">
          <w:rPr>
            <w:rStyle w:val="Hyperlink"/>
          </w:rPr>
          <w:t>2016: NASA discovered potential for current habitats for terrestrial life in Gale crater AFTER Curiosity’s landing</w:t>
        </w:r>
      </w:hyperlink>
    </w:p>
    <w:p w14:paraId="3B6582D6" w14:textId="77777777" w:rsidR="00504ABD" w:rsidRPr="006761E2" w:rsidRDefault="00504ABD" w:rsidP="00504ABD">
      <w:pPr>
        <w:pStyle w:val="Heading4"/>
      </w:pPr>
      <w:r>
        <w:t>Large scale effects:</w:t>
      </w:r>
    </w:p>
    <w:p w14:paraId="4059305F" w14:textId="77777777" w:rsidR="00504ABD" w:rsidRDefault="00504ABD" w:rsidP="00504ABD"/>
    <w:p w14:paraId="38A1842E" w14:textId="77777777" w:rsidR="00504ABD" w:rsidRDefault="00504ABD" w:rsidP="00504ABD">
      <w:pPr>
        <w:rPr>
          <w:b/>
          <w:bCs/>
        </w:rPr>
      </w:pPr>
      <w:bookmarkStart w:id="38" w:name="x_large_scale_effects"/>
      <w:r w:rsidRPr="005C74E6">
        <w:rPr>
          <w:b/>
          <w:bCs/>
        </w:rPr>
        <w:t>Are you aware of the warnings about large scale effects in the NRC study in 2009? If so, why isn’t this mentioned in the EIS?</w:t>
      </w:r>
    </w:p>
    <w:bookmarkEnd w:id="38"/>
    <w:p w14:paraId="2758A01F" w14:textId="77777777" w:rsidR="00504ABD" w:rsidRPr="00C13981" w:rsidRDefault="00504ABD" w:rsidP="00504ABD">
      <w:r>
        <w:t>[</w:t>
      </w:r>
      <w:hyperlink w:anchor="xc_large_scale_effects" w:history="1">
        <w:r w:rsidRPr="00AE675C">
          <w:rPr>
            <w:rStyle w:val="Hyperlink"/>
          </w:rPr>
          <w:t>summary</w:t>
        </w:r>
      </w:hyperlink>
      <w:r>
        <w:t>]</w:t>
      </w:r>
    </w:p>
    <w:p w14:paraId="0E037CB6" w14:textId="77777777" w:rsidR="00504ABD" w:rsidRDefault="00504ABD" w:rsidP="00504ABD"/>
    <w:p w14:paraId="36D4157B" w14:textId="77777777" w:rsidR="00504ABD" w:rsidRPr="00A05535" w:rsidRDefault="00504ABD" w:rsidP="00504ABD">
      <w:r>
        <w:t xml:space="preserve">Draft EIS </w:t>
      </w:r>
      <w:r w:rsidRPr="00A05535">
        <w:t>(</w:t>
      </w:r>
      <w:hyperlink w:anchor="b_NASA_2022eis" w:history="1">
        <w:r w:rsidRPr="00A05535">
          <w:rPr>
            <w:rStyle w:val="Hyperlink"/>
            <w:color w:val="auto"/>
          </w:rPr>
          <w:t>NASA, 2022</w:t>
        </w:r>
      </w:hyperlink>
      <w:r w:rsidRPr="00A05535">
        <w:t>: 3-3)</w:t>
      </w:r>
      <w:r w:rsidRPr="00A05535">
        <w:rPr>
          <w:rFonts w:eastAsia="Times New Roman"/>
        </w:rPr>
        <w:t>:</w:t>
      </w:r>
      <w:r w:rsidRPr="00EF18F8">
        <w:t xml:space="preserve"> </w:t>
      </w:r>
    </w:p>
    <w:p w14:paraId="0148CE7A" w14:textId="77777777" w:rsidR="00504ABD" w:rsidRPr="00A05535" w:rsidRDefault="00504ABD" w:rsidP="00504ABD"/>
    <w:p w14:paraId="6125DA09" w14:textId="77777777" w:rsidR="00504ABD" w:rsidRDefault="00504ABD" w:rsidP="00504ABD">
      <w:pPr>
        <w:ind w:left="720"/>
        <w:rPr>
          <w:b/>
          <w:bCs/>
          <w:i/>
          <w:iCs/>
        </w:rPr>
      </w:pPr>
      <w:r>
        <w:rPr>
          <w:i/>
          <w:iCs/>
        </w:rPr>
        <w:t>“</w:t>
      </w:r>
      <w:r w:rsidRPr="00D85B6B">
        <w:rPr>
          <w:i/>
          <w:iCs/>
        </w:rPr>
        <w:t xml:space="preserve">The relatively low probability of an inadvertent </w:t>
      </w:r>
      <w:proofErr w:type="spellStart"/>
      <w:r w:rsidRPr="00D85B6B">
        <w:rPr>
          <w:i/>
          <w:iCs/>
        </w:rPr>
        <w:t>reentry</w:t>
      </w:r>
      <w:proofErr w:type="spellEnd"/>
      <w:r w:rsidRPr="00D85B6B">
        <w:rPr>
          <w:i/>
          <w:iCs/>
        </w:rPr>
        <w:t xml:space="preserve"> combined with the assessment that samples are unlikely to pose a risk of significant ecological impact or other </w:t>
      </w:r>
      <w:r w:rsidRPr="00D85B6B">
        <w:rPr>
          <w:i/>
          <w:iCs/>
        </w:rPr>
        <w:lastRenderedPageBreak/>
        <w:t xml:space="preserve">significant harmful effects support the judgement </w:t>
      </w:r>
      <w:r w:rsidRPr="00D85B6B">
        <w:rPr>
          <w:b/>
          <w:bCs/>
          <w:i/>
          <w:iCs/>
        </w:rPr>
        <w:t>that the potential environmental impacts would not be significant.</w:t>
      </w:r>
      <w:r>
        <w:rPr>
          <w:b/>
          <w:bCs/>
          <w:i/>
          <w:iCs/>
        </w:rPr>
        <w:t>”</w:t>
      </w:r>
    </w:p>
    <w:p w14:paraId="042A828F" w14:textId="77777777" w:rsidR="00504ABD" w:rsidRDefault="00504ABD" w:rsidP="00504ABD">
      <w:pPr>
        <w:ind w:left="720"/>
        <w:rPr>
          <w:b/>
          <w:bCs/>
          <w:i/>
          <w:iCs/>
        </w:rPr>
      </w:pPr>
    </w:p>
    <w:p w14:paraId="6DDF6D7B" w14:textId="77777777" w:rsidR="00504ABD" w:rsidRPr="00A05535" w:rsidRDefault="00504ABD" w:rsidP="00504ABD">
      <w:r>
        <w:t xml:space="preserve">2009 NRC Mars Sample Return Study </w:t>
      </w:r>
      <w:hyperlink w:anchor="kix.xed3c1hm3p4k">
        <w:r w:rsidRPr="00A05535">
          <w:rPr>
            <w:u w:val="single"/>
          </w:rPr>
          <w:t>(</w:t>
        </w:r>
        <w:r>
          <w:rPr>
            <w:u w:val="single"/>
          </w:rPr>
          <w:t>SSB,</w:t>
        </w:r>
        <w:r w:rsidRPr="00A05535">
          <w:rPr>
            <w:u w:val="single"/>
          </w:rPr>
          <w:t xml:space="preserve"> 2009</w:t>
        </w:r>
        <w:r>
          <w:t xml:space="preserve"> </w:t>
        </w:r>
      </w:hyperlink>
      <w:r>
        <w:t xml:space="preserve">: </w:t>
      </w:r>
      <w:hyperlink r:id="rId16" w:anchor="48" w:history="1">
        <w:r w:rsidRPr="00FD5129">
          <w:rPr>
            <w:rStyle w:val="Hyperlink"/>
          </w:rPr>
          <w:t>48</w:t>
        </w:r>
      </w:hyperlink>
      <w:r>
        <w:t xml:space="preserve"> )</w:t>
      </w:r>
      <w:r>
        <w:br/>
      </w:r>
    </w:p>
    <w:p w14:paraId="2F77F71A" w14:textId="77777777" w:rsidR="00504ABD" w:rsidRPr="00A05535" w:rsidRDefault="00504ABD" w:rsidP="00504ABD">
      <w:pPr>
        <w:ind w:left="720"/>
      </w:pPr>
      <w:r w:rsidRPr="00A05535">
        <w:t xml:space="preserve">The committee found that </w:t>
      </w:r>
      <w:r w:rsidRPr="00A05535">
        <w:rPr>
          <w:b/>
          <w:bCs/>
        </w:rPr>
        <w:t xml:space="preserve">the potential for large-scale negative effects on Earth’s inhabitants or environments by a returned </w:t>
      </w:r>
      <w:proofErr w:type="spellStart"/>
      <w:r w:rsidRPr="00A05535">
        <w:rPr>
          <w:b/>
          <w:bCs/>
        </w:rPr>
        <w:t>martian</w:t>
      </w:r>
      <w:proofErr w:type="spellEnd"/>
      <w:r w:rsidRPr="00A05535">
        <w:rPr>
          <w:b/>
          <w:bCs/>
        </w:rPr>
        <w:t xml:space="preserve"> life form appears to be low, but is not demonstrably zero</w:t>
      </w:r>
      <w:r w:rsidRPr="00A05535">
        <w:rPr>
          <w:b/>
          <w:bCs/>
        </w:rPr>
        <w:br/>
      </w:r>
    </w:p>
    <w:p w14:paraId="284F7E2F" w14:textId="77777777" w:rsidR="00504ABD" w:rsidRPr="005E4483" w:rsidRDefault="00504ABD" w:rsidP="00504ABD">
      <w:pPr>
        <w:ind w:left="720"/>
        <w:rPr>
          <w:b/>
          <w:bCs/>
        </w:rPr>
      </w:pPr>
      <w:r w:rsidRPr="00A05535">
        <w:t xml:space="preserve">… </w:t>
      </w:r>
      <w:r w:rsidRPr="002A4292">
        <w:rPr>
          <w:b/>
          <w:bCs/>
        </w:rPr>
        <w:t xml:space="preserve">it is not possible to assess past or future negative impacts caused by the delivery of putative </w:t>
      </w:r>
      <w:proofErr w:type="spellStart"/>
      <w:r w:rsidRPr="002A4292">
        <w:rPr>
          <w:b/>
          <w:bCs/>
        </w:rPr>
        <w:t>extraterrestrial</w:t>
      </w:r>
      <w:proofErr w:type="spellEnd"/>
      <w:r w:rsidRPr="002A4292">
        <w:rPr>
          <w:b/>
          <w:bCs/>
        </w:rPr>
        <w:t xml:space="preserve"> life</w:t>
      </w:r>
      <w:r w:rsidRPr="00A05535">
        <w:t>, based on current evidence.</w:t>
      </w:r>
      <w:r>
        <w:br/>
        <w:t>…</w:t>
      </w:r>
      <w:r>
        <w:br/>
        <w:t xml:space="preserve">… It follows that, since the potential risks of pathogenesis cannot be reduced to zero, a conservative approach to planetary protection will be essential, </w:t>
      </w:r>
      <w:r w:rsidRPr="007252BF">
        <w:rPr>
          <w:b/>
          <w:bCs/>
        </w:rPr>
        <w:t xml:space="preserve">with rigorous requirements for sample containment and testing protocols of life forms that are pathogenic to </w:t>
      </w:r>
      <w:proofErr w:type="gramStart"/>
      <w:r w:rsidRPr="007252BF">
        <w:rPr>
          <w:b/>
          <w:bCs/>
        </w:rPr>
        <w:t>humans</w:t>
      </w:r>
      <w:proofErr w:type="gramEnd"/>
    </w:p>
    <w:p w14:paraId="0CA88D78" w14:textId="77777777" w:rsidR="00504ABD" w:rsidRDefault="00504ABD" w:rsidP="00504ABD"/>
    <w:p w14:paraId="3947F781" w14:textId="77777777" w:rsidR="00504ABD" w:rsidRDefault="00504ABD" w:rsidP="00504ABD">
      <w:r>
        <w:t xml:space="preserve">See: </w:t>
      </w:r>
    </w:p>
    <w:p w14:paraId="18EEF193" w14:textId="77777777" w:rsidR="00504ABD" w:rsidRPr="00D42BCA" w:rsidRDefault="00000000" w:rsidP="00504ABD">
      <w:pPr>
        <w:pStyle w:val="ListParagraph"/>
        <w:numPr>
          <w:ilvl w:val="0"/>
          <w:numId w:val="17"/>
        </w:numPr>
        <w:spacing w:before="240" w:after="40"/>
        <w:rPr>
          <w:b/>
          <w:bCs/>
        </w:rPr>
      </w:pPr>
      <w:hyperlink w:anchor="h_the_plnaetary_protection_literature" w:history="1">
        <w:r w:rsidR="00504ABD" w:rsidRPr="00C13981">
          <w:rPr>
            <w:rStyle w:val="Hyperlink"/>
          </w:rPr>
          <w:t xml:space="preserve">The planetary protection literature warns of </w:t>
        </w:r>
        <w:r w:rsidR="00504ABD">
          <w:rPr>
            <w:rStyle w:val="Hyperlink"/>
          </w:rPr>
          <w:t xml:space="preserve">not demonstrably zero </w:t>
        </w:r>
        <w:r w:rsidR="00504ABD" w:rsidRPr="00C13981">
          <w:rPr>
            <w:rStyle w:val="Hyperlink"/>
          </w:rPr>
          <w:t>potential for</w:t>
        </w:r>
        <w:r w:rsidR="00504ABD">
          <w:rPr>
            <w:rStyle w:val="Hyperlink"/>
          </w:rPr>
          <w:t xml:space="preserve"> even</w:t>
        </w:r>
        <w:r w:rsidR="00504ABD" w:rsidRPr="00C13981">
          <w:rPr>
            <w:rStyle w:val="Hyperlink"/>
          </w:rPr>
          <w:t xml:space="preserve"> </w:t>
        </w:r>
        <w:proofErr w:type="gramStart"/>
        <w:r w:rsidR="00504ABD" w:rsidRPr="00C13981">
          <w:rPr>
            <w:rStyle w:val="Hyperlink"/>
          </w:rPr>
          <w:t>large scale</w:t>
        </w:r>
        <w:proofErr w:type="gramEnd"/>
        <w:r w:rsidR="00504ABD" w:rsidRPr="00C13981">
          <w:rPr>
            <w:rStyle w:val="Hyperlink"/>
          </w:rPr>
          <w:t xml:space="preserve"> harm to human health and the environment – NASA’s draft EIS conclusion of no significant risk of environmental effects seems a minority view amongst microbiologist and they don’t alert the reader to this discrepancy</w:t>
        </w:r>
      </w:hyperlink>
      <w:r w:rsidR="00504ABD" w:rsidRPr="00C13981">
        <w:t xml:space="preserve"> </w:t>
      </w:r>
    </w:p>
    <w:p w14:paraId="21B6427C" w14:textId="77777777" w:rsidR="00504ABD" w:rsidRDefault="00504ABD" w:rsidP="00504ABD">
      <w:pPr>
        <w:spacing w:before="240" w:after="40"/>
        <w:rPr>
          <w:b/>
          <w:bCs/>
        </w:rPr>
      </w:pPr>
      <w:bookmarkStart w:id="39" w:name="x_no_defences"/>
      <w:r w:rsidRPr="009249C2">
        <w:rPr>
          <w:b/>
          <w:bCs/>
        </w:rPr>
        <w:t>Are you aware of the warnings about the potential that we have no defences against alien life by Joshua Lederberg and others? If so, why doesn’t the EIS discuss them?</w:t>
      </w:r>
      <w:bookmarkEnd w:id="39"/>
      <w:r>
        <w:rPr>
          <w:b/>
          <w:bCs/>
        </w:rPr>
        <w:br/>
      </w:r>
      <w:r w:rsidRPr="00AE675C">
        <w:t>[</w:t>
      </w:r>
      <w:hyperlink w:anchor="xc_no_defences" w:history="1">
        <w:r w:rsidRPr="00AE675C">
          <w:rPr>
            <w:rStyle w:val="Hyperlink"/>
          </w:rPr>
          <w:t>summary</w:t>
        </w:r>
      </w:hyperlink>
      <w:r w:rsidRPr="00AE675C">
        <w:t>]</w:t>
      </w:r>
    </w:p>
    <w:p w14:paraId="68215DB8" w14:textId="77777777" w:rsidR="00504ABD" w:rsidRPr="00A05535" w:rsidRDefault="00504ABD" w:rsidP="00504ABD">
      <w:pPr>
        <w:rPr>
          <w:rStyle w:val="Hyperlink"/>
          <w:color w:val="auto"/>
        </w:rPr>
      </w:pPr>
      <w:r>
        <w:t xml:space="preserve">Draft EIS Sterilization Working Group report </w:t>
      </w:r>
      <w:r w:rsidRPr="00A05535">
        <w:fldChar w:fldCharType="begin"/>
      </w:r>
      <w:r w:rsidRPr="00A05535">
        <w:instrText>HYPERLINK  \l "b_Craven_et_al_2021"</w:instrText>
      </w:r>
      <w:r w:rsidRPr="00A05535">
        <w:fldChar w:fldCharType="separate"/>
      </w:r>
      <w:r w:rsidRPr="00A05535">
        <w:rPr>
          <w:rStyle w:val="Hyperlink"/>
          <w:color w:val="auto"/>
        </w:rPr>
        <w:t>(Craven et al., 2021</w:t>
      </w:r>
      <w:r>
        <w:rPr>
          <w:rStyle w:val="Hyperlink"/>
          <w:color w:val="auto"/>
        </w:rPr>
        <w:t>:6</w:t>
      </w:r>
      <w:r w:rsidRPr="00A05535">
        <w:rPr>
          <w:rStyle w:val="Hyperlink"/>
          <w:color w:val="auto"/>
        </w:rPr>
        <w:t>)</w:t>
      </w:r>
    </w:p>
    <w:p w14:paraId="63155168" w14:textId="77777777" w:rsidR="00504ABD" w:rsidRPr="003B74F0" w:rsidRDefault="00504ABD" w:rsidP="00504ABD">
      <w:pPr>
        <w:rPr>
          <w:i/>
          <w:iCs/>
        </w:rPr>
      </w:pPr>
      <w:r w:rsidRPr="00A05535">
        <w:fldChar w:fldCharType="end"/>
      </w:r>
    </w:p>
    <w:p w14:paraId="43E0DC65" w14:textId="77777777" w:rsidR="00504ABD" w:rsidRDefault="00504ABD" w:rsidP="00504ABD">
      <w:pPr>
        <w:ind w:left="720"/>
        <w:rPr>
          <w:b/>
          <w:bCs/>
          <w:i/>
          <w:iCs/>
        </w:rPr>
      </w:pPr>
      <w:r>
        <w:rPr>
          <w:i/>
          <w:iCs/>
        </w:rPr>
        <w:t>“</w:t>
      </w:r>
      <w:r w:rsidRPr="003B74F0">
        <w:rPr>
          <w:i/>
          <w:iCs/>
        </w:rPr>
        <w:t xml:space="preserve">Since any putative Martian microorganism would not have experienced long-term evolutionary contact with humans (or other Earth host), </w:t>
      </w:r>
      <w:r w:rsidRPr="003B74F0">
        <w:rPr>
          <w:b/>
          <w:bCs/>
          <w:i/>
          <w:iCs/>
        </w:rPr>
        <w:t>the presence of a direct pathogen on Mars is likely to have a near-zero probability.</w:t>
      </w:r>
      <w:r>
        <w:rPr>
          <w:b/>
          <w:bCs/>
          <w:i/>
          <w:iCs/>
        </w:rPr>
        <w:t>”</w:t>
      </w:r>
    </w:p>
    <w:p w14:paraId="2473F1D3" w14:textId="77777777" w:rsidR="00504ABD" w:rsidRDefault="00504ABD" w:rsidP="00504ABD"/>
    <w:p w14:paraId="0F10EB0C" w14:textId="77777777" w:rsidR="00504ABD" w:rsidRPr="00A05535" w:rsidRDefault="00504ABD" w:rsidP="00504ABD">
      <w:r>
        <w:t xml:space="preserve">Joshua Lederberg </w:t>
      </w:r>
      <w:hyperlink w:anchor="kix.ar87fg72xwf2">
        <w:r w:rsidRPr="001D536E">
          <w:rPr>
            <w:color w:val="1155CC"/>
            <w:u w:val="single"/>
          </w:rPr>
          <w:t>(Lederberg, 1999</w:t>
        </w:r>
        <w:r>
          <w:rPr>
            <w:color w:val="1155CC"/>
            <w:u w:val="single"/>
          </w:rPr>
          <w:t>b</w:t>
        </w:r>
        <w:r w:rsidRPr="001D536E">
          <w:rPr>
            <w:color w:val="1155CC"/>
            <w:u w:val="single"/>
          </w:rPr>
          <w:t>)</w:t>
        </w:r>
      </w:hyperlink>
      <w:r w:rsidRPr="00A05535">
        <w:t>:</w:t>
      </w:r>
      <w:r w:rsidRPr="00974427">
        <w:t xml:space="preserve"> </w:t>
      </w:r>
    </w:p>
    <w:p w14:paraId="1715D21A" w14:textId="77777777" w:rsidR="00504ABD" w:rsidRPr="00A05535" w:rsidRDefault="00504ABD" w:rsidP="00504ABD">
      <w:pPr>
        <w:ind w:left="720"/>
        <w:rPr>
          <w:i/>
        </w:rPr>
      </w:pPr>
    </w:p>
    <w:p w14:paraId="3B29DF66" w14:textId="77777777" w:rsidR="00504ABD" w:rsidRPr="00A05535" w:rsidRDefault="00504ABD" w:rsidP="00504ABD">
      <w:pPr>
        <w:ind w:left="720"/>
        <w:rPr>
          <w:i/>
        </w:rPr>
      </w:pPr>
      <w:r w:rsidRPr="00777B54">
        <w:rPr>
          <w:b/>
          <w:bCs/>
          <w:i/>
        </w:rPr>
        <w:t>Joshua Lederberg:</w:t>
      </w:r>
      <w:r w:rsidRPr="00A05535">
        <w:rPr>
          <w:i/>
        </w:rPr>
        <w:t xml:space="preserve"> Whether a microorganism from Mars exists and could attack us is more conjectural. If so, it might be a zoonosis [infectious disease that jumps to humans] to beat all </w:t>
      </w:r>
      <w:proofErr w:type="gramStart"/>
      <w:r w:rsidRPr="00A05535">
        <w:rPr>
          <w:i/>
        </w:rPr>
        <w:t>others</w:t>
      </w:r>
      <w:proofErr w:type="gramEnd"/>
      <w:r w:rsidRPr="00EF18F8">
        <w:t xml:space="preserve"> </w:t>
      </w:r>
    </w:p>
    <w:p w14:paraId="506C2F7C" w14:textId="77777777" w:rsidR="00504ABD" w:rsidRDefault="00504ABD" w:rsidP="00504ABD"/>
    <w:p w14:paraId="6166834F" w14:textId="77777777" w:rsidR="00504ABD" w:rsidRDefault="00504ABD" w:rsidP="00504ABD">
      <w:r>
        <w:t>See:</w:t>
      </w:r>
    </w:p>
    <w:p w14:paraId="34C850AE" w14:textId="77777777" w:rsidR="00504ABD" w:rsidRDefault="00000000" w:rsidP="00504ABD">
      <w:pPr>
        <w:pStyle w:val="ListParagraph"/>
        <w:numPr>
          <w:ilvl w:val="0"/>
          <w:numId w:val="16"/>
        </w:numPr>
      </w:pPr>
      <w:hyperlink w:anchor="h_warnings_by_some_astrobiologists" w:history="1">
        <w:r w:rsidR="00504ABD" w:rsidRPr="00895C06">
          <w:rPr>
            <w:rStyle w:val="Hyperlink"/>
          </w:rPr>
          <w:t>Warnings by some astrobiologists such as Sagan and Lederberg that in worst case we could be in effect immunocompromised to an entire exobiology from Mars</w:t>
        </w:r>
      </w:hyperlink>
      <w:r w:rsidR="00504ABD" w:rsidRPr="00A828D6">
        <w:rPr>
          <w:sz w:val="16"/>
          <w:szCs w:val="16"/>
        </w:rPr>
        <w:t xml:space="preserve"> </w:t>
      </w:r>
      <w:r w:rsidR="00504ABD">
        <w:rPr>
          <w:sz w:val="16"/>
          <w:szCs w:val="16"/>
        </w:rPr>
        <w:br/>
      </w:r>
      <w:r w:rsidR="00504ABD">
        <w:t>[And previous sections]</w:t>
      </w:r>
    </w:p>
    <w:p w14:paraId="03CBFB08" w14:textId="77777777" w:rsidR="00504ABD" w:rsidRDefault="00504ABD" w:rsidP="00504ABD">
      <w:pPr>
        <w:pStyle w:val="Heading4"/>
      </w:pPr>
      <w:r>
        <w:lastRenderedPageBreak/>
        <w:t>Mars microbes as pathogens of humans, these are questions for your sterilization working group about its report:</w:t>
      </w:r>
    </w:p>
    <w:p w14:paraId="436A10E3" w14:textId="77777777" w:rsidR="00504ABD" w:rsidRDefault="00504ABD" w:rsidP="00504ABD">
      <w:pPr>
        <w:spacing w:before="240" w:after="40"/>
      </w:pPr>
      <w:bookmarkStart w:id="40" w:name="x_Legionella"/>
      <w:r w:rsidRPr="007252BF">
        <w:rPr>
          <w:b/>
          <w:bCs/>
        </w:rPr>
        <w:t xml:space="preserve">Are you aware that Legionella pneumophila is a disease of biofilms that also opportunistically infects humans as Legionnaires’ disease, which is sometimes lethal, and is not adapted to multicellular life? If </w:t>
      </w:r>
      <w:proofErr w:type="gramStart"/>
      <w:r w:rsidRPr="007252BF">
        <w:rPr>
          <w:b/>
          <w:bCs/>
        </w:rPr>
        <w:t>so</w:t>
      </w:r>
      <w:proofErr w:type="gramEnd"/>
      <w:r w:rsidRPr="007252BF">
        <w:rPr>
          <w:b/>
          <w:bCs/>
        </w:rPr>
        <w:t xml:space="preserve"> why isn’t this disease mentioned in the discussion of whether pathogens have to coexist with humans to harm us?</w:t>
      </w:r>
      <w:bookmarkEnd w:id="40"/>
      <w:r>
        <w:rPr>
          <w:b/>
          <w:bCs/>
        </w:rPr>
        <w:br/>
      </w:r>
      <w:r w:rsidRPr="00C615C8">
        <w:t>[</w:t>
      </w:r>
      <w:hyperlink w:anchor="xc_Legionella" w:history="1">
        <w:r w:rsidRPr="00C615C8">
          <w:rPr>
            <w:rStyle w:val="Hyperlink"/>
          </w:rPr>
          <w:t>summary</w:t>
        </w:r>
      </w:hyperlink>
      <w:r w:rsidRPr="00C615C8">
        <w:t>]</w:t>
      </w:r>
    </w:p>
    <w:p w14:paraId="5716AA08" w14:textId="77777777" w:rsidR="00504ABD" w:rsidRPr="00A05535" w:rsidRDefault="00504ABD" w:rsidP="00504ABD">
      <w:pPr>
        <w:rPr>
          <w:rStyle w:val="Hyperlink"/>
          <w:color w:val="auto"/>
        </w:rPr>
      </w:pPr>
      <w:r>
        <w:t xml:space="preserve">Draft EIS Sterilization Working Group report </w:t>
      </w:r>
      <w:r w:rsidRPr="00A05535">
        <w:fldChar w:fldCharType="begin"/>
      </w:r>
      <w:r w:rsidRPr="00A05535">
        <w:instrText>HYPERLINK  \l "b_Craven_et_al_2021"</w:instrText>
      </w:r>
      <w:r w:rsidRPr="00A05535">
        <w:fldChar w:fldCharType="separate"/>
      </w:r>
      <w:r w:rsidRPr="00A05535">
        <w:rPr>
          <w:rStyle w:val="Hyperlink"/>
          <w:color w:val="auto"/>
        </w:rPr>
        <w:t>(Craven et al., 2021</w:t>
      </w:r>
      <w:r>
        <w:rPr>
          <w:rStyle w:val="Hyperlink"/>
          <w:color w:val="auto"/>
        </w:rPr>
        <w:t>:6</w:t>
      </w:r>
      <w:r w:rsidRPr="00A05535">
        <w:rPr>
          <w:rStyle w:val="Hyperlink"/>
          <w:color w:val="auto"/>
        </w:rPr>
        <w:t>)</w:t>
      </w:r>
    </w:p>
    <w:p w14:paraId="1B85DF62" w14:textId="77777777" w:rsidR="00504ABD" w:rsidRPr="003B74F0" w:rsidRDefault="00504ABD" w:rsidP="00504ABD">
      <w:pPr>
        <w:rPr>
          <w:i/>
          <w:iCs/>
        </w:rPr>
      </w:pPr>
      <w:r w:rsidRPr="00A05535">
        <w:fldChar w:fldCharType="end"/>
      </w:r>
    </w:p>
    <w:p w14:paraId="79D76A58" w14:textId="77777777" w:rsidR="00504ABD" w:rsidRDefault="00504ABD" w:rsidP="00504ABD">
      <w:pPr>
        <w:ind w:left="720"/>
        <w:rPr>
          <w:b/>
          <w:bCs/>
          <w:i/>
          <w:iCs/>
        </w:rPr>
      </w:pPr>
      <w:r w:rsidRPr="003B74F0">
        <w:rPr>
          <w:i/>
          <w:iCs/>
        </w:rPr>
        <w:t xml:space="preserve">Since any putative Martian microorganism would not have experienced long-term evolutionary contact with humans (or other Earth host), </w:t>
      </w:r>
      <w:r w:rsidRPr="003B74F0">
        <w:rPr>
          <w:b/>
          <w:bCs/>
          <w:i/>
          <w:iCs/>
        </w:rPr>
        <w:t>the presence of a direct pathogen on Mars is likely to have a near-zero probability.</w:t>
      </w:r>
    </w:p>
    <w:p w14:paraId="5817B791" w14:textId="77777777" w:rsidR="00504ABD" w:rsidRPr="003B74F0" w:rsidRDefault="00504ABD" w:rsidP="00504ABD">
      <w:pPr>
        <w:ind w:left="720"/>
        <w:rPr>
          <w:b/>
          <w:bCs/>
          <w:i/>
          <w:iCs/>
        </w:rPr>
      </w:pPr>
    </w:p>
    <w:p w14:paraId="20EA0A6C" w14:textId="77777777" w:rsidR="00504ABD" w:rsidRDefault="00504ABD" w:rsidP="00504ABD">
      <w:pPr>
        <w:spacing w:after="240"/>
      </w:pPr>
      <w:proofErr w:type="spellStart"/>
      <w:r>
        <w:t>Warmflash</w:t>
      </w:r>
      <w:proofErr w:type="spellEnd"/>
      <w:r>
        <w:t xml:space="preserve"> used Legionnaires’ disease to challenge whether there is a need for human pathogens to co-evolve with us </w:t>
      </w:r>
      <w:hyperlink w:anchor="inpazll45dhz">
        <w:r>
          <w:rPr>
            <w:color w:val="1155CC"/>
            <w:u w:val="single"/>
          </w:rPr>
          <w:t>(</w:t>
        </w:r>
        <w:proofErr w:type="spellStart"/>
        <w:r>
          <w:rPr>
            <w:color w:val="1155CC"/>
            <w:u w:val="single"/>
          </w:rPr>
          <w:t>Warmflash</w:t>
        </w:r>
        <w:proofErr w:type="spellEnd"/>
        <w:r>
          <w:rPr>
            <w:color w:val="1155CC"/>
            <w:u w:val="single"/>
          </w:rPr>
          <w:t>, 2007)</w:t>
        </w:r>
      </w:hyperlink>
      <w:r>
        <w:t>:</w:t>
      </w:r>
    </w:p>
    <w:p w14:paraId="4D9E956B" w14:textId="77777777" w:rsidR="00504ABD" w:rsidRDefault="00504ABD" w:rsidP="00504ABD"/>
    <w:p w14:paraId="57D70EF3" w14:textId="77777777" w:rsidR="00504ABD" w:rsidRDefault="00504ABD" w:rsidP="00504ABD">
      <w:pPr>
        <w:spacing w:after="240"/>
        <w:ind w:left="720"/>
        <w:rPr>
          <w:i/>
        </w:rPr>
      </w:pPr>
      <w:r>
        <w:rPr>
          <w:i/>
        </w:rPr>
        <w:t xml:space="preserve">In essence, all that a potentially infectious human pathogen needs to emerge and persist is to grow and live naturally under conditions that are </w:t>
      </w:r>
      <w:proofErr w:type="gramStart"/>
      <w:r>
        <w:rPr>
          <w:i/>
        </w:rPr>
        <w:t>similar to</w:t>
      </w:r>
      <w:proofErr w:type="gramEnd"/>
      <w:r>
        <w:rPr>
          <w:i/>
        </w:rPr>
        <w:t xml:space="preserve"> those that it might later encounter in a human host. On Mars, these conditions might be met in a particular niche within the extracellular environment of a biofilm, or within the intracellular environment of another single-celled Martian organism.</w:t>
      </w:r>
    </w:p>
    <w:p w14:paraId="70655B63" w14:textId="77777777" w:rsidR="00504ABD" w:rsidRDefault="00504ABD" w:rsidP="00504ABD">
      <w:pPr>
        <w:spacing w:after="240"/>
        <w:ind w:left="720"/>
        <w:rPr>
          <w:i/>
        </w:rPr>
      </w:pPr>
      <w:r>
        <w:rPr>
          <w:i/>
        </w:rPr>
        <w:t>…</w:t>
      </w:r>
    </w:p>
    <w:p w14:paraId="7B6FE05E" w14:textId="77777777" w:rsidR="00504ABD" w:rsidRDefault="00504ABD" w:rsidP="00504ABD">
      <w:pPr>
        <w:spacing w:after="240"/>
        <w:ind w:left="720"/>
        <w:rPr>
          <w:i/>
        </w:rPr>
      </w:pPr>
      <w:r>
        <w:rPr>
          <w:i/>
        </w:rPr>
        <w:t>To be sure, the genetic similarity between humans and protozoa is much greater than could be expected between humans and the Martian host of a Martian microbe.</w:t>
      </w:r>
    </w:p>
    <w:p w14:paraId="0DFF7CA6" w14:textId="77777777" w:rsidR="00504ABD" w:rsidRDefault="00504ABD" w:rsidP="00504ABD">
      <w:pPr>
        <w:ind w:left="720"/>
      </w:pPr>
      <w:r>
        <w:rPr>
          <w:i/>
        </w:rPr>
        <w:t xml:space="preserve">Even in the context of a planetary biosphere that is limited to single-celled life, and even where there is unlikely to have been a co-evolution between agent and host organism, the possibility of infectious agents, even an invasive type, cannot be ruled out. </w:t>
      </w:r>
    </w:p>
    <w:p w14:paraId="1D5DA195" w14:textId="77777777" w:rsidR="00504ABD" w:rsidRPr="00156532" w:rsidRDefault="00504ABD" w:rsidP="00504ABD">
      <w:pPr>
        <w:spacing w:before="240" w:after="40"/>
      </w:pPr>
      <w:r w:rsidRPr="00156532">
        <w:t>See:</w:t>
      </w:r>
    </w:p>
    <w:p w14:paraId="2C0C8A3A" w14:textId="77777777" w:rsidR="00504ABD" w:rsidRPr="00156532" w:rsidRDefault="00000000" w:rsidP="00504ABD">
      <w:pPr>
        <w:pStyle w:val="ListParagraph"/>
        <w:numPr>
          <w:ilvl w:val="0"/>
          <w:numId w:val="16"/>
        </w:numPr>
        <w:spacing w:before="240" w:after="40"/>
        <w:rPr>
          <w:b/>
          <w:bCs/>
        </w:rPr>
      </w:pPr>
      <w:hyperlink w:anchor="h_argument_pathogens_not_adapted" w:history="1">
        <w:r w:rsidR="00504ABD" w:rsidRPr="00682F9C">
          <w:rPr>
            <w:rStyle w:val="Hyperlink"/>
          </w:rPr>
          <w:t xml:space="preserve">Argument that </w:t>
        </w:r>
        <w:proofErr w:type="spellStart"/>
        <w:r w:rsidR="00504ABD" w:rsidRPr="00682F9C">
          <w:rPr>
            <w:rStyle w:val="Hyperlink"/>
          </w:rPr>
          <w:t>martian</w:t>
        </w:r>
        <w:proofErr w:type="spellEnd"/>
        <w:r w:rsidR="00504ABD" w:rsidRPr="00682F9C">
          <w:rPr>
            <w:rStyle w:val="Hyperlink"/>
          </w:rPr>
          <w:t xml:space="preserve"> pathogens wouldn’t be adapted to humans or other Earth hosts misses a disease of biofilms that opportunistically infects human lungs - legionnaires’ disease </w:t>
        </w:r>
      </w:hyperlink>
    </w:p>
    <w:p w14:paraId="781F9647" w14:textId="77777777" w:rsidR="00504ABD" w:rsidRDefault="00504ABD" w:rsidP="00504ABD">
      <w:pPr>
        <w:spacing w:before="240" w:after="40"/>
        <w:rPr>
          <w:b/>
          <w:bCs/>
        </w:rPr>
      </w:pPr>
      <w:bookmarkStart w:id="41" w:name="x_Aspergillus"/>
      <w:r w:rsidRPr="007252BF">
        <w:rPr>
          <w:b/>
          <w:bCs/>
        </w:rPr>
        <w:t xml:space="preserve">Are you aware that the fungus Aspergillus fumigatus is not adapted to any multicellular host and causes an estimated 200,000 life threatening cases </w:t>
      </w:r>
      <w:r>
        <w:rPr>
          <w:b/>
          <w:bCs/>
        </w:rPr>
        <w:t>of invasive a</w:t>
      </w:r>
      <w:r w:rsidRPr="007252BF">
        <w:rPr>
          <w:b/>
          <w:bCs/>
        </w:rPr>
        <w:t xml:space="preserve">spergillosis a year, mainly in immunocompromised people, with a 30% to 95% mortality rate? If so, why isn’t this fungus mentioned in the discussion of </w:t>
      </w:r>
      <w:proofErr w:type="spellStart"/>
      <w:r w:rsidRPr="007252BF">
        <w:rPr>
          <w:b/>
          <w:bCs/>
        </w:rPr>
        <w:t>Candidas</w:t>
      </w:r>
      <w:proofErr w:type="spellEnd"/>
      <w:r w:rsidRPr="007252BF">
        <w:rPr>
          <w:b/>
          <w:bCs/>
        </w:rPr>
        <w:t xml:space="preserve"> yeast’s adaptations to humans?</w:t>
      </w:r>
      <w:bookmarkEnd w:id="41"/>
      <w:r>
        <w:rPr>
          <w:b/>
          <w:bCs/>
        </w:rPr>
        <w:br/>
      </w:r>
      <w:r w:rsidRPr="00C615C8">
        <w:t>[</w:t>
      </w:r>
      <w:hyperlink w:anchor="xc_Aspergillus" w:history="1">
        <w:r w:rsidRPr="00C615C8">
          <w:rPr>
            <w:rStyle w:val="Hyperlink"/>
          </w:rPr>
          <w:t>summary</w:t>
        </w:r>
      </w:hyperlink>
      <w:r w:rsidRPr="00C615C8">
        <w:t>]</w:t>
      </w:r>
    </w:p>
    <w:p w14:paraId="6ED51F5F" w14:textId="77777777" w:rsidR="00504ABD" w:rsidRDefault="00504ABD" w:rsidP="00504ABD">
      <w:r>
        <w:lastRenderedPageBreak/>
        <w:t xml:space="preserve">Draft EIS Sterilization Working Group report </w:t>
      </w:r>
      <w:hyperlink w:anchor="b_Craven_et_al_2021" w:history="1">
        <w:r w:rsidRPr="00A05535">
          <w:rPr>
            <w:rStyle w:val="Hyperlink"/>
            <w:color w:val="auto"/>
          </w:rPr>
          <w:t>(Craven et al., 2021</w:t>
        </w:r>
        <w:r>
          <w:rPr>
            <w:rStyle w:val="Hyperlink"/>
            <w:color w:val="auto"/>
          </w:rPr>
          <w:t>:6</w:t>
        </w:r>
        <w:r w:rsidRPr="00A05535">
          <w:rPr>
            <w:rStyle w:val="Hyperlink"/>
            <w:color w:val="auto"/>
          </w:rPr>
          <w:t>)</w:t>
        </w:r>
      </w:hyperlink>
      <w:r>
        <w:t>:</w:t>
      </w:r>
    </w:p>
    <w:p w14:paraId="012169D7" w14:textId="77777777" w:rsidR="00504ABD" w:rsidRDefault="00504ABD" w:rsidP="00504ABD"/>
    <w:p w14:paraId="79E606FD" w14:textId="77777777" w:rsidR="00504ABD" w:rsidRDefault="00504ABD" w:rsidP="00504ABD">
      <w:pPr>
        <w:ind w:left="720"/>
        <w:rPr>
          <w:i/>
          <w:iCs/>
        </w:rPr>
      </w:pPr>
      <w:r w:rsidRPr="0013133A">
        <w:rPr>
          <w:i/>
          <w:iCs/>
        </w:rPr>
        <w:t>Existing microorganisms that coexist with humans over long periods of time can also …</w:t>
      </w:r>
      <w:r w:rsidRPr="0013133A">
        <w:rPr>
          <w:i/>
          <w:iCs/>
        </w:rPr>
        <w:br/>
      </w:r>
      <w:r w:rsidRPr="0013133A">
        <w:rPr>
          <w:i/>
          <w:iCs/>
        </w:rPr>
        <w:br/>
      </w:r>
      <w:r w:rsidRPr="0055283B">
        <w:rPr>
          <w:i/>
          <w:iCs/>
        </w:rPr>
        <w:t xml:space="preserve">opportunistically infect a host with a weakened or compromised immune system such as candidiasis yeast </w:t>
      </w:r>
      <w:proofErr w:type="gramStart"/>
      <w:r w:rsidRPr="0055283B">
        <w:rPr>
          <w:i/>
          <w:iCs/>
        </w:rPr>
        <w:t>infections</w:t>
      </w:r>
      <w:proofErr w:type="gramEnd"/>
    </w:p>
    <w:p w14:paraId="08A7065C" w14:textId="77777777" w:rsidR="00504ABD" w:rsidRDefault="00504ABD" w:rsidP="00504ABD"/>
    <w:p w14:paraId="0AABAC66" w14:textId="77777777" w:rsidR="00504ABD" w:rsidRDefault="00504ABD" w:rsidP="00504ABD">
      <w:pPr>
        <w:spacing w:after="240"/>
      </w:pPr>
      <w:r>
        <w:t xml:space="preserve">From this list of the most common opportunistic invasive fungal diseases, Aspergillus is at the top alongside Candidiasis </w:t>
      </w:r>
      <w:hyperlink w:anchor="kix.jjb1r3cr4sax">
        <w:r>
          <w:rPr>
            <w:color w:val="1155CC"/>
            <w:u w:val="single"/>
          </w:rPr>
          <w:t xml:space="preserve">(Brown et al, </w:t>
        </w:r>
        <w:proofErr w:type="gramStart"/>
        <w:r>
          <w:rPr>
            <w:color w:val="1155CC"/>
            <w:u w:val="single"/>
          </w:rPr>
          <w:t>2012:table</w:t>
        </w:r>
        <w:proofErr w:type="gramEnd"/>
        <w:r>
          <w:rPr>
            <w:color w:val="1155CC"/>
            <w:u w:val="single"/>
          </w:rPr>
          <w:t xml:space="preserve"> 1)</w:t>
        </w:r>
      </w:hyperlink>
      <w:r>
        <w:t xml:space="preserve">. </w:t>
      </w:r>
    </w:p>
    <w:p w14:paraId="770188A3" w14:textId="77777777" w:rsidR="00504ABD" w:rsidRDefault="00504ABD" w:rsidP="00504ABD">
      <w:pPr>
        <w:spacing w:after="240"/>
      </w:pPr>
      <w:r>
        <w:rPr>
          <w:noProof/>
        </w:rPr>
        <w:drawing>
          <wp:inline distT="0" distB="0" distL="0" distR="0" wp14:anchorId="7140E564" wp14:editId="61AD23F0">
            <wp:extent cx="5943600" cy="1278890"/>
            <wp:effectExtent l="0" t="0" r="0" b="0"/>
            <wp:docPr id="46" name="Picture 46"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descr="Graphical user interface, text, application&#10;&#10;Description automatically generated"/>
                    <pic:cNvPicPr/>
                  </pic:nvPicPr>
                  <pic:blipFill>
                    <a:blip r:embed="rId17"/>
                    <a:stretch>
                      <a:fillRect/>
                    </a:stretch>
                  </pic:blipFill>
                  <pic:spPr>
                    <a:xfrm>
                      <a:off x="0" y="0"/>
                      <a:ext cx="5943600" cy="1278890"/>
                    </a:xfrm>
                    <a:prstGeom prst="rect">
                      <a:avLst/>
                    </a:prstGeom>
                  </pic:spPr>
                </pic:pic>
              </a:graphicData>
            </a:graphic>
          </wp:inline>
        </w:drawing>
      </w:r>
    </w:p>
    <w:p w14:paraId="10E3CF47" w14:textId="77777777" w:rsidR="00504ABD" w:rsidRDefault="00504ABD" w:rsidP="00504ABD">
      <w:pPr>
        <w:spacing w:after="240"/>
      </w:pPr>
      <w:r>
        <w:t>It’s not adapted to humans or indeed as a pathogen of any higher life (</w:t>
      </w:r>
      <w:hyperlink w:anchor="b_McCormick_2010" w:history="1">
        <w:r w:rsidRPr="002005A2">
          <w:rPr>
            <w:rStyle w:val="Hyperlink"/>
          </w:rPr>
          <w:t>McCormick et al, 2010</w:t>
        </w:r>
      </w:hyperlink>
      <w:r>
        <w:t>).</w:t>
      </w:r>
    </w:p>
    <w:p w14:paraId="0E93863A" w14:textId="77777777" w:rsidR="00504ABD" w:rsidRDefault="00504ABD" w:rsidP="00504ABD">
      <w:pPr>
        <w:spacing w:after="240"/>
        <w:ind w:left="720"/>
        <w:rPr>
          <w:i/>
          <w:iCs/>
        </w:rPr>
      </w:pPr>
      <w:r w:rsidRPr="00616E81">
        <w:rPr>
          <w:i/>
          <w:iCs/>
        </w:rPr>
        <w:t>According to our current knowledge A. fumigatus lacks sophisticated virulence factors that are solely dedicated to permit a pathogenic lifestyle.</w:t>
      </w:r>
    </w:p>
    <w:p w14:paraId="4C9111B9" w14:textId="77777777" w:rsidR="00504ABD" w:rsidRDefault="00504ABD" w:rsidP="00504ABD">
      <w:pPr>
        <w:spacing w:before="240" w:after="40"/>
      </w:pPr>
      <w:r w:rsidRPr="00156532">
        <w:t>See:</w:t>
      </w:r>
    </w:p>
    <w:p w14:paraId="7461B7F3" w14:textId="77777777" w:rsidR="00504ABD" w:rsidRDefault="00000000" w:rsidP="00504ABD">
      <w:pPr>
        <w:pStyle w:val="ListParagraph"/>
        <w:numPr>
          <w:ilvl w:val="0"/>
          <w:numId w:val="16"/>
        </w:numPr>
      </w:pPr>
      <w:hyperlink w:anchor="h_Aspergillus_not_adapted" w:history="1">
        <w:r w:rsidR="00504ABD" w:rsidRPr="007252BF">
          <w:rPr>
            <w:rStyle w:val="Hyperlink"/>
          </w:rPr>
          <w:t>NEW: Sterilization working group’s report gives an example of an opportunistic fungal pathogen, Candidiasis, adapted to humans – the omission here is Aspergillus which is not adapted to humans and is invasive due to adaptations to survive rapid dehydration and rehydration, rapid changes of temperature etc. many of which may be shared by life adapted to Mars – with an estimated 200,000 life-threatening cases of invasive aspergillosis a year – with mortality 30% to 95%</w:t>
        </w:r>
      </w:hyperlink>
    </w:p>
    <w:p w14:paraId="63DAEBFF" w14:textId="77777777" w:rsidR="00504ABD" w:rsidRPr="007252BF" w:rsidRDefault="00504ABD" w:rsidP="00504ABD"/>
    <w:p w14:paraId="609C8641" w14:textId="77777777" w:rsidR="00504ABD" w:rsidRPr="00C615C8" w:rsidRDefault="00504ABD" w:rsidP="00504ABD">
      <w:bookmarkStart w:id="42" w:name="x_Shigia"/>
      <w:r w:rsidRPr="00A62EFC">
        <w:rPr>
          <w:b/>
          <w:bCs/>
        </w:rPr>
        <w:t>Are you aware of the example from</w:t>
      </w:r>
      <w:r>
        <w:rPr>
          <w:b/>
          <w:bCs/>
        </w:rPr>
        <w:t xml:space="preserve"> </w:t>
      </w:r>
      <w:r w:rsidRPr="00A62EFC">
        <w:rPr>
          <w:b/>
          <w:bCs/>
        </w:rPr>
        <w:t xml:space="preserve">the NRC sample return report of an independently evolved hydrothermal vent organism that shares many virulence genes with a human pathogen? If </w:t>
      </w:r>
      <w:proofErr w:type="gramStart"/>
      <w:r w:rsidRPr="00A62EFC">
        <w:rPr>
          <w:b/>
          <w:bCs/>
        </w:rPr>
        <w:t>so</w:t>
      </w:r>
      <w:proofErr w:type="gramEnd"/>
      <w:r w:rsidRPr="00A62EFC">
        <w:rPr>
          <w:b/>
          <w:bCs/>
        </w:rPr>
        <w:t xml:space="preserve"> why isn’t this included in the discussion of Shiga’s toxin?</w:t>
      </w:r>
      <w:bookmarkEnd w:id="42"/>
      <w:r>
        <w:rPr>
          <w:b/>
          <w:bCs/>
        </w:rPr>
        <w:br/>
      </w:r>
      <w:r w:rsidRPr="00C615C8">
        <w:t>[</w:t>
      </w:r>
      <w:hyperlink w:anchor="xc_Shigia" w:history="1">
        <w:r w:rsidRPr="00C615C8">
          <w:rPr>
            <w:rStyle w:val="Hyperlink"/>
          </w:rPr>
          <w:t>summary</w:t>
        </w:r>
      </w:hyperlink>
      <w:r w:rsidRPr="00C615C8">
        <w:t>]</w:t>
      </w:r>
    </w:p>
    <w:p w14:paraId="6FD745AD" w14:textId="77777777" w:rsidR="00504ABD" w:rsidRPr="00A62EFC" w:rsidRDefault="00504ABD" w:rsidP="00504ABD">
      <w:pPr>
        <w:rPr>
          <w:b/>
          <w:bCs/>
        </w:rPr>
      </w:pPr>
    </w:p>
    <w:p w14:paraId="3098E46D" w14:textId="77777777" w:rsidR="00504ABD" w:rsidRDefault="00504ABD" w:rsidP="00504ABD">
      <w:r>
        <w:t xml:space="preserve">Draft EIS Sterilization Working Group report </w:t>
      </w:r>
      <w:hyperlink w:anchor="b_Craven_et_al_2021" w:history="1">
        <w:r w:rsidRPr="00A05535">
          <w:rPr>
            <w:rStyle w:val="Hyperlink"/>
            <w:color w:val="auto"/>
          </w:rPr>
          <w:t>(Craven et al., 2021</w:t>
        </w:r>
        <w:r>
          <w:rPr>
            <w:rStyle w:val="Hyperlink"/>
            <w:color w:val="auto"/>
          </w:rPr>
          <w:t>:6</w:t>
        </w:r>
        <w:r w:rsidRPr="00A05535">
          <w:rPr>
            <w:rStyle w:val="Hyperlink"/>
            <w:color w:val="auto"/>
          </w:rPr>
          <w:t>)</w:t>
        </w:r>
      </w:hyperlink>
      <w:r>
        <w:t xml:space="preserve">. </w:t>
      </w:r>
    </w:p>
    <w:p w14:paraId="747FF6B2" w14:textId="77777777" w:rsidR="00504ABD" w:rsidRDefault="00504ABD" w:rsidP="00504ABD"/>
    <w:p w14:paraId="6C280758" w14:textId="77777777" w:rsidR="00504ABD" w:rsidRPr="0013133A" w:rsidRDefault="00504ABD" w:rsidP="00504ABD">
      <w:pPr>
        <w:spacing w:after="240"/>
        <w:ind w:left="720"/>
        <w:rPr>
          <w:i/>
          <w:iCs/>
        </w:rPr>
      </w:pPr>
      <w:r w:rsidRPr="0013133A">
        <w:rPr>
          <w:i/>
          <w:iCs/>
        </w:rPr>
        <w:t xml:space="preserve">Existing microorganisms that coexist with humans over long periods of time can also cause new diseases when the organism takes on new pathogenicity, such as the Escherichia coli strain 0157:H7 that acquired a gene for Shiga toxin, </w:t>
      </w:r>
      <w:r>
        <w:rPr>
          <w:i/>
          <w:iCs/>
        </w:rPr>
        <w:t>…</w:t>
      </w:r>
    </w:p>
    <w:p w14:paraId="56AE9E66" w14:textId="77777777" w:rsidR="00504ABD" w:rsidRDefault="00504ABD" w:rsidP="00504ABD">
      <w:r>
        <w:t>2009 NRC Mars Sample Return Study (</w:t>
      </w:r>
      <w:hyperlink w:anchor="b_SSB_2009" w:history="1">
        <w:r w:rsidRPr="002B3563">
          <w:rPr>
            <w:rStyle w:val="Hyperlink"/>
          </w:rPr>
          <w:t>SSB, 2009</w:t>
        </w:r>
      </w:hyperlink>
      <w:r>
        <w:t>:</w:t>
      </w:r>
      <w:r w:rsidRPr="002B3563">
        <w:t xml:space="preserve"> </w:t>
      </w:r>
      <w:hyperlink r:id="rId18" w:anchor="46" w:history="1">
        <w:r>
          <w:rPr>
            <w:rStyle w:val="Hyperlink"/>
            <w:color w:val="auto"/>
          </w:rPr>
          <w:t>46</w:t>
        </w:r>
      </w:hyperlink>
      <w:r>
        <w:t>):</w:t>
      </w:r>
    </w:p>
    <w:p w14:paraId="03FF8A65" w14:textId="77777777" w:rsidR="00504ABD" w:rsidRPr="00465AC0" w:rsidRDefault="00504ABD" w:rsidP="00504ABD">
      <w:pPr>
        <w:rPr>
          <w:i/>
          <w:iCs/>
        </w:rPr>
      </w:pPr>
    </w:p>
    <w:p w14:paraId="7D6D0846" w14:textId="77777777" w:rsidR="00504ABD" w:rsidRPr="00465AC0" w:rsidRDefault="00504ABD" w:rsidP="00504ABD">
      <w:pPr>
        <w:ind w:left="720"/>
        <w:rPr>
          <w:i/>
          <w:iCs/>
        </w:rPr>
      </w:pPr>
      <w:r w:rsidRPr="00465AC0">
        <w:rPr>
          <w:i/>
          <w:iCs/>
        </w:rPr>
        <w:lastRenderedPageBreak/>
        <w:t>“</w:t>
      </w:r>
      <w:r w:rsidRPr="00465AC0">
        <w:rPr>
          <w:b/>
          <w:bCs/>
          <w:i/>
          <w:iCs/>
        </w:rPr>
        <w:t>However</w:t>
      </w:r>
      <w:r w:rsidRPr="00465AC0">
        <w:rPr>
          <w:i/>
          <w:iCs/>
        </w:rPr>
        <w:t xml:space="preserve">, it is worth noting in this context that interesting evolutionary connections between alpha proteobacteria and human pathogens have recently been demonstrated for natural hydrothermal environments on Earth … it follows that, since the potential risks of pathogenesis cannot be reduced to zero, a conservative approach to planetary protection will be essential, with rigorous requirements for sample containment and testing protocols of life forms that are pathogenic to </w:t>
      </w:r>
      <w:proofErr w:type="gramStart"/>
      <w:r w:rsidRPr="00465AC0">
        <w:rPr>
          <w:i/>
          <w:iCs/>
        </w:rPr>
        <w:t>humans’</w:t>
      </w:r>
      <w:proofErr w:type="gramEnd"/>
    </w:p>
    <w:p w14:paraId="5AE35F7D" w14:textId="77777777" w:rsidR="00504ABD" w:rsidRDefault="00504ABD" w:rsidP="00504ABD">
      <w:pPr>
        <w:spacing w:before="240" w:after="40"/>
      </w:pPr>
    </w:p>
    <w:p w14:paraId="5FD31434" w14:textId="77777777" w:rsidR="00504ABD" w:rsidRPr="00156532" w:rsidRDefault="00504ABD" w:rsidP="00504ABD">
      <w:pPr>
        <w:spacing w:before="240" w:after="40"/>
      </w:pPr>
      <w:r w:rsidRPr="00156532">
        <w:t>See:</w:t>
      </w:r>
    </w:p>
    <w:p w14:paraId="3FBAE7E8" w14:textId="77777777" w:rsidR="00504ABD" w:rsidRDefault="00504ABD" w:rsidP="00504ABD"/>
    <w:p w14:paraId="005F8108" w14:textId="77777777" w:rsidR="00504ABD" w:rsidRPr="00A62EFC" w:rsidRDefault="00000000" w:rsidP="00504ABD">
      <w:pPr>
        <w:pStyle w:val="ListParagraph"/>
        <w:numPr>
          <w:ilvl w:val="0"/>
          <w:numId w:val="16"/>
        </w:numPr>
      </w:pPr>
      <w:hyperlink w:anchor="h_sterilizing_subc_accidental_toxins" w:history="1">
        <w:r w:rsidR="00504ABD" w:rsidRPr="00A62EFC">
          <w:rPr>
            <w:rStyle w:val="Hyperlink"/>
          </w:rPr>
          <w:t>The s</w:t>
        </w:r>
        <w:r w:rsidR="00504ABD">
          <w:rPr>
            <w:rStyle w:val="Hyperlink"/>
          </w:rPr>
          <w:t>terilization working group</w:t>
        </w:r>
        <w:r w:rsidR="00504ABD" w:rsidRPr="00A62EFC">
          <w:rPr>
            <w:rStyle w:val="Hyperlink"/>
          </w:rPr>
          <w:t xml:space="preserve">’s report mentions a strain of e. coli that they hypothesize became toxic by coexisting with humans – however the NRC sample return report gave an example of an independently evolved hydrothermal vent organism that shares many virulence genes with a human pathogen – </w:t>
        </w:r>
        <w:proofErr w:type="spellStart"/>
        <w:r w:rsidR="00504ABD" w:rsidRPr="00A62EFC">
          <w:rPr>
            <w:rStyle w:val="Hyperlink"/>
          </w:rPr>
          <w:t>martian</w:t>
        </w:r>
        <w:proofErr w:type="spellEnd"/>
        <w:r w:rsidR="00504ABD" w:rsidRPr="00A62EFC">
          <w:rPr>
            <w:rStyle w:val="Hyperlink"/>
          </w:rPr>
          <w:t xml:space="preserve"> microbes would continue to evolve on Earth – and this omits the suggestion by </w:t>
        </w:r>
        <w:proofErr w:type="spellStart"/>
        <w:r w:rsidR="00504ABD" w:rsidRPr="00A62EFC">
          <w:rPr>
            <w:rStyle w:val="Hyperlink"/>
          </w:rPr>
          <w:t>Łoś</w:t>
        </w:r>
        <w:proofErr w:type="spellEnd"/>
        <w:r w:rsidR="00504ABD" w:rsidRPr="00A62EFC">
          <w:rPr>
            <w:rStyle w:val="Hyperlink"/>
          </w:rPr>
          <w:t xml:space="preserve"> et al that e. coli developed Shiga’s toxin to deter protozoan grazing in biofilms and only uses it opportunistically in humans</w:t>
        </w:r>
      </w:hyperlink>
      <w:r w:rsidR="00504ABD" w:rsidRPr="00A62EFC">
        <w:t xml:space="preserve"> </w:t>
      </w:r>
    </w:p>
    <w:p w14:paraId="6AE5C9E6" w14:textId="77777777" w:rsidR="00504ABD" w:rsidRPr="00156532" w:rsidRDefault="00504ABD" w:rsidP="00504ABD"/>
    <w:p w14:paraId="0C7F6D07" w14:textId="77777777" w:rsidR="00504ABD" w:rsidRDefault="00504ABD" w:rsidP="00504ABD">
      <w:bookmarkStart w:id="43" w:name="x_tetanus"/>
      <w:r w:rsidRPr="00156532">
        <w:rPr>
          <w:b/>
          <w:bCs/>
        </w:rPr>
        <w:t>Are you aware that the toxin produced by Clostridium tetani is not a result of adaptation to humans and neonatal tetanus kills thousands of</w:t>
      </w:r>
      <w:r>
        <w:rPr>
          <w:b/>
          <w:bCs/>
        </w:rPr>
        <w:t xml:space="preserve"> </w:t>
      </w:r>
      <w:r w:rsidRPr="00156532">
        <w:rPr>
          <w:b/>
          <w:bCs/>
        </w:rPr>
        <w:t xml:space="preserve">unvaccinated </w:t>
      </w:r>
      <w:proofErr w:type="spellStart"/>
      <w:r>
        <w:rPr>
          <w:b/>
          <w:bCs/>
        </w:rPr>
        <w:t>newborns</w:t>
      </w:r>
      <w:proofErr w:type="spellEnd"/>
      <w:r w:rsidRPr="00156532">
        <w:rPr>
          <w:b/>
          <w:bCs/>
        </w:rPr>
        <w:t xml:space="preserve"> every year? If so, why isn’t this mentioned in the discussion of Shiga’s toxin?</w:t>
      </w:r>
      <w:bookmarkEnd w:id="43"/>
      <w:r>
        <w:rPr>
          <w:b/>
          <w:bCs/>
        </w:rPr>
        <w:br/>
      </w:r>
      <w:r w:rsidRPr="00C615C8">
        <w:t>[</w:t>
      </w:r>
      <w:hyperlink w:anchor="xc_tetanus" w:history="1">
        <w:r w:rsidRPr="00C615C8">
          <w:rPr>
            <w:rStyle w:val="Hyperlink"/>
          </w:rPr>
          <w:t>summary</w:t>
        </w:r>
      </w:hyperlink>
      <w:r w:rsidRPr="00C615C8">
        <w:t>]</w:t>
      </w:r>
    </w:p>
    <w:p w14:paraId="0F8659C5" w14:textId="77777777" w:rsidR="00504ABD" w:rsidRDefault="00504ABD" w:rsidP="00504ABD">
      <w:pPr>
        <w:rPr>
          <w:b/>
          <w:bCs/>
        </w:rPr>
      </w:pPr>
    </w:p>
    <w:p w14:paraId="302EA532" w14:textId="77777777" w:rsidR="00504ABD" w:rsidRDefault="00504ABD" w:rsidP="00504ABD">
      <w:r>
        <w:t xml:space="preserve">Draft EIS Sterilization Working Group report </w:t>
      </w:r>
      <w:hyperlink w:anchor="b_Craven_et_al_2021" w:history="1">
        <w:r w:rsidRPr="00A05535">
          <w:rPr>
            <w:rStyle w:val="Hyperlink"/>
            <w:color w:val="auto"/>
          </w:rPr>
          <w:t>(Craven et al., 2021</w:t>
        </w:r>
        <w:r>
          <w:rPr>
            <w:rStyle w:val="Hyperlink"/>
            <w:color w:val="auto"/>
          </w:rPr>
          <w:t>:6</w:t>
        </w:r>
        <w:r w:rsidRPr="00A05535">
          <w:rPr>
            <w:rStyle w:val="Hyperlink"/>
            <w:color w:val="auto"/>
          </w:rPr>
          <w:t>)</w:t>
        </w:r>
      </w:hyperlink>
      <w:r>
        <w:t xml:space="preserve">. </w:t>
      </w:r>
    </w:p>
    <w:p w14:paraId="088445B6" w14:textId="77777777" w:rsidR="00504ABD" w:rsidRDefault="00504ABD" w:rsidP="00504ABD"/>
    <w:p w14:paraId="557302B9" w14:textId="77777777" w:rsidR="00504ABD" w:rsidRPr="0013133A" w:rsidRDefault="00504ABD" w:rsidP="00504ABD">
      <w:pPr>
        <w:spacing w:after="240"/>
        <w:ind w:left="720"/>
        <w:rPr>
          <w:i/>
          <w:iCs/>
        </w:rPr>
      </w:pPr>
      <w:r w:rsidRPr="0013133A">
        <w:rPr>
          <w:i/>
          <w:iCs/>
        </w:rPr>
        <w:t xml:space="preserve">Existing microorganisms that coexist with humans over long periods of time can also cause new diseases when the organism takes on new pathogenicity, such as the Escherichia coli strain 0157:H7 that acquired a gene for Shiga toxin, </w:t>
      </w:r>
      <w:r>
        <w:rPr>
          <w:i/>
          <w:iCs/>
        </w:rPr>
        <w:t>…</w:t>
      </w:r>
    </w:p>
    <w:p w14:paraId="383C6878" w14:textId="77777777" w:rsidR="00504ABD" w:rsidRDefault="00504ABD" w:rsidP="00504ABD">
      <w:proofErr w:type="spellStart"/>
      <w:r>
        <w:t>Warmflash</w:t>
      </w:r>
      <w:proofErr w:type="spellEnd"/>
      <w:r>
        <w:t xml:space="preserve"> et al give examples such as tetanus, locally infectious </w:t>
      </w:r>
      <w:hyperlink w:anchor="inpazll45dhz">
        <w:r>
          <w:rPr>
            <w:color w:val="1155CC"/>
            <w:u w:val="single"/>
          </w:rPr>
          <w:t>(</w:t>
        </w:r>
        <w:proofErr w:type="spellStart"/>
        <w:r>
          <w:rPr>
            <w:color w:val="1155CC"/>
            <w:u w:val="single"/>
          </w:rPr>
          <w:t>Warmflash</w:t>
        </w:r>
        <w:proofErr w:type="spellEnd"/>
        <w:r>
          <w:rPr>
            <w:color w:val="1155CC"/>
            <w:u w:val="single"/>
          </w:rPr>
          <w:t>, 2007)</w:t>
        </w:r>
      </w:hyperlink>
      <w:r>
        <w:t xml:space="preserve">. </w:t>
      </w:r>
    </w:p>
    <w:p w14:paraId="0080A7B4" w14:textId="77777777" w:rsidR="00504ABD" w:rsidRDefault="00504ABD" w:rsidP="00504ABD"/>
    <w:p w14:paraId="62AE4B47" w14:textId="77777777" w:rsidR="00504ABD" w:rsidRPr="00BB6E95" w:rsidRDefault="00504ABD" w:rsidP="00504ABD">
      <w:pPr>
        <w:ind w:left="720"/>
        <w:rPr>
          <w:i/>
          <w:iCs/>
        </w:rPr>
      </w:pPr>
      <w:r w:rsidRPr="00BB6E95">
        <w:rPr>
          <w:i/>
          <w:iCs/>
        </w:rPr>
        <w:t xml:space="preserve">Locally infectious organisms, which do not multiply systemically within a </w:t>
      </w:r>
      <w:proofErr w:type="gramStart"/>
      <w:r w:rsidRPr="00BB6E95">
        <w:rPr>
          <w:i/>
          <w:iCs/>
        </w:rPr>
        <w:t>host</w:t>
      </w:r>
      <w:proofErr w:type="gramEnd"/>
      <w:r w:rsidRPr="00BB6E95">
        <w:rPr>
          <w:i/>
          <w:iCs/>
        </w:rPr>
        <w:t xml:space="preserve"> but which produce</w:t>
      </w:r>
      <w:r>
        <w:rPr>
          <w:i/>
          <w:iCs/>
        </w:rPr>
        <w:t xml:space="preserve"> </w:t>
      </w:r>
      <w:r w:rsidRPr="00BB6E95">
        <w:rPr>
          <w:i/>
          <w:iCs/>
        </w:rPr>
        <w:t xml:space="preserve">a toxin which the host can absorb, perhaps through an infected wound, may also be possible on a planet that </w:t>
      </w:r>
      <w:proofErr w:type="spellStart"/>
      <w:r w:rsidRPr="00BB6E95">
        <w:rPr>
          <w:i/>
          <w:iCs/>
        </w:rPr>
        <w:t>harbors</w:t>
      </w:r>
      <w:proofErr w:type="spellEnd"/>
      <w:r w:rsidRPr="00BB6E95">
        <w:rPr>
          <w:i/>
          <w:iCs/>
        </w:rPr>
        <w:t xml:space="preserve"> single-celled life. Clostridia is an example of an anaerobic genus that often lives as spores in soils and some of its species are important human pathogens, including C. </w:t>
      </w:r>
      <w:r w:rsidRPr="00BB6E95">
        <w:rPr>
          <w:rStyle w:val="highlight"/>
          <w:i/>
          <w:iCs/>
        </w:rPr>
        <w:t>teta</w:t>
      </w:r>
      <w:r w:rsidRPr="00BB6E95">
        <w:rPr>
          <w:i/>
          <w:iCs/>
        </w:rPr>
        <w:t>ni and C. perfringens, which are locally infectious in wounds, where they release toxins that can be life-threatening through systemic effects (C. tetani) or local effects (C. perfringens)</w:t>
      </w:r>
    </w:p>
    <w:p w14:paraId="538AC70C" w14:textId="77777777" w:rsidR="00504ABD" w:rsidRDefault="00504ABD" w:rsidP="00504ABD">
      <w:pPr>
        <w:spacing w:before="240" w:after="40"/>
      </w:pPr>
      <w:r>
        <w:t xml:space="preserve">We can now protect babies with widely available tetanus vaccines, yet tetanus still kills thousands of </w:t>
      </w:r>
      <w:proofErr w:type="spellStart"/>
      <w:r>
        <w:t>newborns</w:t>
      </w:r>
      <w:proofErr w:type="spellEnd"/>
      <w:r>
        <w:t xml:space="preserve"> every year in weaker economies (</w:t>
      </w:r>
      <w:hyperlink w:anchor="b_WHO_ndt" w:history="1">
        <w:r w:rsidRPr="00C46C95">
          <w:rPr>
            <w:rStyle w:val="Hyperlink"/>
          </w:rPr>
          <w:t>WHO, n.d.)</w:t>
        </w:r>
      </w:hyperlink>
      <w:r>
        <w:t xml:space="preserve"> .</w:t>
      </w:r>
    </w:p>
    <w:p w14:paraId="0E02FE04" w14:textId="77777777" w:rsidR="00504ABD" w:rsidRPr="00156532" w:rsidRDefault="00504ABD" w:rsidP="00504ABD">
      <w:pPr>
        <w:spacing w:before="240" w:after="40"/>
      </w:pPr>
      <w:r w:rsidRPr="00156532">
        <w:t>See:</w:t>
      </w:r>
    </w:p>
    <w:p w14:paraId="23D78D16" w14:textId="77777777" w:rsidR="00504ABD" w:rsidRPr="00BB2F3C" w:rsidRDefault="00000000" w:rsidP="00504ABD">
      <w:pPr>
        <w:pStyle w:val="ListParagraph"/>
        <w:numPr>
          <w:ilvl w:val="0"/>
          <w:numId w:val="16"/>
        </w:numPr>
        <w:spacing w:before="240" w:after="40"/>
        <w:rPr>
          <w:rStyle w:val="Hyperlink"/>
          <w:b/>
          <w:bCs/>
          <w:i/>
          <w:iCs/>
          <w:color w:val="auto"/>
          <w:u w:val="none"/>
        </w:rPr>
      </w:pPr>
      <w:hyperlink w:anchor="b_Shigas_toxin_accidental_tetanus" w:history="1">
        <w:r w:rsidR="00504ABD" w:rsidRPr="00D85B6B">
          <w:rPr>
            <w:rStyle w:val="Hyperlink"/>
          </w:rPr>
          <w:t>S</w:t>
        </w:r>
        <w:r w:rsidR="00504ABD">
          <w:rPr>
            <w:rStyle w:val="Hyperlink"/>
          </w:rPr>
          <w:t>terilization working group</w:t>
        </w:r>
        <w:r w:rsidR="00504ABD" w:rsidRPr="00D85B6B">
          <w:rPr>
            <w:rStyle w:val="Hyperlink"/>
          </w:rPr>
          <w:t xml:space="preserve">’s report doesn’t mention clear examples of microbes which express accidental toxins without coevolution with humans or higher life, such as neonatal tetanus which kills thousands of unvaccinated </w:t>
        </w:r>
        <w:proofErr w:type="spellStart"/>
        <w:r w:rsidR="00504ABD">
          <w:rPr>
            <w:rStyle w:val="Hyperlink"/>
          </w:rPr>
          <w:t>newborns</w:t>
        </w:r>
        <w:proofErr w:type="spellEnd"/>
        <w:r w:rsidR="00504ABD" w:rsidRPr="00D85B6B">
          <w:rPr>
            <w:rStyle w:val="Hyperlink"/>
          </w:rPr>
          <w:t xml:space="preserve"> every year – and even the internal chemistry of an unfamiliar exobiology could be accidentally toxic</w:t>
        </w:r>
      </w:hyperlink>
    </w:p>
    <w:p w14:paraId="1F4C5039" w14:textId="77777777" w:rsidR="00504ABD" w:rsidRPr="00BB2F3C" w:rsidRDefault="00504ABD" w:rsidP="00504ABD">
      <w:pPr>
        <w:spacing w:before="240" w:after="40"/>
        <w:rPr>
          <w:b/>
          <w:bCs/>
        </w:rPr>
      </w:pPr>
    </w:p>
    <w:p w14:paraId="4DAE5C45" w14:textId="77777777" w:rsidR="00504ABD" w:rsidRDefault="00504ABD" w:rsidP="00504ABD">
      <w:bookmarkStart w:id="44" w:name="x_extremophiles"/>
      <w:r w:rsidRPr="00BB2F3C">
        <w:rPr>
          <w:b/>
          <w:bCs/>
        </w:rPr>
        <w:t xml:space="preserve">Are you aware that the extremophile paper you cited lists </w:t>
      </w:r>
      <w:proofErr w:type="spellStart"/>
      <w:r w:rsidRPr="00BB2F3C">
        <w:rPr>
          <w:b/>
          <w:bCs/>
        </w:rPr>
        <w:t>Planococcus</w:t>
      </w:r>
      <w:proofErr w:type="spellEnd"/>
      <w:r w:rsidRPr="00BB2F3C">
        <w:rPr>
          <w:b/>
          <w:bCs/>
        </w:rPr>
        <w:t xml:space="preserve"> </w:t>
      </w:r>
      <w:proofErr w:type="spellStart"/>
      <w:r w:rsidRPr="008A5975">
        <w:rPr>
          <w:b/>
          <w:bCs/>
        </w:rPr>
        <w:t>Halocryophilus</w:t>
      </w:r>
      <w:proofErr w:type="spellEnd"/>
      <w:r w:rsidRPr="00BB2F3C">
        <w:rPr>
          <w:b/>
          <w:bCs/>
        </w:rPr>
        <w:t>, a microbe isolated from permafrost at an ambient temperature of about -16 °C, which shows activity down to the lowest temperature tested of -25 °C</w:t>
      </w:r>
      <w:r>
        <w:rPr>
          <w:b/>
          <w:bCs/>
        </w:rPr>
        <w:t xml:space="preserve">, and </w:t>
      </w:r>
      <w:r w:rsidRPr="00BB2F3C">
        <w:rPr>
          <w:b/>
          <w:bCs/>
        </w:rPr>
        <w:t>verified growth in the lab from -15 °C to</w:t>
      </w:r>
      <w:r>
        <w:rPr>
          <w:b/>
          <w:bCs/>
        </w:rPr>
        <w:t xml:space="preserve"> </w:t>
      </w:r>
      <w:r w:rsidRPr="00BB2F3C">
        <w:rPr>
          <w:b/>
          <w:bCs/>
        </w:rPr>
        <w:t xml:space="preserve">37 °C (temperature of human blood) and salinity 0% to 19%? If </w:t>
      </w:r>
      <w:proofErr w:type="gramStart"/>
      <w:r w:rsidRPr="00BB2F3C">
        <w:rPr>
          <w:b/>
          <w:bCs/>
        </w:rPr>
        <w:t>so</w:t>
      </w:r>
      <w:proofErr w:type="gramEnd"/>
      <w:r w:rsidRPr="00BB2F3C">
        <w:rPr>
          <w:b/>
          <w:bCs/>
        </w:rPr>
        <w:t xml:space="preserve"> why isn’t this</w:t>
      </w:r>
      <w:r>
        <w:rPr>
          <w:b/>
          <w:bCs/>
        </w:rPr>
        <w:t xml:space="preserve"> microbe</w:t>
      </w:r>
      <w:r w:rsidRPr="00BB2F3C">
        <w:rPr>
          <w:b/>
          <w:bCs/>
        </w:rPr>
        <w:t xml:space="preserve"> discussed in your report?</w:t>
      </w:r>
      <w:bookmarkEnd w:id="44"/>
      <w:r>
        <w:br/>
        <w:t>[</w:t>
      </w:r>
      <w:hyperlink w:anchor="xc_extremophiles" w:history="1">
        <w:r w:rsidRPr="00C615C8">
          <w:rPr>
            <w:rStyle w:val="Hyperlink"/>
          </w:rPr>
          <w:t>summary</w:t>
        </w:r>
      </w:hyperlink>
      <w:r>
        <w:t>]</w:t>
      </w:r>
    </w:p>
    <w:p w14:paraId="35169A6F" w14:textId="77777777" w:rsidR="00504ABD" w:rsidRDefault="00504ABD" w:rsidP="00504ABD"/>
    <w:p w14:paraId="3F2F6639" w14:textId="77777777" w:rsidR="00504ABD" w:rsidRDefault="00504ABD" w:rsidP="00504ABD">
      <w:r>
        <w:t xml:space="preserve">Draft EIS Sterilization Working Group report </w:t>
      </w:r>
      <w:hyperlink w:anchor="b_Craven_et_al_2021" w:history="1">
        <w:r w:rsidRPr="00A05535">
          <w:rPr>
            <w:rStyle w:val="Hyperlink"/>
            <w:color w:val="auto"/>
          </w:rPr>
          <w:t>(Craven et al., 2021</w:t>
        </w:r>
        <w:r>
          <w:rPr>
            <w:rStyle w:val="Hyperlink"/>
            <w:color w:val="auto"/>
          </w:rPr>
          <w:t>:6-7</w:t>
        </w:r>
        <w:r w:rsidRPr="00A05535">
          <w:rPr>
            <w:rStyle w:val="Hyperlink"/>
            <w:color w:val="auto"/>
          </w:rPr>
          <w:t>)</w:t>
        </w:r>
      </w:hyperlink>
      <w:r>
        <w:t>:</w:t>
      </w:r>
    </w:p>
    <w:p w14:paraId="187160A4" w14:textId="77777777" w:rsidR="00504ABD" w:rsidRDefault="00504ABD" w:rsidP="00504ABD"/>
    <w:p w14:paraId="50953570" w14:textId="77777777" w:rsidR="00504ABD" w:rsidRDefault="00504ABD" w:rsidP="00504ABD">
      <w:pPr>
        <w:ind w:left="720"/>
      </w:pPr>
      <w:r w:rsidRPr="00050490">
        <w:rPr>
          <w:i/>
          <w:iCs/>
        </w:rPr>
        <w:t xml:space="preserve">There are many described extremophiles that may survive in environments that are extreme to human or animal life </w:t>
      </w:r>
      <w:r w:rsidRPr="009A6559">
        <w:rPr>
          <w:b/>
          <w:bCs/>
          <w:i/>
          <w:iCs/>
        </w:rPr>
        <w:t>(</w:t>
      </w:r>
      <w:proofErr w:type="gramStart"/>
      <w:r w:rsidRPr="009A6559">
        <w:rPr>
          <w:b/>
          <w:bCs/>
          <w:i/>
          <w:iCs/>
        </w:rPr>
        <w:t>e.g.</w:t>
      </w:r>
      <w:proofErr w:type="gramEnd"/>
      <w:r w:rsidRPr="009A6559">
        <w:rPr>
          <w:b/>
          <w:bCs/>
          <w:i/>
          <w:iCs/>
        </w:rPr>
        <w:t xml:space="preserve"> extremes of temperature or pressure)</w:t>
      </w:r>
      <w:r w:rsidRPr="00050490">
        <w:rPr>
          <w:i/>
          <w:iCs/>
        </w:rPr>
        <w:t xml:space="preserve"> but do not survive under conditions in our normal habitat</w:t>
      </w:r>
      <w:r>
        <w:rPr>
          <w:i/>
          <w:iCs/>
        </w:rPr>
        <w:t xml:space="preserve"> </w:t>
      </w:r>
      <w:r w:rsidRPr="00C93EB2">
        <w:t>(Merino et al. 2019)</w:t>
      </w:r>
      <w:r>
        <w:t xml:space="preserve">. </w:t>
      </w:r>
    </w:p>
    <w:p w14:paraId="072FFCEE" w14:textId="77777777" w:rsidR="00504ABD" w:rsidRDefault="00504ABD" w:rsidP="00504ABD">
      <w:pPr>
        <w:ind w:left="720"/>
        <w:rPr>
          <w:i/>
          <w:iCs/>
        </w:rPr>
      </w:pPr>
      <w:r w:rsidRPr="00FD75AB">
        <w:rPr>
          <w:i/>
          <w:iCs/>
        </w:rPr>
        <w:t xml:space="preserve">… Thus, it is plausible that any Martian microbe, after it arrives on Earth, would not be viable on Earth due to a lack of its required Martian nutritional and environmental conditions. </w:t>
      </w:r>
    </w:p>
    <w:p w14:paraId="5706F7DF" w14:textId="77777777" w:rsidR="00504ABD" w:rsidRDefault="00504ABD" w:rsidP="00504ABD"/>
    <w:p w14:paraId="416015CE" w14:textId="77777777" w:rsidR="00504ABD" w:rsidRDefault="00504ABD" w:rsidP="00504ABD">
      <w:r>
        <w:t>One of the extremophiles listed in their cite (</w:t>
      </w:r>
      <w:hyperlink w:anchor="b_Merino_2015" w:history="1">
        <w:r w:rsidRPr="008D5A44">
          <w:rPr>
            <w:rStyle w:val="Hyperlink"/>
          </w:rPr>
          <w:t>Merino et al, 2019</w:t>
        </w:r>
      </w:hyperlink>
      <w:r>
        <w:t xml:space="preserve">: table 3) is </w:t>
      </w:r>
      <w:proofErr w:type="spellStart"/>
      <w:r>
        <w:t>Planococcus</w:t>
      </w:r>
      <w:proofErr w:type="spellEnd"/>
      <w:r>
        <w:t xml:space="preserve"> </w:t>
      </w:r>
      <w:proofErr w:type="spellStart"/>
      <w:r w:rsidRPr="008A5975">
        <w:t>Halocryophilus</w:t>
      </w:r>
      <w:proofErr w:type="spellEnd"/>
      <w:r w:rsidRPr="008A5975">
        <w:t xml:space="preserve"> </w:t>
      </w:r>
      <w:r>
        <w:t>with a temperature range -15 °C to 37 °C and optimal growth 25 °C which was actually isolated from permafrost soil, where it like inhabits cold brines in the soil (</w:t>
      </w:r>
      <w:proofErr w:type="spellStart"/>
      <w:r w:rsidR="00000000">
        <w:fldChar w:fldCharType="begin"/>
      </w:r>
      <w:r w:rsidR="00000000">
        <w:instrText>HYPERLINK \l "b_Mykytczuk_2913"</w:instrText>
      </w:r>
      <w:r w:rsidR="00000000">
        <w:fldChar w:fldCharType="separate"/>
      </w:r>
      <w:r w:rsidRPr="00302628">
        <w:rPr>
          <w:rStyle w:val="Hyperlink"/>
        </w:rPr>
        <w:t>Mykytczuk</w:t>
      </w:r>
      <w:proofErr w:type="spellEnd"/>
      <w:r w:rsidRPr="00302628">
        <w:rPr>
          <w:rStyle w:val="Hyperlink"/>
        </w:rPr>
        <w:t xml:space="preserve"> et al., 2013</w:t>
      </w:r>
      <w:r w:rsidR="00000000">
        <w:rPr>
          <w:rStyle w:val="Hyperlink"/>
        </w:rPr>
        <w:fldChar w:fldCharType="end"/>
      </w:r>
      <w:r>
        <w:t>) (</w:t>
      </w:r>
      <w:proofErr w:type="spellStart"/>
      <w:r w:rsidR="00000000">
        <w:fldChar w:fldCharType="begin"/>
      </w:r>
      <w:r w:rsidR="00000000">
        <w:instrText>HYPERLINK \l "b_Mykytczuk_2012"</w:instrText>
      </w:r>
      <w:r w:rsidR="00000000">
        <w:fldChar w:fldCharType="separate"/>
      </w:r>
      <w:r w:rsidRPr="00D847F2">
        <w:rPr>
          <w:rStyle w:val="Hyperlink"/>
        </w:rPr>
        <w:t>Mykytczuk</w:t>
      </w:r>
      <w:proofErr w:type="spellEnd"/>
      <w:r w:rsidRPr="00D847F2">
        <w:rPr>
          <w:rStyle w:val="Hyperlink"/>
        </w:rPr>
        <w:t>, 2012</w:t>
      </w:r>
      <w:r w:rsidR="00000000">
        <w:rPr>
          <w:rStyle w:val="Hyperlink"/>
        </w:rPr>
        <w:fldChar w:fldCharType="end"/>
      </w:r>
      <w:r>
        <w:t>).</w:t>
      </w:r>
    </w:p>
    <w:p w14:paraId="1E3159FA" w14:textId="77777777" w:rsidR="00504ABD" w:rsidRDefault="00504ABD" w:rsidP="00504ABD"/>
    <w:p w14:paraId="66559300" w14:textId="77777777" w:rsidR="00504ABD" w:rsidRDefault="00504ABD" w:rsidP="00504ABD">
      <w:r w:rsidRPr="00D847F2">
        <w:rPr>
          <w:noProof/>
        </w:rPr>
        <w:lastRenderedPageBreak/>
        <w:drawing>
          <wp:inline distT="0" distB="0" distL="0" distR="0" wp14:anchorId="4A489CB5" wp14:editId="5EB0A285">
            <wp:extent cx="5801535" cy="3734321"/>
            <wp:effectExtent l="0" t="0" r="8890" b="0"/>
            <wp:docPr id="50" name="Picture 5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Table&#10;&#10;Description automatically generated"/>
                    <pic:cNvPicPr/>
                  </pic:nvPicPr>
                  <pic:blipFill>
                    <a:blip r:embed="rId19"/>
                    <a:stretch>
                      <a:fillRect/>
                    </a:stretch>
                  </pic:blipFill>
                  <pic:spPr>
                    <a:xfrm>
                      <a:off x="0" y="0"/>
                      <a:ext cx="5801535" cy="3734321"/>
                    </a:xfrm>
                    <a:prstGeom prst="rect">
                      <a:avLst/>
                    </a:prstGeom>
                  </pic:spPr>
                </pic:pic>
              </a:graphicData>
            </a:graphic>
          </wp:inline>
        </w:drawing>
      </w:r>
    </w:p>
    <w:p w14:paraId="7BF55644" w14:textId="77777777" w:rsidR="00504ABD" w:rsidRDefault="00504ABD" w:rsidP="00504ABD"/>
    <w:p w14:paraId="0DFB64CB" w14:textId="77777777" w:rsidR="00504ABD" w:rsidRDefault="00504ABD" w:rsidP="00504ABD">
      <w:r>
        <w:t>See:</w:t>
      </w:r>
    </w:p>
    <w:p w14:paraId="00567D6B" w14:textId="77777777" w:rsidR="00504ABD" w:rsidRDefault="00504ABD" w:rsidP="00504ABD"/>
    <w:p w14:paraId="111611CB" w14:textId="77777777" w:rsidR="00504ABD" w:rsidRPr="00594C17" w:rsidRDefault="00000000" w:rsidP="00504ABD">
      <w:pPr>
        <w:pStyle w:val="ListParagraph"/>
        <w:numPr>
          <w:ilvl w:val="0"/>
          <w:numId w:val="16"/>
        </w:numPr>
      </w:pPr>
      <w:hyperlink w:anchor="h_argument_by_sterilizing_subcommittee" w:history="1">
        <w:r w:rsidR="00504ABD" w:rsidRPr="00594C17">
          <w:rPr>
            <w:rStyle w:val="Hyperlink"/>
          </w:rPr>
          <w:t xml:space="preserve">NASA’s biological safety report agrees on the potential for an invasive Martian species to harm or displace terrestrial photosynthetic bacteria – but says life adapted to Martian conditions such as the temperatures and pressures plausibly wouldn’t be able to survive on Earth – their own cite mentions </w:t>
        </w:r>
        <w:proofErr w:type="spellStart"/>
        <w:r w:rsidR="00504ABD" w:rsidRPr="00594C17">
          <w:rPr>
            <w:rStyle w:val="Hyperlink"/>
          </w:rPr>
          <w:t>Planococcus</w:t>
        </w:r>
        <w:proofErr w:type="spellEnd"/>
        <w:r w:rsidR="00504ABD" w:rsidRPr="00594C17">
          <w:rPr>
            <w:rStyle w:val="Hyperlink"/>
          </w:rPr>
          <w:t xml:space="preserve"> </w:t>
        </w:r>
        <w:proofErr w:type="spellStart"/>
        <w:r w:rsidR="00504ABD" w:rsidRPr="008A5975">
          <w:rPr>
            <w:rStyle w:val="Hyperlink"/>
          </w:rPr>
          <w:t>Halocryophilus</w:t>
        </w:r>
        <w:proofErr w:type="spellEnd"/>
        <w:r w:rsidR="00504ABD" w:rsidRPr="00594C17">
          <w:rPr>
            <w:rStyle w:val="Hyperlink"/>
          </w:rPr>
          <w:t>, a microbe</w:t>
        </w:r>
        <w:r w:rsidR="00504ABD">
          <w:rPr>
            <w:rStyle w:val="Hyperlink"/>
          </w:rPr>
          <w:t xml:space="preserve"> which lives in</w:t>
        </w:r>
        <w:r w:rsidR="00504ABD" w:rsidRPr="00594C17">
          <w:rPr>
            <w:rStyle w:val="Hyperlink"/>
          </w:rPr>
          <w:t xml:space="preserve"> Arctic permafrost so</w:t>
        </w:r>
        <w:r w:rsidR="00504ABD">
          <w:rPr>
            <w:rStyle w:val="Hyperlink"/>
          </w:rPr>
          <w:t xml:space="preserve">ils </w:t>
        </w:r>
        <w:r w:rsidR="00504ABD" w:rsidRPr="00E0101A">
          <w:rPr>
            <w:rStyle w:val="Hyperlink"/>
          </w:rPr>
          <w:t xml:space="preserve">and likely grows in </w:t>
        </w:r>
        <w:proofErr w:type="spellStart"/>
        <w:r w:rsidR="00504ABD" w:rsidRPr="00E0101A">
          <w:rPr>
            <w:rStyle w:val="Hyperlink"/>
          </w:rPr>
          <w:t>sub zero</w:t>
        </w:r>
        <w:proofErr w:type="spellEnd"/>
        <w:r w:rsidR="00504ABD" w:rsidRPr="00E0101A">
          <w:rPr>
            <w:rStyle w:val="Hyperlink"/>
          </w:rPr>
          <w:t xml:space="preserve"> brine veins down to at least</w:t>
        </w:r>
        <w:r w:rsidR="00504ABD">
          <w:rPr>
            <w:rStyle w:val="Hyperlink"/>
          </w:rPr>
          <w:t xml:space="preserve"> -</w:t>
        </w:r>
        <w:r w:rsidR="00504ABD" w:rsidRPr="00594C17">
          <w:rPr>
            <w:rStyle w:val="Hyperlink"/>
          </w:rPr>
          <w:t>1</w:t>
        </w:r>
        <w:r w:rsidR="00504ABD">
          <w:rPr>
            <w:rStyle w:val="Hyperlink"/>
          </w:rPr>
          <w:t>5</w:t>
        </w:r>
        <w:r w:rsidR="00504ABD" w:rsidRPr="00594C17">
          <w:rPr>
            <w:rStyle w:val="Hyperlink"/>
          </w:rPr>
          <w:t xml:space="preserve"> °C </w:t>
        </w:r>
        <w:r w:rsidR="00504ABD">
          <w:rPr>
            <w:rStyle w:val="Hyperlink"/>
          </w:rPr>
          <w:t>with an optimal growth temperature of</w:t>
        </w:r>
        <w:r w:rsidR="00504ABD" w:rsidRPr="00594C17">
          <w:rPr>
            <w:rStyle w:val="Hyperlink"/>
          </w:rPr>
          <w:t xml:space="preserve"> 25°C and grow</w:t>
        </w:r>
        <w:r w:rsidR="00504ABD">
          <w:rPr>
            <w:rStyle w:val="Hyperlink"/>
          </w:rPr>
          <w:t>th</w:t>
        </w:r>
        <w:r w:rsidR="00504ABD" w:rsidRPr="00594C17">
          <w:rPr>
            <w:rStyle w:val="Hyperlink"/>
          </w:rPr>
          <w:t xml:space="preserve"> up to 37 °C (human blood temperature)</w:t>
        </w:r>
      </w:hyperlink>
      <w:r w:rsidR="00504ABD" w:rsidRPr="00594C17">
        <w:br/>
      </w:r>
    </w:p>
    <w:p w14:paraId="16B55AC3" w14:textId="77777777" w:rsidR="00504ABD" w:rsidRDefault="00504ABD" w:rsidP="00504ABD">
      <w:pPr>
        <w:rPr>
          <w:b/>
          <w:bCs/>
        </w:rPr>
      </w:pPr>
    </w:p>
    <w:p w14:paraId="4667ADA8" w14:textId="77777777" w:rsidR="00504ABD" w:rsidRDefault="00504ABD" w:rsidP="00504ABD">
      <w:pPr>
        <w:rPr>
          <w:b/>
          <w:bCs/>
        </w:rPr>
      </w:pPr>
      <w:bookmarkStart w:id="45" w:name="x_extreme_conditions"/>
      <w:r w:rsidRPr="003C6BE1">
        <w:rPr>
          <w:b/>
          <w:bCs/>
        </w:rPr>
        <w:t>Did you have any examples of extreme conditions microbes face on Mars that could prevent them surviving on Earth? If you didn’t have specific examples, why doesn’t your report mention this limitation?</w:t>
      </w:r>
      <w:bookmarkEnd w:id="45"/>
      <w:r>
        <w:rPr>
          <w:b/>
          <w:bCs/>
        </w:rPr>
        <w:br/>
      </w:r>
      <w:r w:rsidRPr="00C615C8">
        <w:t>[</w:t>
      </w:r>
      <w:hyperlink w:anchor="xc_extreme_conditions" w:history="1">
        <w:r w:rsidRPr="00C615C8">
          <w:rPr>
            <w:rStyle w:val="Hyperlink"/>
          </w:rPr>
          <w:t>summary</w:t>
        </w:r>
      </w:hyperlink>
      <w:r w:rsidRPr="00C615C8">
        <w:t>]</w:t>
      </w:r>
    </w:p>
    <w:p w14:paraId="127DE89F" w14:textId="77777777" w:rsidR="00504ABD" w:rsidRDefault="00504ABD" w:rsidP="00504ABD"/>
    <w:p w14:paraId="0351D89C" w14:textId="77777777" w:rsidR="00504ABD" w:rsidRPr="00A05535" w:rsidRDefault="00504ABD" w:rsidP="00504ABD">
      <w:pPr>
        <w:rPr>
          <w:iCs/>
        </w:rPr>
      </w:pPr>
      <w:r>
        <w:t xml:space="preserve">Draft EIS Sterilization Working Group report </w:t>
      </w:r>
      <w:hyperlink w:anchor="b_Craven_et_al_2021" w:history="1">
        <w:r w:rsidRPr="00A05535">
          <w:rPr>
            <w:rStyle w:val="Hyperlink"/>
            <w:color w:val="auto"/>
          </w:rPr>
          <w:t>(Craven et al., 2021</w:t>
        </w:r>
        <w:r>
          <w:rPr>
            <w:rStyle w:val="Hyperlink"/>
            <w:color w:val="auto"/>
          </w:rPr>
          <w:t>:6-7</w:t>
        </w:r>
        <w:r w:rsidRPr="00A05535">
          <w:rPr>
            <w:rStyle w:val="Hyperlink"/>
            <w:color w:val="auto"/>
          </w:rPr>
          <w:t>)</w:t>
        </w:r>
      </w:hyperlink>
      <w:r w:rsidRPr="00A05535">
        <w:rPr>
          <w:iCs/>
        </w:rPr>
        <w:t xml:space="preserve"> </w:t>
      </w:r>
    </w:p>
    <w:p w14:paraId="75EF78AA" w14:textId="77777777" w:rsidR="00504ABD" w:rsidRPr="00A05535" w:rsidRDefault="00504ABD" w:rsidP="00504ABD">
      <w:pPr>
        <w:rPr>
          <w:iCs/>
        </w:rPr>
      </w:pPr>
    </w:p>
    <w:p w14:paraId="7EF5011A" w14:textId="77777777" w:rsidR="00504ABD" w:rsidRPr="00FD75AB" w:rsidRDefault="00504ABD" w:rsidP="00504ABD">
      <w:pPr>
        <w:ind w:left="720"/>
        <w:rPr>
          <w:i/>
          <w:iCs/>
        </w:rPr>
      </w:pPr>
      <w:r>
        <w:rPr>
          <w:i/>
          <w:iCs/>
        </w:rPr>
        <w:t>“</w:t>
      </w:r>
      <w:r w:rsidRPr="00FD75AB">
        <w:rPr>
          <w:i/>
          <w:iCs/>
        </w:rPr>
        <w:t>There are many described extremophiles that may survive in environments that are extreme to human or animal life (</w:t>
      </w:r>
      <w:proofErr w:type="gramStart"/>
      <w:r w:rsidRPr="00FD75AB">
        <w:rPr>
          <w:i/>
          <w:iCs/>
        </w:rPr>
        <w:t>e.g.</w:t>
      </w:r>
      <w:proofErr w:type="gramEnd"/>
      <w:r w:rsidRPr="00FD75AB">
        <w:rPr>
          <w:i/>
          <w:iCs/>
        </w:rPr>
        <w:t xml:space="preserve"> extremes of temperature or pressure) but do not survive under conditions in our normal habitat … Thus, it is plausible that any Martian microbe, after it arrives on Earth, would not be viable on Earth due to a lack of its required Martian nutritional and environmental conditions.</w:t>
      </w:r>
      <w:r>
        <w:rPr>
          <w:i/>
          <w:iCs/>
        </w:rPr>
        <w:t>”</w:t>
      </w:r>
    </w:p>
    <w:p w14:paraId="18383038" w14:textId="77777777" w:rsidR="00504ABD" w:rsidRDefault="00504ABD" w:rsidP="00504ABD"/>
    <w:p w14:paraId="3E9E8BDE" w14:textId="77777777" w:rsidR="00504ABD" w:rsidRPr="00156532" w:rsidRDefault="00504ABD" w:rsidP="00504ABD">
      <w:r w:rsidRPr="00903DAE">
        <w:t>See:</w:t>
      </w:r>
    </w:p>
    <w:p w14:paraId="63688DFA" w14:textId="77777777" w:rsidR="00504ABD" w:rsidRPr="00156532" w:rsidRDefault="00504ABD" w:rsidP="00504ABD"/>
    <w:p w14:paraId="3D1B90DA" w14:textId="77777777" w:rsidR="00504ABD" w:rsidRDefault="00000000" w:rsidP="00504ABD">
      <w:pPr>
        <w:pStyle w:val="ListParagraph"/>
        <w:numPr>
          <w:ilvl w:val="0"/>
          <w:numId w:val="16"/>
        </w:numPr>
      </w:pPr>
      <w:hyperlink w:anchor="h_although_martian_life_is_likekly" w:history="1">
        <w:r w:rsidR="00504ABD" w:rsidRPr="00E84123">
          <w:rPr>
            <w:rStyle w:val="Hyperlink"/>
          </w:rPr>
          <w:t>Microbes from near the surface in Jezero crater would withstand temperatures varying from below -70 °C to above 15 °C in a single day – and major changes in humidity and pressure – this is likely to favour polyextremophiles – while microbes able to resist stresses like UV, low humidity, vacuum, and ionizing radiation do not require a non-terrestrial biology and there is no reason for them to be dependent on these conditions to survive</w:t>
        </w:r>
      </w:hyperlink>
      <w:r w:rsidR="00504ABD">
        <w:br/>
      </w:r>
      <w:r w:rsidR="00504ABD" w:rsidRPr="00156532">
        <w:t xml:space="preserve">[And following sections] </w:t>
      </w:r>
    </w:p>
    <w:p w14:paraId="6590DDA6" w14:textId="77777777" w:rsidR="00504ABD" w:rsidRPr="00156532" w:rsidRDefault="00504ABD" w:rsidP="00504ABD"/>
    <w:p w14:paraId="01941D13" w14:textId="77777777" w:rsidR="00504ABD" w:rsidRDefault="00504ABD" w:rsidP="00504ABD">
      <w:bookmarkStart w:id="46" w:name="x_analogue"/>
      <w:r w:rsidRPr="00BB2F3C">
        <w:rPr>
          <w:b/>
          <w:bCs/>
        </w:rPr>
        <w:t>Are you aware that there are many Mars analogue terrestrial organisms such as chroococcidiopsis are thought to have some potential for living on present day Mars? If so, why isn’t the reader informed of this?</w:t>
      </w:r>
      <w:bookmarkEnd w:id="46"/>
      <w:r>
        <w:br/>
      </w:r>
      <w:r w:rsidRPr="00C615C8">
        <w:t>[</w:t>
      </w:r>
      <w:hyperlink w:anchor="xc_analogue" w:history="1">
        <w:r w:rsidRPr="00C615C8">
          <w:rPr>
            <w:rStyle w:val="Hyperlink"/>
          </w:rPr>
          <w:t>summary</w:t>
        </w:r>
      </w:hyperlink>
      <w:r w:rsidRPr="00C615C8">
        <w:t>]</w:t>
      </w:r>
    </w:p>
    <w:p w14:paraId="2A2C075E" w14:textId="77777777" w:rsidR="00504ABD" w:rsidRDefault="00504ABD" w:rsidP="00504ABD">
      <w:pPr>
        <w:rPr>
          <w:b/>
          <w:bCs/>
        </w:rPr>
      </w:pPr>
    </w:p>
    <w:p w14:paraId="76237418" w14:textId="77777777" w:rsidR="00504ABD" w:rsidRDefault="00504ABD" w:rsidP="00504ABD">
      <w:r w:rsidRPr="00156532">
        <w:t>See:</w:t>
      </w:r>
    </w:p>
    <w:p w14:paraId="4929A4FB" w14:textId="77777777" w:rsidR="00504ABD" w:rsidRPr="009A6078" w:rsidRDefault="00000000" w:rsidP="00504ABD">
      <w:pPr>
        <w:pStyle w:val="ListParagraph"/>
        <w:numPr>
          <w:ilvl w:val="0"/>
          <w:numId w:val="16"/>
        </w:numPr>
        <w:rPr>
          <w:rStyle w:val="Hyperlink"/>
          <w:b/>
          <w:bCs/>
          <w:color w:val="auto"/>
          <w:u w:val="none"/>
        </w:rPr>
      </w:pPr>
      <w:hyperlink w:anchor="h_candidate_terrestrial_microbes_mars" w:history="1">
        <w:r w:rsidR="00504ABD" w:rsidRPr="00156532">
          <w:rPr>
            <w:rStyle w:val="Hyperlink"/>
          </w:rPr>
          <w:t>Several candidate terrestrial microbes and even higher organisms such as lichens may be able to survive on Mars, with promising results in Mars simulation chambers, suggesting a possibility that their Mars analogues may be able to live on Earth</w:t>
        </w:r>
      </w:hyperlink>
    </w:p>
    <w:p w14:paraId="5DAB14C3" w14:textId="77777777" w:rsidR="00504ABD" w:rsidRDefault="00504ABD" w:rsidP="00504ABD">
      <w:pPr>
        <w:rPr>
          <w:b/>
          <w:bCs/>
        </w:rPr>
      </w:pPr>
    </w:p>
    <w:p w14:paraId="0748660B" w14:textId="77777777" w:rsidR="00504ABD" w:rsidRPr="009A6078" w:rsidRDefault="00504ABD" w:rsidP="00504ABD">
      <w:pPr>
        <w:pStyle w:val="Heading4"/>
      </w:pPr>
      <w:r>
        <w:t>Scoping and requirement for “safety testing”</w:t>
      </w:r>
    </w:p>
    <w:p w14:paraId="7F7F685E" w14:textId="77777777" w:rsidR="00504ABD" w:rsidRDefault="00504ABD" w:rsidP="00504ABD">
      <w:pPr>
        <w:rPr>
          <w:b/>
          <w:bCs/>
        </w:rPr>
      </w:pPr>
      <w:bookmarkStart w:id="47" w:name="x_safety"/>
      <w:r w:rsidRPr="007252BF">
        <w:rPr>
          <w:b/>
          <w:bCs/>
        </w:rPr>
        <w:t>With your requirement of “Safety testing”, are you aware that the expected level of forward contamination of 0.7 nanograms per gram per biosignature means all samples will test positive and go to hold and critical review, which will make the safety testing pointless?</w:t>
      </w:r>
      <w:r w:rsidRPr="00C615C8">
        <w:t xml:space="preserve"> </w:t>
      </w:r>
      <w:bookmarkEnd w:id="47"/>
      <w:r>
        <w:br/>
      </w:r>
      <w:r w:rsidRPr="00C615C8">
        <w:t>[</w:t>
      </w:r>
      <w:hyperlink w:anchor="xc_safety" w:history="1">
        <w:r w:rsidRPr="008B3596">
          <w:rPr>
            <w:rStyle w:val="Hyperlink"/>
          </w:rPr>
          <w:t>summary</w:t>
        </w:r>
      </w:hyperlink>
      <w:r w:rsidRPr="00C615C8">
        <w:t>]</w:t>
      </w:r>
    </w:p>
    <w:p w14:paraId="55D3DD13" w14:textId="77777777" w:rsidR="00504ABD" w:rsidRPr="00C615C8" w:rsidRDefault="00504ABD" w:rsidP="00504ABD">
      <w:pPr>
        <w:rPr>
          <w:b/>
          <w:bCs/>
        </w:rPr>
      </w:pPr>
    </w:p>
    <w:p w14:paraId="3BD516B7" w14:textId="77777777" w:rsidR="00504ABD" w:rsidRDefault="00504ABD" w:rsidP="00504ABD">
      <w:r>
        <w:t>Draft EIS (</w:t>
      </w:r>
      <w:hyperlink w:anchor="b_NASA_2022eis" w:history="1">
        <w:r w:rsidRPr="007C40A7">
          <w:rPr>
            <w:rStyle w:val="Hyperlink"/>
          </w:rPr>
          <w:t>NASA, 2022</w:t>
        </w:r>
      </w:hyperlink>
      <w:r>
        <w:t>: 3-3)</w:t>
      </w:r>
    </w:p>
    <w:p w14:paraId="78D54B23" w14:textId="77777777" w:rsidR="00504ABD" w:rsidRPr="00C13981" w:rsidRDefault="00504ABD" w:rsidP="00504ABD">
      <w:pPr>
        <w:pStyle w:val="NormalWeb"/>
        <w:ind w:left="720"/>
        <w:rPr>
          <w:i/>
          <w:iCs/>
        </w:rPr>
      </w:pPr>
      <w:r w:rsidRPr="00C13981">
        <w:rPr>
          <w:i/>
          <w:iCs/>
        </w:rPr>
        <w:t xml:space="preserve">These same principles regarding the importance of using terrestrial laboratories to enable the best scientific return also </w:t>
      </w:r>
      <w:proofErr w:type="gramStart"/>
      <w:r w:rsidRPr="00C13981">
        <w:rPr>
          <w:i/>
          <w:iCs/>
        </w:rPr>
        <w:t>apply</w:t>
      </w:r>
      <w:proofErr w:type="gramEnd"/>
      <w:r w:rsidRPr="00C13981">
        <w:rPr>
          <w:i/>
          <w:iCs/>
        </w:rPr>
        <w:t xml:space="preserve"> to the care and attention to detail that would be required to conduct a proper and comprehensive sample safety assessment in a proposed SRF.</w:t>
      </w:r>
    </w:p>
    <w:p w14:paraId="29B063B2" w14:textId="77777777" w:rsidR="00504ABD" w:rsidRDefault="00504ABD" w:rsidP="00504ABD">
      <w:r w:rsidRPr="00C13981">
        <w:t>See:</w:t>
      </w:r>
    </w:p>
    <w:p w14:paraId="6EED5F61" w14:textId="77777777" w:rsidR="00504ABD" w:rsidRPr="00DD7EB6" w:rsidRDefault="00000000" w:rsidP="00504ABD">
      <w:pPr>
        <w:pStyle w:val="ListParagraph"/>
        <w:numPr>
          <w:ilvl w:val="0"/>
          <w:numId w:val="15"/>
        </w:numPr>
      </w:pPr>
      <w:hyperlink w:anchor="h_sadly_perseverances_permitted" w:history="1">
        <w:r w:rsidR="00504ABD">
          <w:rPr>
            <w:rStyle w:val="Hyperlink"/>
          </w:rPr>
          <w:t xml:space="preserve">NEW: </w:t>
        </w:r>
        <w:proofErr w:type="gramStart"/>
        <w:r w:rsidR="00504ABD">
          <w:rPr>
            <w:rStyle w:val="Hyperlink"/>
          </w:rPr>
          <w:t>S</w:t>
        </w:r>
        <w:r w:rsidR="00504ABD" w:rsidRPr="00DD7EB6">
          <w:rPr>
            <w:rStyle w:val="Hyperlink"/>
          </w:rPr>
          <w:t>adly</w:t>
        </w:r>
        <w:proofErr w:type="gramEnd"/>
        <w:r w:rsidR="00504ABD" w:rsidRPr="00DD7EB6">
          <w:rPr>
            <w:rStyle w:val="Hyperlink"/>
          </w:rPr>
          <w:t xml:space="preserve"> Perseverance’s permitted levels of 0.7 nanograms per gram for their most abundant biosignatures would overwhelm any faint signature of biosignatures from past life or even as many as thousands of cells per gram of present day life, even if viable</w:t>
        </w:r>
      </w:hyperlink>
    </w:p>
    <w:p w14:paraId="23710387" w14:textId="77777777" w:rsidR="00504ABD" w:rsidRPr="00DD7EB6" w:rsidRDefault="00000000" w:rsidP="00504ABD">
      <w:pPr>
        <w:pStyle w:val="ListParagraph"/>
        <w:numPr>
          <w:ilvl w:val="0"/>
          <w:numId w:val="15"/>
        </w:numPr>
        <w:spacing w:before="240" w:after="40"/>
        <w:rPr>
          <w:sz w:val="16"/>
          <w:szCs w:val="16"/>
        </w:rPr>
      </w:pPr>
      <w:hyperlink w:anchor="h_so_sterilization_presevers_virtually" w:history="1">
        <w:proofErr w:type="gramStart"/>
        <w:r w:rsidR="00504ABD" w:rsidRPr="008B473E">
          <w:rPr>
            <w:rStyle w:val="Hyperlink"/>
          </w:rPr>
          <w:t>So</w:t>
        </w:r>
        <w:proofErr w:type="gramEnd"/>
        <w:r w:rsidR="00504ABD" w:rsidRPr="008B473E">
          <w:rPr>
            <w:rStyle w:val="Hyperlink"/>
          </w:rPr>
          <w:t xml:space="preserve"> sterilization preserves virtually all geological interest with minimal impact on astrobiological impact – but NASA’s EIS doesn’t permit it due to a requirement for “safety testing”</w:t>
        </w:r>
      </w:hyperlink>
      <w:r w:rsidR="00504ABD" w:rsidRPr="008B473E">
        <w:t xml:space="preserve"> </w:t>
      </w:r>
    </w:p>
    <w:p w14:paraId="41A10C1D" w14:textId="77777777" w:rsidR="00504ABD" w:rsidRPr="008B3596" w:rsidRDefault="00000000" w:rsidP="00504ABD">
      <w:pPr>
        <w:pStyle w:val="ListParagraph"/>
        <w:numPr>
          <w:ilvl w:val="0"/>
          <w:numId w:val="15"/>
        </w:numPr>
        <w:spacing w:before="240" w:after="40"/>
        <w:rPr>
          <w:sz w:val="16"/>
          <w:szCs w:val="16"/>
        </w:rPr>
      </w:pPr>
      <w:hyperlink w:anchor="h_even_if_samples_are" w:history="1">
        <w:r w:rsidR="00504ABD" w:rsidRPr="00DD7EB6">
          <w:rPr>
            <w:rStyle w:val="Hyperlink"/>
          </w:rPr>
          <w:t xml:space="preserve">NEW: Even if samples are returned unsterilized this “safety testing” seems to serve no useful purpose – all the samples would be guaranteed false positives – with no available biosignature to distinguish terrestrial from potential </w:t>
        </w:r>
        <w:proofErr w:type="spellStart"/>
        <w:r w:rsidR="00504ABD" w:rsidRPr="00DD7EB6">
          <w:rPr>
            <w:rStyle w:val="Hyperlink"/>
          </w:rPr>
          <w:t>martian</w:t>
        </w:r>
        <w:proofErr w:type="spellEnd"/>
        <w:r w:rsidR="00504ABD" w:rsidRPr="00DD7EB6">
          <w:rPr>
            <w:rStyle w:val="Hyperlink"/>
          </w:rPr>
          <w:t xml:space="preserve"> life – and we can’t distinguish Martian life by gene sequences as nearly all terrestrial microbes are </w:t>
        </w:r>
        <w:proofErr w:type="spellStart"/>
        <w:r w:rsidR="00504ABD" w:rsidRPr="00DD7EB6">
          <w:rPr>
            <w:rStyle w:val="Hyperlink"/>
          </w:rPr>
          <w:t>unsequenced</w:t>
        </w:r>
        <w:proofErr w:type="spellEnd"/>
        <w:r w:rsidR="00504ABD" w:rsidRPr="00DD7EB6">
          <w:rPr>
            <w:rStyle w:val="Hyperlink"/>
          </w:rPr>
          <w:t xml:space="preserve"> – and we can’t test for </w:t>
        </w:r>
        <w:proofErr w:type="spellStart"/>
        <w:r w:rsidR="00504ABD" w:rsidRPr="00DD7EB6">
          <w:rPr>
            <w:rStyle w:val="Hyperlink"/>
          </w:rPr>
          <w:t>martian</w:t>
        </w:r>
        <w:proofErr w:type="spellEnd"/>
        <w:r w:rsidR="00504ABD" w:rsidRPr="00DD7EB6">
          <w:rPr>
            <w:rStyle w:val="Hyperlink"/>
          </w:rPr>
          <w:t xml:space="preserve"> life by trying to cultivate it as we can’t reliably cultivate even terrestrial life in a lab</w:t>
        </w:r>
      </w:hyperlink>
      <w:r w:rsidR="00504ABD">
        <w:br/>
        <w:t>[And previous and following sections]</w:t>
      </w:r>
    </w:p>
    <w:p w14:paraId="5A5A859B" w14:textId="77777777" w:rsidR="00504ABD" w:rsidRDefault="00504ABD" w:rsidP="00504ABD">
      <w:pPr>
        <w:rPr>
          <w:b/>
          <w:bCs/>
        </w:rPr>
      </w:pPr>
    </w:p>
    <w:p w14:paraId="5DC479AD" w14:textId="77777777" w:rsidR="00504ABD" w:rsidRPr="00074DA0" w:rsidRDefault="00504ABD" w:rsidP="00504ABD">
      <w:pPr>
        <w:rPr>
          <w:b/>
          <w:bCs/>
        </w:rPr>
      </w:pPr>
      <w:bookmarkStart w:id="48" w:name="x_sterilize"/>
      <w:r w:rsidRPr="00074DA0">
        <w:rPr>
          <w:b/>
          <w:bCs/>
        </w:rPr>
        <w:t>Why wasn’t the option considered to sterilize samples before they return?</w:t>
      </w:r>
      <w:r w:rsidRPr="00C615C8">
        <w:t xml:space="preserve"> </w:t>
      </w:r>
      <w:r>
        <w:br/>
      </w:r>
      <w:bookmarkEnd w:id="48"/>
      <w:r w:rsidRPr="00C615C8">
        <w:t>[</w:t>
      </w:r>
      <w:hyperlink w:anchor="xc_sterilize" w:history="1">
        <w:r w:rsidRPr="008B3596">
          <w:rPr>
            <w:rStyle w:val="Hyperlink"/>
          </w:rPr>
          <w:t>summary</w:t>
        </w:r>
      </w:hyperlink>
      <w:r w:rsidRPr="00C615C8">
        <w:t>]</w:t>
      </w:r>
    </w:p>
    <w:p w14:paraId="557CD10A" w14:textId="77777777" w:rsidR="00504ABD" w:rsidRDefault="00504ABD" w:rsidP="00504ABD"/>
    <w:p w14:paraId="306C5BC1" w14:textId="77777777" w:rsidR="00504ABD" w:rsidRDefault="00504ABD" w:rsidP="00504ABD">
      <w:r>
        <w:t>See:</w:t>
      </w:r>
    </w:p>
    <w:p w14:paraId="4808BCE6" w14:textId="77777777" w:rsidR="00504ABD" w:rsidRPr="008B473E" w:rsidRDefault="00504ABD" w:rsidP="00504ABD"/>
    <w:p w14:paraId="1243AFD4" w14:textId="77777777" w:rsidR="00504ABD" w:rsidRPr="00344EED" w:rsidRDefault="00000000" w:rsidP="00504ABD">
      <w:pPr>
        <w:pStyle w:val="ListParagraph"/>
        <w:numPr>
          <w:ilvl w:val="0"/>
          <w:numId w:val="2"/>
        </w:numPr>
        <w:rPr>
          <w:rStyle w:val="Hyperlink"/>
          <w:color w:val="auto"/>
          <w:u w:val="none"/>
        </w:rPr>
      </w:pPr>
      <w:hyperlink w:anchor="h_we_can_forestall" w:history="1">
        <w:r w:rsidR="00504ABD" w:rsidRPr="008B473E">
          <w:rPr>
            <w:rStyle w:val="Hyperlink"/>
          </w:rPr>
          <w:t>We can forestall all these issues and make the mission 100% safe by sterilizing samples before they reach Earth – NEW</w:t>
        </w:r>
      </w:hyperlink>
      <w:bookmarkEnd w:id="31"/>
    </w:p>
    <w:p w14:paraId="49BD1D8C" w14:textId="77777777" w:rsidR="00504ABD" w:rsidRDefault="00504ABD" w:rsidP="00504ABD">
      <w:pPr>
        <w:pStyle w:val="Heading4"/>
      </w:pPr>
      <w:r>
        <w:t>Procedure:</w:t>
      </w:r>
    </w:p>
    <w:p w14:paraId="77237346" w14:textId="77777777" w:rsidR="00504ABD" w:rsidRDefault="00504ABD" w:rsidP="00504ABD">
      <w:bookmarkStart w:id="49" w:name="x_NEPA"/>
      <w:r w:rsidRPr="00344EED">
        <w:rPr>
          <w:b/>
          <w:bCs/>
        </w:rPr>
        <w:t>As you surely know, NEPA requires agencies to ensure scientific integrity in an Environmental Impact Statement, so, do you know how the EIS come to have so many citing errors of central importance to your arguments, and can NASA ensure this won’t happen again in any future EIS?</w:t>
      </w:r>
      <w:bookmarkEnd w:id="49"/>
      <w:r w:rsidRPr="00344EED">
        <w:br/>
        <w:t>[</w:t>
      </w:r>
      <w:hyperlink w:anchor="xc_NEPA" w:history="1">
        <w:r w:rsidRPr="003F7DB7">
          <w:rPr>
            <w:rStyle w:val="Hyperlink"/>
          </w:rPr>
          <w:t>summary</w:t>
        </w:r>
      </w:hyperlink>
      <w:r w:rsidRPr="00344EED">
        <w:t>]</w:t>
      </w:r>
    </w:p>
    <w:p w14:paraId="260A4875" w14:textId="77777777" w:rsidR="00504ABD" w:rsidRDefault="00504ABD" w:rsidP="00504ABD"/>
    <w:p w14:paraId="738A6613" w14:textId="77777777" w:rsidR="00504ABD" w:rsidRPr="00DA1359" w:rsidRDefault="00504ABD" w:rsidP="00504ABD">
      <w:pPr>
        <w:spacing w:line="253" w:lineRule="atLeast"/>
        <w:ind w:left="720"/>
        <w:rPr>
          <w:color w:val="7030A0"/>
          <w:u w:val="single"/>
        </w:rPr>
      </w:pPr>
      <w:r w:rsidRPr="00047343">
        <w:rPr>
          <w:rFonts w:ascii="Helvetica" w:hAnsi="Helvetica"/>
          <w:i/>
          <w:iCs/>
          <w:color w:val="333333"/>
          <w:shd w:val="clear" w:color="auto" w:fill="FFFFFF"/>
        </w:rPr>
        <w:t xml:space="preserve">Agencies shall </w:t>
      </w:r>
      <w:r w:rsidRPr="00D434F7">
        <w:rPr>
          <w:i/>
          <w:iCs/>
        </w:rPr>
        <w:t>ensure</w:t>
      </w:r>
      <w:r>
        <w:t xml:space="preserve"> </w:t>
      </w:r>
      <w:r w:rsidRPr="00047343">
        <w:rPr>
          <w:rFonts w:ascii="Helvetica" w:hAnsi="Helvetica"/>
          <w:i/>
          <w:iCs/>
          <w:color w:val="333333"/>
          <w:shd w:val="clear" w:color="auto" w:fill="FFFFFF"/>
        </w:rPr>
        <w:t>the professional integrity, including scientific integrity, of the discussions and analyses in environmental impact statements</w:t>
      </w:r>
      <w:r>
        <w:rPr>
          <w:rFonts w:ascii="Helvetica" w:hAnsi="Helvetica"/>
          <w:i/>
          <w:iCs/>
          <w:color w:val="333333"/>
          <w:shd w:val="clear" w:color="auto" w:fill="FFFFFF"/>
        </w:rPr>
        <w:br/>
      </w:r>
      <w:hyperlink r:id="rId20" w:history="1">
        <w:r w:rsidRPr="00F1045C">
          <w:rPr>
            <w:rStyle w:val="Hyperlink"/>
          </w:rPr>
          <w:t>§ 1502.23</w:t>
        </w:r>
      </w:hyperlink>
    </w:p>
    <w:p w14:paraId="1F7AE23D" w14:textId="77777777" w:rsidR="00504ABD" w:rsidRDefault="00504ABD" w:rsidP="00504ABD"/>
    <w:p w14:paraId="4845F109" w14:textId="77777777" w:rsidR="00504ABD" w:rsidRPr="00344EED" w:rsidRDefault="00000000" w:rsidP="00504ABD">
      <w:pPr>
        <w:pStyle w:val="ListParagraph"/>
        <w:numPr>
          <w:ilvl w:val="0"/>
          <w:numId w:val="2"/>
        </w:numPr>
      </w:pPr>
      <w:hyperlink w:anchor="h_NASAS_draft_EIS_fails" w:history="1">
        <w:r w:rsidR="00504ABD" w:rsidRPr="00344EED">
          <w:rPr>
            <w:rStyle w:val="Hyperlink"/>
          </w:rPr>
          <w:t>NASA’s draft EIS fails NEPA requirement for a valid Environmental Impact Statement to ensure scientific integrity – with missing cites and cites that overturn the sentences they are cited to</w:t>
        </w:r>
      </w:hyperlink>
      <w:r w:rsidR="00504ABD" w:rsidRPr="00344EED">
        <w:t xml:space="preserve"> </w:t>
      </w:r>
      <w:r w:rsidR="00504ABD" w:rsidRPr="00344EED">
        <w:br/>
      </w:r>
    </w:p>
    <w:p w14:paraId="3E3CCCEC" w14:textId="77777777" w:rsidR="00504ABD" w:rsidRDefault="00504ABD" w:rsidP="00504ABD"/>
    <w:p w14:paraId="3D8E4DBB" w14:textId="77777777" w:rsidR="00504ABD" w:rsidRDefault="00504ABD" w:rsidP="00504ABD">
      <w:bookmarkStart w:id="50" w:name="x_Council"/>
      <w:r>
        <w:rPr>
          <w:b/>
          <w:bCs/>
        </w:rPr>
        <w:t xml:space="preserve">The Council for Environmental Quality </w:t>
      </w:r>
      <w:r w:rsidRPr="009825A4">
        <w:rPr>
          <w:b/>
          <w:bCs/>
        </w:rPr>
        <w:t>says the first step is to contact the agency</w:t>
      </w:r>
      <w:r>
        <w:rPr>
          <w:b/>
          <w:bCs/>
        </w:rPr>
        <w:t xml:space="preserve"> to resolve issues</w:t>
      </w:r>
      <w:r w:rsidRPr="009825A4">
        <w:rPr>
          <w:b/>
          <w:bCs/>
        </w:rPr>
        <w:t>, so</w:t>
      </w:r>
      <w:r>
        <w:rPr>
          <w:b/>
          <w:bCs/>
        </w:rPr>
        <w:t>,</w:t>
      </w:r>
      <w:r w:rsidRPr="009825A4">
        <w:rPr>
          <w:b/>
          <w:bCs/>
        </w:rPr>
        <w:t xml:space="preserve"> </w:t>
      </w:r>
      <w:r>
        <w:rPr>
          <w:b/>
          <w:bCs/>
        </w:rPr>
        <w:t>can you respond to these</w:t>
      </w:r>
      <w:r w:rsidRPr="009825A4">
        <w:rPr>
          <w:b/>
          <w:bCs/>
        </w:rPr>
        <w:t xml:space="preserve"> questions?</w:t>
      </w:r>
      <w:r>
        <w:t xml:space="preserve"> </w:t>
      </w:r>
      <w:bookmarkEnd w:id="50"/>
      <w:r>
        <w:br/>
        <w:t>[</w:t>
      </w:r>
      <w:hyperlink w:anchor="cx_Council" w:history="1">
        <w:r w:rsidRPr="003F7DB7">
          <w:rPr>
            <w:rStyle w:val="Hyperlink"/>
          </w:rPr>
          <w:t>summary</w:t>
        </w:r>
      </w:hyperlink>
      <w:r>
        <w:t>]</w:t>
      </w:r>
    </w:p>
    <w:p w14:paraId="1748CA2A" w14:textId="77777777" w:rsidR="00504ABD" w:rsidRDefault="00504ABD" w:rsidP="00504ABD">
      <w:pPr>
        <w:spacing w:before="240" w:after="40"/>
      </w:pPr>
      <w:r>
        <w:t>Council of Environmental Quality (</w:t>
      </w:r>
      <w:hyperlink w:anchor="b_COEQ_2007" w:history="1">
        <w:r w:rsidRPr="00871160">
          <w:rPr>
            <w:rStyle w:val="Hyperlink"/>
          </w:rPr>
          <w:t>COEQ, 2007</w:t>
        </w:r>
      </w:hyperlink>
      <w:r>
        <w:t>:28):</w:t>
      </w:r>
      <w:r w:rsidRPr="00F83BAD">
        <w:t xml:space="preserve"> </w:t>
      </w:r>
      <w:r>
        <w:br/>
      </w:r>
    </w:p>
    <w:p w14:paraId="5E806ED2" w14:textId="77777777" w:rsidR="00504ABD" w:rsidRPr="001050E6" w:rsidRDefault="00504ABD" w:rsidP="00504ABD">
      <w:pPr>
        <w:ind w:left="720"/>
        <w:rPr>
          <w:i/>
          <w:iCs/>
        </w:rPr>
      </w:pPr>
      <w:r w:rsidRPr="001050E6">
        <w:rPr>
          <w:i/>
          <w:iCs/>
        </w:rPr>
        <w:t xml:space="preserve">Your first line of recourse should be with the individual that the agency has identified as </w:t>
      </w:r>
      <w:proofErr w:type="gramStart"/>
      <w:r w:rsidRPr="001050E6">
        <w:rPr>
          <w:i/>
          <w:iCs/>
        </w:rPr>
        <w:t>being in charge of</w:t>
      </w:r>
      <w:proofErr w:type="gramEnd"/>
      <w:r w:rsidRPr="001050E6">
        <w:rPr>
          <w:i/>
          <w:iCs/>
        </w:rPr>
        <w:t xml:space="preserve"> this particular process. </w:t>
      </w:r>
    </w:p>
    <w:p w14:paraId="002845A9" w14:textId="77777777" w:rsidR="00504ABD" w:rsidRDefault="00504ABD" w:rsidP="00504ABD"/>
    <w:p w14:paraId="24050FEE" w14:textId="77777777" w:rsidR="00504ABD" w:rsidRPr="00344EED" w:rsidRDefault="00000000" w:rsidP="00504ABD">
      <w:pPr>
        <w:pStyle w:val="ListParagraph"/>
        <w:numPr>
          <w:ilvl w:val="0"/>
          <w:numId w:val="2"/>
        </w:numPr>
      </w:pPr>
      <w:hyperlink w:anchor="H_NEPA_say_to_contact" w:history="1">
        <w:r w:rsidR="00504ABD" w:rsidRPr="003F7DB7">
          <w:rPr>
            <w:rStyle w:val="Hyperlink"/>
          </w:rPr>
          <w:t xml:space="preserve">The Council of Environmental Quality says the first step is to contact the agency to resolve issues, however NASA </w:t>
        </w:r>
        <w:r w:rsidR="00504ABD">
          <w:rPr>
            <w:rStyle w:val="Hyperlink"/>
          </w:rPr>
          <w:t>has not yet responded</w:t>
        </w:r>
        <w:r w:rsidR="00504ABD" w:rsidRPr="003F7DB7">
          <w:rPr>
            <w:rStyle w:val="Hyperlink"/>
          </w:rPr>
          <w:t xml:space="preserve"> to attempts to contact them on this topic</w:t>
        </w:r>
      </w:hyperlink>
    </w:p>
    <w:p w14:paraId="3C0F93E7" w14:textId="77777777" w:rsidR="00D04FA9" w:rsidRPr="00CD523C" w:rsidRDefault="00000000" w:rsidP="00D04FA9">
      <w:pPr>
        <w:pStyle w:val="Heading2"/>
        <w:rPr>
          <w:sz w:val="16"/>
          <w:szCs w:val="16"/>
        </w:rPr>
      </w:pPr>
      <w:hyperlink w:anchor="h_NASAS_draft_EIS_fails" w:history="1">
        <w:bookmarkStart w:id="51" w:name="_Toc129536975"/>
        <w:bookmarkStart w:id="52" w:name="_Toc129747298"/>
        <w:r w:rsidR="00D04FA9" w:rsidRPr="00BB5EEA">
          <w:t>NASA’s draft EIS fails</w:t>
        </w:r>
        <w:r w:rsidR="00D04FA9">
          <w:t xml:space="preserve"> NEPA </w:t>
        </w:r>
        <w:r w:rsidR="00D04FA9" w:rsidRPr="00074DA0">
          <w:t xml:space="preserve">requirement </w:t>
        </w:r>
        <w:r w:rsidR="00D04FA9" w:rsidRPr="00BB5EEA">
          <w:t xml:space="preserve">for a valid Environmental Impact Statement </w:t>
        </w:r>
        <w:r w:rsidR="00D04FA9">
          <w:t>to ensure</w:t>
        </w:r>
        <w:r w:rsidR="00D04FA9" w:rsidRPr="00BB5EEA">
          <w:t xml:space="preserve"> scientific integrity</w:t>
        </w:r>
        <w:r w:rsidR="00D04FA9" w:rsidRPr="00DA4232">
          <w:t xml:space="preserve"> – </w:t>
        </w:r>
        <w:r w:rsidR="00D04FA9" w:rsidRPr="00BB5EEA">
          <w:t>with missing cites and cites that overturn the sentences they are cited to</w:t>
        </w:r>
      </w:hyperlink>
      <w:r w:rsidR="00D04FA9">
        <w:t xml:space="preserve"> </w:t>
      </w:r>
      <w:bookmarkEnd w:id="32"/>
      <w:r w:rsidR="00D04FA9">
        <w:br/>
      </w:r>
      <w:hyperlink w:anchor="h_NEPA_erasonable_alsternatives" w:history="1">
        <w:r w:rsidR="00D04FA9">
          <w:rPr>
            <w:rStyle w:val="Hyperlink"/>
            <w:sz w:val="16"/>
            <w:szCs w:val="16"/>
          </w:rPr>
          <w:t>N</w:t>
        </w:r>
        <w:r w:rsidR="00D04FA9" w:rsidRPr="00340BDB">
          <w:rPr>
            <w:rStyle w:val="Hyperlink"/>
            <w:sz w:val="16"/>
            <w:szCs w:val="16"/>
          </w:rPr>
          <w:t>ext section</w:t>
        </w:r>
      </w:hyperlink>
      <w:r w:rsidR="00D04FA9" w:rsidRPr="0034085E">
        <w:rPr>
          <w:sz w:val="16"/>
          <w:szCs w:val="16"/>
        </w:rPr>
        <w:t xml:space="preserve"> – </w:t>
      </w:r>
      <w:hyperlink w:anchor="h_titles_of_sections" w:history="1">
        <w:r w:rsidR="00D04FA9">
          <w:rPr>
            <w:rStyle w:val="Hyperlink"/>
            <w:sz w:val="16"/>
            <w:szCs w:val="16"/>
          </w:rPr>
          <w:t>a</w:t>
        </w:r>
        <w:r w:rsidR="00D04FA9" w:rsidRPr="0034085E">
          <w:rPr>
            <w:rStyle w:val="Hyperlink"/>
            <w:sz w:val="16"/>
            <w:szCs w:val="16"/>
          </w:rPr>
          <w:t>ll sections</w:t>
        </w:r>
      </w:hyperlink>
      <w:r w:rsidR="00D04FA9" w:rsidRPr="00AF3A9F">
        <w:rPr>
          <w:sz w:val="16"/>
          <w:szCs w:val="16"/>
        </w:rPr>
        <w:t xml:space="preserve"> </w:t>
      </w:r>
      <w:r w:rsidR="00D04FA9">
        <w:rPr>
          <w:sz w:val="16"/>
          <w:szCs w:val="16"/>
        </w:rPr>
        <w:t xml:space="preserve">– </w:t>
      </w:r>
      <w:hyperlink w:anchor="h_many_legal_ramifications" w:history="1">
        <w:r w:rsidR="00D04FA9" w:rsidRPr="00D01764">
          <w:rPr>
            <w:rStyle w:val="Hyperlink"/>
            <w:sz w:val="16"/>
            <w:szCs w:val="16"/>
          </w:rPr>
          <w:t>previous section</w:t>
        </w:r>
      </w:hyperlink>
      <w:r w:rsidR="00D04FA9" w:rsidRPr="00CD523C">
        <w:rPr>
          <w:rStyle w:val="Hyperlink"/>
          <w:sz w:val="16"/>
          <w:szCs w:val="16"/>
        </w:rPr>
        <w:br/>
      </w:r>
      <w:r w:rsidR="00D04FA9" w:rsidRPr="00CD523C">
        <w:rPr>
          <w:sz w:val="16"/>
          <w:szCs w:val="16"/>
        </w:rPr>
        <w:t>[</w:t>
      </w:r>
      <w:hyperlink w:anchor="xc_NEPA" w:history="1">
        <w:r w:rsidR="00D04FA9" w:rsidRPr="00CD523C">
          <w:rPr>
            <w:rStyle w:val="Hyperlink"/>
            <w:sz w:val="16"/>
            <w:szCs w:val="16"/>
          </w:rPr>
          <w:t>question</w:t>
        </w:r>
      </w:hyperlink>
      <w:r w:rsidR="00D04FA9" w:rsidRPr="00CD523C">
        <w:rPr>
          <w:sz w:val="16"/>
          <w:szCs w:val="16"/>
        </w:rPr>
        <w:t>]</w:t>
      </w:r>
      <w:bookmarkEnd w:id="51"/>
      <w:bookmarkEnd w:id="52"/>
    </w:p>
    <w:p w14:paraId="3CA9CDE6" w14:textId="77777777" w:rsidR="00D04FA9" w:rsidRDefault="00D04FA9" w:rsidP="00D04FA9"/>
    <w:p w14:paraId="594CC73F" w14:textId="77777777" w:rsidR="00D04FA9" w:rsidRDefault="00D04FA9" w:rsidP="00D04FA9">
      <w:r>
        <w:t>NASA’s draft fails several of NEPA’s central requirements for a valid EIS.</w:t>
      </w:r>
    </w:p>
    <w:p w14:paraId="71849BCB" w14:textId="77777777" w:rsidR="00D04FA9" w:rsidRDefault="00D04FA9" w:rsidP="00D04FA9">
      <w:pPr>
        <w:spacing w:line="253" w:lineRule="atLeast"/>
        <w:rPr>
          <w:sz w:val="20"/>
          <w:szCs w:val="20"/>
        </w:rPr>
      </w:pPr>
    </w:p>
    <w:p w14:paraId="0759A7C5" w14:textId="77777777" w:rsidR="00D04FA9" w:rsidRPr="00DA1359" w:rsidRDefault="00D04FA9" w:rsidP="00D04FA9">
      <w:pPr>
        <w:spacing w:line="253" w:lineRule="atLeast"/>
        <w:ind w:left="720"/>
        <w:rPr>
          <w:color w:val="7030A0"/>
          <w:u w:val="single"/>
        </w:rPr>
      </w:pPr>
      <w:r w:rsidRPr="00047343">
        <w:rPr>
          <w:rFonts w:ascii="Helvetica" w:hAnsi="Helvetica"/>
          <w:i/>
          <w:iCs/>
          <w:color w:val="333333"/>
          <w:shd w:val="clear" w:color="auto" w:fill="FFFFFF"/>
        </w:rPr>
        <w:t xml:space="preserve">Agencies shall </w:t>
      </w:r>
      <w:r w:rsidRPr="00D434F7">
        <w:rPr>
          <w:i/>
          <w:iCs/>
        </w:rPr>
        <w:t>ensure</w:t>
      </w:r>
      <w:r>
        <w:t xml:space="preserve"> </w:t>
      </w:r>
      <w:r w:rsidRPr="00047343">
        <w:rPr>
          <w:rFonts w:ascii="Helvetica" w:hAnsi="Helvetica"/>
          <w:i/>
          <w:iCs/>
          <w:color w:val="333333"/>
          <w:shd w:val="clear" w:color="auto" w:fill="FFFFFF"/>
        </w:rPr>
        <w:t>the professional integrity, including scientific integrity, of the discussions and analyses in environmental impact statements</w:t>
      </w:r>
      <w:r>
        <w:rPr>
          <w:rFonts w:ascii="Helvetica" w:hAnsi="Helvetica"/>
          <w:i/>
          <w:iCs/>
          <w:color w:val="333333"/>
          <w:shd w:val="clear" w:color="auto" w:fill="FFFFFF"/>
        </w:rPr>
        <w:br/>
      </w:r>
      <w:hyperlink r:id="rId21" w:history="1">
        <w:r w:rsidRPr="00F1045C">
          <w:rPr>
            <w:rStyle w:val="Hyperlink"/>
          </w:rPr>
          <w:t>§ 1502.23</w:t>
        </w:r>
      </w:hyperlink>
    </w:p>
    <w:p w14:paraId="1585EF22" w14:textId="77777777" w:rsidR="00D04FA9" w:rsidRDefault="00D04FA9" w:rsidP="00D04FA9">
      <w:pPr>
        <w:spacing w:line="253" w:lineRule="atLeast"/>
      </w:pPr>
    </w:p>
    <w:p w14:paraId="4E33B887" w14:textId="77777777" w:rsidR="00D04FA9" w:rsidRDefault="00D04FA9" w:rsidP="00D04FA9">
      <w:r w:rsidRPr="00E43C6E">
        <w:t xml:space="preserve">The EIS </w:t>
      </w:r>
      <w:r>
        <w:t xml:space="preserve">has major issues, </w:t>
      </w:r>
      <w:proofErr w:type="gramStart"/>
      <w:r>
        <w:t>mainly</w:t>
      </w:r>
      <w:proofErr w:type="gramEnd"/>
    </w:p>
    <w:p w14:paraId="313AF054" w14:textId="77777777" w:rsidR="00D04FA9" w:rsidRDefault="00D04FA9" w:rsidP="00D04FA9">
      <w:pPr>
        <w:pStyle w:val="ListParagraph"/>
        <w:numPr>
          <w:ilvl w:val="0"/>
          <w:numId w:val="2"/>
        </w:numPr>
      </w:pPr>
      <w:r w:rsidRPr="00180E14">
        <w:rPr>
          <w:b/>
          <w:bCs/>
        </w:rPr>
        <w:t>Currency:</w:t>
      </w:r>
      <w:r>
        <w:t xml:space="preserve"> uses out of date research, with major omissions of later</w:t>
      </w:r>
      <w:r w:rsidRPr="00E43C6E">
        <w:t xml:space="preserve"> studies that overturn results it relies on</w:t>
      </w:r>
      <w:r>
        <w:t xml:space="preserve">. </w:t>
      </w:r>
    </w:p>
    <w:p w14:paraId="3D22A5D3" w14:textId="77777777" w:rsidR="00D04FA9" w:rsidRDefault="00D04FA9" w:rsidP="00D04FA9">
      <w:pPr>
        <w:pStyle w:val="ListParagraph"/>
        <w:numPr>
          <w:ilvl w:val="0"/>
          <w:numId w:val="2"/>
        </w:numPr>
      </w:pPr>
      <w:r w:rsidRPr="00180E14">
        <w:rPr>
          <w:b/>
          <w:bCs/>
        </w:rPr>
        <w:t>Accuracy:</w:t>
      </w:r>
      <w:r>
        <w:t xml:space="preserve"> sentences in the EIS are contradicted by the cites attached to those sentences, and the reader isn’t alerted to this discrepancy</w:t>
      </w:r>
    </w:p>
    <w:p w14:paraId="75406B49" w14:textId="77777777" w:rsidR="00D04FA9" w:rsidRDefault="00D04FA9" w:rsidP="00D04FA9">
      <w:pPr>
        <w:pStyle w:val="ListParagraph"/>
        <w:numPr>
          <w:ilvl w:val="0"/>
          <w:numId w:val="2"/>
        </w:numPr>
      </w:pPr>
      <w:r w:rsidRPr="00180E14">
        <w:rPr>
          <w:b/>
          <w:bCs/>
        </w:rPr>
        <w:t>Accuracy:</w:t>
      </w:r>
      <w:r>
        <w:t xml:space="preserve"> doesn’t mention views opposed to their conclusions in their own sources or other sources with views that contradict the agency’s conclusions in the EIS.</w:t>
      </w:r>
      <w:r>
        <w:br/>
      </w:r>
    </w:p>
    <w:p w14:paraId="4360D557" w14:textId="77777777" w:rsidR="00D04FA9" w:rsidRDefault="00D04FA9" w:rsidP="00D04FA9">
      <w:r>
        <w:t>A credible scientific report needs to be reviewed carefully to eliminate or minimize such errors (</w:t>
      </w:r>
      <w:hyperlink w:anchor="b_Blakeslee_2004" w:history="1">
        <w:r w:rsidRPr="00740C78">
          <w:rPr>
            <w:rStyle w:val="Hyperlink"/>
          </w:rPr>
          <w:t>Blakeslee, 2004</w:t>
        </w:r>
      </w:hyperlink>
      <w:r>
        <w:t>) (</w:t>
      </w:r>
      <w:hyperlink w:anchor="b_Tripp_nd" w:history="1">
        <w:r w:rsidRPr="00740C78">
          <w:rPr>
            <w:rStyle w:val="Hyperlink"/>
          </w:rPr>
          <w:t>Tripp, n.d.)</w:t>
        </w:r>
      </w:hyperlink>
      <w:r>
        <w:t xml:space="preserve"> (</w:t>
      </w:r>
      <w:proofErr w:type="spellStart"/>
      <w:r w:rsidR="00000000">
        <w:fldChar w:fldCharType="begin"/>
      </w:r>
      <w:r w:rsidR="00000000">
        <w:instrText>HYPERLINK \l "b_Nausman_nd"</w:instrText>
      </w:r>
      <w:r w:rsidR="00000000">
        <w:fldChar w:fldCharType="separate"/>
      </w:r>
      <w:r w:rsidRPr="00740C78">
        <w:rPr>
          <w:rStyle w:val="Hyperlink"/>
        </w:rPr>
        <w:t>Nausman</w:t>
      </w:r>
      <w:proofErr w:type="spellEnd"/>
      <w:r w:rsidRPr="00740C78">
        <w:rPr>
          <w:rStyle w:val="Hyperlink"/>
        </w:rPr>
        <w:t>, n.d.</w:t>
      </w:r>
      <w:r w:rsidR="00000000">
        <w:rPr>
          <w:rStyle w:val="Hyperlink"/>
        </w:rPr>
        <w:fldChar w:fldCharType="end"/>
      </w:r>
      <w:r>
        <w:t>). For a list of the main issues found in the draft EIS see:</w:t>
      </w:r>
    </w:p>
    <w:p w14:paraId="74E55454" w14:textId="77777777" w:rsidR="00D04FA9" w:rsidRDefault="00000000" w:rsidP="00D04FA9">
      <w:pPr>
        <w:pStyle w:val="ListParagraph"/>
        <w:numPr>
          <w:ilvl w:val="0"/>
          <w:numId w:val="20"/>
        </w:numPr>
      </w:pPr>
      <w:hyperlink w:anchor="h_questions_for_NASA" w:history="1">
        <w:r w:rsidR="00D04FA9" w:rsidRPr="00895C06">
          <w:rPr>
            <w:rStyle w:val="Hyperlink"/>
          </w:rPr>
          <w:t>Questions for NASA</w:t>
        </w:r>
      </w:hyperlink>
    </w:p>
    <w:p w14:paraId="1CE0FFAC" w14:textId="77777777" w:rsidR="00D04FA9" w:rsidRDefault="00000000" w:rsidP="00D04FA9">
      <w:pPr>
        <w:pStyle w:val="ListParagraph"/>
        <w:numPr>
          <w:ilvl w:val="0"/>
          <w:numId w:val="20"/>
        </w:numPr>
      </w:pPr>
      <w:hyperlink w:anchor="h_controversial_or_mistaken_statements" w:history="1">
        <w:r w:rsidR="00D04FA9">
          <w:rPr>
            <w:rStyle w:val="Hyperlink"/>
          </w:rPr>
          <w:t>Reasons for these questions: c</w:t>
        </w:r>
        <w:r w:rsidR="00D04FA9" w:rsidRPr="00895C06">
          <w:rPr>
            <w:rStyle w:val="Hyperlink"/>
          </w:rPr>
          <w:t>ontroversial or mistaken statements in NASA's draft EIS and the report of the sterilizing subcommittee</w:t>
        </w:r>
      </w:hyperlink>
      <w:r w:rsidR="00D04FA9" w:rsidRPr="00895C06">
        <w:t xml:space="preserve"> </w:t>
      </w:r>
    </w:p>
    <w:p w14:paraId="7EBD2559" w14:textId="77777777" w:rsidR="00D04FA9" w:rsidRDefault="00D04FA9" w:rsidP="00D04FA9"/>
    <w:p w14:paraId="394ECC8E" w14:textId="77777777" w:rsidR="00D04FA9" w:rsidRDefault="00D04FA9" w:rsidP="00D04FA9">
      <w:pPr>
        <w:spacing w:line="253" w:lineRule="atLeast"/>
      </w:pPr>
      <w:r>
        <w:t>On the last point of omissions of opposing views (</w:t>
      </w:r>
      <w:hyperlink w:anchor="b_Feldman_nd" w:history="1">
        <w:r w:rsidRPr="00740C78">
          <w:rPr>
            <w:rStyle w:val="Hyperlink"/>
          </w:rPr>
          <w:t>Feldman et al., n.d.</w:t>
        </w:r>
      </w:hyperlink>
      <w:r>
        <w:t xml:space="preserve">) </w:t>
      </w:r>
    </w:p>
    <w:p w14:paraId="1F0A3BEE" w14:textId="77777777" w:rsidR="00D04FA9" w:rsidRDefault="00D04FA9" w:rsidP="00D04FA9">
      <w:pPr>
        <w:spacing w:line="253" w:lineRule="atLeast"/>
      </w:pPr>
    </w:p>
    <w:p w14:paraId="66A9D2DB" w14:textId="77777777" w:rsidR="00D04FA9" w:rsidRPr="00740C78" w:rsidRDefault="00D04FA9" w:rsidP="00D04FA9">
      <w:pPr>
        <w:ind w:left="720"/>
        <w:rPr>
          <w:i/>
          <w:iCs/>
        </w:rPr>
      </w:pPr>
      <w:r w:rsidRPr="00740C78">
        <w:rPr>
          <w:i/>
          <w:iCs/>
        </w:rPr>
        <w:t>An agency must address in an EIS “responsible opposing view[s].” Courts have</w:t>
      </w:r>
      <w:r w:rsidRPr="00740C78">
        <w:rPr>
          <w:i/>
          <w:iCs/>
        </w:rPr>
        <w:br/>
        <w:t>interpreted this regulation as requiring agencies to address opposing scientific viewpoints. In</w:t>
      </w:r>
      <w:r>
        <w:rPr>
          <w:i/>
          <w:iCs/>
        </w:rPr>
        <w:t xml:space="preserve"> </w:t>
      </w:r>
      <w:r w:rsidRPr="00740C78">
        <w:rPr>
          <w:i/>
          <w:iCs/>
        </w:rPr>
        <w:t>recent years, courts have given an agency’s response to opposing scientific viewpoints deferential treatment, so long as the agency addressed the opposing statements and differing opinions in a meaningful way during the decision-making process.</w:t>
      </w:r>
    </w:p>
    <w:p w14:paraId="1C0AFAA5" w14:textId="77777777" w:rsidR="00D04FA9" w:rsidRDefault="00D04FA9" w:rsidP="00D04FA9"/>
    <w:p w14:paraId="6C3E52AC" w14:textId="77777777" w:rsidR="00D04FA9" w:rsidRDefault="00D04FA9" w:rsidP="00D04FA9">
      <w:r>
        <w:t>So, for instance on the topic of environmental effects, it seems the courts would be able to pass it as a valid Environmental Impact Statement under NEPA based on NASA’s own statement that in their view there is no significant risk of environmental effects, so long as NASA alert the reader to the opposing views in sources such as the</w:t>
      </w:r>
    </w:p>
    <w:p w14:paraId="2DF67C4F" w14:textId="77777777" w:rsidR="00D04FA9" w:rsidRDefault="00D04FA9" w:rsidP="00D04FA9">
      <w:pPr>
        <w:pStyle w:val="ListParagraph"/>
        <w:numPr>
          <w:ilvl w:val="0"/>
          <w:numId w:val="2"/>
        </w:numPr>
      </w:pPr>
      <w:r>
        <w:t xml:space="preserve">the NRC Mars sample return study in 2009 </w:t>
      </w:r>
    </w:p>
    <w:p w14:paraId="640BA4DC" w14:textId="77777777" w:rsidR="00D04FA9" w:rsidRDefault="00D04FA9" w:rsidP="00D04FA9">
      <w:pPr>
        <w:pStyle w:val="ListParagraph"/>
        <w:numPr>
          <w:ilvl w:val="0"/>
          <w:numId w:val="2"/>
        </w:numPr>
      </w:pPr>
      <w:r>
        <w:t xml:space="preserve">the ESF Mars sample return study in 2012 </w:t>
      </w:r>
    </w:p>
    <w:p w14:paraId="2DC074AC" w14:textId="77777777" w:rsidR="00D04FA9" w:rsidRDefault="00D04FA9" w:rsidP="00D04FA9">
      <w:r>
        <w:lastRenderedPageBreak/>
        <w:t xml:space="preserve">and so long as NASA address these differences of view in a meaningful way in the EIS. Presumably NASA would need to discuss the reasons the </w:t>
      </w:r>
      <w:proofErr w:type="gramStart"/>
      <w:r>
        <w:t>ESF</w:t>
      </w:r>
      <w:proofErr w:type="gramEnd"/>
      <w:r>
        <w:t xml:space="preserve"> and the NRC gave for their views, and explain why they came to a different view.</w:t>
      </w:r>
    </w:p>
    <w:p w14:paraId="4B48C1C7" w14:textId="77777777" w:rsidR="00D04FA9" w:rsidRDefault="00D04FA9" w:rsidP="00D04FA9"/>
    <w:p w14:paraId="413EBA39" w14:textId="77777777" w:rsidR="00D04FA9" w:rsidRDefault="00D04FA9" w:rsidP="00D04FA9">
      <w:r>
        <w:t>However, the views in the ESF and NRC studies on environmental effects are simply not mentioned.</w:t>
      </w:r>
      <w:r w:rsidRPr="00F83BAD">
        <w:t xml:space="preserve"> </w:t>
      </w:r>
      <w:r>
        <w:t xml:space="preserve">So, it would seem to fail this requirement for a valid EIS. For a discussion of the </w:t>
      </w:r>
      <w:proofErr w:type="gramStart"/>
      <w:r>
        <w:t>views</w:t>
      </w:r>
      <w:proofErr w:type="gramEnd"/>
      <w:r>
        <w:t xml:space="preserve"> they omitted see:</w:t>
      </w:r>
    </w:p>
    <w:p w14:paraId="1E7AE8C3" w14:textId="77777777" w:rsidR="00D04FA9" w:rsidRDefault="00D04FA9" w:rsidP="00D04FA9"/>
    <w:p w14:paraId="6C404253" w14:textId="77777777" w:rsidR="00D04FA9" w:rsidRPr="0079435C" w:rsidRDefault="00000000" w:rsidP="00D04FA9">
      <w:pPr>
        <w:pStyle w:val="ListParagraph"/>
        <w:numPr>
          <w:ilvl w:val="0"/>
          <w:numId w:val="2"/>
        </w:numPr>
      </w:pPr>
      <w:hyperlink w:anchor="h_the_plnaetary_protection_literature" w:history="1">
        <w:r w:rsidR="00D04FA9" w:rsidRPr="0079435C">
          <w:rPr>
            <w:rStyle w:val="Hyperlink"/>
          </w:rPr>
          <w:t xml:space="preserve">The planetary protection literature warns the potential for even </w:t>
        </w:r>
        <w:proofErr w:type="gramStart"/>
        <w:r w:rsidR="00D04FA9" w:rsidRPr="0079435C">
          <w:rPr>
            <w:rStyle w:val="Hyperlink"/>
          </w:rPr>
          <w:t>large scale</w:t>
        </w:r>
        <w:proofErr w:type="gramEnd"/>
        <w:r w:rsidR="00D04FA9" w:rsidRPr="0079435C">
          <w:rPr>
            <w:rStyle w:val="Hyperlink"/>
          </w:rPr>
          <w:t xml:space="preserve"> harm to human health and the environment isn’t demonstrably zero – NASA’s draft EIS conclusion that there is no significant risk of environmental effects seems a minority view amongst microbiologist and they don’t alert the reader to the existence of any other view on the topic</w:t>
        </w:r>
      </w:hyperlink>
    </w:p>
    <w:p w14:paraId="783D60E9" w14:textId="77777777" w:rsidR="00D04FA9" w:rsidRDefault="00D04FA9" w:rsidP="00D04FA9">
      <w:pPr>
        <w:spacing w:before="240" w:after="40"/>
      </w:pPr>
      <w:r>
        <w:t>For a list of the main issues found in the draft EIS see:</w:t>
      </w:r>
    </w:p>
    <w:p w14:paraId="65BBC719" w14:textId="77777777" w:rsidR="00D04FA9" w:rsidRDefault="00000000" w:rsidP="00D04FA9">
      <w:pPr>
        <w:pStyle w:val="ListParagraph"/>
        <w:numPr>
          <w:ilvl w:val="0"/>
          <w:numId w:val="20"/>
        </w:numPr>
      </w:pPr>
      <w:hyperlink w:anchor="h_questions_for_NASA" w:history="1">
        <w:r w:rsidR="00D04FA9" w:rsidRPr="00895C06">
          <w:rPr>
            <w:rStyle w:val="Hyperlink"/>
          </w:rPr>
          <w:t>Questions for NASA</w:t>
        </w:r>
      </w:hyperlink>
    </w:p>
    <w:p w14:paraId="6FD1FF0B" w14:textId="77777777" w:rsidR="00D04FA9" w:rsidRDefault="00000000" w:rsidP="00D04FA9">
      <w:pPr>
        <w:pStyle w:val="ListParagraph"/>
        <w:numPr>
          <w:ilvl w:val="0"/>
          <w:numId w:val="20"/>
        </w:numPr>
      </w:pPr>
      <w:hyperlink w:anchor="h_controversial_or_mistaken_statements" w:history="1">
        <w:r w:rsidR="00D04FA9">
          <w:rPr>
            <w:rStyle w:val="Hyperlink"/>
          </w:rPr>
          <w:t>Reasons for these questions: c</w:t>
        </w:r>
        <w:r w:rsidR="00D04FA9" w:rsidRPr="00895C06">
          <w:rPr>
            <w:rStyle w:val="Hyperlink"/>
          </w:rPr>
          <w:t>ontroversial or mistaken statements in NASA's draft EIS and the report of the sterilizing subcommittee</w:t>
        </w:r>
      </w:hyperlink>
      <w:r w:rsidR="00D04FA9" w:rsidRPr="00895C06">
        <w:t xml:space="preserve"> </w:t>
      </w:r>
    </w:p>
    <w:p w14:paraId="66323797" w14:textId="77777777" w:rsidR="00D04FA9" w:rsidRDefault="00D04FA9" w:rsidP="00D04FA9"/>
    <w:p w14:paraId="2F8B7998" w14:textId="77777777" w:rsidR="00D04FA9" w:rsidRDefault="00D04FA9" w:rsidP="00D04FA9"/>
    <w:bookmarkStart w:id="53" w:name="h_NEPA_erasonable_alsternatives"/>
    <w:p w14:paraId="14C4789D" w14:textId="77777777" w:rsidR="00D04FA9" w:rsidRDefault="00D04FA9" w:rsidP="00D04FA9">
      <w:pPr>
        <w:pStyle w:val="Heading3"/>
        <w:rPr>
          <w:rStyle w:val="Hyperlink"/>
          <w:sz w:val="16"/>
          <w:szCs w:val="16"/>
        </w:rPr>
      </w:pPr>
      <w:r>
        <w:fldChar w:fldCharType="begin"/>
      </w:r>
      <w:r>
        <w:instrText>HYPERLINK \l "h_NEPA_erasonable_alsternatives"</w:instrText>
      </w:r>
      <w:r>
        <w:fldChar w:fldCharType="separate"/>
      </w:r>
      <w:bookmarkStart w:id="54" w:name="_Toc129747299"/>
      <w:r w:rsidRPr="00534DDE">
        <w:t xml:space="preserve">NASA’s draft EIS fails </w:t>
      </w:r>
      <w:r>
        <w:t xml:space="preserve">the </w:t>
      </w:r>
      <w:r w:rsidRPr="00534DDE">
        <w:t>NEPA</w:t>
      </w:r>
      <w:r>
        <w:t>’s</w:t>
      </w:r>
      <w:r w:rsidRPr="00534DDE">
        <w:t xml:space="preserve"> requirement to consider reasonable alternatives in detail so that reviewers may evaluate their comparative merits –</w:t>
      </w:r>
      <w:r>
        <w:t xml:space="preserve"> as it doesn’t examine the reasonable</w:t>
      </w:r>
      <w:r w:rsidRPr="00534DDE">
        <w:t xml:space="preserve"> alternatives to sterilize samples in space first or to delay the mission until it can be done safely</w:t>
      </w:r>
      <w:bookmarkEnd w:id="53"/>
      <w:r>
        <w:fldChar w:fldCharType="end"/>
      </w:r>
      <w:r>
        <w:br/>
      </w:r>
      <w:hyperlink w:anchor="h_NASA_interdisciplinary" w:history="1">
        <w:r w:rsidRPr="00534DDE">
          <w:rPr>
            <w:rStyle w:val="Hyperlink"/>
            <w:sz w:val="16"/>
            <w:szCs w:val="16"/>
          </w:rPr>
          <w:t>Next section</w:t>
        </w:r>
      </w:hyperlink>
      <w:r w:rsidRPr="0034085E">
        <w:rPr>
          <w:sz w:val="16"/>
          <w:szCs w:val="16"/>
        </w:rPr>
        <w:t xml:space="preserve"> – </w:t>
      </w:r>
      <w:hyperlink w:anchor="h_titles_of_sections" w:history="1">
        <w:r>
          <w:rPr>
            <w:rStyle w:val="Hyperlink"/>
            <w:sz w:val="16"/>
            <w:szCs w:val="16"/>
          </w:rPr>
          <w:t>a</w:t>
        </w:r>
        <w:r w:rsidRPr="0034085E">
          <w:rPr>
            <w:rStyle w:val="Hyperlink"/>
            <w:sz w:val="16"/>
            <w:szCs w:val="16"/>
          </w:rPr>
          <w:t>ll sections</w:t>
        </w:r>
      </w:hyperlink>
      <w:r w:rsidRPr="00AF3A9F">
        <w:rPr>
          <w:sz w:val="16"/>
          <w:szCs w:val="16"/>
        </w:rPr>
        <w:t xml:space="preserve"> </w:t>
      </w:r>
      <w:r>
        <w:rPr>
          <w:sz w:val="16"/>
          <w:szCs w:val="16"/>
        </w:rPr>
        <w:t xml:space="preserve">– </w:t>
      </w:r>
      <w:hyperlink w:anchor="h_NASAS_draft_EIS_fails" w:history="1">
        <w:r w:rsidRPr="00D01764">
          <w:rPr>
            <w:rStyle w:val="Hyperlink"/>
            <w:sz w:val="16"/>
            <w:szCs w:val="16"/>
          </w:rPr>
          <w:t>previous section</w:t>
        </w:r>
        <w:bookmarkEnd w:id="54"/>
      </w:hyperlink>
    </w:p>
    <w:p w14:paraId="5053E1F2" w14:textId="77777777" w:rsidR="00D04FA9" w:rsidRDefault="00D04FA9" w:rsidP="00D04FA9"/>
    <w:p w14:paraId="3D0FE29F" w14:textId="77777777" w:rsidR="00D04FA9" w:rsidRPr="00F83BAD" w:rsidRDefault="00D04FA9" w:rsidP="00D04FA9">
      <w:r>
        <w:t xml:space="preserve">Another of </w:t>
      </w:r>
      <w:r w:rsidRPr="000B3D26">
        <w:t>the</w:t>
      </w:r>
      <w:r>
        <w:t xml:space="preserve"> NEPA’s central requirements for a valid EIS.</w:t>
      </w:r>
    </w:p>
    <w:p w14:paraId="2575C235" w14:textId="77777777" w:rsidR="00D04FA9" w:rsidRPr="00E43C6E" w:rsidRDefault="00D04FA9" w:rsidP="00D04FA9"/>
    <w:p w14:paraId="31A839EE" w14:textId="77777777" w:rsidR="00D04FA9" w:rsidRDefault="00D04FA9" w:rsidP="00D04FA9">
      <w:pPr>
        <w:spacing w:line="240" w:lineRule="auto"/>
        <w:ind w:left="720"/>
        <w:rPr>
          <w:rFonts w:ascii="Times New Roman" w:eastAsia="Times New Roman" w:hAnsi="Times New Roman" w:cs="Times New Roman"/>
          <w:i/>
          <w:iCs/>
          <w:sz w:val="24"/>
          <w:szCs w:val="24"/>
        </w:rPr>
      </w:pPr>
      <w:r w:rsidRPr="00F1045C">
        <w:rPr>
          <w:rFonts w:ascii="Times New Roman" w:eastAsia="Times New Roman" w:hAnsi="Times New Roman" w:cs="Times New Roman"/>
          <w:i/>
          <w:iCs/>
          <w:sz w:val="24"/>
          <w:szCs w:val="24"/>
        </w:rPr>
        <w:t>(a) Evaluate reasonable alternatives to the proposed action, and, for alternatives that the agency eliminated from detailed study, briefly discuss the reasons for their elimination.</w:t>
      </w:r>
    </w:p>
    <w:p w14:paraId="1DC32EAA" w14:textId="77777777" w:rsidR="00D04FA9" w:rsidRDefault="00D04FA9" w:rsidP="00D04FA9">
      <w:pPr>
        <w:spacing w:line="240" w:lineRule="auto"/>
        <w:ind w:left="720"/>
      </w:pPr>
      <w:r w:rsidRPr="00F1045C">
        <w:rPr>
          <w:rFonts w:ascii="Times New Roman" w:eastAsia="Times New Roman" w:hAnsi="Times New Roman" w:cs="Times New Roman"/>
          <w:i/>
          <w:iCs/>
          <w:sz w:val="24"/>
          <w:szCs w:val="24"/>
        </w:rPr>
        <w:t>(b) Discuss each alternative considered in detail, including the proposed action, so that reviewers may evaluate their comparative merits.</w:t>
      </w:r>
      <w:r>
        <w:rPr>
          <w:rFonts w:ascii="Times New Roman" w:eastAsia="Times New Roman" w:hAnsi="Times New Roman" w:cs="Times New Roman"/>
          <w:i/>
          <w:iCs/>
          <w:sz w:val="24"/>
          <w:szCs w:val="24"/>
        </w:rPr>
        <w:br/>
      </w:r>
      <w:hyperlink r:id="rId22" w:history="1">
        <w:r>
          <w:rPr>
            <w:rStyle w:val="Hyperlink"/>
          </w:rPr>
          <w:t xml:space="preserve">§ 1502.14 </w:t>
        </w:r>
      </w:hyperlink>
    </w:p>
    <w:p w14:paraId="63E1E302" w14:textId="77777777" w:rsidR="00D04FA9" w:rsidRPr="00F1045C" w:rsidRDefault="00D04FA9" w:rsidP="00D04FA9"/>
    <w:p w14:paraId="6BCEA6DB" w14:textId="77777777" w:rsidR="00D04FA9" w:rsidRDefault="00D04FA9" w:rsidP="00D04FA9">
      <w:r w:rsidRPr="007A44F3">
        <w:t xml:space="preserve">NASA's EIS doesn't have rigorous analysis of ANY alternative except "no action". Reasonable alternatives include </w:t>
      </w:r>
      <w:r>
        <w:t>sterilizing samples in space before they approach humans or our biosphere</w:t>
      </w:r>
      <w:r w:rsidRPr="007A44F3">
        <w:t xml:space="preserve"> or delaying the mission until it can be done safely.</w:t>
      </w:r>
    </w:p>
    <w:p w14:paraId="71E4054F" w14:textId="77777777" w:rsidR="00D04FA9" w:rsidRDefault="00D04FA9" w:rsidP="00D04FA9"/>
    <w:bookmarkStart w:id="55" w:name="h_NASA_interdisciplinary"/>
    <w:p w14:paraId="53AC9B50" w14:textId="77777777" w:rsidR="00D04FA9" w:rsidRDefault="00D04FA9" w:rsidP="00D04FA9">
      <w:pPr>
        <w:pStyle w:val="Heading3"/>
        <w:rPr>
          <w:rStyle w:val="Hyperlink"/>
          <w:sz w:val="16"/>
          <w:szCs w:val="16"/>
        </w:rPr>
      </w:pPr>
      <w:r w:rsidRPr="00534DDE">
        <w:lastRenderedPageBreak/>
        <w:fldChar w:fldCharType="begin"/>
      </w:r>
      <w:r w:rsidRPr="00534DDE">
        <w:instrText xml:space="preserve"> HYPERLINK  \l "h_NASA_interdisciplinary" </w:instrText>
      </w:r>
      <w:r w:rsidRPr="00534DDE">
        <w:fldChar w:fldCharType="separate"/>
      </w:r>
      <w:bookmarkStart w:id="56" w:name="_Toc129747300"/>
      <w:r w:rsidRPr="00534DDE">
        <w:t>NASA’s draft EIS fails</w:t>
      </w:r>
      <w:r>
        <w:t xml:space="preserve"> </w:t>
      </w:r>
      <w:r w:rsidRPr="000B3D26">
        <w:t>the</w:t>
      </w:r>
      <w:r w:rsidRPr="00534DDE">
        <w:t xml:space="preserve"> NEPA</w:t>
      </w:r>
      <w:r>
        <w:t>’s</w:t>
      </w:r>
      <w:r w:rsidRPr="00534DDE">
        <w:t xml:space="preserve"> requirement to use an interdisciplinary approach including the social sciences</w:t>
      </w:r>
      <w:r>
        <w:t>,</w:t>
      </w:r>
      <w:r w:rsidRPr="00534DDE">
        <w:t xml:space="preserve"> by failing to involve the public early on, not just in the USA but through fora open to representatives from all countries globally</w:t>
      </w:r>
      <w:r>
        <w:t>,</w:t>
      </w:r>
      <w:r w:rsidRPr="00534DDE">
        <w:t xml:space="preserve"> as recommended in sample return studies – </w:t>
      </w:r>
      <w:r>
        <w:t xml:space="preserve">so </w:t>
      </w:r>
      <w:r w:rsidRPr="00534DDE">
        <w:t>the public weren’t given the opportunity to comment on a scientifically valid draft EIS</w:t>
      </w:r>
      <w:bookmarkEnd w:id="55"/>
      <w:r w:rsidRPr="00534DDE">
        <w:fldChar w:fldCharType="end"/>
      </w:r>
      <w:r>
        <w:br/>
      </w:r>
      <w:hyperlink w:anchor="h_other_commentators_raised" w:history="1">
        <w:r>
          <w:rPr>
            <w:rStyle w:val="Hyperlink"/>
            <w:sz w:val="16"/>
            <w:szCs w:val="16"/>
          </w:rPr>
          <w:t>N</w:t>
        </w:r>
        <w:r w:rsidRPr="00340BDB">
          <w:rPr>
            <w:rStyle w:val="Hyperlink"/>
            <w:sz w:val="16"/>
            <w:szCs w:val="16"/>
          </w:rPr>
          <w:t>ext section</w:t>
        </w:r>
      </w:hyperlink>
      <w:r w:rsidRPr="0034085E">
        <w:rPr>
          <w:sz w:val="16"/>
          <w:szCs w:val="16"/>
        </w:rPr>
        <w:t xml:space="preserve"> – </w:t>
      </w:r>
      <w:hyperlink w:anchor="h_titles_of_sections" w:history="1">
        <w:r>
          <w:rPr>
            <w:rStyle w:val="Hyperlink"/>
            <w:sz w:val="16"/>
            <w:szCs w:val="16"/>
          </w:rPr>
          <w:t>a</w:t>
        </w:r>
        <w:r w:rsidRPr="0034085E">
          <w:rPr>
            <w:rStyle w:val="Hyperlink"/>
            <w:sz w:val="16"/>
            <w:szCs w:val="16"/>
          </w:rPr>
          <w:t>ll sections</w:t>
        </w:r>
      </w:hyperlink>
      <w:r w:rsidRPr="00AF3A9F">
        <w:rPr>
          <w:sz w:val="16"/>
          <w:szCs w:val="16"/>
        </w:rPr>
        <w:t xml:space="preserve"> </w:t>
      </w:r>
      <w:r>
        <w:rPr>
          <w:sz w:val="16"/>
          <w:szCs w:val="16"/>
        </w:rPr>
        <w:t xml:space="preserve">– </w:t>
      </w:r>
      <w:hyperlink w:anchor="h_NEPA_erasonable_alsternatives" w:history="1">
        <w:r w:rsidRPr="00534DDE">
          <w:rPr>
            <w:rStyle w:val="Hyperlink"/>
            <w:sz w:val="16"/>
            <w:szCs w:val="16"/>
          </w:rPr>
          <w:t>previous section</w:t>
        </w:r>
        <w:bookmarkEnd w:id="56"/>
      </w:hyperlink>
    </w:p>
    <w:p w14:paraId="1FCF3065" w14:textId="77777777" w:rsidR="00D04FA9" w:rsidRDefault="00D04FA9" w:rsidP="00D04FA9"/>
    <w:p w14:paraId="6A804E7B" w14:textId="77777777" w:rsidR="00D04FA9" w:rsidRPr="00F83BAD" w:rsidRDefault="00D04FA9" w:rsidP="00D04FA9">
      <w:r>
        <w:t xml:space="preserve">Another of </w:t>
      </w:r>
      <w:r w:rsidRPr="000B3D26">
        <w:t>the</w:t>
      </w:r>
      <w:r>
        <w:t xml:space="preserve"> NEPA’s central requirements for a valid EIS.</w:t>
      </w:r>
    </w:p>
    <w:p w14:paraId="574FC2F0" w14:textId="77777777" w:rsidR="00D04FA9" w:rsidRPr="00B82D5D" w:rsidRDefault="00D04FA9" w:rsidP="00D04FA9">
      <w:pPr>
        <w:pStyle w:val="citation-hover-present"/>
        <w:ind w:left="720"/>
        <w:rPr>
          <w:rStyle w:val="Hyperlink"/>
        </w:rPr>
      </w:pPr>
      <w:r w:rsidRPr="00D434F7">
        <w:rPr>
          <w:i/>
          <w:iCs/>
        </w:rPr>
        <w:t>Agencies shall prepare environmental impact statements using an interdisciplinary approach that will ensure the integrated use of the natural and social sciences and the environmental design arts</w:t>
      </w:r>
      <w:r>
        <w:rPr>
          <w:i/>
          <w:iCs/>
        </w:rPr>
        <w:br/>
      </w:r>
      <w:r>
        <w:fldChar w:fldCharType="begin"/>
      </w:r>
      <w:r>
        <w:instrText xml:space="preserve"> HYPERLINK "https://www.ecfr.gov/current/title-40/chapter-V/subchapter-A/part-1502/section-1502.6" </w:instrText>
      </w:r>
      <w:r>
        <w:fldChar w:fldCharType="separate"/>
      </w:r>
      <w:r w:rsidRPr="00B82D5D">
        <w:rPr>
          <w:rStyle w:val="Hyperlink"/>
        </w:rPr>
        <w:t>§ 1507.2</w:t>
      </w:r>
    </w:p>
    <w:p w14:paraId="29F64D80" w14:textId="77777777" w:rsidR="00D04FA9" w:rsidRDefault="00D04FA9" w:rsidP="00D04FA9">
      <w:r>
        <w:rPr>
          <w:rFonts w:ascii="Times New Roman" w:eastAsia="Times New Roman" w:hAnsi="Times New Roman" w:cs="Times New Roman"/>
          <w:sz w:val="24"/>
          <w:szCs w:val="24"/>
        </w:rPr>
        <w:fldChar w:fldCharType="end"/>
      </w:r>
      <w:r w:rsidRPr="007A44F3">
        <w:t xml:space="preserve">Mars sample return studies emphasize the need to involve the public early on, not just in the USA, but through fora open to representatives from all countries globally because negative impacts could affect countries beyond the ones involved directly in the mission </w:t>
      </w:r>
      <w:hyperlink w:anchor="qa4nethlmcdw">
        <w:r>
          <w:rPr>
            <w:color w:val="1155CC"/>
            <w:u w:val="single"/>
          </w:rPr>
          <w:t>(Ammann et al, 2012:59)</w:t>
        </w:r>
      </w:hyperlink>
      <w:r>
        <w:t xml:space="preserve"> </w:t>
      </w:r>
    </w:p>
    <w:p w14:paraId="6907F8F2" w14:textId="77777777" w:rsidR="00D04FA9" w:rsidRDefault="00D04FA9" w:rsidP="00D04FA9"/>
    <w:p w14:paraId="71E646C2" w14:textId="77777777" w:rsidR="00D04FA9" w:rsidRPr="007017BA" w:rsidRDefault="00D04FA9" w:rsidP="00D04FA9">
      <w:pPr>
        <w:spacing w:after="240"/>
        <w:ind w:left="720"/>
        <w:rPr>
          <w:i/>
          <w:iCs/>
        </w:rPr>
      </w:pPr>
      <w:r w:rsidRPr="007017BA">
        <w:rPr>
          <w:i/>
          <w:iCs/>
        </w:rPr>
        <w:t>RECOMMENDATION 3</w:t>
      </w:r>
    </w:p>
    <w:p w14:paraId="2A35816E" w14:textId="77777777" w:rsidR="00D04FA9" w:rsidRPr="007017BA" w:rsidRDefault="00D04FA9" w:rsidP="00D04FA9">
      <w:pPr>
        <w:spacing w:after="240"/>
        <w:ind w:left="720"/>
        <w:rPr>
          <w:i/>
          <w:iCs/>
        </w:rPr>
      </w:pPr>
      <w:r w:rsidRPr="007017BA">
        <w:rPr>
          <w:i/>
          <w:iCs/>
        </w:rPr>
        <w:t xml:space="preserve">Potential risks from an MSR are characterised by their complexity, </w:t>
      </w:r>
      <w:proofErr w:type="gramStart"/>
      <w:r w:rsidRPr="007017BA">
        <w:rPr>
          <w:i/>
          <w:iCs/>
        </w:rPr>
        <w:t>uncertainty</w:t>
      </w:r>
      <w:proofErr w:type="gramEnd"/>
      <w:r w:rsidRPr="007017BA">
        <w:rPr>
          <w:i/>
          <w:iCs/>
        </w:rPr>
        <w:t xml:space="preserve"> and ambiguity, as defined by the International Risk Governance Committee’s risk governance framework. </w:t>
      </w:r>
      <w:proofErr w:type="gramStart"/>
      <w:r w:rsidRPr="007017BA">
        <w:rPr>
          <w:i/>
          <w:iCs/>
        </w:rPr>
        <w:t>As a consequence</w:t>
      </w:r>
      <w:proofErr w:type="gramEnd"/>
      <w:r w:rsidRPr="007017BA">
        <w:rPr>
          <w:i/>
          <w:iCs/>
        </w:rPr>
        <w:t>, civil society, the key stakeholders, the scientific community and relevant agencies’ staff should be involved in the process of risk governance as soon as possible.</w:t>
      </w:r>
    </w:p>
    <w:p w14:paraId="61B323AA" w14:textId="77777777" w:rsidR="00D04FA9" w:rsidRPr="007017BA" w:rsidRDefault="00D04FA9" w:rsidP="00D04FA9">
      <w:pPr>
        <w:spacing w:after="240"/>
        <w:ind w:left="720"/>
        <w:rPr>
          <w:i/>
          <w:iCs/>
        </w:rPr>
      </w:pPr>
      <w:r w:rsidRPr="007017BA">
        <w:rPr>
          <w:i/>
          <w:iCs/>
        </w:rPr>
        <w:t xml:space="preserve">In this context, transparent communication covering the accountability, the benefits, the </w:t>
      </w:r>
      <w:proofErr w:type="gramStart"/>
      <w:r w:rsidRPr="007017BA">
        <w:rPr>
          <w:i/>
          <w:iCs/>
        </w:rPr>
        <w:t>risks</w:t>
      </w:r>
      <w:proofErr w:type="gramEnd"/>
      <w:r w:rsidRPr="007017BA">
        <w:rPr>
          <w:i/>
          <w:iCs/>
        </w:rPr>
        <w:t xml:space="preserve"> and the uncertainties related to an MSR is crucial throughout the whole process. Tools to effectively interact with individual groups should be developed (</w:t>
      </w:r>
      <w:proofErr w:type="gramStart"/>
      <w:r w:rsidRPr="007017BA">
        <w:rPr>
          <w:i/>
          <w:iCs/>
        </w:rPr>
        <w:t>e.g.</w:t>
      </w:r>
      <w:proofErr w:type="gramEnd"/>
      <w:r w:rsidRPr="007017BA">
        <w:rPr>
          <w:i/>
          <w:iCs/>
        </w:rPr>
        <w:t xml:space="preserve"> a risk map).</w:t>
      </w:r>
    </w:p>
    <w:p w14:paraId="306C0E45" w14:textId="77777777" w:rsidR="00D04FA9" w:rsidRPr="007017BA" w:rsidRDefault="00D04FA9" w:rsidP="00D04FA9">
      <w:pPr>
        <w:spacing w:after="240"/>
        <w:ind w:left="720"/>
        <w:rPr>
          <w:i/>
          <w:iCs/>
        </w:rPr>
      </w:pPr>
      <w:bookmarkStart w:id="57" w:name="_Hlk127401353"/>
      <w:r w:rsidRPr="007017BA">
        <w:rPr>
          <w:i/>
          <w:iCs/>
        </w:rPr>
        <w:t>RECOMMENDATION 4</w:t>
      </w:r>
    </w:p>
    <w:p w14:paraId="3C6C3AEB" w14:textId="77777777" w:rsidR="00D04FA9" w:rsidRPr="003B1493" w:rsidRDefault="00D04FA9" w:rsidP="00D04FA9">
      <w:pPr>
        <w:spacing w:after="240"/>
        <w:ind w:left="720"/>
        <w:rPr>
          <w:i/>
          <w:iCs/>
        </w:rPr>
      </w:pPr>
      <w:r w:rsidRPr="007017BA">
        <w:rPr>
          <w:i/>
          <w:iCs/>
        </w:rPr>
        <w:t xml:space="preserve">Potential negative consequences resulting from an unintended release could be borne by a larger set of countries than those involved in the programme. It is recommended that mechanisms and fora dedicated to ethical and social issues of the risks and benefits raised by an MSR are set up at the international level and are open to representatives of all </w:t>
      </w:r>
      <w:proofErr w:type="gramStart"/>
      <w:r w:rsidRPr="007017BA">
        <w:rPr>
          <w:i/>
          <w:iCs/>
        </w:rPr>
        <w:t>countries</w:t>
      </w:r>
      <w:proofErr w:type="gramEnd"/>
    </w:p>
    <w:p w14:paraId="1F1D18A6" w14:textId="77777777" w:rsidR="00D04FA9" w:rsidRDefault="00D04FA9" w:rsidP="00D04FA9">
      <w:bookmarkStart w:id="58" w:name="_Hlk127401339"/>
      <w:bookmarkEnd w:id="57"/>
      <w:r>
        <w:t>The public weren’t involved early on in that way. Not only that,</w:t>
      </w:r>
      <w:r w:rsidRPr="007A44F3">
        <w:t xml:space="preserve"> </w:t>
      </w:r>
      <w:r>
        <w:t>those in the</w:t>
      </w:r>
      <w:r w:rsidRPr="007A44F3">
        <w:t xml:space="preserve"> public</w:t>
      </w:r>
      <w:r>
        <w:t xml:space="preserve"> who did discover NASA’s request for public comment</w:t>
      </w:r>
      <w:r w:rsidRPr="007A44F3">
        <w:t xml:space="preserve"> weren't given the opportunity to comment on a scientifically valid EIS.</w:t>
      </w:r>
      <w:r>
        <w:t xml:space="preserve"> </w:t>
      </w:r>
    </w:p>
    <w:bookmarkEnd w:id="58"/>
    <w:p w14:paraId="3A475286" w14:textId="77777777" w:rsidR="00D04FA9" w:rsidRDefault="00D04FA9" w:rsidP="00D04FA9"/>
    <w:p w14:paraId="5D35BDB0" w14:textId="77777777" w:rsidR="00D04FA9" w:rsidRPr="007A44F3" w:rsidRDefault="00D04FA9" w:rsidP="00D04FA9">
      <w:bookmarkStart w:id="59" w:name="_Hlk127401329"/>
      <w:r w:rsidRPr="007A44F3">
        <w:lastRenderedPageBreak/>
        <w:t xml:space="preserve">I hope </w:t>
      </w:r>
      <w:r>
        <w:t>NASA</w:t>
      </w:r>
      <w:r w:rsidRPr="007A44F3">
        <w:t xml:space="preserve"> </w:t>
      </w:r>
      <w:r>
        <w:t>and other space agencies can</w:t>
      </w:r>
      <w:r w:rsidRPr="007A44F3">
        <w:t xml:space="preserve"> ensure a mishap like this never happens again.</w:t>
      </w:r>
      <w:bookmarkEnd w:id="59"/>
    </w:p>
    <w:bookmarkStart w:id="60" w:name="h_other_commentators_raised"/>
    <w:p w14:paraId="71BAEF10" w14:textId="77777777" w:rsidR="00D04FA9" w:rsidRDefault="00D04FA9" w:rsidP="00D04FA9">
      <w:pPr>
        <w:pStyle w:val="Heading3"/>
      </w:pPr>
      <w:r>
        <w:fldChar w:fldCharType="begin"/>
      </w:r>
      <w:r>
        <w:instrText>HYPERLINK \l "h_other_commentators_raised"</w:instrText>
      </w:r>
      <w:r>
        <w:fldChar w:fldCharType="separate"/>
      </w:r>
      <w:bookmarkStart w:id="61" w:name="_Toc129747301"/>
      <w:r w:rsidRPr="00BB5EEA">
        <w:t xml:space="preserve">Other commentators raised significant issues – including one of the principle authors of NASA’s probabilistic risk assessment guide who said </w:t>
      </w:r>
      <w:r>
        <w:t>a better statement of options</w:t>
      </w:r>
      <w:r w:rsidRPr="00BB5EEA">
        <w:t xml:space="preserve"> should include the possibility of delaying the return until the risks are better understood</w:t>
      </w:r>
      <w:r>
        <w:fldChar w:fldCharType="end"/>
      </w:r>
      <w:bookmarkEnd w:id="60"/>
      <w:r>
        <w:br/>
      </w:r>
      <w:hyperlink w:anchor="H_NEPA_say_to_contact" w:history="1">
        <w:r>
          <w:rPr>
            <w:rStyle w:val="Hyperlink"/>
            <w:sz w:val="16"/>
            <w:szCs w:val="16"/>
          </w:rPr>
          <w:t>N</w:t>
        </w:r>
        <w:r w:rsidRPr="00340BDB">
          <w:rPr>
            <w:rStyle w:val="Hyperlink"/>
            <w:sz w:val="16"/>
            <w:szCs w:val="16"/>
          </w:rPr>
          <w:t>ext section</w:t>
        </w:r>
      </w:hyperlink>
      <w:r w:rsidRPr="0034085E">
        <w:rPr>
          <w:sz w:val="16"/>
          <w:szCs w:val="16"/>
        </w:rPr>
        <w:t xml:space="preserve"> – </w:t>
      </w:r>
      <w:hyperlink w:anchor="h_titles_of_sections" w:history="1">
        <w:r>
          <w:rPr>
            <w:rStyle w:val="Hyperlink"/>
            <w:sz w:val="16"/>
            <w:szCs w:val="16"/>
          </w:rPr>
          <w:t>a</w:t>
        </w:r>
        <w:r w:rsidRPr="0034085E">
          <w:rPr>
            <w:rStyle w:val="Hyperlink"/>
            <w:sz w:val="16"/>
            <w:szCs w:val="16"/>
          </w:rPr>
          <w:t>ll sections</w:t>
        </w:r>
      </w:hyperlink>
      <w:r w:rsidRPr="00AF3A9F">
        <w:rPr>
          <w:sz w:val="16"/>
          <w:szCs w:val="16"/>
        </w:rPr>
        <w:t xml:space="preserve"> </w:t>
      </w:r>
      <w:r>
        <w:rPr>
          <w:sz w:val="16"/>
          <w:szCs w:val="16"/>
        </w:rPr>
        <w:t xml:space="preserve">– </w:t>
      </w:r>
      <w:hyperlink w:anchor="h_NASA_interdisciplinary" w:history="1">
        <w:r w:rsidRPr="00D01764">
          <w:rPr>
            <w:rStyle w:val="Hyperlink"/>
            <w:sz w:val="16"/>
            <w:szCs w:val="16"/>
          </w:rPr>
          <w:t>previous section</w:t>
        </w:r>
        <w:bookmarkEnd w:id="61"/>
      </w:hyperlink>
    </w:p>
    <w:p w14:paraId="2B7228C2" w14:textId="77777777" w:rsidR="00D04FA9" w:rsidRDefault="00D04FA9" w:rsidP="00D04FA9">
      <w:pPr>
        <w:spacing w:before="240" w:after="40"/>
      </w:pPr>
      <w:r>
        <w:t>Several other commentators raised significant issues including some of the ones already mentioned as well as new ones (</w:t>
      </w:r>
      <w:proofErr w:type="spellStart"/>
      <w:r w:rsidR="00000000">
        <w:fldChar w:fldCharType="begin"/>
      </w:r>
      <w:r w:rsidR="00000000">
        <w:instrText>HYPERLINK \l "b_Dehel_2022"</w:instrText>
      </w:r>
      <w:r w:rsidR="00000000">
        <w:fldChar w:fldCharType="separate"/>
      </w:r>
      <w:r w:rsidRPr="00F61FF8">
        <w:rPr>
          <w:rStyle w:val="Hyperlink"/>
        </w:rPr>
        <w:t>Dehel</w:t>
      </w:r>
      <w:proofErr w:type="spellEnd"/>
      <w:r w:rsidRPr="00F61FF8">
        <w:rPr>
          <w:rStyle w:val="Hyperlink"/>
        </w:rPr>
        <w:t>, 2022</w:t>
      </w:r>
      <w:r w:rsidR="00000000">
        <w:rPr>
          <w:rStyle w:val="Hyperlink"/>
        </w:rPr>
        <w:fldChar w:fldCharType="end"/>
      </w:r>
      <w:r>
        <w:t xml:space="preserve">) </w:t>
      </w:r>
      <w:hyperlink w:anchor="b_DiGregorio_2022" w:history="1">
        <w:r w:rsidRPr="009635F4">
          <w:rPr>
            <w:rStyle w:val="Hyperlink"/>
          </w:rPr>
          <w:t>(DiGregorio, 2022)</w:t>
        </w:r>
      </w:hyperlink>
      <w:r>
        <w:t xml:space="preserve"> (</w:t>
      </w:r>
      <w:proofErr w:type="spellStart"/>
      <w:r w:rsidR="00000000">
        <w:fldChar w:fldCharType="begin"/>
      </w:r>
      <w:r w:rsidR="00000000">
        <w:instrText>HYPERLINK \l "b_everline_2022"</w:instrText>
      </w:r>
      <w:r w:rsidR="00000000">
        <w:fldChar w:fldCharType="separate"/>
      </w:r>
      <w:r w:rsidRPr="00F6274A">
        <w:rPr>
          <w:rStyle w:val="Hyperlink"/>
        </w:rPr>
        <w:t>Everline</w:t>
      </w:r>
      <w:proofErr w:type="spellEnd"/>
      <w:r w:rsidRPr="00F6274A">
        <w:rPr>
          <w:rStyle w:val="Hyperlink"/>
        </w:rPr>
        <w:t>, 2022</w:t>
      </w:r>
      <w:r w:rsidR="00000000">
        <w:rPr>
          <w:rStyle w:val="Hyperlink"/>
        </w:rPr>
        <w:fldChar w:fldCharType="end"/>
      </w:r>
      <w:r>
        <w:t>)</w:t>
      </w:r>
      <w:r w:rsidRPr="00F83BAD">
        <w:t xml:space="preserve"> </w:t>
      </w:r>
      <w:r w:rsidRPr="007A44F3">
        <w:t>.</w:t>
      </w:r>
      <w:r w:rsidRPr="000C5C9C">
        <w:t xml:space="preserve"> </w:t>
      </w:r>
    </w:p>
    <w:p w14:paraId="55925C56" w14:textId="77777777" w:rsidR="00D04FA9" w:rsidRDefault="00D04FA9" w:rsidP="00D04FA9">
      <w:pPr>
        <w:spacing w:before="240" w:after="40"/>
      </w:pPr>
      <w:proofErr w:type="spellStart"/>
      <w:r>
        <w:t>Everline</w:t>
      </w:r>
      <w:proofErr w:type="spellEnd"/>
      <w:r>
        <w:t xml:space="preserve">, a JPL employee and a principal author of NASA’s probabilistic risk assessment guide </w:t>
      </w:r>
      <w:hyperlink w:anchor="b_Stamatelatos_2011" w:history="1">
        <w:r w:rsidRPr="00EC31DA">
          <w:rPr>
            <w:rStyle w:val="Hyperlink"/>
          </w:rPr>
          <w:t>(</w:t>
        </w:r>
        <w:proofErr w:type="spellStart"/>
        <w:r w:rsidRPr="00EC31DA">
          <w:rPr>
            <w:rStyle w:val="Hyperlink"/>
          </w:rPr>
          <w:t>Stamatelatos</w:t>
        </w:r>
        <w:proofErr w:type="spellEnd"/>
        <w:r w:rsidRPr="00EC31DA">
          <w:rPr>
            <w:rStyle w:val="Hyperlink"/>
          </w:rPr>
          <w:t>, 2011)</w:t>
        </w:r>
      </w:hyperlink>
      <w:r>
        <w:t>, made a detailed public comment which said (</w:t>
      </w:r>
      <w:proofErr w:type="spellStart"/>
      <w:r w:rsidR="00000000">
        <w:fldChar w:fldCharType="begin"/>
      </w:r>
      <w:r w:rsidR="00000000">
        <w:instrText>HYPERLINK \l "b_everline_2022"</w:instrText>
      </w:r>
      <w:r w:rsidR="00000000">
        <w:fldChar w:fldCharType="separate"/>
      </w:r>
      <w:r w:rsidRPr="00F6274A">
        <w:rPr>
          <w:rStyle w:val="Hyperlink"/>
        </w:rPr>
        <w:t>Everline</w:t>
      </w:r>
      <w:proofErr w:type="spellEnd"/>
      <w:r w:rsidRPr="00F6274A">
        <w:rPr>
          <w:rStyle w:val="Hyperlink"/>
        </w:rPr>
        <w:t>, 2022</w:t>
      </w:r>
      <w:r w:rsidR="00000000">
        <w:rPr>
          <w:rStyle w:val="Hyperlink"/>
        </w:rPr>
        <w:fldChar w:fldCharType="end"/>
      </w:r>
      <w:r>
        <w:t>)</w:t>
      </w:r>
    </w:p>
    <w:p w14:paraId="6AED427B" w14:textId="77777777" w:rsidR="00D04FA9" w:rsidRDefault="00D04FA9" w:rsidP="00D04FA9">
      <w:pPr>
        <w:ind w:left="720"/>
      </w:pPr>
      <w:r w:rsidRPr="00CC4EE2">
        <w:rPr>
          <w:b/>
          <w:bCs/>
          <w:i/>
          <w:iCs/>
        </w:rPr>
        <w:t xml:space="preserve">Chester </w:t>
      </w:r>
      <w:proofErr w:type="spellStart"/>
      <w:r w:rsidRPr="00CC4EE2">
        <w:rPr>
          <w:b/>
          <w:bCs/>
          <w:i/>
          <w:iCs/>
        </w:rPr>
        <w:t>Everline</w:t>
      </w:r>
      <w:proofErr w:type="spellEnd"/>
      <w:r w:rsidRPr="00CC4EE2">
        <w:rPr>
          <w:b/>
          <w:bCs/>
          <w:i/>
          <w:iCs/>
        </w:rPr>
        <w:t xml:space="preserve">: </w:t>
      </w:r>
      <w:r w:rsidRPr="00F61FF8">
        <w:rPr>
          <w:i/>
          <w:iCs/>
        </w:rPr>
        <w:t xml:space="preserve">A better statement of options should include the possibility of delaying the return of Mars samples until the risks associated with their return are better </w:t>
      </w:r>
      <w:proofErr w:type="gramStart"/>
      <w:r w:rsidRPr="00F61FF8">
        <w:rPr>
          <w:i/>
          <w:iCs/>
        </w:rPr>
        <w:t>understood</w:t>
      </w:r>
      <w:proofErr w:type="gramEnd"/>
      <w:r>
        <w:rPr>
          <w:rStyle w:val="Hyperlink"/>
        </w:rPr>
        <w:t xml:space="preserve"> </w:t>
      </w:r>
    </w:p>
    <w:bookmarkStart w:id="62" w:name="H_NEPA_say_to_contact"/>
    <w:p w14:paraId="2B1C5076" w14:textId="77777777" w:rsidR="00D04FA9" w:rsidRDefault="00D04FA9" w:rsidP="00D04FA9">
      <w:pPr>
        <w:pStyle w:val="Heading3"/>
        <w:rPr>
          <w:rStyle w:val="Hyperlink"/>
          <w:sz w:val="16"/>
          <w:szCs w:val="16"/>
        </w:rPr>
      </w:pPr>
      <w:r w:rsidRPr="00BB5EEA">
        <w:fldChar w:fldCharType="begin"/>
      </w:r>
      <w:r w:rsidRPr="00BB5EEA">
        <w:instrText xml:space="preserve"> HYPERLINK  \l "H_NEPA_say_to_contact" </w:instrText>
      </w:r>
      <w:r w:rsidRPr="00BB5EEA">
        <w:fldChar w:fldCharType="separate"/>
      </w:r>
      <w:bookmarkStart w:id="63" w:name="_Toc129747302"/>
      <w:r>
        <w:t>The Council of Environmental Quality</w:t>
      </w:r>
      <w:r w:rsidRPr="00BB5EEA">
        <w:t xml:space="preserve"> say</w:t>
      </w:r>
      <w:r>
        <w:t>s the first step is</w:t>
      </w:r>
      <w:r w:rsidRPr="00BB5EEA">
        <w:t xml:space="preserve"> to contact the agency to resolve issues, however NASA </w:t>
      </w:r>
      <w:r>
        <w:t>has not yet responded</w:t>
      </w:r>
      <w:r w:rsidRPr="00BB5EEA">
        <w:t xml:space="preserve"> to attempts to contact them on this topic</w:t>
      </w:r>
      <w:bookmarkEnd w:id="62"/>
      <w:r w:rsidRPr="00BB5EEA">
        <w:fldChar w:fldCharType="end"/>
      </w:r>
      <w:r>
        <w:br/>
      </w:r>
      <w:hyperlink w:anchor="h_questions_for_NASA" w:history="1">
        <w:r>
          <w:rPr>
            <w:rStyle w:val="Hyperlink"/>
            <w:sz w:val="16"/>
            <w:szCs w:val="16"/>
          </w:rPr>
          <w:t>N</w:t>
        </w:r>
        <w:r w:rsidRPr="00340BDB">
          <w:rPr>
            <w:rStyle w:val="Hyperlink"/>
            <w:sz w:val="16"/>
            <w:szCs w:val="16"/>
          </w:rPr>
          <w:t>ext section</w:t>
        </w:r>
      </w:hyperlink>
      <w:r w:rsidRPr="0034085E">
        <w:rPr>
          <w:sz w:val="16"/>
          <w:szCs w:val="16"/>
        </w:rPr>
        <w:t xml:space="preserve"> – </w:t>
      </w:r>
      <w:hyperlink w:anchor="h_titles_of_sections" w:history="1">
        <w:r>
          <w:rPr>
            <w:rStyle w:val="Hyperlink"/>
            <w:sz w:val="16"/>
            <w:szCs w:val="16"/>
          </w:rPr>
          <w:t>a</w:t>
        </w:r>
        <w:r w:rsidRPr="0034085E">
          <w:rPr>
            <w:rStyle w:val="Hyperlink"/>
            <w:sz w:val="16"/>
            <w:szCs w:val="16"/>
          </w:rPr>
          <w:t>ll sections</w:t>
        </w:r>
      </w:hyperlink>
      <w:r w:rsidRPr="00AF3A9F">
        <w:rPr>
          <w:sz w:val="16"/>
          <w:szCs w:val="16"/>
        </w:rPr>
        <w:t xml:space="preserve"> </w:t>
      </w:r>
      <w:r>
        <w:rPr>
          <w:sz w:val="16"/>
          <w:szCs w:val="16"/>
        </w:rPr>
        <w:t xml:space="preserve">– </w:t>
      </w:r>
      <w:hyperlink w:anchor="h_other_commentators_raised" w:history="1">
        <w:r w:rsidRPr="00D01764">
          <w:rPr>
            <w:rStyle w:val="Hyperlink"/>
            <w:sz w:val="16"/>
            <w:szCs w:val="16"/>
          </w:rPr>
          <w:t>previous section</w:t>
        </w:r>
        <w:bookmarkEnd w:id="63"/>
      </w:hyperlink>
    </w:p>
    <w:p w14:paraId="7847885E" w14:textId="77777777" w:rsidR="00D04FA9" w:rsidRPr="00CD523C" w:rsidRDefault="00D04FA9" w:rsidP="00D04FA9">
      <w:pPr>
        <w:rPr>
          <w:sz w:val="16"/>
          <w:szCs w:val="16"/>
        </w:rPr>
      </w:pPr>
      <w:r w:rsidRPr="00CD523C">
        <w:rPr>
          <w:sz w:val="16"/>
          <w:szCs w:val="16"/>
        </w:rPr>
        <w:t>[</w:t>
      </w:r>
      <w:hyperlink w:anchor="cx_Council" w:history="1">
        <w:r w:rsidRPr="00CD523C">
          <w:rPr>
            <w:rStyle w:val="Hyperlink"/>
            <w:sz w:val="16"/>
            <w:szCs w:val="16"/>
          </w:rPr>
          <w:t>question</w:t>
        </w:r>
      </w:hyperlink>
      <w:r w:rsidRPr="00CD523C">
        <w:rPr>
          <w:sz w:val="16"/>
          <w:szCs w:val="16"/>
        </w:rPr>
        <w:t>]</w:t>
      </w:r>
    </w:p>
    <w:p w14:paraId="6B47859E" w14:textId="77777777" w:rsidR="00D04FA9" w:rsidRDefault="00D04FA9" w:rsidP="00D04FA9">
      <w:pPr>
        <w:spacing w:before="240" w:after="40"/>
      </w:pPr>
      <w:r>
        <w:t>The Council of Environmental Quality say the first step is to contact the agency to resolve issues (</w:t>
      </w:r>
      <w:hyperlink w:anchor="b_COEQ_2007" w:history="1">
        <w:r w:rsidRPr="00871160">
          <w:rPr>
            <w:rStyle w:val="Hyperlink"/>
          </w:rPr>
          <w:t>COEQ, 2007</w:t>
        </w:r>
      </w:hyperlink>
      <w:r>
        <w:t>:28):</w:t>
      </w:r>
      <w:r w:rsidRPr="00F83BAD">
        <w:t xml:space="preserve"> </w:t>
      </w:r>
      <w:r>
        <w:br/>
      </w:r>
    </w:p>
    <w:p w14:paraId="31DDE7D3" w14:textId="77777777" w:rsidR="00D04FA9" w:rsidRPr="001050E6" w:rsidRDefault="00D04FA9" w:rsidP="00D04FA9">
      <w:pPr>
        <w:ind w:left="720"/>
        <w:rPr>
          <w:i/>
          <w:iCs/>
        </w:rPr>
      </w:pPr>
      <w:r w:rsidRPr="001050E6">
        <w:rPr>
          <w:i/>
          <w:iCs/>
        </w:rPr>
        <w:t xml:space="preserve">Your first line of recourse should be with the individual that the agency has identified as being in charge of this particular process. </w:t>
      </w:r>
    </w:p>
    <w:p w14:paraId="29135302" w14:textId="77777777" w:rsidR="00D04FA9" w:rsidRDefault="00D04FA9" w:rsidP="00D04FA9">
      <w:pPr>
        <w:spacing w:before="240" w:after="40"/>
      </w:pPr>
      <w:r>
        <w:t xml:space="preserve">The natural point of contact is NASA’s planetary protection office. They haven’t responded to my email about the issues I raised after the draft EIS was published. </w:t>
      </w:r>
    </w:p>
    <w:p w14:paraId="656446E5" w14:textId="77777777" w:rsidR="00D04FA9" w:rsidRDefault="00D04FA9" w:rsidP="00D04FA9">
      <w:pPr>
        <w:spacing w:before="240" w:after="40"/>
      </w:pPr>
      <w:r>
        <w:t xml:space="preserve">The comments section of the draft EIS didn’t include responses to substantial issues I raised in May </w:t>
      </w:r>
      <w:hyperlink w:anchor="b_Walker_2022" w:history="1">
        <w:r w:rsidRPr="002B3563">
          <w:rPr>
            <w:rStyle w:val="Hyperlink"/>
          </w:rPr>
          <w:t>(Walker, 2022a)</w:t>
        </w:r>
      </w:hyperlink>
      <w:r>
        <w:t xml:space="preserve"> </w:t>
      </w:r>
    </w:p>
    <w:p w14:paraId="5300B0DB" w14:textId="77777777" w:rsidR="00D04FA9" w:rsidRDefault="00D04FA9" w:rsidP="00D04FA9">
      <w:pPr>
        <w:spacing w:before="240" w:after="40"/>
      </w:pPr>
      <w:r>
        <w:t>NEPA don’t mention the many significant issues I or anyone else raised with the draft EIS in their final letter to the public comments page on the last day of the public comments period, December 7</w:t>
      </w:r>
      <w:r w:rsidRPr="00871160">
        <w:rPr>
          <w:vertAlign w:val="superscript"/>
        </w:rPr>
        <w:t>th</w:t>
      </w:r>
      <w:r>
        <w:t xml:space="preserve"> </w:t>
      </w:r>
      <w:hyperlink w:anchor="B_epa_2022" w:history="1">
        <w:r w:rsidRPr="00F47300">
          <w:rPr>
            <w:rStyle w:val="Hyperlink"/>
          </w:rPr>
          <w:t>(EPA, 2022)</w:t>
        </w:r>
      </w:hyperlink>
      <w:r>
        <w:t>.</w:t>
      </w:r>
    </w:p>
    <w:p w14:paraId="5C8DB073" w14:textId="77777777" w:rsidR="00D04FA9" w:rsidRDefault="00D04FA9" w:rsidP="00D04FA9">
      <w:pPr>
        <w:spacing w:before="240" w:after="40"/>
      </w:pPr>
      <w:r>
        <w:t>It’s also not appropriate to try to work with other employees of NASA to resolve this issue when NASA’s planetary protection office aren’t responding.</w:t>
      </w:r>
    </w:p>
    <w:p w14:paraId="29C8CFF5" w14:textId="77777777" w:rsidR="009C0725" w:rsidRDefault="009C0725" w:rsidP="009C0725">
      <w:pPr>
        <w:spacing w:before="240" w:after="40"/>
      </w:pPr>
      <w:r>
        <w:t>There seems no way forward by way of dialog with NASA at this point in time. I encourage NASA to respond. I encourage any reviewers for this paper to ask NASA themselves.</w:t>
      </w:r>
    </w:p>
    <w:p w14:paraId="3B4AB507" w14:textId="77777777" w:rsidR="00D04FA9" w:rsidRPr="00344EED" w:rsidRDefault="00D04FA9" w:rsidP="00D04FA9"/>
    <w:bookmarkStart w:id="64" w:name="h_we_cant_actually_asseses"/>
    <w:p w14:paraId="68677F95" w14:textId="4E78CA31" w:rsidR="0028511A" w:rsidRDefault="00340BDB" w:rsidP="0028511A">
      <w:pPr>
        <w:pStyle w:val="Heading2"/>
      </w:pPr>
      <w:r w:rsidRPr="00BB5EEA">
        <w:fldChar w:fldCharType="begin"/>
      </w:r>
      <w:r w:rsidRPr="00BB5EEA">
        <w:instrText xml:space="preserve"> HYPERLINK  \l "h_we_cant_actually_asseses" </w:instrText>
      </w:r>
      <w:r w:rsidRPr="00BB5EEA">
        <w:fldChar w:fldCharType="separate"/>
      </w:r>
      <w:bookmarkStart w:id="65" w:name="_Toc129536976"/>
      <w:bookmarkStart w:id="66" w:name="_Toc129747303"/>
      <w:r w:rsidR="007211A8" w:rsidRPr="00BB5EEA">
        <w:t>We can’t actually assess the level of risk until we know more about Mars – it could be zero or it could be far higher than expected</w:t>
      </w:r>
      <w:bookmarkEnd w:id="64"/>
      <w:r w:rsidRPr="00BB5EEA">
        <w:fldChar w:fldCharType="end"/>
      </w:r>
      <w:r w:rsidR="0028511A">
        <w:br/>
      </w:r>
      <w:hyperlink w:anchor="h_worst_case_scenarios" w:history="1">
        <w:r w:rsidR="00AF3A9F">
          <w:rPr>
            <w:rStyle w:val="Hyperlink"/>
            <w:sz w:val="16"/>
            <w:szCs w:val="16"/>
          </w:rPr>
          <w:t>N</w:t>
        </w:r>
        <w:r w:rsidR="0028511A" w:rsidRPr="00340BDB">
          <w:rPr>
            <w:rStyle w:val="Hyperlink"/>
            <w:sz w:val="16"/>
            <w:szCs w:val="16"/>
          </w:rPr>
          <w:t>ext section</w:t>
        </w:r>
      </w:hyperlink>
      <w:r w:rsidR="0028511A" w:rsidRPr="0034085E">
        <w:rPr>
          <w:sz w:val="16"/>
          <w:szCs w:val="16"/>
        </w:rPr>
        <w:t xml:space="preserve"> – </w:t>
      </w:r>
      <w:hyperlink w:anchor="h_titles_of_sections" w:history="1">
        <w:r w:rsidR="00AF3A9F">
          <w:rPr>
            <w:rStyle w:val="Hyperlink"/>
            <w:sz w:val="16"/>
            <w:szCs w:val="16"/>
          </w:rPr>
          <w:t>a</w:t>
        </w:r>
        <w:r w:rsidR="0028511A" w:rsidRPr="0034085E">
          <w:rPr>
            <w:rStyle w:val="Hyperlink"/>
            <w:sz w:val="16"/>
            <w:szCs w:val="16"/>
          </w:rPr>
          <w:t>ll sections</w:t>
        </w:r>
      </w:hyperlink>
      <w:r w:rsidR="00A06CAE" w:rsidRPr="00AF3A9F">
        <w:rPr>
          <w:sz w:val="16"/>
          <w:szCs w:val="16"/>
        </w:rPr>
        <w:t xml:space="preserve"> </w:t>
      </w:r>
      <w:r w:rsidR="00744559">
        <w:rPr>
          <w:sz w:val="16"/>
          <w:szCs w:val="16"/>
        </w:rPr>
        <w:t xml:space="preserve">– </w:t>
      </w:r>
      <w:hyperlink w:anchor="h_controversial_or_mistaken_statements" w:history="1">
        <w:r w:rsidR="00744559" w:rsidRPr="00411799">
          <w:rPr>
            <w:rStyle w:val="Hyperlink"/>
            <w:sz w:val="16"/>
            <w:szCs w:val="16"/>
          </w:rPr>
          <w:t>previous section</w:t>
        </w:r>
        <w:bookmarkEnd w:id="65"/>
        <w:bookmarkEnd w:id="66"/>
      </w:hyperlink>
    </w:p>
    <w:p w14:paraId="590C9D81" w14:textId="77777777" w:rsidR="00B717C0" w:rsidRDefault="00B717C0" w:rsidP="00240628"/>
    <w:p w14:paraId="23538747" w14:textId="557A89FD" w:rsidR="00240628" w:rsidRPr="00A05535" w:rsidRDefault="00063900" w:rsidP="00240628">
      <w:r>
        <w:t>This mission</w:t>
      </w:r>
      <w:r w:rsidR="002E7A64">
        <w:t xml:space="preserve"> raises many novel ethical and legislative questions.</w:t>
      </w:r>
      <w:r>
        <w:t xml:space="preserve"> First, as the NRC observed, we</w:t>
      </w:r>
      <w:r w:rsidR="00090DCA">
        <w:t xml:space="preserve"> can’t </w:t>
      </w:r>
      <w:proofErr w:type="gramStart"/>
      <w:r w:rsidR="00090DCA">
        <w:t>actually assess</w:t>
      </w:r>
      <w:proofErr w:type="gramEnd"/>
      <w:r w:rsidR="00090DCA">
        <w:t xml:space="preserve"> the </w:t>
      </w:r>
      <w:r w:rsidR="002000AB">
        <w:t xml:space="preserve">current </w:t>
      </w:r>
      <w:r w:rsidR="00090DCA">
        <w:t>level of risk</w:t>
      </w:r>
      <w:r w:rsidR="00240628">
        <w:t xml:space="preserve"> </w:t>
      </w:r>
      <w:hyperlink w:anchor="kix.xed3c1hm3p4k">
        <w:r w:rsidR="00240628" w:rsidRPr="00A05535">
          <w:rPr>
            <w:u w:val="single"/>
          </w:rPr>
          <w:t>(</w:t>
        </w:r>
        <w:r w:rsidR="00240628">
          <w:rPr>
            <w:u w:val="single"/>
          </w:rPr>
          <w:t>Space Studies Board,</w:t>
        </w:r>
        <w:r w:rsidR="00240628" w:rsidRPr="00A05535">
          <w:rPr>
            <w:u w:val="single"/>
          </w:rPr>
          <w:t xml:space="preserve"> 2009: 48).</w:t>
        </w:r>
      </w:hyperlink>
    </w:p>
    <w:p w14:paraId="56796A96" w14:textId="77777777" w:rsidR="00240628" w:rsidRPr="00A05535" w:rsidRDefault="00240628" w:rsidP="00240628"/>
    <w:p w14:paraId="53B28FEA" w14:textId="41A1D925" w:rsidR="00240628" w:rsidRDefault="00240628" w:rsidP="00240628">
      <w:pPr>
        <w:ind w:left="720"/>
      </w:pPr>
      <w:r>
        <w:t>…</w:t>
      </w:r>
      <w:r w:rsidRPr="00A05535">
        <w:t xml:space="preserve"> </w:t>
      </w:r>
      <w:r w:rsidRPr="002A4292">
        <w:rPr>
          <w:b/>
          <w:bCs/>
        </w:rPr>
        <w:t xml:space="preserve">it is not possible to assess past or future negative impacts caused by the delivery of putative </w:t>
      </w:r>
      <w:proofErr w:type="spellStart"/>
      <w:r w:rsidRPr="002A4292">
        <w:rPr>
          <w:b/>
          <w:bCs/>
        </w:rPr>
        <w:t>extraterrestrial</w:t>
      </w:r>
      <w:proofErr w:type="spellEnd"/>
      <w:r w:rsidRPr="002A4292">
        <w:rPr>
          <w:b/>
          <w:bCs/>
        </w:rPr>
        <w:t xml:space="preserve"> life</w:t>
      </w:r>
      <w:r w:rsidRPr="00A05535">
        <w:t>, based on current evidence.</w:t>
      </w:r>
    </w:p>
    <w:bookmarkEnd w:id="6"/>
    <w:p w14:paraId="44ADAAB4" w14:textId="77777777" w:rsidR="00B717C0" w:rsidRDefault="00B717C0" w:rsidP="00090DCA"/>
    <w:p w14:paraId="1892EF39" w14:textId="263B8F45" w:rsidR="00090DCA" w:rsidRDefault="002E7A64" w:rsidP="00090DCA">
      <w:r>
        <w:t xml:space="preserve">If later </w:t>
      </w:r>
      <w:r w:rsidR="00090DCA">
        <w:t>we find only prebiotic synthesis</w:t>
      </w:r>
      <w:r w:rsidR="000B6F35">
        <w:t xml:space="preserve"> on Mars,</w:t>
      </w:r>
      <w:r w:rsidR="00090DCA">
        <w:t xml:space="preserve"> or slowly and imperfectly reproducing life with a biochemistry compatible with terrestrial predators</w:t>
      </w:r>
      <w:r w:rsidR="00B717C0">
        <w:t xml:space="preserve">, our risk </w:t>
      </w:r>
      <w:r w:rsidR="00F7258A">
        <w:t>from an unsterilized sample return is zero</w:t>
      </w:r>
      <w:r w:rsidR="002000AB">
        <w:t>.</w:t>
      </w:r>
      <w:r w:rsidR="00DA3F7C">
        <w:t xml:space="preserve"> </w:t>
      </w:r>
      <w:r w:rsidR="00B717C0">
        <w:t>Our main risk is in the forward direction that</w:t>
      </w:r>
      <w:r w:rsidR="002000AB">
        <w:t xml:space="preserve"> we might lose the chance to discover and investigate </w:t>
      </w:r>
      <w:r w:rsidR="00090DCA">
        <w:t xml:space="preserve">early life </w:t>
      </w:r>
      <w:r w:rsidR="002000AB">
        <w:t>or prebiotic synthesis on Mars.</w:t>
      </w:r>
    </w:p>
    <w:p w14:paraId="6CF14370" w14:textId="7EB502F7" w:rsidR="002E7A64" w:rsidRDefault="002E7A64" w:rsidP="00090DCA"/>
    <w:p w14:paraId="6B984FB3" w14:textId="4014D7D6" w:rsidR="007211A8" w:rsidRDefault="006902C1" w:rsidP="00090DCA">
      <w:r>
        <w:t>However, if</w:t>
      </w:r>
      <w:r w:rsidR="002E7A64">
        <w:t xml:space="preserve"> later we discover</w:t>
      </w:r>
      <w:r w:rsidR="00B717C0">
        <w:t xml:space="preserve"> a m</w:t>
      </w:r>
      <w:r w:rsidR="002E7A64">
        <w:t xml:space="preserve">irror life analogue of chroococcidiopsis on Mars, </w:t>
      </w:r>
      <w:r>
        <w:t xml:space="preserve">our risk </w:t>
      </w:r>
      <w:r w:rsidR="00F7258A">
        <w:t>from an unsterilized sample return of</w:t>
      </w:r>
      <w:r w:rsidR="00B717C0">
        <w:t xml:space="preserve"> even </w:t>
      </w:r>
      <w:proofErr w:type="gramStart"/>
      <w:r w:rsidR="00B717C0">
        <w:t>large scale</w:t>
      </w:r>
      <w:proofErr w:type="gramEnd"/>
      <w:r w:rsidR="00B717C0">
        <w:t xml:space="preserve"> harm is </w:t>
      </w:r>
      <w:r w:rsidR="002E7A64">
        <w:t>far higher than we currently assess it to be.</w:t>
      </w:r>
    </w:p>
    <w:bookmarkStart w:id="67" w:name="h_worst_case_scenarios"/>
    <w:p w14:paraId="66B2EF6E" w14:textId="008DE158" w:rsidR="0028511A" w:rsidRDefault="00340BDB" w:rsidP="008B1FBE">
      <w:pPr>
        <w:pStyle w:val="Heading3"/>
      </w:pPr>
      <w:r w:rsidRPr="00BB5EEA">
        <w:fldChar w:fldCharType="begin"/>
      </w:r>
      <w:r w:rsidRPr="00BB5EEA">
        <w:instrText xml:space="preserve"> HYPERLINK  \l "h_worst_case_scenarios" </w:instrText>
      </w:r>
      <w:r w:rsidRPr="00BB5EEA">
        <w:fldChar w:fldCharType="separate"/>
      </w:r>
      <w:bookmarkStart w:id="68" w:name="_Toc129747304"/>
      <w:r w:rsidR="007211A8" w:rsidRPr="00BB5EEA">
        <w:t>Worst case scenarios introduce novel ethical and legal questions – is a 1 in a million level of risk acceptable?</w:t>
      </w:r>
      <w:bookmarkEnd w:id="67"/>
      <w:r w:rsidRPr="00BB5EEA">
        <w:fldChar w:fldCharType="end"/>
      </w:r>
      <w:r w:rsidR="0028511A">
        <w:br/>
      </w:r>
      <w:hyperlink w:anchor="h_synthetic_biologists_suggest" w:history="1">
        <w:r w:rsidR="00AF3A9F">
          <w:rPr>
            <w:rStyle w:val="Hyperlink"/>
            <w:sz w:val="16"/>
            <w:szCs w:val="16"/>
          </w:rPr>
          <w:t>N</w:t>
        </w:r>
        <w:r w:rsidR="0028511A" w:rsidRPr="00340BDB">
          <w:rPr>
            <w:rStyle w:val="Hyperlink"/>
            <w:sz w:val="16"/>
            <w:szCs w:val="16"/>
          </w:rPr>
          <w:t>ext section</w:t>
        </w:r>
      </w:hyperlink>
      <w:r w:rsidR="0028511A" w:rsidRPr="0034085E">
        <w:rPr>
          <w:sz w:val="16"/>
          <w:szCs w:val="16"/>
        </w:rPr>
        <w:t xml:space="preserve"> – </w:t>
      </w:r>
      <w:hyperlink w:anchor="h_titles_of_sections" w:history="1">
        <w:r w:rsidR="00AF3A9F">
          <w:rPr>
            <w:rStyle w:val="Hyperlink"/>
            <w:sz w:val="16"/>
            <w:szCs w:val="16"/>
          </w:rPr>
          <w:t>a</w:t>
        </w:r>
        <w:r w:rsidR="0028511A" w:rsidRPr="0034085E">
          <w:rPr>
            <w:rStyle w:val="Hyperlink"/>
            <w:sz w:val="16"/>
            <w:szCs w:val="16"/>
          </w:rPr>
          <w:t>ll sections</w:t>
        </w:r>
      </w:hyperlink>
      <w:r w:rsidR="00A06CAE" w:rsidRPr="00AF3A9F">
        <w:rPr>
          <w:sz w:val="16"/>
          <w:szCs w:val="16"/>
        </w:rPr>
        <w:t xml:space="preserve"> </w:t>
      </w:r>
      <w:r w:rsidR="00744559">
        <w:rPr>
          <w:sz w:val="16"/>
          <w:szCs w:val="16"/>
        </w:rPr>
        <w:t xml:space="preserve">– </w:t>
      </w:r>
      <w:hyperlink w:anchor="h_we_cant_actually_asseses" w:history="1">
        <w:r w:rsidR="00744559" w:rsidRPr="00D01764">
          <w:rPr>
            <w:rStyle w:val="Hyperlink"/>
            <w:sz w:val="16"/>
            <w:szCs w:val="16"/>
          </w:rPr>
          <w:t>previous section</w:t>
        </w:r>
        <w:bookmarkEnd w:id="68"/>
      </w:hyperlink>
    </w:p>
    <w:p w14:paraId="377AA806" w14:textId="7419B42D" w:rsidR="00571BFA" w:rsidRDefault="00571BFA" w:rsidP="00571BFA">
      <w:pPr>
        <w:spacing w:before="240" w:after="40"/>
      </w:pPr>
      <w:r>
        <w:t xml:space="preserve">The very </w:t>
      </w:r>
      <w:proofErr w:type="gramStart"/>
      <w:r>
        <w:t>worst case</w:t>
      </w:r>
      <w:proofErr w:type="gramEnd"/>
      <w:r>
        <w:t xml:space="preserve"> scenarios for </w:t>
      </w:r>
      <w:proofErr w:type="spellStart"/>
      <w:r>
        <w:t>martian</w:t>
      </w:r>
      <w:proofErr w:type="spellEnd"/>
      <w:r>
        <w:t xml:space="preserve"> life such as mirror life also introduce novel ethical and legal questions about </w:t>
      </w:r>
      <w:r w:rsidR="00A01F35">
        <w:t>the level of risk we are prepared to take.</w:t>
      </w:r>
      <w:r>
        <w:t xml:space="preserve"> </w:t>
      </w:r>
    </w:p>
    <w:p w14:paraId="12D9FE1E" w14:textId="77777777" w:rsidR="00090DCA" w:rsidRDefault="00090DCA" w:rsidP="00090DCA"/>
    <w:p w14:paraId="1A152B79" w14:textId="6447BB8F" w:rsidR="001A4A5E" w:rsidRDefault="001A4A5E" w:rsidP="001A4A5E">
      <w:r>
        <w:t>Kelly has traced the 1 in a million figure back to a</w:t>
      </w:r>
      <w:r w:rsidR="002173BC">
        <w:t xml:space="preserve"> 1 in 100 million</w:t>
      </w:r>
      <w:r w:rsidR="006B4C2E" w:rsidRPr="006B4C2E">
        <w:t xml:space="preserve"> </w:t>
      </w:r>
      <w:r w:rsidR="006B4C2E">
        <w:t>figure</w:t>
      </w:r>
      <w:r w:rsidR="002173BC">
        <w:t xml:space="preserve"> in a 1961 article</w:t>
      </w:r>
      <w:r w:rsidR="006B4C2E">
        <w:t xml:space="preserve">, introduced </w:t>
      </w:r>
      <w:r w:rsidR="002173BC">
        <w:t>by Mantel et al for the purpose of discussion (</w:t>
      </w:r>
      <w:hyperlink w:anchor="b_Mantel_1961" w:history="1">
        <w:r w:rsidR="002173BC" w:rsidRPr="00F255C9">
          <w:rPr>
            <w:rStyle w:val="Hyperlink"/>
          </w:rPr>
          <w:t>Mantel et al, 1961</w:t>
        </w:r>
      </w:hyperlink>
      <w:r w:rsidR="002173BC">
        <w:t xml:space="preserve">). When asked why he chose this figure he </w:t>
      </w:r>
      <w:proofErr w:type="gramStart"/>
      <w:r w:rsidR="002173BC">
        <w:t>replied</w:t>
      </w:r>
      <w:proofErr w:type="gramEnd"/>
      <w:r w:rsidR="002173BC">
        <w:t xml:space="preserve"> </w:t>
      </w:r>
      <w:r w:rsidR="002173BC" w:rsidRPr="00F255C9">
        <w:rPr>
          <w:b/>
          <w:bCs/>
          <w:i/>
          <w:iCs/>
        </w:rPr>
        <w:t>"We just pulled it out of a hat"</w:t>
      </w:r>
      <w:r w:rsidR="002173BC">
        <w:rPr>
          <w:b/>
          <w:bCs/>
          <w:i/>
          <w:iCs/>
        </w:rPr>
        <w:t xml:space="preserve"> </w:t>
      </w:r>
      <w:r w:rsidR="002173BC">
        <w:t>(</w:t>
      </w:r>
      <w:hyperlink w:anchor="b_Kelly_1991" w:history="1">
        <w:r w:rsidR="002173BC" w:rsidRPr="00F255C9">
          <w:rPr>
            <w:rStyle w:val="Hyperlink"/>
          </w:rPr>
          <w:t>Kelly, 1991</w:t>
        </w:r>
      </w:hyperlink>
      <w:r w:rsidR="002173BC">
        <w:t xml:space="preserve">). The FDA adopted this in 1973 but it became 1 in a million when the final rule was issued. Graham </w:t>
      </w:r>
      <w:hyperlink w:anchor="b_Graham_1993" w:history="1">
        <w:r w:rsidR="002173BC" w:rsidRPr="00F255C9">
          <w:rPr>
            <w:rStyle w:val="Hyperlink"/>
          </w:rPr>
          <w:t>(Graham, 1993)</w:t>
        </w:r>
      </w:hyperlink>
      <w:r w:rsidR="002173BC">
        <w:t xml:space="preserve"> says in practice, EPA's air office tries to reduce the risk to as many people as possible to 1 in a million and the maximally exposed individual to 1 in 10,000. In other situations, EPA recommends a range of risk levels from 1 in 100,000 to 1 in 10 million, and sometimes approves at a level of 1 in 10,000</w:t>
      </w:r>
      <w:r>
        <w:t>.</w:t>
      </w:r>
      <w:r w:rsidR="00030150" w:rsidRPr="00030150">
        <w:t xml:space="preserve"> </w:t>
      </w:r>
    </w:p>
    <w:p w14:paraId="402687FC" w14:textId="77777777" w:rsidR="001A4A5E" w:rsidRDefault="001A4A5E" w:rsidP="002173BC"/>
    <w:p w14:paraId="5E1D114C" w14:textId="29F9A5A2" w:rsidR="00571BFA" w:rsidRDefault="001A4A5E" w:rsidP="00CC25B8">
      <w:r>
        <w:t>This is an ad hoc</w:t>
      </w:r>
      <w:r w:rsidR="00571BFA">
        <w:t xml:space="preserve"> ethical decision by regulators about levels of acceptable risk, which got accepted more widely by legislators and the </w:t>
      </w:r>
      <w:proofErr w:type="gramStart"/>
      <w:r w:rsidR="00571BFA">
        <w:t>general public</w:t>
      </w:r>
      <w:proofErr w:type="gramEnd"/>
      <w:r w:rsidR="00571BFA">
        <w:t>.</w:t>
      </w:r>
    </w:p>
    <w:p w14:paraId="7D02BBC5" w14:textId="77777777" w:rsidR="004C3A20" w:rsidRDefault="004C3A20" w:rsidP="00571BFA"/>
    <w:p w14:paraId="306239BA" w14:textId="77777777" w:rsidR="009507E0" w:rsidRDefault="004C3A20" w:rsidP="00571BFA">
      <w:r>
        <w:lastRenderedPageBreak/>
        <w:t>It also doesn’t take account of human error. There are many examples, such as a</w:t>
      </w:r>
      <w:r w:rsidR="00090DCA">
        <w:t xml:space="preserve"> SARS outbreak in 2003 in Taiwan </w:t>
      </w:r>
      <w:r>
        <w:t xml:space="preserve">which </w:t>
      </w:r>
      <w:r w:rsidR="00090DCA">
        <w:t xml:space="preserve">happened because a technician skipped the standard procedure after a spill, because it would make him late for a </w:t>
      </w:r>
      <w:bookmarkStart w:id="69" w:name="_Hlk122659758"/>
      <w:r w:rsidR="00090DCA">
        <w:t xml:space="preserve">conference </w:t>
      </w:r>
      <w:hyperlink w:anchor="b_Demaneuf_2020" w:history="1">
        <w:r w:rsidR="00090DCA" w:rsidRPr="007361BA">
          <w:rPr>
            <w:rStyle w:val="Hyperlink"/>
          </w:rPr>
          <w:t>(</w:t>
        </w:r>
        <w:proofErr w:type="spellStart"/>
        <w:r w:rsidR="00090DCA" w:rsidRPr="007361BA">
          <w:rPr>
            <w:rStyle w:val="Hyperlink"/>
          </w:rPr>
          <w:t>Demaneuf</w:t>
        </w:r>
        <w:proofErr w:type="spellEnd"/>
        <w:r w:rsidR="00090DCA" w:rsidRPr="007361BA">
          <w:rPr>
            <w:rStyle w:val="Hyperlink"/>
          </w:rPr>
          <w:t>, 2020)</w:t>
        </w:r>
      </w:hyperlink>
      <w:bookmarkEnd w:id="69"/>
      <w:r w:rsidR="00CC25B8">
        <w:t>.</w:t>
      </w:r>
    </w:p>
    <w:p w14:paraId="08A930D3" w14:textId="77777777" w:rsidR="009507E0" w:rsidRDefault="009507E0" w:rsidP="00571BFA"/>
    <w:p w14:paraId="22D2516E" w14:textId="789C19B3" w:rsidR="00090DCA" w:rsidRDefault="009507E0" w:rsidP="00571BFA">
      <w:r>
        <w:t>Other escapes could happen from equipment failure</w:t>
      </w:r>
      <w:r w:rsidR="00090DCA">
        <w:t>. During the Apollo sample returns,</w:t>
      </w:r>
      <w:r w:rsidR="00DA3F7C">
        <w:t xml:space="preserve"> </w:t>
      </w:r>
      <w:r w:rsidR="00090DCA">
        <w:t xml:space="preserve">two technicians had to go into isolation after a leak was found in a sample handling glove for Apollo 11 </w:t>
      </w:r>
      <w:hyperlink w:anchor="kix.cewdeelxmotf">
        <w:r w:rsidR="00090DCA">
          <w:rPr>
            <w:color w:val="1155CC"/>
            <w:u w:val="single"/>
          </w:rPr>
          <w:t>(Meltzer, 2012:485)</w:t>
        </w:r>
      </w:hyperlink>
      <w:r w:rsidR="00090DCA">
        <w:t>, and 11 technicians</w:t>
      </w:r>
      <w:r w:rsidR="00DA3F7C">
        <w:t xml:space="preserve"> </w:t>
      </w:r>
      <w:r w:rsidR="00090DCA">
        <w:t xml:space="preserve">in a similar incident for Apollo 12 </w:t>
      </w:r>
      <w:hyperlink w:anchor="kix.cewdeelxmotf">
        <w:r w:rsidR="00090DCA">
          <w:rPr>
            <w:color w:val="1155CC"/>
            <w:u w:val="single"/>
          </w:rPr>
          <w:t>(Meltzer, 2012:</w:t>
        </w:r>
      </w:hyperlink>
      <w:hyperlink w:anchor="kix.cewdeelxmotf">
        <w:r w:rsidR="00090DCA">
          <w:rPr>
            <w:color w:val="1155CC"/>
            <w:sz w:val="23"/>
            <w:szCs w:val="23"/>
            <w:u w:val="single"/>
          </w:rPr>
          <w:t>241</w:t>
        </w:r>
      </w:hyperlink>
      <w:hyperlink w:anchor="kix.cewdeelxmotf">
        <w:r w:rsidR="00090DCA">
          <w:rPr>
            <w:color w:val="1155CC"/>
            <w:u w:val="single"/>
          </w:rPr>
          <w:t>)</w:t>
        </w:r>
      </w:hyperlink>
      <w:r w:rsidR="00090DCA">
        <w:t xml:space="preserve">. </w:t>
      </w:r>
    </w:p>
    <w:p w14:paraId="27817280" w14:textId="00A9A689" w:rsidR="00571BFA" w:rsidRDefault="00571BFA" w:rsidP="00571BFA">
      <w:pPr>
        <w:spacing w:before="240" w:after="40"/>
      </w:pPr>
      <w:r>
        <w:t>A</w:t>
      </w:r>
      <w:r w:rsidR="00090DCA">
        <w:t xml:space="preserve">ll this needs especially </w:t>
      </w:r>
      <w:proofErr w:type="gramStart"/>
      <w:r w:rsidR="00090DCA">
        <w:t>close scrutiny</w:t>
      </w:r>
      <w:proofErr w:type="gramEnd"/>
      <w:r w:rsidR="00CC25B8">
        <w:t xml:space="preserve"> </w:t>
      </w:r>
      <w:r>
        <w:t xml:space="preserve">once there’s potential for novel and even unprecedented </w:t>
      </w:r>
      <w:proofErr w:type="spellStart"/>
      <w:r>
        <w:t>larges</w:t>
      </w:r>
      <w:proofErr w:type="spellEnd"/>
      <w:r>
        <w:t xml:space="preserve"> scale harm</w:t>
      </w:r>
      <w:r w:rsidR="00744559">
        <w:t xml:space="preserve"> – </w:t>
      </w:r>
      <w:r w:rsidR="00CC25B8">
        <w:t>including other issues such as accidents, a fire at the facility or criminal actio</w:t>
      </w:r>
      <w:r w:rsidR="00D3056C">
        <w:t>ns</w:t>
      </w:r>
      <w:r w:rsidR="00CC25B8">
        <w:t>.</w:t>
      </w:r>
    </w:p>
    <w:bookmarkStart w:id="70" w:name="h_synthetic_biologists_suggest"/>
    <w:p w14:paraId="6A1D2DBB" w14:textId="6844307B" w:rsidR="00EA43CB" w:rsidRDefault="00340BDB" w:rsidP="00EA43CB">
      <w:pPr>
        <w:pStyle w:val="Heading3"/>
        <w:rPr>
          <w:sz w:val="16"/>
          <w:szCs w:val="16"/>
        </w:rPr>
      </w:pPr>
      <w:r w:rsidRPr="00BB5EEA">
        <w:fldChar w:fldCharType="begin"/>
      </w:r>
      <w:r w:rsidRPr="00BB5EEA">
        <w:instrText xml:space="preserve"> HYPERLINK  \l "h_synthetic_biologists_suggest" </w:instrText>
      </w:r>
      <w:r w:rsidRPr="00BB5EEA">
        <w:fldChar w:fldCharType="separate"/>
      </w:r>
      <w:bookmarkStart w:id="71" w:name="_Toc129747305"/>
      <w:r w:rsidR="007211A8" w:rsidRPr="00BB5EEA">
        <w:t>Synthetic biologists suggest a safety mechanism for synthetic life should be many orders of magnitude safer than a BSL-4</w:t>
      </w:r>
      <w:bookmarkEnd w:id="70"/>
      <w:r w:rsidRPr="00BB5EEA">
        <w:fldChar w:fldCharType="end"/>
      </w:r>
      <w:r w:rsidR="00EA43CB">
        <w:br/>
      </w:r>
      <w:hyperlink w:anchor="h_society_places_very_high" w:history="1">
        <w:r w:rsidR="00AF3A9F">
          <w:rPr>
            <w:rStyle w:val="Hyperlink"/>
            <w:sz w:val="16"/>
            <w:szCs w:val="16"/>
          </w:rPr>
          <w:t>N</w:t>
        </w:r>
        <w:r w:rsidR="00EA43CB" w:rsidRPr="00EA43CB">
          <w:rPr>
            <w:rStyle w:val="Hyperlink"/>
            <w:sz w:val="16"/>
            <w:szCs w:val="16"/>
          </w:rPr>
          <w:t>ext section</w:t>
        </w:r>
      </w:hyperlink>
      <w:r w:rsidR="00EA43CB" w:rsidRPr="0034085E">
        <w:rPr>
          <w:sz w:val="16"/>
          <w:szCs w:val="16"/>
        </w:rPr>
        <w:t xml:space="preserve"> – </w:t>
      </w:r>
      <w:hyperlink w:anchor="h_titles_of_sections" w:history="1">
        <w:r w:rsidR="00AF3A9F">
          <w:rPr>
            <w:rStyle w:val="Hyperlink"/>
            <w:sz w:val="16"/>
            <w:szCs w:val="16"/>
          </w:rPr>
          <w:t>a</w:t>
        </w:r>
        <w:r w:rsidR="00EA43CB" w:rsidRPr="0034085E">
          <w:rPr>
            <w:rStyle w:val="Hyperlink"/>
            <w:sz w:val="16"/>
            <w:szCs w:val="16"/>
          </w:rPr>
          <w:t>ll sections</w:t>
        </w:r>
      </w:hyperlink>
      <w:r w:rsidR="00A06CAE" w:rsidRPr="00AF3A9F">
        <w:rPr>
          <w:sz w:val="16"/>
          <w:szCs w:val="16"/>
        </w:rPr>
        <w:t xml:space="preserve"> </w:t>
      </w:r>
      <w:r w:rsidR="00744559">
        <w:rPr>
          <w:sz w:val="16"/>
          <w:szCs w:val="16"/>
        </w:rPr>
        <w:t xml:space="preserve">– </w:t>
      </w:r>
      <w:hyperlink w:anchor="h_worst_case_scenarios" w:history="1">
        <w:r w:rsidR="00744559" w:rsidRPr="00D01764">
          <w:rPr>
            <w:rStyle w:val="Hyperlink"/>
            <w:sz w:val="16"/>
            <w:szCs w:val="16"/>
          </w:rPr>
          <w:t>previous section</w:t>
        </w:r>
        <w:bookmarkEnd w:id="71"/>
      </w:hyperlink>
    </w:p>
    <w:p w14:paraId="28763D67" w14:textId="77777777" w:rsidR="00EA43CB" w:rsidRPr="00EA43CB" w:rsidRDefault="00EA43CB" w:rsidP="00EA43CB"/>
    <w:p w14:paraId="14DA1BBC" w14:textId="19AC5F5F" w:rsidR="00795BFF" w:rsidRDefault="00795BFF" w:rsidP="00795BFF">
      <w:r>
        <w:t xml:space="preserve">Synthetic biology already permits the creation of inheritable synthetic life such as life with </w:t>
      </w:r>
      <w:proofErr w:type="spellStart"/>
      <w:r>
        <w:t>hachimoji</w:t>
      </w:r>
      <w:proofErr w:type="spellEnd"/>
      <w:r>
        <w:t xml:space="preserve"> DNA </w:t>
      </w:r>
      <w:hyperlink w:anchor="kix.7yh9gckbgm8u">
        <w:r>
          <w:rPr>
            <w:color w:val="1155CC"/>
            <w:u w:val="single"/>
          </w:rPr>
          <w:t>(</w:t>
        </w:r>
        <w:proofErr w:type="spellStart"/>
        <w:r>
          <w:rPr>
            <w:color w:val="1155CC"/>
            <w:u w:val="single"/>
          </w:rPr>
          <w:t>Hoshika</w:t>
        </w:r>
        <w:proofErr w:type="spellEnd"/>
        <w:r>
          <w:rPr>
            <w:color w:val="1155CC"/>
            <w:u w:val="single"/>
          </w:rPr>
          <w:t xml:space="preserve"> et al, 2019)</w:t>
        </w:r>
      </w:hyperlink>
      <w:r>
        <w:t xml:space="preserve">. They make sure that this is safe by designing nucleotides that depend on chemicals only available in the laboratory. </w:t>
      </w:r>
    </w:p>
    <w:p w14:paraId="22E2C9C6" w14:textId="77777777" w:rsidR="00795BFF" w:rsidRPr="00795BFF" w:rsidRDefault="00795BFF" w:rsidP="00795BFF"/>
    <w:p w14:paraId="1F6BD9C9" w14:textId="77777777" w:rsidR="00090DCA" w:rsidRDefault="00090DCA" w:rsidP="00090DCA"/>
    <w:p w14:paraId="1007165D" w14:textId="5AA14C11" w:rsidR="002D54D2" w:rsidRDefault="002D54D2" w:rsidP="002D54D2">
      <w:r>
        <w:t xml:space="preserve">Synthetic biologists have suggested that a safety mechanism to contain synthetic life should be many orders of magnitude safer than any contemporary biosafety device. Schmidt puts it like this </w:t>
      </w:r>
      <w:hyperlink w:anchor="kix.olm1b61u9vxl">
        <w:r>
          <w:rPr>
            <w:color w:val="1155CC"/>
            <w:u w:val="single"/>
          </w:rPr>
          <w:t>(Schmidt, 2010)</w:t>
        </w:r>
      </w:hyperlink>
      <w:r w:rsidR="00030150" w:rsidRPr="00030150">
        <w:t xml:space="preserve"> </w:t>
      </w:r>
    </w:p>
    <w:p w14:paraId="7AF19AF7" w14:textId="77777777" w:rsidR="002D54D2" w:rsidRDefault="002D54D2" w:rsidP="002D54D2"/>
    <w:p w14:paraId="21D2E3E1" w14:textId="77777777" w:rsidR="002D54D2" w:rsidRDefault="002D54D2" w:rsidP="002D54D2">
      <w:pPr>
        <w:ind w:left="720"/>
        <w:rPr>
          <w:i/>
        </w:rPr>
      </w:pPr>
      <w:r>
        <w:rPr>
          <w:i/>
        </w:rPr>
        <w:t xml:space="preserve">The </w:t>
      </w:r>
      <w:proofErr w:type="gramStart"/>
      <w:r>
        <w:rPr>
          <w:i/>
        </w:rPr>
        <w:t>ultimate goal</w:t>
      </w:r>
      <w:proofErr w:type="gramEnd"/>
      <w:r>
        <w:rPr>
          <w:i/>
        </w:rPr>
        <w:t xml:space="preserve"> would be a safety device with a probability to fail below 10</w:t>
      </w:r>
      <w:r>
        <w:rPr>
          <w:rFonts w:ascii="Arial Unicode MS" w:eastAsia="Arial Unicode MS" w:hAnsi="Arial Unicode MS" w:cs="Arial Unicode MS"/>
          <w:i/>
          <w:vertAlign w:val="superscript"/>
        </w:rPr>
        <w:t>−40</w:t>
      </w:r>
      <w:r>
        <w:rPr>
          <w:i/>
        </w:rPr>
        <w:t>, which equals approximately the number of cells that ever lived on earth (and never produced a non-DNA non-RNA life form). Of course, 10</w:t>
      </w:r>
      <w:r>
        <w:rPr>
          <w:rFonts w:ascii="Arial Unicode MS" w:eastAsia="Arial Unicode MS" w:hAnsi="Arial Unicode MS" w:cs="Arial Unicode MS"/>
          <w:i/>
          <w:vertAlign w:val="superscript"/>
        </w:rPr>
        <w:t>−40</w:t>
      </w:r>
      <w:r>
        <w:rPr>
          <w:i/>
        </w:rPr>
        <w:t xml:space="preserve"> sounds utterly dystopic (and we could never test it in a </w:t>
      </w:r>
      <w:proofErr w:type="gramStart"/>
      <w:r>
        <w:rPr>
          <w:i/>
        </w:rPr>
        <w:t>life time</w:t>
      </w:r>
      <w:proofErr w:type="gramEnd"/>
      <w:r>
        <w:rPr>
          <w:i/>
        </w:rPr>
        <w:t>), maybe 10</w:t>
      </w:r>
      <w:r>
        <w:rPr>
          <w:rFonts w:ascii="Arial Unicode MS" w:eastAsia="Arial Unicode MS" w:hAnsi="Arial Unicode MS" w:cs="Arial Unicode MS"/>
          <w:i/>
          <w:vertAlign w:val="superscript"/>
        </w:rPr>
        <w:t>−20</w:t>
      </w:r>
      <w:r>
        <w:rPr>
          <w:i/>
        </w:rPr>
        <w:t xml:space="preserve"> is more than enough. The probability also needs to reflect the potential impact, in our case the establishment of an XNA ecosystem in the environment, and how threatening we believe this is. </w:t>
      </w:r>
    </w:p>
    <w:p w14:paraId="327CE2D1" w14:textId="77777777" w:rsidR="002D54D2" w:rsidRDefault="002D54D2" w:rsidP="002D54D2">
      <w:pPr>
        <w:ind w:left="720"/>
        <w:rPr>
          <w:i/>
        </w:rPr>
      </w:pPr>
    </w:p>
    <w:p w14:paraId="7C16289D" w14:textId="77777777" w:rsidR="002D54D2" w:rsidRDefault="002D54D2" w:rsidP="002D54D2">
      <w:pPr>
        <w:ind w:left="720"/>
        <w:rPr>
          <w:i/>
        </w:rPr>
      </w:pPr>
      <w:r>
        <w:rPr>
          <w:i/>
        </w:rPr>
        <w:t xml:space="preserve">The most important aspect, however, is that the new safety mechanism should be several orders of magnitude safer than any contemporary biosafety mechanism. </w:t>
      </w:r>
    </w:p>
    <w:p w14:paraId="40462346" w14:textId="6F92792D" w:rsidR="004C3A20" w:rsidRDefault="009507E0" w:rsidP="004C3A20">
      <w:pPr>
        <w:spacing w:before="240" w:after="40"/>
      </w:pPr>
      <w:r>
        <w:t>W</w:t>
      </w:r>
      <w:r w:rsidR="004C3A20">
        <w:t>e can’t rely on the same risk-benefit calculus for release of SARS and for release of mirror life, without legislative / executive / public involvement to decide if this is what we should do.</w:t>
      </w:r>
    </w:p>
    <w:p w14:paraId="552D2736" w14:textId="19C8B45F" w:rsidR="004C3A20" w:rsidRDefault="00055D33" w:rsidP="008B1FBE">
      <w:pPr>
        <w:pStyle w:val="Heading3"/>
      </w:pPr>
      <w:bookmarkStart w:id="72" w:name="h_society_places_very_high"/>
      <w:bookmarkStart w:id="73" w:name="_Toc129747306"/>
      <w:r>
        <w:rPr>
          <w:rStyle w:val="Heading3Char"/>
        </w:rPr>
        <w:lastRenderedPageBreak/>
        <w:t xml:space="preserve">NEW: </w:t>
      </w:r>
      <w:hyperlink w:anchor="h_society_places_very_high" w:history="1">
        <w:r w:rsidR="00FA6737" w:rsidRPr="00DA3F7C">
          <w:rPr>
            <w:rStyle w:val="Heading3Char"/>
          </w:rPr>
          <w:t xml:space="preserve">Society places very high value on the environment </w:t>
        </w:r>
        <w:r w:rsidR="00736703" w:rsidRPr="00DA3F7C">
          <w:rPr>
            <w:rStyle w:val="Heading3Char"/>
          </w:rPr>
          <w:t>and given</w:t>
        </w:r>
        <w:r w:rsidR="00FA6737" w:rsidRPr="00DA3F7C">
          <w:rPr>
            <w:rStyle w:val="Heading3Char"/>
          </w:rPr>
          <w:t xml:space="preserve"> the potential for large scale effects, we might require Earth is kept 100% safe for this mission</w:t>
        </w:r>
        <w:r w:rsidR="00736703" w:rsidRPr="00DA3F7C">
          <w:rPr>
            <w:rStyle w:val="Heading3Char"/>
          </w:rPr>
          <w:t xml:space="preserve"> – i.e. use the </w:t>
        </w:r>
        <w:proofErr w:type="spellStart"/>
        <w:r w:rsidR="00736703" w:rsidRPr="00DA3F7C">
          <w:rPr>
            <w:rStyle w:val="Heading3Char"/>
          </w:rPr>
          <w:t>prohibitory</w:t>
        </w:r>
        <w:proofErr w:type="spellEnd"/>
        <w:r w:rsidR="00736703" w:rsidRPr="00DA3F7C">
          <w:rPr>
            <w:rStyle w:val="Heading3Char"/>
          </w:rPr>
          <w:t xml:space="preserve"> precautionary principle</w:t>
        </w:r>
        <w:bookmarkEnd w:id="72"/>
      </w:hyperlink>
      <w:r w:rsidR="006B29B2">
        <w:rPr>
          <w:rStyle w:val="Heading3Char"/>
        </w:rPr>
        <w:br/>
      </w:r>
      <w:hyperlink w:anchor="h_carl_sagan_and_others" w:history="1">
        <w:r w:rsidR="006B29B2" w:rsidRPr="00DA3F7C">
          <w:rPr>
            <w:rStyle w:val="Hyperlink"/>
            <w:sz w:val="16"/>
            <w:szCs w:val="16"/>
          </w:rPr>
          <w:t>Next section</w:t>
        </w:r>
      </w:hyperlink>
      <w:r w:rsidR="006B29B2" w:rsidRPr="00DA3F7C">
        <w:rPr>
          <w:sz w:val="16"/>
          <w:szCs w:val="16"/>
        </w:rPr>
        <w:t xml:space="preserve"> – </w:t>
      </w:r>
      <w:hyperlink w:anchor="h_titles_of_sections" w:history="1">
        <w:r w:rsidR="006B29B2" w:rsidRPr="00DA3F7C">
          <w:rPr>
            <w:rStyle w:val="Hyperlink"/>
            <w:sz w:val="16"/>
            <w:szCs w:val="16"/>
          </w:rPr>
          <w:t>all sections</w:t>
        </w:r>
      </w:hyperlink>
      <w:r w:rsidR="006B29B2" w:rsidRPr="00DA3F7C">
        <w:rPr>
          <w:sz w:val="16"/>
          <w:szCs w:val="16"/>
        </w:rPr>
        <w:t xml:space="preserve"> – </w:t>
      </w:r>
      <w:hyperlink w:anchor="h_synthetic_biologists_suggest" w:history="1">
        <w:r w:rsidR="006B29B2" w:rsidRPr="00D01764">
          <w:rPr>
            <w:rStyle w:val="Hyperlink"/>
            <w:sz w:val="16"/>
            <w:szCs w:val="16"/>
          </w:rPr>
          <w:t>previous section</w:t>
        </w:r>
        <w:bookmarkEnd w:id="73"/>
      </w:hyperlink>
    </w:p>
    <w:p w14:paraId="6FF915DE" w14:textId="70707C7A" w:rsidR="006B29B2" w:rsidRDefault="009507E0" w:rsidP="00DA3F7C">
      <w:pPr>
        <w:pStyle w:val="Nav"/>
      </w:pPr>
      <w:r>
        <w:t>This mission also</w:t>
      </w:r>
      <w:r w:rsidR="00090DCA">
        <w:t xml:space="preserve"> leads to novel questions about variations on the precautionary principle</w:t>
      </w:r>
      <w:r w:rsidR="00744559">
        <w:t xml:space="preserve"> – </w:t>
      </w:r>
      <w:r w:rsidR="00090DCA">
        <w:t>principles to do with how we need to handle situations where the level of risk can't currently be assessed</w:t>
      </w:r>
      <w:r w:rsidR="0034450A">
        <w:t xml:space="preserve"> because the science is incomplete</w:t>
      </w:r>
      <w:r w:rsidR="00090DCA">
        <w:t>.</w:t>
      </w:r>
    </w:p>
    <w:p w14:paraId="41C8E4CD" w14:textId="27A0E5D1" w:rsidR="00090DCA" w:rsidRDefault="00090DCA" w:rsidP="00DA3F7C">
      <w:pPr>
        <w:pStyle w:val="Nav"/>
      </w:pPr>
    </w:p>
    <w:p w14:paraId="78730E59" w14:textId="67A2CDF9" w:rsidR="00972507" w:rsidRDefault="00090DCA" w:rsidP="00090DCA">
      <w:r>
        <w:t xml:space="preserve">The </w:t>
      </w:r>
      <w:r w:rsidR="00D30AEF">
        <w:t xml:space="preserve">ESF </w:t>
      </w:r>
      <w:r>
        <w:t>study considered variations on the precautionary principle</w:t>
      </w:r>
      <w:r w:rsidR="002719C3">
        <w:t xml:space="preserve"> </w:t>
      </w:r>
      <w:hyperlink w:anchor="qa4nethlmcdw">
        <w:r w:rsidR="002719C3">
          <w:rPr>
            <w:color w:val="1155CC"/>
            <w:u w:val="single"/>
          </w:rPr>
          <w:t>(Ammann et al, 2012:25)</w:t>
        </w:r>
      </w:hyperlink>
      <w:r w:rsidR="002719C3">
        <w:t xml:space="preserve"> based an analysis of the principle by Stewart </w:t>
      </w:r>
      <w:hyperlink w:anchor="kix.i6axx1j5e276">
        <w:r w:rsidR="002719C3">
          <w:rPr>
            <w:color w:val="1155CC"/>
            <w:u w:val="single"/>
          </w:rPr>
          <w:t>(Stewart, 2002)</w:t>
        </w:r>
      </w:hyperlink>
      <w:r w:rsidR="002719C3">
        <w:t>, including:</w:t>
      </w:r>
      <w:r w:rsidR="00030150" w:rsidRPr="00030150">
        <w:t xml:space="preserve"> </w:t>
      </w:r>
    </w:p>
    <w:p w14:paraId="53A983ED" w14:textId="43172DD3" w:rsidR="00972507" w:rsidRDefault="00972507" w:rsidP="00090DCA"/>
    <w:p w14:paraId="6DB120E7" w14:textId="77777777" w:rsidR="00972507" w:rsidRDefault="00972507">
      <w:pPr>
        <w:numPr>
          <w:ilvl w:val="0"/>
          <w:numId w:val="8"/>
        </w:numPr>
      </w:pPr>
      <w:r>
        <w:rPr>
          <w:b/>
        </w:rPr>
        <w:t>Best Available Technology Precautionary Principle</w:t>
      </w:r>
      <w:r>
        <w:t>: Activities that present an uncertain potential for significant harm should be subject to best technology available requirements to minimise the risk of harm unless the proponent of the activity shows that they present no appreciable risk of harm.</w:t>
      </w:r>
    </w:p>
    <w:p w14:paraId="3F483C53" w14:textId="77777777" w:rsidR="00972507" w:rsidRDefault="00972507">
      <w:pPr>
        <w:numPr>
          <w:ilvl w:val="0"/>
          <w:numId w:val="8"/>
        </w:numPr>
      </w:pPr>
      <w:proofErr w:type="spellStart"/>
      <w:r>
        <w:rPr>
          <w:b/>
        </w:rPr>
        <w:t>Prohibitory</w:t>
      </w:r>
      <w:proofErr w:type="spellEnd"/>
      <w:r>
        <w:rPr>
          <w:b/>
        </w:rPr>
        <w:t xml:space="preserve"> Precautionary Principle</w:t>
      </w:r>
      <w:r>
        <w:t xml:space="preserve">: Activities that present an uncertain potential for significant harm should be prohibited unless the proponent of the activity shows that they present no appreciable risk of </w:t>
      </w:r>
      <w:proofErr w:type="gramStart"/>
      <w:r>
        <w:t>harm</w:t>
      </w:r>
      <w:proofErr w:type="gramEnd"/>
    </w:p>
    <w:p w14:paraId="012DBE24" w14:textId="77777777" w:rsidR="00D22F42" w:rsidRDefault="00D22F42" w:rsidP="00972507"/>
    <w:p w14:paraId="50325F11" w14:textId="5D1A80AB" w:rsidR="00972507" w:rsidRDefault="00972507" w:rsidP="00972507">
      <w:r>
        <w:t xml:space="preserve">The ESF ruled out the </w:t>
      </w:r>
      <w:proofErr w:type="spellStart"/>
      <w:r>
        <w:t>Prohibitory</w:t>
      </w:r>
      <w:proofErr w:type="spellEnd"/>
      <w:r>
        <w:t xml:space="preserve"> Precautionary Principle</w:t>
      </w:r>
      <w:r w:rsidR="00D22F42">
        <w:t xml:space="preserve"> on the basis that it would simply lead to cancellation of the mission</w:t>
      </w:r>
      <w:r>
        <w:t xml:space="preserve"> </w:t>
      </w:r>
      <w:hyperlink w:anchor="qa4nethlmcdw">
        <w:r>
          <w:rPr>
            <w:color w:val="1155CC"/>
            <w:u w:val="single"/>
          </w:rPr>
          <w:t>(Ammann et al, 2012:25)</w:t>
        </w:r>
      </w:hyperlink>
      <w:r w:rsidR="00E71813">
        <w:t>:</w:t>
      </w:r>
    </w:p>
    <w:p w14:paraId="3775FEE5" w14:textId="77777777" w:rsidR="00972507" w:rsidRDefault="00972507" w:rsidP="00972507"/>
    <w:p w14:paraId="44C06A5D" w14:textId="77777777" w:rsidR="00972507" w:rsidRDefault="00972507" w:rsidP="00972507">
      <w:pPr>
        <w:ind w:left="720"/>
        <w:rPr>
          <w:i/>
        </w:rPr>
      </w:pPr>
      <w:r>
        <w:rPr>
          <w:i/>
        </w:rPr>
        <w:t xml:space="preserve">It is not possible to demonstrate that the return of a Mars sample presents no appreciable risk of harm. Therefore, if applied, the </w:t>
      </w:r>
      <w:proofErr w:type="spellStart"/>
      <w:r>
        <w:rPr>
          <w:i/>
        </w:rPr>
        <w:t>Prohibitory</w:t>
      </w:r>
      <w:proofErr w:type="spellEnd"/>
      <w:r>
        <w:rPr>
          <w:i/>
        </w:rPr>
        <w:t xml:space="preserve"> Precautionary </w:t>
      </w:r>
      <w:proofErr w:type="gramStart"/>
      <w:r>
        <w:rPr>
          <w:i/>
        </w:rPr>
        <w:t>Principle</w:t>
      </w:r>
      <w:proofErr w:type="gramEnd"/>
      <w:r>
        <w:rPr>
          <w:i/>
        </w:rPr>
        <w:t xml:space="preserve"> approach would simply lead to the cancellation of the MSR mission.</w:t>
      </w:r>
    </w:p>
    <w:p w14:paraId="6422C608" w14:textId="25140370" w:rsidR="00D30AEF" w:rsidRDefault="00D30AEF" w:rsidP="00090DCA"/>
    <w:p w14:paraId="1EA0BD3C" w14:textId="31C75323" w:rsidR="00D30AEF" w:rsidRDefault="00E71813" w:rsidP="00090DCA">
      <w:r>
        <w:t>They did this as</w:t>
      </w:r>
      <w:r w:rsidR="00D30AEF">
        <w:t xml:space="preserve"> experts mandated to find the safest way to conduct </w:t>
      </w:r>
      <w:r>
        <w:t>the</w:t>
      </w:r>
      <w:r w:rsidR="00D30AEF">
        <w:t xml:space="preserve"> mission.</w:t>
      </w:r>
    </w:p>
    <w:p w14:paraId="7EEFC9F9" w14:textId="50244759" w:rsidR="004C1773" w:rsidRDefault="004C1773" w:rsidP="00090DCA"/>
    <w:p w14:paraId="759E5B33" w14:textId="1BE98FA7" w:rsidR="00FA6737" w:rsidRDefault="004C1773" w:rsidP="004C1773">
      <w:proofErr w:type="gramStart"/>
      <w:r>
        <w:t>However</w:t>
      </w:r>
      <w:proofErr w:type="gramEnd"/>
      <w:r>
        <w:t xml:space="preserve"> Stewart, elsewhere in that same paper, suggests there may be situations where prohibition may be needed, since society places very high value on the environment and its protection </w:t>
      </w:r>
      <w:hyperlink w:anchor="kix.i6axx1j5e276">
        <w:r>
          <w:rPr>
            <w:color w:val="1155CC"/>
            <w:u w:val="single"/>
          </w:rPr>
          <w:t>(Stewart, 2002:15)</w:t>
        </w:r>
      </w:hyperlink>
      <w:r>
        <w:t>.</w:t>
      </w:r>
      <w:r w:rsidR="00030150" w:rsidRPr="00030150">
        <w:t xml:space="preserve"> </w:t>
      </w:r>
    </w:p>
    <w:bookmarkStart w:id="74" w:name="h_carl_sagan_and_others"/>
    <w:p w14:paraId="46F90B10" w14:textId="5C5E17EA" w:rsidR="0028511A" w:rsidRDefault="00EA43CB" w:rsidP="0028511A">
      <w:pPr>
        <w:pStyle w:val="Heading2"/>
      </w:pPr>
      <w:r w:rsidRPr="00BB5EEA">
        <w:fldChar w:fldCharType="begin"/>
      </w:r>
      <w:r w:rsidRPr="00BB5EEA">
        <w:instrText xml:space="preserve"> HYPERLINK  \l "h_carl_sagan_and_others" </w:instrText>
      </w:r>
      <w:r w:rsidRPr="00BB5EEA">
        <w:fldChar w:fldCharType="separate"/>
      </w:r>
      <w:bookmarkStart w:id="75" w:name="_Toc129536977"/>
      <w:bookmarkStart w:id="76" w:name="_Toc129747307"/>
      <w:r w:rsidR="00FA6737" w:rsidRPr="00BB5EEA">
        <w:t xml:space="preserve">Carl Sagan and others warning we can’t take even a small risk with a billion lives – this could be formalized into law as a requirement to use the </w:t>
      </w:r>
      <w:proofErr w:type="spellStart"/>
      <w:r w:rsidR="00FA6737" w:rsidRPr="00BB5EEA">
        <w:t>prohibitory</w:t>
      </w:r>
      <w:proofErr w:type="spellEnd"/>
      <w:r w:rsidR="00FA6737" w:rsidRPr="00BB5EEA">
        <w:t xml:space="preserve"> precautionary principle </w:t>
      </w:r>
      <w:r w:rsidR="00736703" w:rsidRPr="00BB5EEA">
        <w:t>whenever there is any</w:t>
      </w:r>
      <w:r w:rsidR="00FA6737" w:rsidRPr="00BB5EEA">
        <w:t xml:space="preserve"> appreciable risk for harm unprecedented in human history</w:t>
      </w:r>
      <w:r w:rsidRPr="00BB5EEA">
        <w:fldChar w:fldCharType="end"/>
      </w:r>
      <w:r w:rsidR="0028511A">
        <w:br/>
      </w:r>
      <w:bookmarkEnd w:id="74"/>
      <w:r>
        <w:rPr>
          <w:sz w:val="16"/>
          <w:szCs w:val="16"/>
        </w:rPr>
        <w:fldChar w:fldCharType="begin"/>
      </w:r>
      <w:r>
        <w:rPr>
          <w:sz w:val="16"/>
          <w:szCs w:val="16"/>
        </w:rPr>
        <w:instrText xml:space="preserve"> HYPERLINK  \l "h_the_decision_about" </w:instrText>
      </w:r>
      <w:r>
        <w:rPr>
          <w:sz w:val="16"/>
          <w:szCs w:val="16"/>
        </w:rPr>
      </w:r>
      <w:r>
        <w:rPr>
          <w:sz w:val="16"/>
          <w:szCs w:val="16"/>
        </w:rPr>
        <w:fldChar w:fldCharType="separate"/>
      </w:r>
      <w:r w:rsidR="00AF3A9F">
        <w:rPr>
          <w:rStyle w:val="Hyperlink"/>
          <w:sz w:val="16"/>
          <w:szCs w:val="16"/>
        </w:rPr>
        <w:t>N</w:t>
      </w:r>
      <w:r w:rsidR="0028511A" w:rsidRPr="00EA43CB">
        <w:rPr>
          <w:rStyle w:val="Hyperlink"/>
          <w:sz w:val="16"/>
          <w:szCs w:val="16"/>
        </w:rPr>
        <w:t>ext section</w:t>
      </w:r>
      <w:r>
        <w:rPr>
          <w:sz w:val="16"/>
          <w:szCs w:val="16"/>
        </w:rPr>
        <w:fldChar w:fldCharType="end"/>
      </w:r>
      <w:r w:rsidR="0028511A" w:rsidRPr="0034085E">
        <w:rPr>
          <w:sz w:val="16"/>
          <w:szCs w:val="16"/>
        </w:rPr>
        <w:t xml:space="preserve"> – </w:t>
      </w:r>
      <w:hyperlink w:anchor="h_titles_of_sections" w:history="1">
        <w:r w:rsidR="00AF3A9F">
          <w:rPr>
            <w:rStyle w:val="Hyperlink"/>
            <w:sz w:val="16"/>
            <w:szCs w:val="16"/>
          </w:rPr>
          <w:t>a</w:t>
        </w:r>
        <w:r w:rsidR="0028511A" w:rsidRPr="0034085E">
          <w:rPr>
            <w:rStyle w:val="Hyperlink"/>
            <w:sz w:val="16"/>
            <w:szCs w:val="16"/>
          </w:rPr>
          <w:t>ll sections</w:t>
        </w:r>
      </w:hyperlink>
      <w:r w:rsidR="00A06CAE" w:rsidRPr="00AF3A9F">
        <w:rPr>
          <w:sz w:val="16"/>
          <w:szCs w:val="16"/>
        </w:rPr>
        <w:t xml:space="preserve"> </w:t>
      </w:r>
      <w:r w:rsidR="00744559">
        <w:rPr>
          <w:sz w:val="16"/>
          <w:szCs w:val="16"/>
        </w:rPr>
        <w:t xml:space="preserve">– </w:t>
      </w:r>
      <w:hyperlink w:anchor="h_society_places_very_high" w:history="1">
        <w:r w:rsidR="00744559" w:rsidRPr="00D01764">
          <w:rPr>
            <w:rStyle w:val="Hyperlink"/>
            <w:sz w:val="16"/>
            <w:szCs w:val="16"/>
          </w:rPr>
          <w:t>previous section</w:t>
        </w:r>
        <w:bookmarkEnd w:id="75"/>
        <w:bookmarkEnd w:id="76"/>
      </w:hyperlink>
    </w:p>
    <w:p w14:paraId="683A4CEE" w14:textId="77777777" w:rsidR="00FA6737" w:rsidRDefault="00FA6737" w:rsidP="00D30AEF"/>
    <w:p w14:paraId="56A07F4C" w14:textId="3CBFE8A8" w:rsidR="00EF5BC5" w:rsidRDefault="00EF5BC5" w:rsidP="00D30AEF">
      <w:r>
        <w:t xml:space="preserve">Chester </w:t>
      </w:r>
      <w:proofErr w:type="spellStart"/>
      <w:r>
        <w:t>Everline</w:t>
      </w:r>
      <w:proofErr w:type="spellEnd"/>
      <w:r>
        <w:t xml:space="preserve"> in his comment said</w:t>
      </w:r>
      <w:r w:rsidR="00174C0B">
        <w:t xml:space="preserve"> (</w:t>
      </w:r>
      <w:proofErr w:type="spellStart"/>
      <w:r w:rsidR="00000000">
        <w:fldChar w:fldCharType="begin"/>
      </w:r>
      <w:r w:rsidR="00000000">
        <w:instrText>HYPERLINK \l "b_everline_2022"</w:instrText>
      </w:r>
      <w:r w:rsidR="00000000">
        <w:fldChar w:fldCharType="separate"/>
      </w:r>
      <w:r w:rsidR="00174C0B" w:rsidRPr="00F6274A">
        <w:rPr>
          <w:rStyle w:val="Hyperlink"/>
        </w:rPr>
        <w:t>Everline</w:t>
      </w:r>
      <w:proofErr w:type="spellEnd"/>
      <w:r w:rsidR="00174C0B" w:rsidRPr="00F6274A">
        <w:rPr>
          <w:rStyle w:val="Hyperlink"/>
        </w:rPr>
        <w:t>, 2022</w:t>
      </w:r>
      <w:r w:rsidR="00000000">
        <w:rPr>
          <w:rStyle w:val="Hyperlink"/>
        </w:rPr>
        <w:fldChar w:fldCharType="end"/>
      </w:r>
      <w:r w:rsidR="00174C0B">
        <w:t>)</w:t>
      </w:r>
      <w:r>
        <w:t>:</w:t>
      </w:r>
    </w:p>
    <w:p w14:paraId="270F45E1" w14:textId="77777777" w:rsidR="00174C0B" w:rsidRDefault="00174C0B" w:rsidP="00D30AEF"/>
    <w:p w14:paraId="5FCE1F62" w14:textId="3BAF5BDB" w:rsidR="00174C0B" w:rsidRPr="00174C0B" w:rsidRDefault="00174C0B" w:rsidP="00174C0B">
      <w:pPr>
        <w:ind w:left="720"/>
        <w:rPr>
          <w:i/>
          <w:iCs/>
        </w:rPr>
      </w:pPr>
      <w:r w:rsidRPr="00174C0B">
        <w:rPr>
          <w:i/>
          <w:iCs/>
        </w:rPr>
        <w:lastRenderedPageBreak/>
        <w:t>A possible consequence of unsuccessful containment is an ecological catastrophe. Although such an occurrence is unlikely, NASA should at least be clear regarding what level of risk it is willing to assume (for the biosphere of the entire planet)</w:t>
      </w:r>
    </w:p>
    <w:p w14:paraId="7AE996FE" w14:textId="77777777" w:rsidR="00EA3674" w:rsidRDefault="00EA3674" w:rsidP="00D30AEF"/>
    <w:p w14:paraId="041CD0B5" w14:textId="77777777" w:rsidR="005A7293" w:rsidRDefault="00993A45" w:rsidP="00D30AEF">
      <w:r>
        <w:t xml:space="preserve">Is a sample return mission one where we should consider the </w:t>
      </w:r>
      <w:proofErr w:type="spellStart"/>
      <w:r>
        <w:t>prohibitory</w:t>
      </w:r>
      <w:proofErr w:type="spellEnd"/>
      <w:r>
        <w:t xml:space="preserve"> version of the principle? </w:t>
      </w:r>
    </w:p>
    <w:p w14:paraId="11A724C4" w14:textId="77777777" w:rsidR="005A7293" w:rsidRDefault="005A7293" w:rsidP="00D30AEF"/>
    <w:p w14:paraId="0F9DF25B" w14:textId="61188968" w:rsidR="0076656D" w:rsidRPr="00A05535" w:rsidRDefault="005A7293" w:rsidP="00D30AEF">
      <w:pPr>
        <w:rPr>
          <w:iCs/>
        </w:rPr>
      </w:pPr>
      <w:r>
        <w:t xml:space="preserve">Carl Sagan </w:t>
      </w:r>
      <w:r w:rsidR="00962CD2">
        <w:t xml:space="preserve">said we can’t take even a small risk – that’s the </w:t>
      </w:r>
      <w:proofErr w:type="spellStart"/>
      <w:r w:rsidR="00962CD2">
        <w:t>prohibitory</w:t>
      </w:r>
      <w:proofErr w:type="spellEnd"/>
      <w:r w:rsidR="00962CD2">
        <w:t xml:space="preserve"> version</w:t>
      </w:r>
      <w:r>
        <w:t xml:space="preserve"> </w:t>
      </w:r>
      <w:hyperlink w:anchor="kix.urfjjsuep509">
        <w:r w:rsidR="0076656D" w:rsidRPr="00A05535">
          <w:rPr>
            <w:u w:val="single"/>
          </w:rPr>
          <w:t>(Sagan, 1973)</w:t>
        </w:r>
      </w:hyperlink>
      <w:r w:rsidR="00993A45">
        <w:rPr>
          <w:u w:val="single"/>
        </w:rPr>
        <w:t>:</w:t>
      </w:r>
    </w:p>
    <w:p w14:paraId="3967367F" w14:textId="77777777" w:rsidR="0076656D" w:rsidRPr="00A05535" w:rsidRDefault="0076656D" w:rsidP="0076656D">
      <w:pPr>
        <w:pStyle w:val="NormalWeb"/>
        <w:ind w:left="720"/>
        <w:rPr>
          <w:i/>
          <w:iCs/>
        </w:rPr>
      </w:pPr>
      <w:r w:rsidRPr="00777B54">
        <w:rPr>
          <w:b/>
          <w:bCs/>
          <w:i/>
        </w:rPr>
        <w:t xml:space="preserve">Carl Sagan: </w:t>
      </w:r>
      <w:r w:rsidRPr="00A05535">
        <w:rPr>
          <w:i/>
          <w:iCs/>
        </w:rPr>
        <w:t>Because of the danger of back-contamination of Earth, I firmly believe that manned landings on Mars should be postponed until the beginning of the next century, after a vigorous program of unmanned Martian exobiology and terrestrial epidemiology.</w:t>
      </w:r>
    </w:p>
    <w:p w14:paraId="47A26AC5" w14:textId="77777777" w:rsidR="0076656D" w:rsidRPr="00A05535" w:rsidRDefault="0076656D" w:rsidP="0076656D">
      <w:pPr>
        <w:pStyle w:val="NormalWeb"/>
        <w:ind w:left="720"/>
        <w:rPr>
          <w:i/>
          <w:iCs/>
          <w:u w:val="single"/>
        </w:rPr>
      </w:pPr>
      <w:r>
        <w:rPr>
          <w:i/>
          <w:iCs/>
        </w:rPr>
        <w:t>…</w:t>
      </w:r>
      <w:r w:rsidRPr="00A05535">
        <w:rPr>
          <w:i/>
          <w:iCs/>
        </w:rPr>
        <w:t>. I, myself, would love to be involved in the first manned expedition to Mars. But an exhaustive program of unmanned biological exploration of Mars is necessary first</w:t>
      </w:r>
      <w:r w:rsidRPr="00A05535">
        <w:rPr>
          <w:b/>
          <w:bCs/>
          <w:i/>
          <w:iCs/>
        </w:rPr>
        <w:t xml:space="preserve">. The likelihood that such pathogens exist is probably small, but we cannot take even a small risk with a billion </w:t>
      </w:r>
      <w:proofErr w:type="gramStart"/>
      <w:r w:rsidRPr="00A05535">
        <w:rPr>
          <w:b/>
          <w:bCs/>
          <w:i/>
          <w:iCs/>
        </w:rPr>
        <w:t>lives.</w:t>
      </w:r>
      <w:r w:rsidRPr="00A05535">
        <w:rPr>
          <w:i/>
          <w:iCs/>
        </w:rPr>
        <w:t>.</w:t>
      </w:r>
      <w:proofErr w:type="gramEnd"/>
    </w:p>
    <w:p w14:paraId="3F6FF406" w14:textId="1AED3699" w:rsidR="0076656D" w:rsidRDefault="00AC1D70" w:rsidP="0076656D">
      <w:pPr>
        <w:spacing w:before="240" w:after="40"/>
      </w:pPr>
      <w:r>
        <w:t>Gill Levi</w:t>
      </w:r>
      <w:r w:rsidR="00962CD2">
        <w:t>n</w:t>
      </w:r>
      <w:r>
        <w:t>,</w:t>
      </w:r>
      <w:r w:rsidR="0076656D">
        <w:t xml:space="preserve"> who died shortly before the EIS</w:t>
      </w:r>
      <w:r>
        <w:t>,</w:t>
      </w:r>
      <w:r w:rsidR="00962CD2">
        <w:t xml:space="preserve"> said the same, </w:t>
      </w:r>
      <w:r>
        <w:t xml:space="preserve">as recorded on video by </w:t>
      </w:r>
      <w:proofErr w:type="spellStart"/>
      <w:r>
        <w:t>Dehel</w:t>
      </w:r>
      <w:proofErr w:type="spellEnd"/>
      <w:r w:rsidR="00962CD2">
        <w:t xml:space="preserve"> and mentioned in his public comment</w:t>
      </w:r>
      <w:r w:rsidR="0076656D">
        <w:t xml:space="preserve"> (</w:t>
      </w:r>
      <w:proofErr w:type="spellStart"/>
      <w:r w:rsidR="00000000">
        <w:fldChar w:fldCharType="begin"/>
      </w:r>
      <w:r w:rsidR="00000000">
        <w:instrText>HYPERLINK \l "b_Dehel_2022"</w:instrText>
      </w:r>
      <w:r w:rsidR="00000000">
        <w:fldChar w:fldCharType="separate"/>
      </w:r>
      <w:r w:rsidR="0076656D" w:rsidRPr="00F61FF8">
        <w:rPr>
          <w:rStyle w:val="Hyperlink"/>
        </w:rPr>
        <w:t>Dehel</w:t>
      </w:r>
      <w:proofErr w:type="spellEnd"/>
      <w:r w:rsidR="0076656D" w:rsidRPr="00F61FF8">
        <w:rPr>
          <w:rStyle w:val="Hyperlink"/>
        </w:rPr>
        <w:t>, 2022</w:t>
      </w:r>
      <w:r w:rsidR="00000000">
        <w:rPr>
          <w:rStyle w:val="Hyperlink"/>
        </w:rPr>
        <w:fldChar w:fldCharType="end"/>
      </w:r>
      <w:r w:rsidR="0076656D">
        <w:t>).</w:t>
      </w:r>
      <w:r w:rsidR="00030150" w:rsidRPr="00030150">
        <w:t xml:space="preserve"> </w:t>
      </w:r>
    </w:p>
    <w:p w14:paraId="66100508" w14:textId="21182255" w:rsidR="0076656D" w:rsidRPr="00D30AEF" w:rsidRDefault="0076656D" w:rsidP="00D30AEF">
      <w:pPr>
        <w:spacing w:before="240" w:after="40"/>
        <w:ind w:left="720"/>
        <w:rPr>
          <w:i/>
          <w:iCs/>
        </w:rPr>
      </w:pPr>
      <w:r w:rsidRPr="00777B54">
        <w:rPr>
          <w:b/>
          <w:bCs/>
          <w:i/>
          <w:iCs/>
        </w:rPr>
        <w:t>Gill Levin:</w:t>
      </w:r>
      <w:r>
        <w:rPr>
          <w:i/>
          <w:iCs/>
        </w:rPr>
        <w:t xml:space="preserve"> </w:t>
      </w:r>
      <w:r w:rsidRPr="00F61FF8">
        <w:rPr>
          <w:i/>
          <w:iCs/>
        </w:rPr>
        <w:t>I believe people will realize, especially after the Covid-19 catastrophe, that even if there’s only a small chance that something could be contagious and pathogenic, coming from a foreign planet, I don’t think it’s worth taking that chance</w:t>
      </w:r>
      <w:proofErr w:type="gramStart"/>
      <w:r w:rsidRPr="00F61FF8">
        <w:rPr>
          <w:i/>
          <w:iCs/>
        </w:rPr>
        <w:t>….you</w:t>
      </w:r>
      <w:proofErr w:type="gramEnd"/>
      <w:r w:rsidRPr="00F61FF8">
        <w:rPr>
          <w:i/>
          <w:iCs/>
        </w:rPr>
        <w:t xml:space="preserve"> don’t take unnecessary chances where the risk-to-benefit ratio is almost infinite.”</w:t>
      </w:r>
    </w:p>
    <w:p w14:paraId="05962F90" w14:textId="39F9F469" w:rsidR="0076656D" w:rsidRDefault="0076656D" w:rsidP="0076656D">
      <w:pPr>
        <w:spacing w:before="240" w:after="40"/>
      </w:pPr>
      <w:proofErr w:type="spellStart"/>
      <w:r>
        <w:t>DiGreggorio</w:t>
      </w:r>
      <w:proofErr w:type="spellEnd"/>
      <w:r>
        <w:t xml:space="preserve"> in his public comment quotes from an interview he did with Dr Carl </w:t>
      </w:r>
      <w:proofErr w:type="spellStart"/>
      <w:r>
        <w:t>Woese</w:t>
      </w:r>
      <w:proofErr w:type="spellEnd"/>
      <w:r w:rsidR="00993A45">
        <w:t xml:space="preserve"> </w:t>
      </w:r>
      <w:r w:rsidR="00220B59">
        <w:t>who also expressed</w:t>
      </w:r>
      <w:r w:rsidR="00993A45">
        <w:t xml:space="preserve"> a similar sentiment</w:t>
      </w:r>
      <w:r>
        <w:t xml:space="preserve"> </w:t>
      </w:r>
      <w:hyperlink w:anchor="b_DiGregorio_2022" w:history="1">
        <w:r w:rsidRPr="009635F4">
          <w:rPr>
            <w:rStyle w:val="Hyperlink"/>
          </w:rPr>
          <w:t>(DiGregorio, 2022)</w:t>
        </w:r>
      </w:hyperlink>
      <w:r w:rsidR="00030150" w:rsidRPr="00030150">
        <w:t xml:space="preserve"> </w:t>
      </w:r>
    </w:p>
    <w:p w14:paraId="6DAB6414" w14:textId="77777777" w:rsidR="0076656D" w:rsidRDefault="0076656D" w:rsidP="0076656D">
      <w:pPr>
        <w:spacing w:before="240" w:after="40"/>
        <w:ind w:left="720"/>
      </w:pPr>
      <w:r w:rsidRPr="00777B54">
        <w:rPr>
          <w:b/>
          <w:bCs/>
          <w:i/>
          <w:iCs/>
        </w:rPr>
        <w:t xml:space="preserve">Carl </w:t>
      </w:r>
      <w:proofErr w:type="spellStart"/>
      <w:r w:rsidRPr="00777B54">
        <w:rPr>
          <w:b/>
          <w:bCs/>
          <w:i/>
          <w:iCs/>
        </w:rPr>
        <w:t>Woese</w:t>
      </w:r>
      <w:proofErr w:type="spellEnd"/>
      <w:r w:rsidRPr="00777B54">
        <w:rPr>
          <w:b/>
          <w:bCs/>
          <w:i/>
          <w:iCs/>
        </w:rPr>
        <w:t xml:space="preserve">: </w:t>
      </w:r>
      <w:r w:rsidRPr="00F61FF8">
        <w:rPr>
          <w:i/>
          <w:iCs/>
        </w:rPr>
        <w:t>Unless you can rule out the chance that it might do harm, you should not embark on such a course</w:t>
      </w:r>
    </w:p>
    <w:p w14:paraId="04532A9B" w14:textId="77777777" w:rsidR="0076656D" w:rsidRDefault="0076656D" w:rsidP="00090DCA"/>
    <w:p w14:paraId="7527A22E" w14:textId="77777777" w:rsidR="009C6CAA" w:rsidRDefault="00090DCA" w:rsidP="00D30AEF">
      <w:r>
        <w:t>One possible outcome of public debate on this topic is to formalize</w:t>
      </w:r>
      <w:r w:rsidR="0076656D">
        <w:t xml:space="preserve"> </w:t>
      </w:r>
      <w:proofErr w:type="spellStart"/>
      <w:r w:rsidR="00F3511C">
        <w:t>Woese</w:t>
      </w:r>
      <w:proofErr w:type="spellEnd"/>
      <w:r w:rsidR="00F3511C">
        <w:t xml:space="preserve">, </w:t>
      </w:r>
      <w:r w:rsidR="0076656D">
        <w:t>Levin and</w:t>
      </w:r>
      <w:r>
        <w:t xml:space="preserve"> Sagan’s</w:t>
      </w:r>
      <w:r w:rsidR="00F3511C">
        <w:t xml:space="preserve"> ethical views on this topic</w:t>
      </w:r>
      <w:r>
        <w:t xml:space="preserve"> into legislation.</w:t>
      </w:r>
      <w:r w:rsidR="00F3511C">
        <w:t xml:space="preserve"> </w:t>
      </w:r>
      <w:r w:rsidR="004C1773">
        <w:t>The</w:t>
      </w:r>
      <w:r w:rsidR="00F3511C">
        <w:t xml:space="preserve"> general public, and legislators, could decide that if </w:t>
      </w:r>
      <w:r>
        <w:t xml:space="preserve">an action has potential for unprecedented levels of harm to human health or the environment, the </w:t>
      </w:r>
      <w:proofErr w:type="spellStart"/>
      <w:r>
        <w:t>prohibitory</w:t>
      </w:r>
      <w:proofErr w:type="spellEnd"/>
      <w:r>
        <w:t xml:space="preserve"> version of the principle should always be use</w:t>
      </w:r>
      <w:r w:rsidR="0076656D">
        <w:t>d.</w:t>
      </w:r>
    </w:p>
    <w:p w14:paraId="7DB879B1" w14:textId="77777777" w:rsidR="009C6CAA" w:rsidRDefault="009C6CAA" w:rsidP="00D30AEF"/>
    <w:p w14:paraId="5EDC4C3C" w14:textId="0C85A285" w:rsidR="003709AE" w:rsidRDefault="000B1C0D" w:rsidP="00D30AEF">
      <w:r>
        <w:t>Perhaps</w:t>
      </w:r>
      <w:r w:rsidR="003709AE">
        <w:t xml:space="preserve"> it might be formulated something like this</w:t>
      </w:r>
      <w:r>
        <w:t xml:space="preserve"> (for illustrative purposes only not a proposal)</w:t>
      </w:r>
      <w:r w:rsidR="003709AE">
        <w:t>:</w:t>
      </w:r>
    </w:p>
    <w:p w14:paraId="44657E93" w14:textId="77777777" w:rsidR="003709AE" w:rsidRDefault="003709AE" w:rsidP="003709AE"/>
    <w:p w14:paraId="04B5B302" w14:textId="77777777" w:rsidR="003709AE" w:rsidRDefault="003709AE" w:rsidP="003709AE">
      <w:pPr>
        <w:ind w:left="720"/>
        <w:rPr>
          <w:i/>
        </w:rPr>
      </w:pPr>
      <w:r>
        <w:rPr>
          <w:i/>
        </w:rPr>
        <w:t xml:space="preserve">If it is impossible to show that there is no appreciable risk of unprecedented levels of harm to public health or the environment, the </w:t>
      </w:r>
      <w:proofErr w:type="spellStart"/>
      <w:r>
        <w:rPr>
          <w:i/>
        </w:rPr>
        <w:t>Prohibitory</w:t>
      </w:r>
      <w:proofErr w:type="spellEnd"/>
      <w:r>
        <w:rPr>
          <w:i/>
        </w:rPr>
        <w:t xml:space="preserve"> version of the Precautionary Principle must always be used</w:t>
      </w:r>
    </w:p>
    <w:p w14:paraId="49A112E4" w14:textId="77777777" w:rsidR="003709AE" w:rsidRDefault="003709AE" w:rsidP="003709AE"/>
    <w:p w14:paraId="73D40839" w14:textId="72764B68" w:rsidR="00174C0B" w:rsidRDefault="00174C0B" w:rsidP="00174C0B">
      <w:r>
        <w:t>Unprecedented here means unprecedented in human history (e.g. mass extinction level events).</w:t>
      </w:r>
    </w:p>
    <w:p w14:paraId="3F37C925" w14:textId="77777777" w:rsidR="00C079FA" w:rsidRDefault="00C079FA" w:rsidP="00174C0B"/>
    <w:p w14:paraId="1FA8DB97" w14:textId="714A36A8" w:rsidR="007F031D" w:rsidRDefault="00C079FA" w:rsidP="005568C3">
      <w:pPr>
        <w:pStyle w:val="NormalWeb"/>
        <w:spacing w:before="0" w:beforeAutospacing="0" w:after="0" w:afterAutospacing="0"/>
      </w:pPr>
      <w:r>
        <w:rPr>
          <w:rFonts w:ascii="Arial" w:hAnsi="Arial" w:cs="Arial"/>
          <w:color w:val="000000"/>
          <w:sz w:val="22"/>
          <w:szCs w:val="22"/>
        </w:rPr>
        <w:t xml:space="preserve">There’s an interesting way of working with this mathematically derived by Nick Bostrom which may help </w:t>
      </w:r>
      <w:r w:rsidR="004A6512">
        <w:rPr>
          <w:rFonts w:ascii="Arial" w:hAnsi="Arial" w:cs="Arial"/>
          <w:color w:val="000000"/>
          <w:sz w:val="22"/>
          <w:szCs w:val="22"/>
        </w:rPr>
        <w:t xml:space="preserve">others to </w:t>
      </w:r>
      <w:r>
        <w:rPr>
          <w:rFonts w:ascii="Arial" w:hAnsi="Arial" w:cs="Arial"/>
          <w:color w:val="000000"/>
          <w:sz w:val="22"/>
          <w:szCs w:val="22"/>
        </w:rPr>
        <w:t xml:space="preserve">understand the perspective of those who think a one in a million chance of a severe impact like this is unacceptable. His approach is to multiply the probability by the population to get the expected number impacted </w:t>
      </w:r>
      <w:r w:rsidR="007F031D">
        <w:t>(</w:t>
      </w:r>
      <w:hyperlink w:anchor="b_Bostrom_2002" w:history="1">
        <w:r w:rsidR="007F031D" w:rsidRPr="007F031D">
          <w:rPr>
            <w:rStyle w:val="Hyperlink"/>
          </w:rPr>
          <w:t>Bostrom, 200</w:t>
        </w:r>
        <w:r w:rsidR="007F031D">
          <w:rPr>
            <w:rStyle w:val="Hyperlink"/>
          </w:rPr>
          <w:t>2</w:t>
        </w:r>
      </w:hyperlink>
      <w:r w:rsidR="007F031D">
        <w:t>)</w:t>
      </w:r>
    </w:p>
    <w:p w14:paraId="5C64EF2D" w14:textId="77777777" w:rsidR="00C079FA" w:rsidRDefault="00C079FA" w:rsidP="00C079FA"/>
    <w:p w14:paraId="27387BAC" w14:textId="338CA30B" w:rsidR="00C079FA" w:rsidRDefault="00C079FA" w:rsidP="00C079FA">
      <w:pPr>
        <w:pStyle w:val="NormalWeb"/>
        <w:spacing w:before="0" w:beforeAutospacing="0" w:after="0" w:afterAutospacing="0"/>
      </w:pPr>
      <w:r>
        <w:rPr>
          <w:rFonts w:ascii="Arial" w:hAnsi="Arial" w:cs="Arial"/>
          <w:color w:val="000000"/>
          <w:sz w:val="22"/>
          <w:szCs w:val="22"/>
        </w:rPr>
        <w:t>Let’s apply his approach to this back contamination scenario. With a population of 7.</w:t>
      </w:r>
      <w:r w:rsidR="00426C1F">
        <w:rPr>
          <w:rFonts w:ascii="Arial" w:hAnsi="Arial" w:cs="Arial"/>
          <w:color w:val="000000"/>
          <w:sz w:val="22"/>
          <w:szCs w:val="22"/>
        </w:rPr>
        <w:t>7</w:t>
      </w:r>
      <w:r>
        <w:rPr>
          <w:rFonts w:ascii="Arial" w:hAnsi="Arial" w:cs="Arial"/>
          <w:color w:val="000000"/>
          <w:sz w:val="22"/>
          <w:szCs w:val="22"/>
        </w:rPr>
        <w:t xml:space="preserve"> billion and a 1 in a million chance of a severe impact, suppose that it affects half the population, that multiplies out to an expected 3,</w:t>
      </w:r>
      <w:r w:rsidR="00426C1F">
        <w:rPr>
          <w:rFonts w:ascii="Arial" w:hAnsi="Arial" w:cs="Arial"/>
          <w:color w:val="000000"/>
          <w:sz w:val="22"/>
          <w:szCs w:val="22"/>
        </w:rPr>
        <w:t>3</w:t>
      </w:r>
      <w:r>
        <w:rPr>
          <w:rFonts w:ascii="Arial" w:hAnsi="Arial" w:cs="Arial"/>
          <w:color w:val="000000"/>
          <w:sz w:val="22"/>
          <w:szCs w:val="22"/>
        </w:rPr>
        <w:t>50 people that would be impacted by the sample return. </w:t>
      </w:r>
    </w:p>
    <w:p w14:paraId="3CED45A8" w14:textId="77777777" w:rsidR="00C079FA" w:rsidRDefault="00C079FA" w:rsidP="00C079FA"/>
    <w:p w14:paraId="584764CC" w14:textId="35761F36" w:rsidR="00322410" w:rsidRPr="00322410" w:rsidRDefault="00C079FA" w:rsidP="00C079FA">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But if it is something that has long term future effects on our ecosystem, leaving Earth significantly less habitable to humans for all future time - the numbers become far greater. For instance, if you look forward </w:t>
      </w:r>
      <w:proofErr w:type="gramStart"/>
      <w:r>
        <w:rPr>
          <w:rFonts w:ascii="Arial" w:hAnsi="Arial" w:cs="Arial"/>
          <w:color w:val="000000"/>
          <w:sz w:val="22"/>
          <w:szCs w:val="22"/>
        </w:rPr>
        <w:t>a 100,000 years</w:t>
      </w:r>
      <w:proofErr w:type="gramEnd"/>
      <w:r>
        <w:rPr>
          <w:rFonts w:ascii="Arial" w:hAnsi="Arial" w:cs="Arial"/>
          <w:color w:val="000000"/>
          <w:sz w:val="22"/>
          <w:szCs w:val="22"/>
        </w:rPr>
        <w:t>, or 3,000 generations, those 3,250 people become 9.75 million. </w:t>
      </w:r>
    </w:p>
    <w:p w14:paraId="1C29C026" w14:textId="77777777" w:rsidR="00C079FA" w:rsidRDefault="00C079FA" w:rsidP="00C079FA"/>
    <w:p w14:paraId="1E8FA50A" w14:textId="79D2EE48" w:rsidR="00FA6737" w:rsidRDefault="00C079FA" w:rsidP="00322410">
      <w:pPr>
        <w:pStyle w:val="NormalWeb"/>
        <w:spacing w:before="0" w:beforeAutospacing="0" w:after="0" w:afterAutospacing="0"/>
      </w:pPr>
      <w:r>
        <w:rPr>
          <w:rFonts w:ascii="Arial" w:hAnsi="Arial" w:cs="Arial"/>
          <w:color w:val="000000"/>
          <w:sz w:val="22"/>
          <w:szCs w:val="22"/>
        </w:rPr>
        <w:t>Nick Bostrom suggests that this can give a way to think about these existential risks, that take us out of our instinctual responses. </w:t>
      </w:r>
      <w:r w:rsidR="00322410">
        <w:rPr>
          <w:rFonts w:ascii="Arial" w:hAnsi="Arial" w:cs="Arial"/>
          <w:color w:val="000000"/>
          <w:sz w:val="22"/>
          <w:szCs w:val="22"/>
        </w:rPr>
        <w:t xml:space="preserve">His paper also looks at a way of calculating the impact for potential for </w:t>
      </w:r>
      <w:proofErr w:type="gramStart"/>
      <w:r w:rsidR="00322410">
        <w:rPr>
          <w:rFonts w:ascii="Arial" w:hAnsi="Arial" w:cs="Arial"/>
          <w:color w:val="000000"/>
          <w:sz w:val="22"/>
          <w:szCs w:val="22"/>
        </w:rPr>
        <w:t>human  extinction</w:t>
      </w:r>
      <w:proofErr w:type="gramEnd"/>
      <w:r w:rsidR="00322410">
        <w:rPr>
          <w:rFonts w:ascii="Arial" w:hAnsi="Arial" w:cs="Arial"/>
          <w:color w:val="000000"/>
          <w:sz w:val="22"/>
          <w:szCs w:val="22"/>
        </w:rPr>
        <w:t xml:space="preserve">, but in the back contamination scenarios arguably that’s not a risk as we could survive using space technology and </w:t>
      </w:r>
      <w:proofErr w:type="spellStart"/>
      <w:r w:rsidR="00322410">
        <w:rPr>
          <w:rFonts w:ascii="Arial" w:hAnsi="Arial" w:cs="Arial"/>
          <w:color w:val="000000"/>
          <w:sz w:val="22"/>
          <w:szCs w:val="22"/>
        </w:rPr>
        <w:t>paraterraforming</w:t>
      </w:r>
      <w:proofErr w:type="spellEnd"/>
      <w:r w:rsidR="00322410">
        <w:rPr>
          <w:rFonts w:ascii="Arial" w:hAnsi="Arial" w:cs="Arial"/>
          <w:color w:val="000000"/>
          <w:sz w:val="22"/>
          <w:szCs w:val="22"/>
        </w:rPr>
        <w:t xml:space="preserve"> Earth.</w:t>
      </w:r>
    </w:p>
    <w:bookmarkStart w:id="77" w:name="h_the_decision_about"/>
    <w:p w14:paraId="0CD19817" w14:textId="0C1B0665" w:rsidR="0028511A" w:rsidRDefault="00EA43CB" w:rsidP="008B1FBE">
      <w:pPr>
        <w:pStyle w:val="Heading3"/>
      </w:pPr>
      <w:r w:rsidRPr="00DA3F7C">
        <w:rPr>
          <w:rStyle w:val="Heading3Char"/>
        </w:rPr>
        <w:fldChar w:fldCharType="begin"/>
      </w:r>
      <w:r w:rsidRPr="00DA3F7C">
        <w:rPr>
          <w:rStyle w:val="Heading3Char"/>
        </w:rPr>
        <w:instrText xml:space="preserve"> HYPERLINK  \l "h_the_decision_about" </w:instrText>
      </w:r>
      <w:r w:rsidRPr="00DA3F7C">
        <w:rPr>
          <w:rStyle w:val="Heading3Char"/>
        </w:rPr>
      </w:r>
      <w:r w:rsidRPr="00DA3F7C">
        <w:rPr>
          <w:rStyle w:val="Heading3Char"/>
        </w:rPr>
        <w:fldChar w:fldCharType="separate"/>
      </w:r>
      <w:bookmarkStart w:id="78" w:name="_Toc129747308"/>
      <w:r w:rsidR="00FA6737" w:rsidRPr="00DA3F7C">
        <w:rPr>
          <w:rStyle w:val="Heading3Char"/>
        </w:rPr>
        <w:t>The decision about acceptable levels of risk for large scale harm is an ethical decision and can’t be decided on the basis of science or engineering</w:t>
      </w:r>
      <w:bookmarkEnd w:id="77"/>
      <w:r w:rsidRPr="00DA3F7C">
        <w:rPr>
          <w:rStyle w:val="Heading3Char"/>
        </w:rPr>
        <w:fldChar w:fldCharType="end"/>
      </w:r>
      <w:r w:rsidR="0028511A">
        <w:br/>
      </w:r>
      <w:hyperlink w:anchor="h_public_comments_on" w:history="1">
        <w:r w:rsidR="00AF3A9F">
          <w:rPr>
            <w:rStyle w:val="Hyperlink"/>
            <w:sz w:val="16"/>
            <w:szCs w:val="16"/>
          </w:rPr>
          <w:t>N</w:t>
        </w:r>
        <w:r w:rsidR="0028511A" w:rsidRPr="00EA43CB">
          <w:rPr>
            <w:rStyle w:val="Hyperlink"/>
            <w:sz w:val="16"/>
            <w:szCs w:val="16"/>
          </w:rPr>
          <w:t>ext section</w:t>
        </w:r>
      </w:hyperlink>
      <w:r w:rsidR="0028511A" w:rsidRPr="0034085E">
        <w:rPr>
          <w:sz w:val="16"/>
          <w:szCs w:val="16"/>
        </w:rPr>
        <w:t xml:space="preserve"> – </w:t>
      </w:r>
      <w:hyperlink w:anchor="h_titles_of_sections" w:history="1">
        <w:r w:rsidR="00AF3A9F">
          <w:rPr>
            <w:rStyle w:val="Hyperlink"/>
            <w:sz w:val="16"/>
            <w:szCs w:val="16"/>
          </w:rPr>
          <w:t>a</w:t>
        </w:r>
        <w:r w:rsidR="0028511A" w:rsidRPr="0034085E">
          <w:rPr>
            <w:rStyle w:val="Hyperlink"/>
            <w:sz w:val="16"/>
            <w:szCs w:val="16"/>
          </w:rPr>
          <w:t>ll sections</w:t>
        </w:r>
      </w:hyperlink>
      <w:r w:rsidR="00A06CAE" w:rsidRPr="00AF3A9F">
        <w:rPr>
          <w:sz w:val="16"/>
          <w:szCs w:val="16"/>
        </w:rPr>
        <w:t xml:space="preserve"> </w:t>
      </w:r>
      <w:r w:rsidR="00744559">
        <w:rPr>
          <w:sz w:val="16"/>
          <w:szCs w:val="16"/>
        </w:rPr>
        <w:t xml:space="preserve">– </w:t>
      </w:r>
      <w:hyperlink w:anchor="h_carl_sagan_and_others" w:history="1">
        <w:r w:rsidR="00744559" w:rsidRPr="00D01764">
          <w:rPr>
            <w:rStyle w:val="Hyperlink"/>
            <w:sz w:val="16"/>
            <w:szCs w:val="16"/>
          </w:rPr>
          <w:t>previous section</w:t>
        </w:r>
        <w:bookmarkEnd w:id="78"/>
      </w:hyperlink>
    </w:p>
    <w:p w14:paraId="25E0599C" w14:textId="77777777" w:rsidR="00174C0B" w:rsidRDefault="00174C0B" w:rsidP="00D16186"/>
    <w:p w14:paraId="155A3BB9" w14:textId="77777777" w:rsidR="00A80DEA" w:rsidRDefault="00090DCA" w:rsidP="00D16186">
      <w:r>
        <w:t xml:space="preserve">This </w:t>
      </w:r>
      <w:r w:rsidR="0076656D">
        <w:t>decision is</w:t>
      </w:r>
      <w:r>
        <w:t xml:space="preserve"> something that needs global public debate. </w:t>
      </w:r>
    </w:p>
    <w:p w14:paraId="60930B3E" w14:textId="77777777" w:rsidR="00A80DEA" w:rsidRDefault="00A80DEA" w:rsidP="00D16186"/>
    <w:p w14:paraId="5618958A" w14:textId="77777777" w:rsidR="00A80DEA" w:rsidRDefault="00090DCA" w:rsidP="00D16186">
      <w:r>
        <w:t xml:space="preserve">NASA are </w:t>
      </w:r>
      <w:r w:rsidR="00FC743B">
        <w:t>likely</w:t>
      </w:r>
      <w:r>
        <w:t xml:space="preserve"> to set a higher priority to completing the mission assigned to them than the </w:t>
      </w:r>
      <w:proofErr w:type="gramStart"/>
      <w:r>
        <w:t>general public</w:t>
      </w:r>
      <w:proofErr w:type="gramEnd"/>
      <w:r w:rsidR="00242872">
        <w:t xml:space="preserve">, but we are all potentially affected in the worst case. </w:t>
      </w:r>
      <w:r w:rsidR="006C3EA8">
        <w:t>I</w:t>
      </w:r>
      <w:r>
        <w:t>t needs to be opened out to larger debate.</w:t>
      </w:r>
      <w:r w:rsidR="00F3511C">
        <w:t xml:space="preserve"> </w:t>
      </w:r>
    </w:p>
    <w:p w14:paraId="5AA12B2A" w14:textId="77777777" w:rsidR="00A80DEA" w:rsidRDefault="00A80DEA" w:rsidP="00D16186"/>
    <w:p w14:paraId="01035060" w14:textId="62D20644" w:rsidR="00D16186" w:rsidRDefault="00F3511C" w:rsidP="00D16186">
      <w:r>
        <w:t xml:space="preserve">This is something we can’t decide </w:t>
      </w:r>
      <w:proofErr w:type="gramStart"/>
      <w:r>
        <w:t>on the basis of</w:t>
      </w:r>
      <w:proofErr w:type="gramEnd"/>
      <w:r>
        <w:t xml:space="preserve"> science or engineering. It is an ethical and legislative choice.</w:t>
      </w:r>
      <w:r w:rsidR="005405CF">
        <w:t xml:space="preserve"> </w:t>
      </w:r>
      <w:r w:rsidR="00D16186">
        <w:t xml:space="preserve">As Randolph put it </w:t>
      </w:r>
      <w:hyperlink w:anchor="xs0gwy1vf9ff">
        <w:r w:rsidR="00D16186">
          <w:rPr>
            <w:color w:val="1155CC"/>
            <w:u w:val="single"/>
          </w:rPr>
          <w:t>(Randolph, 2009:292)</w:t>
        </w:r>
      </w:hyperlink>
      <w:r w:rsidR="00D16186">
        <w:t>.</w:t>
      </w:r>
    </w:p>
    <w:p w14:paraId="4605B570" w14:textId="3C9119BD" w:rsidR="00D16186" w:rsidRDefault="00D16186" w:rsidP="00D16186">
      <w:pPr>
        <w:spacing w:before="240" w:after="240"/>
        <w:ind w:left="720"/>
        <w:rPr>
          <w:i/>
        </w:rPr>
      </w:pPr>
      <w:r>
        <w:rPr>
          <w:i/>
        </w:rPr>
        <w:t>The risk of back contamination is not zero. There is always some risk. In this case, the problem of risk</w:t>
      </w:r>
      <w:r w:rsidR="00744559">
        <w:rPr>
          <w:i/>
        </w:rPr>
        <w:t xml:space="preserve"> – </w:t>
      </w:r>
      <w:r>
        <w:rPr>
          <w:i/>
        </w:rPr>
        <w:t>even extremely low risk</w:t>
      </w:r>
      <w:r w:rsidR="00744559">
        <w:rPr>
          <w:i/>
        </w:rPr>
        <w:t xml:space="preserve"> – </w:t>
      </w:r>
      <w:r>
        <w:rPr>
          <w:i/>
        </w:rPr>
        <w:t xml:space="preserve">is exacerbated because the consequences of back contamination could be quite severe. </w:t>
      </w:r>
      <w:r w:rsidRPr="00DF631C">
        <w:rPr>
          <w:b/>
          <w:bCs/>
          <w:i/>
        </w:rPr>
        <w:t>Without being overly dramatic, the consequences might well include the extinction of species and the destruction of whole ecosystems</w:t>
      </w:r>
      <w:r>
        <w:rPr>
          <w:i/>
        </w:rPr>
        <w:t xml:space="preserve">. Humans could also be threatened with death or a significant decrease in life </w:t>
      </w:r>
      <w:proofErr w:type="gramStart"/>
      <w:r>
        <w:rPr>
          <w:i/>
        </w:rPr>
        <w:t>prospects</w:t>
      </w:r>
      <w:proofErr w:type="gramEnd"/>
    </w:p>
    <w:p w14:paraId="4D71EE80" w14:textId="4E985BC7" w:rsidR="0076656D" w:rsidRDefault="00D16186" w:rsidP="00D16186">
      <w:pPr>
        <w:spacing w:before="240" w:after="240"/>
        <w:ind w:left="720"/>
      </w:pPr>
      <w:r w:rsidRPr="00B467CB">
        <w:rPr>
          <w:b/>
          <w:bCs/>
          <w:i/>
        </w:rPr>
        <w:t>In this situation, what is an ethically acceptable level of risk, even if it is quite low? This is not a technical question for scientists and engineers. Rather it is a moral question concerning accepting risk.</w:t>
      </w:r>
    </w:p>
    <w:bookmarkStart w:id="79" w:name="h_public_comments_on"/>
    <w:p w14:paraId="4E0B328B" w14:textId="0FB4854E" w:rsidR="0028511A" w:rsidRDefault="00EA43CB" w:rsidP="008B1FBE">
      <w:pPr>
        <w:pStyle w:val="Heading3"/>
      </w:pPr>
      <w:r w:rsidRPr="00DA3F7C">
        <w:rPr>
          <w:rStyle w:val="Heading3Char"/>
        </w:rPr>
        <w:lastRenderedPageBreak/>
        <w:fldChar w:fldCharType="begin"/>
      </w:r>
      <w:r w:rsidRPr="00DA3F7C">
        <w:rPr>
          <w:rStyle w:val="Heading3Char"/>
        </w:rPr>
        <w:instrText xml:space="preserve"> HYPERLINK  \l "h_public_comments_on" </w:instrText>
      </w:r>
      <w:r w:rsidRPr="00DA3F7C">
        <w:rPr>
          <w:rStyle w:val="Heading3Char"/>
        </w:rPr>
      </w:r>
      <w:r w:rsidRPr="00DA3F7C">
        <w:rPr>
          <w:rStyle w:val="Heading3Char"/>
        </w:rPr>
        <w:fldChar w:fldCharType="separate"/>
      </w:r>
      <w:bookmarkStart w:id="80" w:name="_Toc129747309"/>
      <w:r w:rsidR="00FA6737" w:rsidRPr="00DA3F7C">
        <w:rPr>
          <w:rStyle w:val="Heading3Char"/>
        </w:rPr>
        <w:t xml:space="preserve">Public comments on the EIS show that many members of the public have similar views to Carl Sagan that this is a qualitatively different situation from a human pathogen in a BSL-4 and that </w:t>
      </w:r>
      <w:r w:rsidR="004A540D">
        <w:rPr>
          <w:rStyle w:val="Heading3Char"/>
        </w:rPr>
        <w:t xml:space="preserve">NASA </w:t>
      </w:r>
      <w:r w:rsidR="00FA6737" w:rsidRPr="00DA3F7C">
        <w:rPr>
          <w:rStyle w:val="Heading3Char"/>
        </w:rPr>
        <w:t>shouldn’t take even a low level of ris</w:t>
      </w:r>
      <w:r w:rsidR="004A540D">
        <w:rPr>
          <w:rStyle w:val="Heading3Char"/>
        </w:rPr>
        <w:t>k with Earth’s biosphere</w:t>
      </w:r>
      <w:bookmarkEnd w:id="79"/>
      <w:r w:rsidRPr="00DA3F7C">
        <w:rPr>
          <w:rStyle w:val="Heading3Char"/>
        </w:rPr>
        <w:fldChar w:fldCharType="end"/>
      </w:r>
      <w:r w:rsidR="0028511A">
        <w:br/>
      </w:r>
      <w:hyperlink w:anchor="h_EPAs_letter" w:history="1">
        <w:r w:rsidR="00AF3A9F">
          <w:rPr>
            <w:rStyle w:val="Hyperlink"/>
            <w:sz w:val="16"/>
            <w:szCs w:val="16"/>
          </w:rPr>
          <w:t>N</w:t>
        </w:r>
        <w:r w:rsidR="0028511A" w:rsidRPr="00EA43CB">
          <w:rPr>
            <w:rStyle w:val="Hyperlink"/>
            <w:sz w:val="16"/>
            <w:szCs w:val="16"/>
          </w:rPr>
          <w:t>ext section</w:t>
        </w:r>
      </w:hyperlink>
      <w:r w:rsidR="0028511A" w:rsidRPr="0034085E">
        <w:rPr>
          <w:sz w:val="16"/>
          <w:szCs w:val="16"/>
        </w:rPr>
        <w:t xml:space="preserve"> – </w:t>
      </w:r>
      <w:hyperlink w:anchor="h_titles_of_sections" w:history="1">
        <w:r w:rsidR="00AF3A9F">
          <w:rPr>
            <w:rStyle w:val="Hyperlink"/>
            <w:sz w:val="16"/>
            <w:szCs w:val="16"/>
          </w:rPr>
          <w:t>a</w:t>
        </w:r>
        <w:r w:rsidR="0028511A" w:rsidRPr="0034085E">
          <w:rPr>
            <w:rStyle w:val="Hyperlink"/>
            <w:sz w:val="16"/>
            <w:szCs w:val="16"/>
          </w:rPr>
          <w:t>ll sections</w:t>
        </w:r>
      </w:hyperlink>
      <w:r w:rsidR="00A06CAE" w:rsidRPr="00AF3A9F">
        <w:rPr>
          <w:sz w:val="16"/>
          <w:szCs w:val="16"/>
        </w:rPr>
        <w:t xml:space="preserve"> </w:t>
      </w:r>
      <w:r w:rsidR="00744559">
        <w:rPr>
          <w:sz w:val="16"/>
          <w:szCs w:val="16"/>
        </w:rPr>
        <w:t xml:space="preserve">– </w:t>
      </w:r>
      <w:hyperlink w:anchor="h_the_decision_about" w:history="1">
        <w:r w:rsidR="00744559" w:rsidRPr="00D01764">
          <w:rPr>
            <w:rStyle w:val="Hyperlink"/>
            <w:sz w:val="16"/>
            <w:szCs w:val="16"/>
          </w:rPr>
          <w:t>previous section</w:t>
        </w:r>
        <w:bookmarkEnd w:id="80"/>
      </w:hyperlink>
    </w:p>
    <w:p w14:paraId="749FE924" w14:textId="77777777" w:rsidR="00FA6737" w:rsidRDefault="00FA6737" w:rsidP="0076656D"/>
    <w:p w14:paraId="2B6D4DF8" w14:textId="1AACA17F" w:rsidR="003503A1" w:rsidRDefault="00EF5BC5" w:rsidP="0076656D">
      <w:r>
        <w:t xml:space="preserve">The public comments </w:t>
      </w:r>
      <w:r w:rsidR="00A80DEA">
        <w:t>aren’t a poll, but</w:t>
      </w:r>
      <w:r>
        <w:t xml:space="preserve"> </w:t>
      </w:r>
      <w:r w:rsidR="00A80DEA">
        <w:t>they do s</w:t>
      </w:r>
      <w:r>
        <w:t>how</w:t>
      </w:r>
      <w:r w:rsidR="00C1586C">
        <w:t xml:space="preserve"> </w:t>
      </w:r>
      <w:r w:rsidR="00A80DEA">
        <w:t xml:space="preserve">that </w:t>
      </w:r>
      <w:r>
        <w:t>many members of the publi</w:t>
      </w:r>
      <w:r w:rsidR="00A80DEA">
        <w:t xml:space="preserve">c have similar views to Carl Sagan, Gill Levin, Carl </w:t>
      </w:r>
      <w:proofErr w:type="spellStart"/>
      <w:proofErr w:type="gramStart"/>
      <w:r w:rsidR="00A80DEA">
        <w:t>Woese</w:t>
      </w:r>
      <w:proofErr w:type="spellEnd"/>
      <w:proofErr w:type="gramEnd"/>
      <w:r w:rsidR="00A80DEA">
        <w:t xml:space="preserve"> and others, </w:t>
      </w:r>
      <w:r w:rsidR="006665ED">
        <w:t>that this is</w:t>
      </w:r>
      <w:r>
        <w:t xml:space="preserve"> a qualitatively different situation from a known pathogen in a BSL-4</w:t>
      </w:r>
      <w:r w:rsidR="00174C0B">
        <w:t xml:space="preserve"> lab</w:t>
      </w:r>
      <w:r w:rsidR="009C6CAA">
        <w:t xml:space="preserve"> and that we shouldn’t take </w:t>
      </w:r>
      <w:r w:rsidR="0048167E">
        <w:t>even a low level of risk.</w:t>
      </w:r>
    </w:p>
    <w:p w14:paraId="6BBC3E14" w14:textId="2FA68744" w:rsidR="00B150BE" w:rsidRDefault="00B150BE" w:rsidP="0076656D"/>
    <w:p w14:paraId="4C68E0AA" w14:textId="6F3D65A9" w:rsidR="003D0B85" w:rsidRDefault="00B150BE" w:rsidP="003D0B85">
      <w:r>
        <w:t xml:space="preserve">Many specifically mention potential for unprecedented harm in one way or another. I think it is </w:t>
      </w:r>
      <w:r w:rsidR="00EB0483">
        <w:t xml:space="preserve">also </w:t>
      </w:r>
      <w:r>
        <w:t>reasonable to assume that all or nearly all the ones that say</w:t>
      </w:r>
      <w:r w:rsidR="003D0B85">
        <w:t xml:space="preserve">, test first, </w:t>
      </w:r>
      <w:r>
        <w:t xml:space="preserve">sterilize first or stop </w:t>
      </w:r>
      <w:r w:rsidR="00A2458B">
        <w:t>mission</w:t>
      </w:r>
      <w:r>
        <w:t xml:space="preserve"> would support Carl Sagan</w:t>
      </w:r>
      <w:r w:rsidR="003D0B85">
        <w:t>’s</w:t>
      </w:r>
      <w:r>
        <w:t xml:space="preserve"> </w:t>
      </w:r>
      <w:r w:rsidR="003D0B85">
        <w:t xml:space="preserve">quote </w:t>
      </w:r>
      <w:hyperlink w:anchor="kix.urfjjsuep509">
        <w:r w:rsidR="003D0B85" w:rsidRPr="00A05535">
          <w:rPr>
            <w:u w:val="single"/>
          </w:rPr>
          <w:t>(Sagan, 1973)</w:t>
        </w:r>
      </w:hyperlink>
      <w:r w:rsidR="003D0B85">
        <w:rPr>
          <w:u w:val="single"/>
        </w:rPr>
        <w:t>:</w:t>
      </w:r>
      <w:r w:rsidR="00030150" w:rsidRPr="00030150">
        <w:t xml:space="preserve"> </w:t>
      </w:r>
    </w:p>
    <w:p w14:paraId="6E7FC56D" w14:textId="77777777" w:rsidR="003D0B85" w:rsidRDefault="003D0B85" w:rsidP="003D0B85">
      <w:pPr>
        <w:pStyle w:val="NormalWeb"/>
        <w:ind w:left="1440"/>
      </w:pPr>
      <w:r>
        <w:rPr>
          <w:b/>
          <w:bCs/>
          <w:i/>
          <w:iCs/>
        </w:rPr>
        <w:t>“</w:t>
      </w:r>
      <w:r w:rsidRPr="00A05535">
        <w:rPr>
          <w:b/>
          <w:bCs/>
          <w:i/>
          <w:iCs/>
        </w:rPr>
        <w:t>The likelihood that such pathogens exist is probably small, but we cannot take even a small risk with a billion lives.</w:t>
      </w:r>
      <w:r>
        <w:rPr>
          <w:b/>
          <w:bCs/>
          <w:i/>
          <w:iCs/>
        </w:rPr>
        <w:t>”</w:t>
      </w:r>
    </w:p>
    <w:p w14:paraId="63681E32" w14:textId="3ADEE0EE" w:rsidR="00EF5BC5" w:rsidRDefault="00A44FCF" w:rsidP="0076656D">
      <w:r>
        <w:t>Here are the comments summarized, and I’ve shown in bold the ones that likely support Carl Sagan’s statement that we can’t take even a small risk with a billion lives</w:t>
      </w:r>
      <w:r w:rsidR="00D7247E">
        <w:t>.</w:t>
      </w:r>
    </w:p>
    <w:p w14:paraId="101A637F" w14:textId="5F67A86C" w:rsidR="00A44FCF" w:rsidRDefault="00A44FCF" w:rsidP="0076656D"/>
    <w:p w14:paraId="26B5144C" w14:textId="089B8EC7" w:rsidR="00A44FCF" w:rsidRDefault="00EB0483" w:rsidP="0076656D">
      <w:r>
        <w:t>As a rough estimate,</w:t>
      </w:r>
      <w:r w:rsidR="00A44FCF">
        <w:t xml:space="preserve"> 5</w:t>
      </w:r>
      <w:r w:rsidR="00125A7B">
        <w:t>0</w:t>
      </w:r>
      <w:r w:rsidR="00A44FCF">
        <w:t xml:space="preserve"> supporting some variation on Carl Sagan’s view out of a total of 63 separate people commenting (selected one only for duplicate entries). Some were anonymous and it’s not possible to know for sure if some of those were also duplicate.</w:t>
      </w:r>
      <w:r>
        <w:t xml:space="preserve"> At any rate, several dozen distinct members of the public expressed views that suggest they would be in support of Sagan’s quote, on a not very widely publicised EIS. </w:t>
      </w:r>
    </w:p>
    <w:p w14:paraId="47FDD127" w14:textId="6F4D9530" w:rsidR="00174C0B" w:rsidRDefault="00174C0B" w:rsidP="0076656D"/>
    <w:p w14:paraId="6623206C" w14:textId="77777777" w:rsidR="00F1608A" w:rsidRDefault="00000000" w:rsidP="00F1608A">
      <w:pPr>
        <w:pStyle w:val="ListParagraph"/>
        <w:numPr>
          <w:ilvl w:val="0"/>
          <w:numId w:val="9"/>
        </w:numPr>
        <w:rPr>
          <w:b/>
          <w:bCs/>
        </w:rPr>
      </w:pPr>
      <w:hyperlink r:id="rId23" w:history="1">
        <w:r w:rsidR="00174C0B" w:rsidRPr="00B150BE">
          <w:rPr>
            <w:rStyle w:val="Hyperlink"/>
            <w:b/>
            <w:bCs/>
          </w:rPr>
          <w:t>stop mission, unprecedented harm</w:t>
        </w:r>
      </w:hyperlink>
      <w:bookmarkStart w:id="81" w:name="_Hlk124419225"/>
      <w:r w:rsidR="00744559">
        <w:rPr>
          <w:b/>
          <w:bCs/>
        </w:rPr>
        <w:t xml:space="preserve"> – </w:t>
      </w:r>
      <w:hyperlink r:id="rId24" w:history="1">
        <w:r w:rsidR="00174C0B" w:rsidRPr="00B150BE">
          <w:rPr>
            <w:rStyle w:val="Hyperlink"/>
            <w:b/>
            <w:bCs/>
          </w:rPr>
          <w:t>test first</w:t>
        </w:r>
      </w:hyperlink>
      <w:r w:rsidR="00744559">
        <w:rPr>
          <w:b/>
          <w:bCs/>
        </w:rPr>
        <w:t xml:space="preserve"> – </w:t>
      </w:r>
      <w:bookmarkStart w:id="82" w:name="_Hlk124419240"/>
      <w:r w:rsidR="00174C0B" w:rsidRPr="00B150BE">
        <w:rPr>
          <w:b/>
          <w:bCs/>
        </w:rPr>
        <w:fldChar w:fldCharType="begin"/>
      </w:r>
      <w:r w:rsidR="00174C0B" w:rsidRPr="00B150BE">
        <w:rPr>
          <w:b/>
          <w:bCs/>
        </w:rPr>
        <w:instrText xml:space="preserve"> HYPERLINK "https://www.regulations.gov/comment/NASA-2022-0002-0179" </w:instrText>
      </w:r>
      <w:r w:rsidR="00174C0B" w:rsidRPr="00B150BE">
        <w:rPr>
          <w:b/>
          <w:bCs/>
        </w:rPr>
      </w:r>
      <w:r w:rsidR="00174C0B" w:rsidRPr="00B150BE">
        <w:rPr>
          <w:b/>
          <w:bCs/>
        </w:rPr>
        <w:fldChar w:fldCharType="separate"/>
      </w:r>
      <w:r w:rsidR="00174C0B" w:rsidRPr="00B150BE">
        <w:rPr>
          <w:rStyle w:val="Hyperlink"/>
          <w:b/>
          <w:bCs/>
        </w:rPr>
        <w:t>protect Earth</w:t>
      </w:r>
      <w:r w:rsidR="00174C0B" w:rsidRPr="00B150BE">
        <w:rPr>
          <w:b/>
          <w:bCs/>
        </w:rPr>
        <w:fldChar w:fldCharType="end"/>
      </w:r>
      <w:bookmarkStart w:id="83" w:name="_Hlk124419247"/>
      <w:bookmarkEnd w:id="82"/>
      <w:r w:rsidR="00DA3F7C">
        <w:rPr>
          <w:b/>
          <w:bCs/>
        </w:rPr>
        <w:t xml:space="preserve"> </w:t>
      </w:r>
      <w:r w:rsidR="00744559">
        <w:rPr>
          <w:b/>
          <w:bCs/>
        </w:rPr>
        <w:t xml:space="preserve">– </w:t>
      </w:r>
      <w:hyperlink r:id="rId25" w:history="1">
        <w:r w:rsidR="00174C0B" w:rsidRPr="00B150BE">
          <w:rPr>
            <w:rStyle w:val="Hyperlink"/>
            <w:b/>
            <w:bCs/>
          </w:rPr>
          <w:t>test first</w:t>
        </w:r>
      </w:hyperlink>
      <w:bookmarkEnd w:id="83"/>
      <w:r w:rsidR="00174C0B" w:rsidRPr="00B150BE">
        <w:rPr>
          <w:b/>
          <w:bCs/>
        </w:rPr>
        <w:t xml:space="preserve"> </w:t>
      </w:r>
      <w:bookmarkStart w:id="84" w:name="_Hlk124702436"/>
      <w:bookmarkStart w:id="85" w:name="_Hlk124419481"/>
      <w:r w:rsidR="00F1608A" w:rsidRPr="00F1608A">
        <w:rPr>
          <w:b/>
          <w:bCs/>
        </w:rPr>
        <w:t>–</w:t>
      </w:r>
      <w:r w:rsidR="00F1608A">
        <w:rPr>
          <w:b/>
          <w:bCs/>
        </w:rPr>
        <w:t xml:space="preserve"> </w:t>
      </w:r>
      <w:hyperlink r:id="rId26" w:history="1">
        <w:r w:rsidR="00174C0B" w:rsidRPr="00F1608A">
          <w:rPr>
            <w:rStyle w:val="Hyperlink"/>
            <w:b/>
            <w:bCs/>
          </w:rPr>
          <w:t>stop mission</w:t>
        </w:r>
      </w:hyperlink>
      <w:r w:rsidR="00744559" w:rsidRPr="00F1608A">
        <w:rPr>
          <w:b/>
          <w:bCs/>
        </w:rPr>
        <w:t xml:space="preserve"> </w:t>
      </w:r>
      <w:bookmarkStart w:id="86" w:name="_Hlk124419488"/>
    </w:p>
    <w:p w14:paraId="521945B3" w14:textId="623C76C0" w:rsidR="00F1608A" w:rsidRPr="00F1608A" w:rsidRDefault="00000000" w:rsidP="001F4ADC">
      <w:pPr>
        <w:pStyle w:val="ListParagraph"/>
        <w:numPr>
          <w:ilvl w:val="0"/>
          <w:numId w:val="9"/>
        </w:numPr>
        <w:rPr>
          <w:rStyle w:val="Hyperlink"/>
          <w:color w:val="auto"/>
          <w:u w:val="none"/>
        </w:rPr>
      </w:pPr>
      <w:hyperlink r:id="rId27" w:history="1">
        <w:r w:rsidR="000E57F1" w:rsidRPr="00F1608A">
          <w:rPr>
            <w:rStyle w:val="Hyperlink"/>
            <w:b/>
            <w:bCs/>
          </w:rPr>
          <w:t>s</w:t>
        </w:r>
        <w:r w:rsidR="00174C0B" w:rsidRPr="00F1608A">
          <w:rPr>
            <w:rStyle w:val="Hyperlink"/>
            <w:b/>
            <w:bCs/>
          </w:rPr>
          <w:t>top mission</w:t>
        </w:r>
      </w:hyperlink>
      <w:bookmarkEnd w:id="86"/>
      <w:r w:rsidR="00744559" w:rsidRPr="00F1608A">
        <w:rPr>
          <w:b/>
          <w:bCs/>
        </w:rPr>
        <w:t xml:space="preserve"> – </w:t>
      </w:r>
      <w:hyperlink r:id="rId28" w:history="1">
        <w:r w:rsidR="00174C0B" w:rsidRPr="00F1608A">
          <w:rPr>
            <w:rStyle w:val="Hyperlink"/>
            <w:b/>
            <w:bCs/>
          </w:rPr>
          <w:t>test first</w:t>
        </w:r>
      </w:hyperlink>
      <w:bookmarkStart w:id="87" w:name="_Hlk124419314"/>
      <w:r w:rsidR="00DA4232" w:rsidRPr="00F1608A">
        <w:rPr>
          <w:b/>
          <w:bCs/>
        </w:rPr>
        <w:t xml:space="preserve"> – </w:t>
      </w:r>
      <w:hyperlink r:id="rId29" w:history="1">
        <w:r w:rsidR="00174C0B" w:rsidRPr="00F1608A">
          <w:rPr>
            <w:rStyle w:val="Hyperlink"/>
            <w:b/>
            <w:bCs/>
          </w:rPr>
          <w:t>test first, unprecedented harm</w:t>
        </w:r>
      </w:hyperlink>
      <w:bookmarkStart w:id="88" w:name="_Hlk124419496"/>
      <w:bookmarkEnd w:id="87"/>
      <w:r w:rsidR="00174C0B" w:rsidRPr="00F1608A">
        <w:rPr>
          <w:b/>
          <w:bCs/>
        </w:rPr>
        <w:t xml:space="preserve"> –</w:t>
      </w:r>
      <w:r w:rsidR="00DA3F7C" w:rsidRPr="00F1608A">
        <w:rPr>
          <w:b/>
          <w:bCs/>
        </w:rPr>
        <w:t xml:space="preserve"> </w:t>
      </w:r>
      <w:hyperlink r:id="rId30" w:history="1">
        <w:r w:rsidR="00174C0B" w:rsidRPr="00F1608A">
          <w:rPr>
            <w:rStyle w:val="Hyperlink"/>
            <w:b/>
            <w:bCs/>
          </w:rPr>
          <w:t>keep Earth 100% safe</w:t>
        </w:r>
      </w:hyperlink>
      <w:bookmarkStart w:id="89" w:name="_Hlk124702455"/>
      <w:bookmarkEnd w:id="84"/>
      <w:r w:rsidR="00F1608A" w:rsidRPr="00F1608A">
        <w:rPr>
          <w:b/>
          <w:bCs/>
        </w:rPr>
        <w:t xml:space="preserve"> –</w:t>
      </w:r>
      <w:r w:rsidR="00F1608A">
        <w:t xml:space="preserve"> </w:t>
      </w:r>
      <w:hyperlink r:id="rId31" w:history="1">
        <w:r w:rsidR="00174C0B" w:rsidRPr="00F1608A">
          <w:rPr>
            <w:rStyle w:val="Hyperlink"/>
            <w:b/>
            <w:bCs/>
          </w:rPr>
          <w:t>test first</w:t>
        </w:r>
      </w:hyperlink>
      <w:r w:rsidR="007A1144">
        <w:rPr>
          <w:rStyle w:val="Hyperlink"/>
          <w:b/>
          <w:bCs/>
        </w:rPr>
        <w:br/>
      </w:r>
    </w:p>
    <w:bookmarkStart w:id="90" w:name="_Hlk124419281"/>
    <w:p w14:paraId="1EC26730" w14:textId="77777777" w:rsidR="00F1608A" w:rsidRPr="00F1608A" w:rsidRDefault="00424049" w:rsidP="00C46253">
      <w:pPr>
        <w:pStyle w:val="ListParagraph"/>
        <w:numPr>
          <w:ilvl w:val="0"/>
          <w:numId w:val="9"/>
        </w:numPr>
        <w:rPr>
          <w:rStyle w:val="Hyperlink"/>
          <w:b/>
          <w:bCs/>
          <w:color w:val="auto"/>
          <w:u w:val="none"/>
        </w:rPr>
      </w:pPr>
      <w:r w:rsidRPr="00F1608A">
        <w:fldChar w:fldCharType="begin"/>
      </w:r>
      <w:r>
        <w:instrText>HYPERLINK "https://www.regulations.gov/comment/NASA-2022-0002-0190"</w:instrText>
      </w:r>
      <w:r w:rsidRPr="00F1608A">
        <w:fldChar w:fldCharType="separate"/>
      </w:r>
      <w:r w:rsidR="00174C0B" w:rsidRPr="00F1608A">
        <w:rPr>
          <w:rStyle w:val="Hyperlink"/>
          <w:b/>
          <w:bCs/>
        </w:rPr>
        <w:t>stop mission</w:t>
      </w:r>
      <w:r w:rsidRPr="00F1608A">
        <w:rPr>
          <w:rStyle w:val="Hyperlink"/>
          <w:b/>
          <w:bCs/>
        </w:rPr>
        <w:fldChar w:fldCharType="end"/>
      </w:r>
      <w:bookmarkEnd w:id="90"/>
      <w:r w:rsidR="00744559">
        <w:t xml:space="preserve"> – </w:t>
      </w:r>
      <w:hyperlink r:id="rId32" w:history="1">
        <w:r w:rsidR="00174C0B" w:rsidRPr="00174C0B">
          <w:rPr>
            <w:rStyle w:val="Hyperlink"/>
          </w:rPr>
          <w:t>need clarity about security measures</w:t>
        </w:r>
      </w:hyperlink>
      <w:r w:rsidR="00DA3F7C">
        <w:t xml:space="preserve"> </w:t>
      </w:r>
      <w:r w:rsidR="00174C0B" w:rsidRPr="00174C0B">
        <w:t xml:space="preserve">– </w:t>
      </w:r>
      <w:hyperlink r:id="rId33" w:history="1">
        <w:r w:rsidR="00174C0B" w:rsidRPr="00174C0B">
          <w:rPr>
            <w:rStyle w:val="Hyperlink"/>
          </w:rPr>
          <w:t>off topic</w:t>
        </w:r>
      </w:hyperlink>
      <w:r w:rsidR="00744559">
        <w:t xml:space="preserve"> – </w:t>
      </w:r>
      <w:hyperlink r:id="rId34" w:history="1">
        <w:r w:rsidR="00174C0B" w:rsidRPr="00174C0B">
          <w:rPr>
            <w:rStyle w:val="Hyperlink"/>
          </w:rPr>
          <w:t>alternative design</w:t>
        </w:r>
      </w:hyperlink>
      <w:r w:rsidR="00174C0B" w:rsidRPr="00174C0B">
        <w:t xml:space="preserve"> </w:t>
      </w:r>
      <w:bookmarkStart w:id="91" w:name="_Hlk124422823"/>
      <w:bookmarkStart w:id="92" w:name="_Hlk124702649"/>
      <w:bookmarkEnd w:id="81"/>
      <w:bookmarkEnd w:id="85"/>
      <w:bookmarkEnd w:id="88"/>
      <w:bookmarkEnd w:id="89"/>
      <w:r w:rsidR="00F1608A">
        <w:t xml:space="preserve"> - </w:t>
      </w:r>
      <w:hyperlink r:id="rId35" w:history="1">
        <w:r w:rsidR="00CD5F29" w:rsidRPr="00F1608A">
          <w:rPr>
            <w:rStyle w:val="Hyperlink"/>
            <w:b/>
            <w:bCs/>
          </w:rPr>
          <w:t xml:space="preserve">keep Earth 100% safe </w:t>
        </w:r>
      </w:hyperlink>
    </w:p>
    <w:p w14:paraId="025420D0" w14:textId="44A499FD" w:rsidR="00F1608A" w:rsidRPr="00F1608A" w:rsidRDefault="00000000" w:rsidP="00F1608A">
      <w:pPr>
        <w:pStyle w:val="ListParagraph"/>
        <w:numPr>
          <w:ilvl w:val="0"/>
          <w:numId w:val="9"/>
        </w:numPr>
      </w:pPr>
      <w:hyperlink r:id="rId36" w:history="1">
        <w:r w:rsidR="00CD5F29" w:rsidRPr="00F1608A">
          <w:rPr>
            <w:rStyle w:val="Hyperlink"/>
            <w:b/>
            <w:bCs/>
          </w:rPr>
          <w:t>unprecedented harm</w:t>
        </w:r>
      </w:hyperlink>
      <w:r w:rsidR="00744559" w:rsidRPr="00F1608A">
        <w:rPr>
          <w:b/>
          <w:bCs/>
        </w:rPr>
        <w:t xml:space="preserve"> – </w:t>
      </w:r>
      <w:bookmarkStart w:id="93" w:name="_Hlk124419467"/>
      <w:bookmarkStart w:id="94" w:name="_Hlk124422658"/>
      <w:r w:rsidR="00CD5F29" w:rsidRPr="00F1608A">
        <w:fldChar w:fldCharType="begin"/>
      </w:r>
      <w:r w:rsidR="00CD5F29">
        <w:instrText>HYPERLINK "https://www.regulations.gov/comment/NASA-2022-0002-0193"</w:instrText>
      </w:r>
      <w:r w:rsidR="00CD5F29" w:rsidRPr="00F1608A">
        <w:fldChar w:fldCharType="separate"/>
      </w:r>
      <w:r w:rsidR="00CD5F29" w:rsidRPr="00F1608A">
        <w:rPr>
          <w:rStyle w:val="Hyperlink"/>
          <w:b/>
          <w:bCs/>
        </w:rPr>
        <w:t>stop mission, unprecedented harm</w:t>
      </w:r>
      <w:r w:rsidR="00CD5F29" w:rsidRPr="00F1608A">
        <w:rPr>
          <w:rStyle w:val="Hyperlink"/>
          <w:b/>
          <w:bCs/>
        </w:rPr>
        <w:fldChar w:fldCharType="end"/>
      </w:r>
      <w:bookmarkEnd w:id="93"/>
      <w:r w:rsidR="00CD5F29" w:rsidRPr="00174C0B">
        <w:t xml:space="preserve"> </w:t>
      </w:r>
      <w:bookmarkEnd w:id="94"/>
      <w:r w:rsidR="00CD5F29" w:rsidRPr="00174C0B">
        <w:t xml:space="preserve">– </w:t>
      </w:r>
      <w:hyperlink r:id="rId37" w:history="1">
        <w:r w:rsidR="00CD5F29" w:rsidRPr="00174C0B">
          <w:rPr>
            <w:rStyle w:val="Hyperlink"/>
          </w:rPr>
          <w:t>alternative design</w:t>
        </w:r>
      </w:hyperlink>
      <w:r w:rsidR="00744559">
        <w:rPr>
          <w:rStyle w:val="Hyperlink"/>
        </w:rPr>
        <w:t xml:space="preserve"> – </w:t>
      </w:r>
      <w:hyperlink r:id="rId38" w:history="1">
        <w:r w:rsidR="00CD5F29" w:rsidRPr="00F1608A">
          <w:rPr>
            <w:rStyle w:val="Hyperlink"/>
            <w:b/>
            <w:bCs/>
          </w:rPr>
          <w:t>test first</w:t>
        </w:r>
      </w:hyperlink>
      <w:bookmarkEnd w:id="91"/>
      <w:r w:rsidR="00F1608A" w:rsidRPr="00F1608A">
        <w:rPr>
          <w:b/>
          <w:bCs/>
        </w:rPr>
        <w:t xml:space="preserve"> – </w:t>
      </w:r>
      <w:hyperlink r:id="rId39" w:history="1">
        <w:r w:rsidR="00CD5F29" w:rsidRPr="00F1608A">
          <w:rPr>
            <w:rStyle w:val="Hyperlink"/>
            <w:b/>
            <w:bCs/>
          </w:rPr>
          <w:t>test first</w:t>
        </w:r>
      </w:hyperlink>
      <w:r w:rsidR="00CD5F29" w:rsidRPr="00F1608A">
        <w:rPr>
          <w:b/>
          <w:bCs/>
        </w:rPr>
        <w:t xml:space="preserve"> </w:t>
      </w:r>
      <w:r w:rsidR="007A1144">
        <w:rPr>
          <w:b/>
          <w:bCs/>
        </w:rPr>
        <w:br/>
      </w:r>
    </w:p>
    <w:p w14:paraId="77EF96AD" w14:textId="7F440505" w:rsidR="00F1608A" w:rsidRPr="00F1608A" w:rsidRDefault="00000000" w:rsidP="00F1608A">
      <w:pPr>
        <w:pStyle w:val="ListParagraph"/>
        <w:numPr>
          <w:ilvl w:val="0"/>
          <w:numId w:val="9"/>
        </w:numPr>
      </w:pPr>
      <w:hyperlink r:id="rId40" w:history="1">
        <w:r w:rsidR="00CD5F29" w:rsidRPr="00F1608A">
          <w:rPr>
            <w:rStyle w:val="Hyperlink"/>
            <w:b/>
            <w:bCs/>
          </w:rPr>
          <w:t>test first</w:t>
        </w:r>
      </w:hyperlink>
      <w:r w:rsidR="00CD5F29" w:rsidRPr="00F1608A">
        <w:rPr>
          <w:b/>
          <w:bCs/>
        </w:rPr>
        <w:t xml:space="preserve"> – </w:t>
      </w:r>
      <w:hyperlink r:id="rId41" w:history="1">
        <w:r w:rsidR="00CD5F29" w:rsidRPr="00F1608A">
          <w:rPr>
            <w:rStyle w:val="Hyperlink"/>
            <w:b/>
            <w:bCs/>
          </w:rPr>
          <w:t>unprecedented harm</w:t>
        </w:r>
      </w:hyperlink>
      <w:r w:rsidR="00CD5F29" w:rsidRPr="00F1608A">
        <w:rPr>
          <w:b/>
          <w:bCs/>
        </w:rPr>
        <w:t xml:space="preserve"> – </w:t>
      </w:r>
      <w:hyperlink r:id="rId42" w:history="1">
        <w:r w:rsidR="00CD5F29" w:rsidRPr="00F1608A">
          <w:rPr>
            <w:rStyle w:val="Hyperlink"/>
            <w:b/>
            <w:bCs/>
          </w:rPr>
          <w:t>test first</w:t>
        </w:r>
      </w:hyperlink>
      <w:r w:rsidR="00744559" w:rsidRPr="00F1608A">
        <w:rPr>
          <w:b/>
          <w:bCs/>
        </w:rPr>
        <w:t xml:space="preserve"> – </w:t>
      </w:r>
      <w:hyperlink r:id="rId43" w:history="1">
        <w:r w:rsidR="00CD5F29" w:rsidRPr="00F1608A">
          <w:rPr>
            <w:rStyle w:val="Hyperlink"/>
            <w:b/>
            <w:bCs/>
          </w:rPr>
          <w:t>Test first</w:t>
        </w:r>
      </w:hyperlink>
      <w:r w:rsidR="00F1608A">
        <w:t xml:space="preserve"> </w:t>
      </w:r>
      <w:r w:rsidR="00AA2E2A" w:rsidRPr="00F1608A">
        <w:rPr>
          <w:b/>
          <w:bCs/>
        </w:rPr>
        <w:t xml:space="preserve">– </w:t>
      </w:r>
      <w:hyperlink r:id="rId44" w:history="1">
        <w:r w:rsidR="00CD5F29" w:rsidRPr="00F1608A">
          <w:rPr>
            <w:rStyle w:val="Hyperlink"/>
            <w:b/>
            <w:bCs/>
          </w:rPr>
          <w:t>Don’t return unless 100% safe – or sterilize first</w:t>
        </w:r>
      </w:hyperlink>
      <w:r w:rsidR="00CD5F29" w:rsidRPr="00F1608A">
        <w:rPr>
          <w:b/>
          <w:bCs/>
        </w:rPr>
        <w:t xml:space="preserve"> </w:t>
      </w:r>
    </w:p>
    <w:p w14:paraId="5ABFDF24" w14:textId="79B44A82" w:rsidR="00AA2E2A" w:rsidRPr="00AA2E2A" w:rsidRDefault="00000000" w:rsidP="00AA2E2A">
      <w:pPr>
        <w:pStyle w:val="ListParagraph"/>
        <w:numPr>
          <w:ilvl w:val="0"/>
          <w:numId w:val="9"/>
        </w:numPr>
      </w:pPr>
      <w:hyperlink r:id="rId45" w:history="1">
        <w:r w:rsidR="00CD5F29" w:rsidRPr="00F1608A">
          <w:rPr>
            <w:rStyle w:val="Hyperlink"/>
            <w:b/>
            <w:bCs/>
          </w:rPr>
          <w:t>Don’t return</w:t>
        </w:r>
      </w:hyperlink>
      <w:r w:rsidR="00DA3F7C" w:rsidRPr="00F1608A">
        <w:rPr>
          <w:b/>
          <w:bCs/>
        </w:rPr>
        <w:t xml:space="preserve"> </w:t>
      </w:r>
      <w:r w:rsidR="00744559" w:rsidRPr="00F1608A">
        <w:rPr>
          <w:b/>
          <w:bCs/>
        </w:rPr>
        <w:t xml:space="preserve">– </w:t>
      </w:r>
      <w:hyperlink r:id="rId46" w:history="1">
        <w:r w:rsidR="00CD5F29" w:rsidRPr="00F1608A">
          <w:rPr>
            <w:rStyle w:val="Hyperlink"/>
            <w:b/>
            <w:bCs/>
          </w:rPr>
          <w:t>don’t return until 100% safe</w:t>
        </w:r>
      </w:hyperlink>
      <w:r w:rsidR="00CD5F29" w:rsidRPr="00F1608A">
        <w:rPr>
          <w:b/>
          <w:bCs/>
        </w:rPr>
        <w:t xml:space="preserve"> – </w:t>
      </w:r>
      <w:hyperlink r:id="rId47" w:history="1">
        <w:r w:rsidR="00CD5F29" w:rsidRPr="00F1608A">
          <w:rPr>
            <w:rStyle w:val="Hyperlink"/>
            <w:b/>
            <w:bCs/>
          </w:rPr>
          <w:t>test first</w:t>
        </w:r>
      </w:hyperlink>
      <w:r w:rsidR="00CD5F29" w:rsidRPr="00F1608A">
        <w:rPr>
          <w:b/>
          <w:bCs/>
        </w:rPr>
        <w:t xml:space="preserve"> – </w:t>
      </w:r>
      <w:hyperlink r:id="rId48" w:history="1">
        <w:r w:rsidR="00CD5F29" w:rsidRPr="00F1608A">
          <w:rPr>
            <w:rStyle w:val="Hyperlink"/>
            <w:b/>
            <w:bCs/>
          </w:rPr>
          <w:t>test first</w:t>
        </w:r>
      </w:hyperlink>
      <w:r w:rsidR="00AA2E2A">
        <w:t xml:space="preserve"> </w:t>
      </w:r>
      <w:r w:rsidR="00AA2E2A" w:rsidRPr="00AA2E2A">
        <w:rPr>
          <w:b/>
          <w:bCs/>
        </w:rPr>
        <w:t>–</w:t>
      </w:r>
      <w:r w:rsidR="00AA2E2A">
        <w:t xml:space="preserve"> </w:t>
      </w:r>
      <w:hyperlink r:id="rId49" w:history="1">
        <w:r w:rsidR="00424049" w:rsidRPr="00AA2E2A">
          <w:rPr>
            <w:rStyle w:val="Hyperlink"/>
            <w:b/>
            <w:bCs/>
          </w:rPr>
          <w:t>test first</w:t>
        </w:r>
      </w:hyperlink>
      <w:r w:rsidR="00424049" w:rsidRPr="00AA2E2A">
        <w:rPr>
          <w:b/>
          <w:bCs/>
        </w:rPr>
        <w:t xml:space="preserve"> </w:t>
      </w:r>
      <w:bookmarkStart w:id="95" w:name="_Hlk129389597"/>
      <w:r w:rsidR="007A1144">
        <w:rPr>
          <w:b/>
          <w:bCs/>
        </w:rPr>
        <w:br/>
      </w:r>
    </w:p>
    <w:p w14:paraId="3F1C6C37" w14:textId="77777777" w:rsidR="007A1144" w:rsidRPr="007A1144" w:rsidRDefault="00000000" w:rsidP="000A465E">
      <w:pPr>
        <w:pStyle w:val="ListParagraph"/>
        <w:numPr>
          <w:ilvl w:val="0"/>
          <w:numId w:val="9"/>
        </w:numPr>
      </w:pPr>
      <w:hyperlink r:id="rId50" w:history="1">
        <w:r w:rsidR="00424049" w:rsidRPr="007A1144">
          <w:rPr>
            <w:rStyle w:val="Hyperlink"/>
            <w:b/>
            <w:bCs/>
          </w:rPr>
          <w:t>ISS first</w:t>
        </w:r>
      </w:hyperlink>
      <w:r w:rsidR="00424049" w:rsidRPr="007A1144">
        <w:rPr>
          <w:b/>
          <w:bCs/>
        </w:rPr>
        <w:t xml:space="preserve"> – </w:t>
      </w:r>
      <w:hyperlink r:id="rId51" w:history="1">
        <w:r w:rsidR="00424049" w:rsidRPr="007A1144">
          <w:rPr>
            <w:rStyle w:val="Hyperlink"/>
            <w:b/>
            <w:bCs/>
          </w:rPr>
          <w:t>test first</w:t>
        </w:r>
      </w:hyperlink>
      <w:r w:rsidR="00424049" w:rsidRPr="007A1144">
        <w:rPr>
          <w:b/>
          <w:bCs/>
        </w:rPr>
        <w:t xml:space="preserve"> – </w:t>
      </w:r>
      <w:hyperlink r:id="rId52" w:history="1">
        <w:r w:rsidR="00424049" w:rsidRPr="007A1144">
          <w:rPr>
            <w:rStyle w:val="Hyperlink"/>
            <w:b/>
            <w:bCs/>
          </w:rPr>
          <w:t>test first</w:t>
        </w:r>
      </w:hyperlink>
      <w:r w:rsidR="00424049" w:rsidRPr="007A1144">
        <w:rPr>
          <w:b/>
          <w:bCs/>
        </w:rPr>
        <w:t xml:space="preserve"> – </w:t>
      </w:r>
      <w:hyperlink r:id="rId53" w:history="1">
        <w:r w:rsidR="00424049" w:rsidRPr="007A1144">
          <w:rPr>
            <w:rStyle w:val="Hyperlink"/>
            <w:b/>
            <w:bCs/>
          </w:rPr>
          <w:t>unknown risk, test first</w:t>
        </w:r>
      </w:hyperlink>
      <w:r w:rsidR="00AA2E2A">
        <w:t xml:space="preserve"> </w:t>
      </w:r>
      <w:r w:rsidR="00AA2E2A" w:rsidRPr="007A1144">
        <w:rPr>
          <w:b/>
          <w:bCs/>
        </w:rPr>
        <w:t>–</w:t>
      </w:r>
      <w:r w:rsidR="00AA2E2A">
        <w:t xml:space="preserve"> </w:t>
      </w:r>
      <w:hyperlink r:id="rId54" w:history="1">
        <w:r w:rsidR="00424049" w:rsidRPr="007A1144">
          <w:rPr>
            <w:rStyle w:val="Hyperlink"/>
            <w:b/>
            <w:bCs/>
          </w:rPr>
          <w:t>sterilize first</w:t>
        </w:r>
      </w:hyperlink>
      <w:r w:rsidR="00424049" w:rsidRPr="007A1144">
        <w:rPr>
          <w:b/>
          <w:bCs/>
        </w:rPr>
        <w:t xml:space="preserve"> </w:t>
      </w:r>
    </w:p>
    <w:bookmarkEnd w:id="95"/>
    <w:p w14:paraId="6FE87667" w14:textId="77777777" w:rsidR="007A1144" w:rsidRPr="007A1144" w:rsidRDefault="007A1144" w:rsidP="007A1144">
      <w:pPr>
        <w:pStyle w:val="ListParagraph"/>
        <w:numPr>
          <w:ilvl w:val="0"/>
          <w:numId w:val="9"/>
        </w:numPr>
      </w:pPr>
      <w:r>
        <w:lastRenderedPageBreak/>
        <w:fldChar w:fldCharType="begin"/>
      </w:r>
      <w:r>
        <w:instrText>HYPERLINK "https://www.regulations.gov/comment/NASA-2022-0002-0215"</w:instrText>
      </w:r>
      <w:r>
        <w:fldChar w:fldCharType="separate"/>
      </w:r>
      <w:r w:rsidRPr="007E6A29">
        <w:rPr>
          <w:rStyle w:val="Hyperlink"/>
        </w:rPr>
        <w:t xml:space="preserve">extra precautions for EES </w:t>
      </w:r>
      <w:proofErr w:type="spellStart"/>
      <w:r w:rsidRPr="007E6A29">
        <w:rPr>
          <w:rStyle w:val="Hyperlink"/>
        </w:rPr>
        <w:t>reentry</w:t>
      </w:r>
      <w:proofErr w:type="spellEnd"/>
      <w:r>
        <w:rPr>
          <w:rStyle w:val="Hyperlink"/>
        </w:rPr>
        <w:fldChar w:fldCharType="end"/>
      </w:r>
      <w:r>
        <w:t xml:space="preserve"> - </w:t>
      </w:r>
      <w:hyperlink r:id="rId55" w:history="1">
        <w:r w:rsidRPr="007A1144">
          <w:rPr>
            <w:rStyle w:val="Hyperlink"/>
            <w:b/>
            <w:bCs/>
          </w:rPr>
          <w:t>sterilize first</w:t>
        </w:r>
      </w:hyperlink>
      <w:r w:rsidRPr="007A1144">
        <w:rPr>
          <w:b/>
          <w:bCs/>
        </w:rPr>
        <w:t xml:space="preserve"> – </w:t>
      </w:r>
      <w:hyperlink r:id="rId56" w:history="1">
        <w:r w:rsidRPr="007A1144">
          <w:rPr>
            <w:rStyle w:val="Hyperlink"/>
            <w:b/>
            <w:bCs/>
          </w:rPr>
          <w:t>sterilize first</w:t>
        </w:r>
      </w:hyperlink>
      <w:r w:rsidRPr="007A1144">
        <w:rPr>
          <w:b/>
          <w:bCs/>
        </w:rPr>
        <w:t xml:space="preserve"> – </w:t>
      </w:r>
      <w:hyperlink r:id="rId57" w:history="1">
        <w:r w:rsidRPr="007A1144">
          <w:rPr>
            <w:rStyle w:val="Hyperlink"/>
            <w:b/>
            <w:bCs/>
          </w:rPr>
          <w:t>sterilize</w:t>
        </w:r>
        <w:r>
          <w:rPr>
            <w:rStyle w:val="Hyperlink"/>
            <w:b/>
            <w:bCs/>
          </w:rPr>
          <w:t xml:space="preserve"> in space station</w:t>
        </w:r>
        <w:r w:rsidRPr="007A1144">
          <w:rPr>
            <w:rStyle w:val="Hyperlink"/>
            <w:b/>
            <w:bCs/>
          </w:rPr>
          <w:t xml:space="preserve"> first</w:t>
        </w:r>
      </w:hyperlink>
      <w:r>
        <w:t xml:space="preserve"> </w:t>
      </w:r>
      <w:r w:rsidRPr="007A1144">
        <w:rPr>
          <w:b/>
          <w:bCs/>
        </w:rPr>
        <w:t>–</w:t>
      </w:r>
      <w:r>
        <w:t xml:space="preserve"> </w:t>
      </w:r>
      <w:hyperlink r:id="rId58" w:history="1">
        <w:r w:rsidRPr="007A1144">
          <w:rPr>
            <w:rStyle w:val="Hyperlink"/>
            <w:b/>
            <w:bCs/>
          </w:rPr>
          <w:t>sterilize</w:t>
        </w:r>
        <w:r>
          <w:rPr>
            <w:rStyle w:val="Hyperlink"/>
            <w:b/>
            <w:bCs/>
          </w:rPr>
          <w:t xml:space="preserve"> </w:t>
        </w:r>
        <w:r w:rsidRPr="007A1144">
          <w:rPr>
            <w:rStyle w:val="Hyperlink"/>
            <w:b/>
            <w:bCs/>
          </w:rPr>
          <w:t>first</w:t>
        </w:r>
      </w:hyperlink>
      <w:r w:rsidRPr="007A1144">
        <w:rPr>
          <w:b/>
          <w:bCs/>
        </w:rPr>
        <w:t xml:space="preserve"> </w:t>
      </w:r>
    </w:p>
    <w:p w14:paraId="20897623" w14:textId="77777777" w:rsidR="007A1144" w:rsidRPr="007A1144" w:rsidRDefault="007A1144" w:rsidP="007A1144">
      <w:bookmarkStart w:id="96" w:name="_Hlk129389924"/>
    </w:p>
    <w:p w14:paraId="058D2E68" w14:textId="1B336DC0" w:rsidR="00125A7B" w:rsidRDefault="00000000" w:rsidP="00DA346C">
      <w:pPr>
        <w:pStyle w:val="ListParagraph"/>
        <w:numPr>
          <w:ilvl w:val="0"/>
          <w:numId w:val="9"/>
        </w:numPr>
      </w:pPr>
      <w:hyperlink r:id="rId59" w:history="1">
        <w:r w:rsidR="00424049" w:rsidRPr="00125A7B">
          <w:rPr>
            <w:rStyle w:val="Hyperlink"/>
            <w:b/>
            <w:bCs/>
          </w:rPr>
          <w:t>do not return</w:t>
        </w:r>
      </w:hyperlink>
      <w:r w:rsidR="00424049" w:rsidRPr="00125A7B">
        <w:rPr>
          <w:b/>
          <w:bCs/>
        </w:rPr>
        <w:t xml:space="preserve"> </w:t>
      </w:r>
      <w:r w:rsidR="007A1144" w:rsidRPr="00125A7B">
        <w:rPr>
          <w:b/>
          <w:bCs/>
        </w:rPr>
        <w:t xml:space="preserve">– </w:t>
      </w:r>
      <w:hyperlink r:id="rId60" w:history="1">
        <w:r w:rsidR="00424049" w:rsidRPr="00125A7B">
          <w:rPr>
            <w:rStyle w:val="Hyperlink"/>
            <w:b/>
            <w:bCs/>
          </w:rPr>
          <w:t>do not return</w:t>
        </w:r>
      </w:hyperlink>
      <w:r w:rsidR="00424049" w:rsidRPr="00125A7B">
        <w:rPr>
          <w:b/>
          <w:bCs/>
        </w:rPr>
        <w:t xml:space="preserve"> – </w:t>
      </w:r>
      <w:hyperlink r:id="rId61" w:history="1">
        <w:r w:rsidR="00424049" w:rsidRPr="00125A7B">
          <w:rPr>
            <w:rStyle w:val="Hyperlink"/>
            <w:b/>
            <w:bCs/>
          </w:rPr>
          <w:t>do not return</w:t>
        </w:r>
      </w:hyperlink>
      <w:r w:rsidR="00424049">
        <w:t xml:space="preserve"> </w:t>
      </w:r>
      <w:r w:rsidR="00424049" w:rsidRPr="007E6A29">
        <w:t xml:space="preserve">– </w:t>
      </w:r>
      <w:hyperlink r:id="rId62" w:history="1">
        <w:r w:rsidR="00424049" w:rsidRPr="007E6A29">
          <w:rPr>
            <w:rStyle w:val="Hyperlink"/>
          </w:rPr>
          <w:t>send to Russia first</w:t>
        </w:r>
      </w:hyperlink>
      <w:bookmarkStart w:id="97" w:name="_Hlk124703387"/>
      <w:r w:rsidR="007A1144">
        <w:t xml:space="preserve"> </w:t>
      </w:r>
      <w:r w:rsidR="007A1144" w:rsidRPr="00125A7B">
        <w:rPr>
          <w:b/>
          <w:bCs/>
        </w:rPr>
        <w:t>–</w:t>
      </w:r>
      <w:r w:rsidR="00125A7B" w:rsidRPr="00125A7B">
        <w:rPr>
          <w:b/>
          <w:bCs/>
        </w:rPr>
        <w:t xml:space="preserve"> </w:t>
      </w:r>
      <w:hyperlink r:id="rId63" w:history="1">
        <w:r w:rsidR="00125A7B" w:rsidRPr="007E6A29">
          <w:rPr>
            <w:rStyle w:val="Hyperlink"/>
          </w:rPr>
          <w:t>issues with disinfection of earth entry site</w:t>
        </w:r>
      </w:hyperlink>
      <w:bookmarkStart w:id="98" w:name="_Hlk129390069"/>
      <w:bookmarkEnd w:id="96"/>
    </w:p>
    <w:p w14:paraId="020EB2BE" w14:textId="4AAABDB8" w:rsidR="00424049" w:rsidRDefault="007A1144" w:rsidP="00E22DFC">
      <w:pPr>
        <w:pStyle w:val="ListParagraph"/>
        <w:numPr>
          <w:ilvl w:val="0"/>
          <w:numId w:val="9"/>
        </w:numPr>
      </w:pPr>
      <w:r>
        <w:t xml:space="preserve"> </w:t>
      </w:r>
      <w:hyperlink r:id="rId64" w:history="1">
        <w:r w:rsidR="00424049" w:rsidRPr="00125A7B">
          <w:rPr>
            <w:rStyle w:val="Hyperlink"/>
            <w:b/>
            <w:bCs/>
          </w:rPr>
          <w:t>test first</w:t>
        </w:r>
      </w:hyperlink>
      <w:r w:rsidR="00424049">
        <w:t xml:space="preserve"> </w:t>
      </w:r>
      <w:r w:rsidR="00125A7B" w:rsidRPr="00125A7B">
        <w:rPr>
          <w:b/>
          <w:bCs/>
        </w:rPr>
        <w:t>–</w:t>
      </w:r>
      <w:r w:rsidR="00125A7B">
        <w:t xml:space="preserve"> </w:t>
      </w:r>
      <w:hyperlink r:id="rId65" w:history="1">
        <w:r w:rsidR="00424049" w:rsidRPr="008E4FD7">
          <w:rPr>
            <w:rStyle w:val="Hyperlink"/>
          </w:rPr>
          <w:t>support EIS</w:t>
        </w:r>
      </w:hyperlink>
      <w:r w:rsidR="00424049">
        <w:t xml:space="preserve"> </w:t>
      </w:r>
      <w:r w:rsidR="00424049" w:rsidRPr="00125A7B">
        <w:rPr>
          <w:b/>
          <w:bCs/>
        </w:rPr>
        <w:t xml:space="preserve">– </w:t>
      </w:r>
      <w:hyperlink r:id="rId66" w:history="1">
        <w:r w:rsidR="00F1608A" w:rsidRPr="00125A7B">
          <w:rPr>
            <w:rStyle w:val="Hyperlink"/>
            <w:b/>
            <w:bCs/>
          </w:rPr>
          <w:t>study in situ or space lab or sterilize first</w:t>
        </w:r>
      </w:hyperlink>
      <w:r w:rsidR="00DA3F7C">
        <w:t xml:space="preserve"> </w:t>
      </w:r>
      <w:r w:rsidR="00424049">
        <w:t xml:space="preserve">– </w:t>
      </w:r>
      <w:hyperlink r:id="rId67" w:history="1">
        <w:r w:rsidR="00424049" w:rsidRPr="008E4FD7">
          <w:rPr>
            <w:rStyle w:val="Hyperlink"/>
          </w:rPr>
          <w:t>fully support, suggests more samples</w:t>
        </w:r>
      </w:hyperlink>
      <w:r w:rsidR="00424049">
        <w:t xml:space="preserve"> – </w:t>
      </w:r>
      <w:hyperlink r:id="rId68" w:history="1">
        <w:r w:rsidR="00125A7B">
          <w:t xml:space="preserve">– </w:t>
        </w:r>
        <w:hyperlink r:id="rId69" w:history="1">
          <w:r w:rsidR="00125A7B" w:rsidRPr="008E4FD7">
            <w:rPr>
              <w:rStyle w:val="Hyperlink"/>
            </w:rPr>
            <w:t>off topic (future missions need to be designed for reeuse)</w:t>
          </w:r>
        </w:hyperlink>
        <w:r w:rsidR="00424049" w:rsidRPr="008E4FD7">
          <w:rPr>
            <w:rStyle w:val="Hyperlink"/>
          </w:rPr>
          <w:t xml:space="preserve"> </w:t>
        </w:r>
      </w:hyperlink>
      <w:bookmarkEnd w:id="97"/>
    </w:p>
    <w:bookmarkEnd w:id="98"/>
    <w:p w14:paraId="08EBC904" w14:textId="77777777" w:rsidR="00424049" w:rsidRDefault="00424049" w:rsidP="00424049"/>
    <w:bookmarkStart w:id="99" w:name="_Hlk129390094"/>
    <w:bookmarkStart w:id="100" w:name="_Hlk129390159"/>
    <w:p w14:paraId="0F7BBB3D" w14:textId="6C268BDB" w:rsidR="00424049" w:rsidRPr="00B150BE" w:rsidRDefault="00000000">
      <w:pPr>
        <w:pStyle w:val="ListParagraph"/>
        <w:numPr>
          <w:ilvl w:val="0"/>
          <w:numId w:val="9"/>
        </w:numPr>
        <w:rPr>
          <w:b/>
          <w:bCs/>
        </w:rPr>
      </w:pPr>
      <w:r>
        <w:fldChar w:fldCharType="begin"/>
      </w:r>
      <w:r>
        <w:instrText>HYPERLINK "https://www.regulations.gov/comment/NASA-2022-0002-0236"</w:instrText>
      </w:r>
      <w:r>
        <w:fldChar w:fldCharType="separate"/>
      </w:r>
      <w:r w:rsidR="00424049" w:rsidRPr="0073483C">
        <w:rPr>
          <w:rStyle w:val="Hyperlink"/>
        </w:rPr>
        <w:t>multiple cautious measures</w:t>
      </w:r>
      <w:r>
        <w:rPr>
          <w:rStyle w:val="Hyperlink"/>
        </w:rPr>
        <w:fldChar w:fldCharType="end"/>
      </w:r>
      <w:bookmarkEnd w:id="99"/>
      <w:r w:rsidR="00424049">
        <w:t xml:space="preserve"> – </w:t>
      </w:r>
      <w:hyperlink r:id="rId70" w:history="1">
        <w:r w:rsidR="00424049" w:rsidRPr="008E4FD7">
          <w:rPr>
            <w:rStyle w:val="Hyperlink"/>
          </w:rPr>
          <w:t>support EIS</w:t>
        </w:r>
      </w:hyperlink>
      <w:r w:rsidR="00424049">
        <w:t xml:space="preserve"> – </w:t>
      </w:r>
      <w:hyperlink r:id="rId71" w:history="1">
        <w:r w:rsidR="00424049" w:rsidRPr="008E4FD7">
          <w:rPr>
            <w:rStyle w:val="Hyperlink"/>
          </w:rPr>
          <w:t>support EIS</w:t>
        </w:r>
      </w:hyperlink>
      <w:r w:rsidR="00424049">
        <w:t xml:space="preserve"> </w:t>
      </w:r>
      <w:r w:rsidR="00424049" w:rsidRPr="00B150BE">
        <w:rPr>
          <w:b/>
          <w:bCs/>
        </w:rPr>
        <w:t xml:space="preserve">– </w:t>
      </w:r>
      <w:hyperlink r:id="rId72" w:history="1">
        <w:r w:rsidR="00424049" w:rsidRPr="00B150BE">
          <w:rPr>
            <w:rStyle w:val="Hyperlink"/>
            <w:b/>
            <w:bCs/>
          </w:rPr>
          <w:t>test or sterilize first</w:t>
        </w:r>
      </w:hyperlink>
      <w:r w:rsidR="00424049" w:rsidRPr="00B150BE">
        <w:rPr>
          <w:b/>
          <w:bCs/>
        </w:rPr>
        <w:t xml:space="preserve"> – </w:t>
      </w:r>
      <w:hyperlink r:id="rId73" w:history="1">
        <w:r w:rsidR="00424049" w:rsidRPr="00B150BE">
          <w:rPr>
            <w:rStyle w:val="Hyperlink"/>
            <w:b/>
            <w:bCs/>
          </w:rPr>
          <w:t>sterilize first</w:t>
        </w:r>
      </w:hyperlink>
      <w:bookmarkEnd w:id="100"/>
    </w:p>
    <w:p w14:paraId="00CC1B11" w14:textId="16745212" w:rsidR="00424049" w:rsidRPr="00B150BE" w:rsidRDefault="00000000">
      <w:pPr>
        <w:pStyle w:val="ListParagraph"/>
        <w:numPr>
          <w:ilvl w:val="0"/>
          <w:numId w:val="9"/>
        </w:numPr>
        <w:rPr>
          <w:b/>
          <w:bCs/>
        </w:rPr>
      </w:pPr>
      <w:hyperlink r:id="rId74" w:history="1">
        <w:r w:rsidR="00424049" w:rsidRPr="00B150BE">
          <w:rPr>
            <w:rStyle w:val="Hyperlink"/>
            <w:b/>
            <w:bCs/>
          </w:rPr>
          <w:t>test in situ or don’t return</w:t>
        </w:r>
      </w:hyperlink>
      <w:r w:rsidR="00424049" w:rsidRPr="00B150BE">
        <w:rPr>
          <w:b/>
          <w:bCs/>
        </w:rPr>
        <w:t xml:space="preserve"> – </w:t>
      </w:r>
      <w:hyperlink r:id="rId75" w:history="1">
        <w:r w:rsidR="00125A7B">
          <w:rPr>
            <w:rStyle w:val="Hyperlink"/>
            <w:b/>
            <w:bCs/>
          </w:rPr>
          <w:t>do</w:t>
        </w:r>
      </w:hyperlink>
      <w:r w:rsidR="00125A7B">
        <w:rPr>
          <w:rStyle w:val="Hyperlink"/>
          <w:b/>
          <w:bCs/>
        </w:rPr>
        <w:t xml:space="preserve"> not return</w:t>
      </w:r>
      <w:r w:rsidR="00424049" w:rsidRPr="00B150BE">
        <w:rPr>
          <w:b/>
          <w:bCs/>
        </w:rPr>
        <w:t xml:space="preserve"> – </w:t>
      </w:r>
      <w:hyperlink r:id="rId76" w:history="1">
        <w:r w:rsidR="00424049" w:rsidRPr="00B150BE">
          <w:rPr>
            <w:rStyle w:val="Hyperlink"/>
            <w:b/>
            <w:bCs/>
          </w:rPr>
          <w:t>unprecedented harm, test first</w:t>
        </w:r>
      </w:hyperlink>
      <w:r w:rsidR="00424049" w:rsidRPr="00B150BE">
        <w:rPr>
          <w:b/>
          <w:bCs/>
        </w:rPr>
        <w:t xml:space="preserve"> – </w:t>
      </w:r>
      <w:hyperlink r:id="rId77" w:history="1">
        <w:r w:rsidR="00424049" w:rsidRPr="00B150BE">
          <w:rPr>
            <w:rStyle w:val="Hyperlink"/>
            <w:b/>
            <w:bCs/>
          </w:rPr>
          <w:t>unprecedented harm, return to space station</w:t>
        </w:r>
      </w:hyperlink>
    </w:p>
    <w:p w14:paraId="4D4BCD19" w14:textId="42A56D64" w:rsidR="00B150BE" w:rsidRDefault="00B150BE" w:rsidP="00B150BE"/>
    <w:p w14:paraId="5F8EA7F0" w14:textId="77777777" w:rsidR="00B150BE" w:rsidRPr="00A44FCF" w:rsidRDefault="00B150BE">
      <w:pPr>
        <w:pStyle w:val="ListParagraph"/>
        <w:numPr>
          <w:ilvl w:val="0"/>
          <w:numId w:val="9"/>
        </w:numPr>
        <w:rPr>
          <w:b/>
          <w:bCs/>
        </w:rPr>
      </w:pPr>
      <w:r w:rsidRPr="00174C0B">
        <w:t xml:space="preserve">- </w:t>
      </w:r>
      <w:r>
        <w:t>and</w:t>
      </w:r>
      <w:r w:rsidRPr="00174C0B">
        <w:t xml:space="preserve"> the four comments already mentioned by name </w:t>
      </w:r>
      <w:hyperlink w:anchor="b_Walker_2022" w:history="1">
        <w:r w:rsidRPr="00A44FCF">
          <w:rPr>
            <w:rStyle w:val="Hyperlink"/>
            <w:b/>
            <w:bCs/>
          </w:rPr>
          <w:t>(Walker, 2022a)</w:t>
        </w:r>
      </w:hyperlink>
      <w:r w:rsidRPr="00A44FCF">
        <w:rPr>
          <w:b/>
          <w:bCs/>
        </w:rPr>
        <w:t xml:space="preserve"> (</w:t>
      </w:r>
      <w:proofErr w:type="spellStart"/>
      <w:r w:rsidR="00000000">
        <w:fldChar w:fldCharType="begin"/>
      </w:r>
      <w:r w:rsidR="00000000">
        <w:instrText>HYPERLINK \l "b_Dehel_2022"</w:instrText>
      </w:r>
      <w:r w:rsidR="00000000">
        <w:fldChar w:fldCharType="separate"/>
      </w:r>
      <w:r w:rsidRPr="00A44FCF">
        <w:rPr>
          <w:rStyle w:val="Hyperlink"/>
          <w:b/>
          <w:bCs/>
        </w:rPr>
        <w:t>Dehel</w:t>
      </w:r>
      <w:proofErr w:type="spellEnd"/>
      <w:r w:rsidRPr="00A44FCF">
        <w:rPr>
          <w:rStyle w:val="Hyperlink"/>
          <w:b/>
          <w:bCs/>
        </w:rPr>
        <w:t>, 2022</w:t>
      </w:r>
      <w:r w:rsidR="00000000">
        <w:rPr>
          <w:rStyle w:val="Hyperlink"/>
          <w:b/>
          <w:bCs/>
        </w:rPr>
        <w:fldChar w:fldCharType="end"/>
      </w:r>
      <w:r w:rsidRPr="00A44FCF">
        <w:rPr>
          <w:b/>
          <w:bCs/>
        </w:rPr>
        <w:t xml:space="preserve">) </w:t>
      </w:r>
      <w:hyperlink w:anchor="b_DiGregorio_2022" w:history="1">
        <w:r w:rsidRPr="00A44FCF">
          <w:rPr>
            <w:rStyle w:val="Hyperlink"/>
            <w:b/>
            <w:bCs/>
          </w:rPr>
          <w:t>(DiGregorio, 2022)</w:t>
        </w:r>
      </w:hyperlink>
      <w:r w:rsidRPr="00A44FCF">
        <w:rPr>
          <w:b/>
          <w:bCs/>
        </w:rPr>
        <w:t xml:space="preserve"> (</w:t>
      </w:r>
      <w:proofErr w:type="spellStart"/>
      <w:r w:rsidR="00000000">
        <w:fldChar w:fldCharType="begin"/>
      </w:r>
      <w:r w:rsidR="00000000">
        <w:instrText>HYPERLINK \l "b_everline_2022"</w:instrText>
      </w:r>
      <w:r w:rsidR="00000000">
        <w:fldChar w:fldCharType="separate"/>
      </w:r>
      <w:r w:rsidRPr="00A44FCF">
        <w:rPr>
          <w:rStyle w:val="Hyperlink"/>
          <w:b/>
          <w:bCs/>
        </w:rPr>
        <w:t>Everline</w:t>
      </w:r>
      <w:proofErr w:type="spellEnd"/>
      <w:r w:rsidRPr="00A44FCF">
        <w:rPr>
          <w:rStyle w:val="Hyperlink"/>
          <w:b/>
          <w:bCs/>
        </w:rPr>
        <w:t>, 2022</w:t>
      </w:r>
      <w:r w:rsidR="00000000">
        <w:rPr>
          <w:rStyle w:val="Hyperlink"/>
          <w:b/>
          <w:bCs/>
        </w:rPr>
        <w:fldChar w:fldCharType="end"/>
      </w:r>
      <w:r w:rsidRPr="00A44FCF">
        <w:rPr>
          <w:b/>
          <w:bCs/>
        </w:rPr>
        <w:t>)</w:t>
      </w:r>
    </w:p>
    <w:p w14:paraId="5F62777C" w14:textId="77777777" w:rsidR="00B150BE" w:rsidRPr="008E4FD7" w:rsidRDefault="00B150BE" w:rsidP="00B150BE"/>
    <w:bookmarkEnd w:id="92"/>
    <w:p w14:paraId="0687A975" w14:textId="7D420E71" w:rsidR="00DE26F7" w:rsidRDefault="00A44FCF" w:rsidP="00174C0B">
      <w:r>
        <w:t xml:space="preserve">Also notice that </w:t>
      </w:r>
      <w:r w:rsidR="00144E76">
        <w:t>12</w:t>
      </w:r>
      <w:r w:rsidR="00DE26F7">
        <w:t xml:space="preserve"> said sterilize first</w:t>
      </w:r>
      <w:r w:rsidR="00294304">
        <w:t>, even though it’s not listed as an alternative action in the EIS.</w:t>
      </w:r>
    </w:p>
    <w:p w14:paraId="6A30F55E" w14:textId="7341FBC6" w:rsidR="00ED30A6" w:rsidRDefault="00ED30A6" w:rsidP="00174C0B"/>
    <w:p w14:paraId="35579058" w14:textId="77777777" w:rsidR="00ED30A6" w:rsidRPr="00ED30A6" w:rsidRDefault="00000000" w:rsidP="00ED30A6">
      <w:pPr>
        <w:pStyle w:val="ListParagraph"/>
        <w:numPr>
          <w:ilvl w:val="0"/>
          <w:numId w:val="9"/>
        </w:numPr>
      </w:pPr>
      <w:hyperlink r:id="rId78" w:history="1">
        <w:r w:rsidR="00ED30A6" w:rsidRPr="00ED30A6">
          <w:rPr>
            <w:rStyle w:val="Hyperlink"/>
            <w:b/>
            <w:bCs/>
          </w:rPr>
          <w:t>Don’t return unless 100% safe – or sterilize first</w:t>
        </w:r>
      </w:hyperlink>
      <w:r w:rsidR="00ED30A6" w:rsidRPr="00ED30A6">
        <w:rPr>
          <w:b/>
          <w:bCs/>
        </w:rPr>
        <w:t xml:space="preserve"> –</w:t>
      </w:r>
      <w:r w:rsidR="00ED30A6">
        <w:t xml:space="preserve"> </w:t>
      </w:r>
      <w:hyperlink r:id="rId79" w:history="1">
        <w:r w:rsidR="00ED30A6" w:rsidRPr="00ED30A6">
          <w:rPr>
            <w:rStyle w:val="Hyperlink"/>
            <w:b/>
            <w:bCs/>
          </w:rPr>
          <w:t>sterilize first</w:t>
        </w:r>
      </w:hyperlink>
      <w:r w:rsidR="00ED30A6" w:rsidRPr="00ED30A6">
        <w:rPr>
          <w:b/>
          <w:bCs/>
        </w:rPr>
        <w:t xml:space="preserve"> </w:t>
      </w:r>
      <w:r w:rsidR="00ED30A6" w:rsidRPr="007A1144">
        <w:rPr>
          <w:b/>
          <w:bCs/>
        </w:rPr>
        <w:t xml:space="preserve">– </w:t>
      </w:r>
      <w:r w:rsidR="00ED30A6">
        <w:t xml:space="preserve"> </w:t>
      </w:r>
      <w:hyperlink r:id="rId80" w:history="1">
        <w:r w:rsidR="00ED30A6" w:rsidRPr="007A1144">
          <w:rPr>
            <w:rStyle w:val="Hyperlink"/>
            <w:b/>
            <w:bCs/>
          </w:rPr>
          <w:t>sterilize first</w:t>
        </w:r>
      </w:hyperlink>
      <w:r w:rsidR="00ED30A6" w:rsidRPr="007A1144">
        <w:rPr>
          <w:b/>
          <w:bCs/>
        </w:rPr>
        <w:t xml:space="preserve"> – </w:t>
      </w:r>
      <w:hyperlink r:id="rId81" w:history="1">
        <w:r w:rsidR="00ED30A6" w:rsidRPr="007A1144">
          <w:rPr>
            <w:rStyle w:val="Hyperlink"/>
            <w:b/>
            <w:bCs/>
          </w:rPr>
          <w:t>sterilize first</w:t>
        </w:r>
      </w:hyperlink>
      <w:r w:rsidR="00ED30A6" w:rsidRPr="007A1144">
        <w:rPr>
          <w:b/>
          <w:bCs/>
        </w:rPr>
        <w:t xml:space="preserve"> – </w:t>
      </w:r>
      <w:hyperlink r:id="rId82" w:history="1">
        <w:r w:rsidR="00ED30A6" w:rsidRPr="007A1144">
          <w:rPr>
            <w:rStyle w:val="Hyperlink"/>
            <w:b/>
            <w:bCs/>
          </w:rPr>
          <w:t>sterilize</w:t>
        </w:r>
        <w:r w:rsidR="00ED30A6">
          <w:rPr>
            <w:rStyle w:val="Hyperlink"/>
            <w:b/>
            <w:bCs/>
          </w:rPr>
          <w:t xml:space="preserve"> in space station</w:t>
        </w:r>
        <w:r w:rsidR="00ED30A6" w:rsidRPr="007A1144">
          <w:rPr>
            <w:rStyle w:val="Hyperlink"/>
            <w:b/>
            <w:bCs/>
          </w:rPr>
          <w:t xml:space="preserve"> first</w:t>
        </w:r>
      </w:hyperlink>
      <w:r w:rsidR="00ED30A6">
        <w:t xml:space="preserve"> </w:t>
      </w:r>
    </w:p>
    <w:p w14:paraId="1CDE6986" w14:textId="37EC6890" w:rsidR="00294304" w:rsidRPr="00294304" w:rsidRDefault="00000000" w:rsidP="00AD42EB">
      <w:pPr>
        <w:pStyle w:val="ListParagraph"/>
        <w:numPr>
          <w:ilvl w:val="0"/>
          <w:numId w:val="9"/>
        </w:numPr>
        <w:rPr>
          <w:rStyle w:val="Hyperlink"/>
          <w:color w:val="auto"/>
          <w:u w:val="none"/>
        </w:rPr>
      </w:pPr>
      <w:hyperlink r:id="rId83" w:history="1">
        <w:r w:rsidR="00ED30A6" w:rsidRPr="00ED30A6">
          <w:rPr>
            <w:rStyle w:val="Hyperlink"/>
            <w:b/>
            <w:bCs/>
          </w:rPr>
          <w:t>sterilize first</w:t>
        </w:r>
      </w:hyperlink>
      <w:r w:rsidR="00ED30A6">
        <w:rPr>
          <w:rStyle w:val="Hyperlink"/>
          <w:b/>
          <w:bCs/>
        </w:rPr>
        <w:t xml:space="preserve"> </w:t>
      </w:r>
      <w:r w:rsidR="00ED30A6" w:rsidRPr="00ED30A6">
        <w:rPr>
          <w:b/>
          <w:bCs/>
        </w:rPr>
        <w:t xml:space="preserve">– </w:t>
      </w:r>
      <w:hyperlink r:id="rId84" w:history="1">
        <w:r w:rsidR="00ED30A6" w:rsidRPr="00ED30A6">
          <w:rPr>
            <w:rStyle w:val="Hyperlink"/>
            <w:b/>
            <w:bCs/>
          </w:rPr>
          <w:t>test or sterilize first</w:t>
        </w:r>
      </w:hyperlink>
      <w:r w:rsidR="00ED30A6" w:rsidRPr="00ED30A6">
        <w:rPr>
          <w:b/>
          <w:bCs/>
        </w:rPr>
        <w:t xml:space="preserve"> – </w:t>
      </w:r>
      <w:hyperlink r:id="rId85" w:history="1">
        <w:r w:rsidR="00ED30A6" w:rsidRPr="00ED30A6">
          <w:rPr>
            <w:rStyle w:val="Hyperlink"/>
            <w:b/>
            <w:bCs/>
          </w:rPr>
          <w:t>sterilize first</w:t>
        </w:r>
      </w:hyperlink>
      <w:r w:rsidR="00AD42EB">
        <w:t xml:space="preserve"> </w:t>
      </w:r>
      <w:r w:rsidR="00AD42EB" w:rsidRPr="00ED30A6">
        <w:rPr>
          <w:b/>
          <w:bCs/>
        </w:rPr>
        <w:t>–</w:t>
      </w:r>
      <w:r w:rsidR="00AD42EB">
        <w:t xml:space="preserve"> </w:t>
      </w:r>
      <w:hyperlink r:id="rId86" w:history="1">
        <w:r w:rsidR="00AD42EB" w:rsidRPr="00AD42EB">
          <w:rPr>
            <w:rStyle w:val="Hyperlink"/>
            <w:b/>
            <w:bCs/>
          </w:rPr>
          <w:t>study in situ or space lab or sterilize first</w:t>
        </w:r>
      </w:hyperlink>
      <w:r w:rsidR="00AD42EB" w:rsidRPr="00294304">
        <w:rPr>
          <w:rStyle w:val="Hyperlink"/>
          <w:color w:val="auto"/>
          <w:u w:val="none"/>
        </w:rPr>
        <w:t xml:space="preserve"> </w:t>
      </w:r>
    </w:p>
    <w:p w14:paraId="04C6089B" w14:textId="4D9D6AB9" w:rsidR="00B8607D" w:rsidRPr="00EB0483" w:rsidRDefault="00DE26F7">
      <w:pPr>
        <w:pStyle w:val="ListParagraph"/>
        <w:numPr>
          <w:ilvl w:val="0"/>
          <w:numId w:val="9"/>
        </w:numPr>
        <w:rPr>
          <w:rStyle w:val="Hyperlink"/>
          <w:color w:val="auto"/>
          <w:u w:val="none"/>
        </w:rPr>
      </w:pPr>
      <w:r>
        <w:t xml:space="preserve">Plus </w:t>
      </w:r>
      <w:hyperlink w:anchor="b_Walker_2022" w:history="1">
        <w:r w:rsidRPr="00174C0B">
          <w:rPr>
            <w:rStyle w:val="Hyperlink"/>
          </w:rPr>
          <w:t>(Walker, 2022a)</w:t>
        </w:r>
      </w:hyperlink>
      <w:r w:rsidRPr="00174C0B">
        <w:t xml:space="preserve"> (</w:t>
      </w:r>
      <w:proofErr w:type="spellStart"/>
      <w:r w:rsidR="00000000">
        <w:fldChar w:fldCharType="begin"/>
      </w:r>
      <w:r w:rsidR="00000000">
        <w:instrText>HYPERLINK \l "b_Dehel_2022"</w:instrText>
      </w:r>
      <w:r w:rsidR="00000000">
        <w:fldChar w:fldCharType="separate"/>
      </w:r>
      <w:r w:rsidRPr="00174C0B">
        <w:rPr>
          <w:rStyle w:val="Hyperlink"/>
        </w:rPr>
        <w:t>Dehel</w:t>
      </w:r>
      <w:proofErr w:type="spellEnd"/>
      <w:r w:rsidRPr="00174C0B">
        <w:rPr>
          <w:rStyle w:val="Hyperlink"/>
        </w:rPr>
        <w:t>, 2022</w:t>
      </w:r>
      <w:r w:rsidR="00000000">
        <w:rPr>
          <w:rStyle w:val="Hyperlink"/>
        </w:rPr>
        <w:fldChar w:fldCharType="end"/>
      </w:r>
      <w:r w:rsidRPr="00174C0B">
        <w:t xml:space="preserve">) </w:t>
      </w:r>
      <w:hyperlink w:anchor="b_DiGregorio_2022" w:history="1">
        <w:r w:rsidRPr="00174C0B">
          <w:rPr>
            <w:rStyle w:val="Hyperlink"/>
          </w:rPr>
          <w:t>(DiGregorio, 2022)</w:t>
        </w:r>
      </w:hyperlink>
    </w:p>
    <w:bookmarkStart w:id="101" w:name="h_EPAs_letter"/>
    <w:p w14:paraId="45A496F8" w14:textId="6D92BB53" w:rsidR="0028511A" w:rsidRDefault="00EA43CB" w:rsidP="008B1FBE">
      <w:pPr>
        <w:pStyle w:val="Heading3"/>
      </w:pPr>
      <w:r w:rsidRPr="00DA3F7C">
        <w:rPr>
          <w:rStyle w:val="Heading3Char"/>
        </w:rPr>
        <w:fldChar w:fldCharType="begin"/>
      </w:r>
      <w:r w:rsidRPr="00DA3F7C">
        <w:rPr>
          <w:rStyle w:val="Heading3Char"/>
        </w:rPr>
        <w:instrText xml:space="preserve"> HYPERLINK  \l "h_EPAs_letter" </w:instrText>
      </w:r>
      <w:r w:rsidRPr="00DA3F7C">
        <w:rPr>
          <w:rStyle w:val="Heading3Char"/>
        </w:rPr>
      </w:r>
      <w:r w:rsidRPr="00DA3F7C">
        <w:rPr>
          <w:rStyle w:val="Heading3Char"/>
        </w:rPr>
        <w:fldChar w:fldCharType="separate"/>
      </w:r>
      <w:bookmarkStart w:id="102" w:name="_Toc129747310"/>
      <w:r w:rsidR="00B8607D" w:rsidRPr="00DA3F7C">
        <w:rPr>
          <w:rStyle w:val="Heading3Char"/>
        </w:rPr>
        <w:t>EPA’s letter</w:t>
      </w:r>
      <w:r w:rsidR="008C479F">
        <w:rPr>
          <w:rStyle w:val="Heading3Char"/>
        </w:rPr>
        <w:t xml:space="preserve"> posted</w:t>
      </w:r>
      <w:r w:rsidR="00B8607D" w:rsidRPr="00DA3F7C">
        <w:rPr>
          <w:rStyle w:val="Heading3Char"/>
        </w:rPr>
        <w:t xml:space="preserve"> on</w:t>
      </w:r>
      <w:r w:rsidR="008C479F">
        <w:rPr>
          <w:rStyle w:val="Heading3Char"/>
        </w:rPr>
        <w:t xml:space="preserve"> the</w:t>
      </w:r>
      <w:r w:rsidR="00B8607D" w:rsidRPr="00DA3F7C">
        <w:rPr>
          <w:rStyle w:val="Heading3Char"/>
        </w:rPr>
        <w:t xml:space="preserve"> last day of public discussion says they didn’t identify significant environmental concerns in their review of the EIS</w:t>
      </w:r>
      <w:r w:rsidR="0053588D" w:rsidRPr="00DA3F7C">
        <w:rPr>
          <w:rStyle w:val="Heading3Char"/>
        </w:rPr>
        <w:t xml:space="preserve"> – with no</w:t>
      </w:r>
      <w:r w:rsidR="00DA3F7C" w:rsidRPr="00DA3F7C">
        <w:rPr>
          <w:rStyle w:val="Heading3Char"/>
        </w:rPr>
        <w:t xml:space="preserve"> </w:t>
      </w:r>
      <w:r w:rsidR="00B8607D" w:rsidRPr="00DA3F7C">
        <w:rPr>
          <w:rStyle w:val="Heading3Char"/>
        </w:rPr>
        <w:t xml:space="preserve">mention </w:t>
      </w:r>
      <w:r w:rsidR="00230D7A" w:rsidRPr="00DA3F7C">
        <w:rPr>
          <w:rStyle w:val="Heading3Char"/>
        </w:rPr>
        <w:t xml:space="preserve">of </w:t>
      </w:r>
      <w:r w:rsidR="004A540D">
        <w:rPr>
          <w:rStyle w:val="Heading3Char"/>
        </w:rPr>
        <w:t xml:space="preserve">all </w:t>
      </w:r>
      <w:r w:rsidR="00230D7A" w:rsidRPr="00DA3F7C">
        <w:rPr>
          <w:rStyle w:val="Heading3Char"/>
        </w:rPr>
        <w:t>the</w:t>
      </w:r>
      <w:r w:rsidR="00B8607D" w:rsidRPr="00DA3F7C">
        <w:rPr>
          <w:rStyle w:val="Heading3Char"/>
        </w:rPr>
        <w:t xml:space="preserve"> public comments raising concerns similar to Carl Saga</w:t>
      </w:r>
      <w:r w:rsidR="003749D9">
        <w:rPr>
          <w:rStyle w:val="Heading3Char"/>
        </w:rPr>
        <w:t>n’s</w:t>
      </w:r>
      <w:bookmarkEnd w:id="101"/>
      <w:r w:rsidRPr="00DA3F7C">
        <w:rPr>
          <w:rStyle w:val="Heading3Char"/>
        </w:rPr>
        <w:fldChar w:fldCharType="end"/>
      </w:r>
      <w:r w:rsidR="0028511A">
        <w:br/>
      </w:r>
      <w:hyperlink w:anchor="h_this_doesnt_look" w:history="1">
        <w:r w:rsidR="00AF3A9F">
          <w:rPr>
            <w:rStyle w:val="Hyperlink"/>
            <w:sz w:val="16"/>
            <w:szCs w:val="16"/>
          </w:rPr>
          <w:t>N</w:t>
        </w:r>
        <w:r w:rsidR="0028511A" w:rsidRPr="00EA43CB">
          <w:rPr>
            <w:rStyle w:val="Hyperlink"/>
            <w:sz w:val="16"/>
            <w:szCs w:val="16"/>
          </w:rPr>
          <w:t>ext section</w:t>
        </w:r>
      </w:hyperlink>
      <w:r w:rsidR="0028511A" w:rsidRPr="0034085E">
        <w:rPr>
          <w:sz w:val="16"/>
          <w:szCs w:val="16"/>
        </w:rPr>
        <w:t xml:space="preserve"> – </w:t>
      </w:r>
      <w:hyperlink w:anchor="h_titles_of_sections" w:history="1">
        <w:r w:rsidR="00AF3A9F">
          <w:rPr>
            <w:rStyle w:val="Hyperlink"/>
            <w:sz w:val="16"/>
            <w:szCs w:val="16"/>
          </w:rPr>
          <w:t>a</w:t>
        </w:r>
        <w:r w:rsidR="0028511A" w:rsidRPr="0034085E">
          <w:rPr>
            <w:rStyle w:val="Hyperlink"/>
            <w:sz w:val="16"/>
            <w:szCs w:val="16"/>
          </w:rPr>
          <w:t>ll sections</w:t>
        </w:r>
      </w:hyperlink>
      <w:r w:rsidR="00A06CAE" w:rsidRPr="00AF3A9F">
        <w:rPr>
          <w:sz w:val="16"/>
          <w:szCs w:val="16"/>
        </w:rPr>
        <w:t xml:space="preserve"> </w:t>
      </w:r>
      <w:r w:rsidR="00744559">
        <w:rPr>
          <w:sz w:val="16"/>
          <w:szCs w:val="16"/>
        </w:rPr>
        <w:t xml:space="preserve">– </w:t>
      </w:r>
      <w:hyperlink w:anchor="h_public_comments_on" w:history="1">
        <w:r w:rsidR="00744559" w:rsidRPr="00D01764">
          <w:rPr>
            <w:rStyle w:val="Hyperlink"/>
            <w:sz w:val="16"/>
            <w:szCs w:val="16"/>
          </w:rPr>
          <w:t>previous section</w:t>
        </w:r>
        <w:bookmarkEnd w:id="102"/>
      </w:hyperlink>
    </w:p>
    <w:p w14:paraId="28391A0F" w14:textId="77777777" w:rsidR="00B8607D" w:rsidRPr="00585024" w:rsidRDefault="00B8607D" w:rsidP="00B8607D"/>
    <w:p w14:paraId="31A983A6" w14:textId="4D3629B6" w:rsidR="00B8607D" w:rsidRDefault="00B8607D" w:rsidP="00B8607D">
      <w:r>
        <w:t xml:space="preserve">EPA posted on the last day of public comments. Their letter says it didn’t identify significant environmental concerns in its review of the EIS. It doesn’t say anything about a need for NASA to respond to new issues raised in </w:t>
      </w:r>
      <w:r w:rsidR="00103C5A">
        <w:t>the</w:t>
      </w:r>
      <w:r>
        <w:t xml:space="preserve"> comments by the </w:t>
      </w:r>
      <w:proofErr w:type="gramStart"/>
      <w:r>
        <w:t>general public</w:t>
      </w:r>
      <w:proofErr w:type="gramEnd"/>
      <w:r w:rsidR="00103C5A">
        <w:t xml:space="preserve"> mentioned in the previous section</w:t>
      </w:r>
      <w:r>
        <w:t xml:space="preserve"> </w:t>
      </w:r>
      <w:hyperlink w:anchor="B_epa_2022" w:history="1">
        <w:r w:rsidRPr="00F47300">
          <w:rPr>
            <w:rStyle w:val="Hyperlink"/>
          </w:rPr>
          <w:t>(EPA, 2022)</w:t>
        </w:r>
      </w:hyperlink>
      <w:r>
        <w:t>:</w:t>
      </w:r>
    </w:p>
    <w:p w14:paraId="4F2C34BF" w14:textId="77777777" w:rsidR="00B8607D" w:rsidRDefault="00B8607D" w:rsidP="00B8607D"/>
    <w:p w14:paraId="6DF05B20" w14:textId="77777777" w:rsidR="00B8607D" w:rsidRPr="00130ABA" w:rsidRDefault="00B8607D" w:rsidP="00B8607D">
      <w:pPr>
        <w:ind w:left="720"/>
        <w:rPr>
          <w:i/>
          <w:iCs/>
        </w:rPr>
      </w:pPr>
      <w:r w:rsidRPr="00130ABA">
        <w:rPr>
          <w:i/>
          <w:iCs/>
        </w:rPr>
        <w:t>We appreciate NASA addressing EPA’s concerns regarding water resources, unplanned releases and cultural/biological resources identified in the letter.</w:t>
      </w:r>
    </w:p>
    <w:p w14:paraId="38E4CF5D" w14:textId="77777777" w:rsidR="00B8607D" w:rsidRPr="00130ABA" w:rsidRDefault="00B8607D" w:rsidP="00B8607D">
      <w:pPr>
        <w:ind w:left="720"/>
        <w:rPr>
          <w:i/>
          <w:iCs/>
        </w:rPr>
      </w:pPr>
    </w:p>
    <w:p w14:paraId="0C51C0DB" w14:textId="63A1B994" w:rsidR="00294304" w:rsidRDefault="00B8607D" w:rsidP="00B8607D">
      <w:pPr>
        <w:ind w:left="720"/>
        <w:rPr>
          <w:i/>
          <w:iCs/>
        </w:rPr>
      </w:pPr>
      <w:r w:rsidRPr="00130ABA">
        <w:rPr>
          <w:i/>
          <w:iCs/>
        </w:rPr>
        <w:t>Based on the review of the draft PEIS, EPA did not identify significant environmental concerns to be addressed in the Final EIS.</w:t>
      </w:r>
    </w:p>
    <w:p w14:paraId="40F4700C" w14:textId="1EB9A52B" w:rsidR="0053588D" w:rsidRDefault="0053588D" w:rsidP="0053588D"/>
    <w:p w14:paraId="53023484" w14:textId="035BAD96" w:rsidR="0053588D" w:rsidRPr="0053588D" w:rsidRDefault="0053588D" w:rsidP="0053588D">
      <w:r>
        <w:lastRenderedPageBreak/>
        <w:t xml:space="preserve">If Carl Sagan was still alive </w:t>
      </w:r>
      <w:proofErr w:type="gramStart"/>
      <w:r>
        <w:t>today</w:t>
      </w:r>
      <w:proofErr w:type="gramEnd"/>
      <w:r>
        <w:t xml:space="preserve"> he would surely have commented on the EIS raising the same concerns as many of the general public made.</w:t>
      </w:r>
    </w:p>
    <w:bookmarkStart w:id="103" w:name="h_this_doesnt_look"/>
    <w:p w14:paraId="014DC76B" w14:textId="7D4B8B9A" w:rsidR="0028511A" w:rsidRDefault="00EA43CB" w:rsidP="008B1FBE">
      <w:pPr>
        <w:pStyle w:val="Heading3"/>
      </w:pPr>
      <w:r w:rsidRPr="00DA3F7C">
        <w:rPr>
          <w:rStyle w:val="Heading3Char"/>
        </w:rPr>
        <w:fldChar w:fldCharType="begin"/>
      </w:r>
      <w:r w:rsidRPr="00DA3F7C">
        <w:rPr>
          <w:rStyle w:val="Heading3Char"/>
        </w:rPr>
        <w:instrText xml:space="preserve"> HYPERLINK  \l "h_this_doesnt_look" </w:instrText>
      </w:r>
      <w:r w:rsidRPr="00DA3F7C">
        <w:rPr>
          <w:rStyle w:val="Heading3Char"/>
        </w:rPr>
      </w:r>
      <w:r w:rsidRPr="00DA3F7C">
        <w:rPr>
          <w:rStyle w:val="Heading3Char"/>
        </w:rPr>
        <w:fldChar w:fldCharType="separate"/>
      </w:r>
      <w:bookmarkStart w:id="104" w:name="_Toc129747311"/>
      <w:r w:rsidR="00260C83" w:rsidRPr="00DA3F7C">
        <w:rPr>
          <w:rStyle w:val="Heading3Char"/>
        </w:rPr>
        <w:t xml:space="preserve">This </w:t>
      </w:r>
      <w:r w:rsidR="00FA6737" w:rsidRPr="00DA3F7C">
        <w:rPr>
          <w:rStyle w:val="Heading3Char"/>
        </w:rPr>
        <w:t>doesn’t look like</w:t>
      </w:r>
      <w:r w:rsidR="00E47C23">
        <w:rPr>
          <w:rStyle w:val="Heading3Char"/>
        </w:rPr>
        <w:t xml:space="preserve"> the</w:t>
      </w:r>
      <w:r w:rsidR="00FA6737" w:rsidRPr="00DA3F7C">
        <w:rPr>
          <w:rStyle w:val="Heading3Char"/>
        </w:rPr>
        <w:t xml:space="preserve"> broad acceptance</w:t>
      </w:r>
      <w:r w:rsidR="00260C83" w:rsidRPr="00DA3F7C">
        <w:rPr>
          <w:rStyle w:val="Heading3Char"/>
        </w:rPr>
        <w:t xml:space="preserve"> which </w:t>
      </w:r>
      <w:proofErr w:type="spellStart"/>
      <w:r w:rsidR="00E47C23">
        <w:rPr>
          <w:rStyle w:val="Heading3Char"/>
        </w:rPr>
        <w:t>Rummel</w:t>
      </w:r>
      <w:proofErr w:type="spellEnd"/>
      <w:r w:rsidR="00E47C23">
        <w:rPr>
          <w:rStyle w:val="Heading3Char"/>
        </w:rPr>
        <w:t xml:space="preserve"> et al said </w:t>
      </w:r>
      <w:r w:rsidR="00260C83" w:rsidRPr="00DA3F7C">
        <w:rPr>
          <w:rStyle w:val="Heading3Char"/>
        </w:rPr>
        <w:t>is essential for success of this mission</w:t>
      </w:r>
      <w:r w:rsidR="00744559" w:rsidRPr="00DA3F7C">
        <w:rPr>
          <w:rStyle w:val="Heading3Char"/>
        </w:rPr>
        <w:t xml:space="preserve"> – </w:t>
      </w:r>
      <w:r w:rsidR="00FA6737" w:rsidRPr="00DA3F7C">
        <w:rPr>
          <w:rStyle w:val="Heading3Char"/>
        </w:rPr>
        <w:t>if NASA continues</w:t>
      </w:r>
      <w:r w:rsidR="00DA194A">
        <w:rPr>
          <w:rStyle w:val="Heading3Char"/>
        </w:rPr>
        <w:t xml:space="preserve"> with</w:t>
      </w:r>
      <w:r w:rsidR="00260C83" w:rsidRPr="00DA3F7C">
        <w:rPr>
          <w:rStyle w:val="Heading3Char"/>
        </w:rPr>
        <w:t xml:space="preserve"> this action</w:t>
      </w:r>
      <w:r w:rsidR="00DA194A">
        <w:rPr>
          <w:rStyle w:val="Heading3Char"/>
        </w:rPr>
        <w:t>, it</w:t>
      </w:r>
      <w:r w:rsidR="00260C83" w:rsidRPr="00DA3F7C">
        <w:rPr>
          <w:rStyle w:val="Heading3Char"/>
        </w:rPr>
        <w:t xml:space="preserve"> </w:t>
      </w:r>
      <w:r w:rsidR="00FA6737" w:rsidRPr="00DA3F7C">
        <w:rPr>
          <w:rStyle w:val="Heading3Char"/>
        </w:rPr>
        <w:t xml:space="preserve">is vulnerable to being stopped </w:t>
      </w:r>
      <w:r w:rsidR="00B8607D" w:rsidRPr="00DA3F7C">
        <w:rPr>
          <w:rStyle w:val="Heading3Char"/>
        </w:rPr>
        <w:t>in the future</w:t>
      </w:r>
      <w:bookmarkEnd w:id="103"/>
      <w:r w:rsidRPr="00DA3F7C">
        <w:rPr>
          <w:rStyle w:val="Heading3Char"/>
        </w:rPr>
        <w:fldChar w:fldCharType="end"/>
      </w:r>
      <w:r w:rsidR="0028511A">
        <w:br/>
      </w:r>
      <w:hyperlink w:anchor="h_we_can_forestall" w:history="1">
        <w:r w:rsidR="00AF3A9F">
          <w:rPr>
            <w:rStyle w:val="Hyperlink"/>
            <w:sz w:val="16"/>
            <w:szCs w:val="16"/>
          </w:rPr>
          <w:t>N</w:t>
        </w:r>
        <w:r w:rsidR="0028511A" w:rsidRPr="00EA43CB">
          <w:rPr>
            <w:rStyle w:val="Hyperlink"/>
            <w:sz w:val="16"/>
            <w:szCs w:val="16"/>
          </w:rPr>
          <w:t>ext section</w:t>
        </w:r>
      </w:hyperlink>
      <w:r w:rsidR="0028511A" w:rsidRPr="0034085E">
        <w:rPr>
          <w:sz w:val="16"/>
          <w:szCs w:val="16"/>
        </w:rPr>
        <w:t xml:space="preserve"> – </w:t>
      </w:r>
      <w:hyperlink w:anchor="h_titles_of_sections" w:history="1">
        <w:r w:rsidR="00AF3A9F">
          <w:rPr>
            <w:rStyle w:val="Hyperlink"/>
            <w:sz w:val="16"/>
            <w:szCs w:val="16"/>
          </w:rPr>
          <w:t>a</w:t>
        </w:r>
        <w:r w:rsidR="0028511A" w:rsidRPr="0034085E">
          <w:rPr>
            <w:rStyle w:val="Hyperlink"/>
            <w:sz w:val="16"/>
            <w:szCs w:val="16"/>
          </w:rPr>
          <w:t>ll sections</w:t>
        </w:r>
      </w:hyperlink>
      <w:r w:rsidR="00A06CAE" w:rsidRPr="00AF3A9F">
        <w:rPr>
          <w:sz w:val="16"/>
          <w:szCs w:val="16"/>
        </w:rPr>
        <w:t xml:space="preserve"> </w:t>
      </w:r>
      <w:r w:rsidR="00744559">
        <w:rPr>
          <w:sz w:val="16"/>
          <w:szCs w:val="16"/>
        </w:rPr>
        <w:t xml:space="preserve">– </w:t>
      </w:r>
      <w:hyperlink w:anchor="h_EPAs_letter" w:history="1">
        <w:r w:rsidR="00744559" w:rsidRPr="00D01764">
          <w:rPr>
            <w:rStyle w:val="Hyperlink"/>
            <w:sz w:val="16"/>
            <w:szCs w:val="16"/>
          </w:rPr>
          <w:t>previous section</w:t>
        </w:r>
        <w:bookmarkEnd w:id="104"/>
      </w:hyperlink>
    </w:p>
    <w:p w14:paraId="7ED766A3" w14:textId="3DD44982" w:rsidR="0040032B" w:rsidRDefault="0040032B" w:rsidP="0040032B">
      <w:pPr>
        <w:rPr>
          <w:rFonts w:eastAsia="Times New Roman"/>
        </w:rPr>
      </w:pPr>
      <w:proofErr w:type="spellStart"/>
      <w:r>
        <w:rPr>
          <w:rFonts w:eastAsia="Times New Roman"/>
        </w:rPr>
        <w:t>Rummel</w:t>
      </w:r>
      <w:proofErr w:type="spellEnd"/>
      <w:r>
        <w:rPr>
          <w:rFonts w:eastAsia="Times New Roman"/>
        </w:rPr>
        <w:t xml:space="preserve"> at al wrote </w:t>
      </w:r>
      <w:hyperlink w:anchor="B_rUMMEL_et_al_2002" w:history="1">
        <w:r w:rsidRPr="009B6E34">
          <w:rPr>
            <w:rStyle w:val="Hyperlink"/>
          </w:rPr>
          <w:t>(</w:t>
        </w:r>
        <w:proofErr w:type="spellStart"/>
        <w:r w:rsidRPr="009B6E34">
          <w:rPr>
            <w:rStyle w:val="Hyperlink"/>
          </w:rPr>
          <w:t>Rummel</w:t>
        </w:r>
        <w:proofErr w:type="spellEnd"/>
        <w:r w:rsidRPr="009B6E34">
          <w:rPr>
            <w:rStyle w:val="Hyperlink"/>
          </w:rPr>
          <w:t xml:space="preserve"> et al, 2002</w:t>
        </w:r>
        <w:r>
          <w:rPr>
            <w:rStyle w:val="Hyperlink"/>
          </w:rPr>
          <w:t>:96</w:t>
        </w:r>
        <w:r w:rsidRPr="009B6E34">
          <w:rPr>
            <w:rStyle w:val="Hyperlink"/>
          </w:rPr>
          <w:t>)</w:t>
        </w:r>
      </w:hyperlink>
      <w:r w:rsidR="00030150">
        <w:rPr>
          <w:iCs/>
        </w:rPr>
        <w:t xml:space="preserve"> :</w:t>
      </w:r>
      <w:r w:rsidR="00030150" w:rsidRPr="00030150">
        <w:t xml:space="preserve"> </w:t>
      </w:r>
    </w:p>
    <w:p w14:paraId="28896670" w14:textId="77777777" w:rsidR="0040032B" w:rsidRDefault="0040032B" w:rsidP="0040032B">
      <w:pPr>
        <w:rPr>
          <w:rFonts w:eastAsia="Times New Roman"/>
          <w:i/>
          <w:iCs/>
        </w:rPr>
      </w:pPr>
    </w:p>
    <w:p w14:paraId="3A2BADD4" w14:textId="77777777" w:rsidR="0040032B" w:rsidRDefault="0040032B" w:rsidP="0040032B">
      <w:pPr>
        <w:ind w:left="720"/>
        <w:rPr>
          <w:rFonts w:eastAsia="Times New Roman"/>
          <w:i/>
          <w:iCs/>
        </w:rPr>
      </w:pPr>
      <w:r w:rsidRPr="00C4756B">
        <w:rPr>
          <w:rFonts w:eastAsia="Times New Roman"/>
          <w:i/>
          <w:iCs/>
        </w:rPr>
        <w:t>“Broad acceptance at both lay public and scientific levels is essential to the overall success of this research effort.”</w:t>
      </w:r>
    </w:p>
    <w:p w14:paraId="1D2E4DA6" w14:textId="018569AA" w:rsidR="0040032B" w:rsidRDefault="0040032B" w:rsidP="00F832FE"/>
    <w:p w14:paraId="0E432446" w14:textId="535EDF2C" w:rsidR="00901847" w:rsidRDefault="00DF4A97" w:rsidP="00F832FE">
      <w:r>
        <w:t>This</w:t>
      </w:r>
      <w:r w:rsidR="0040032B">
        <w:t xml:space="preserve"> doesn’t look like broad acceptance of </w:t>
      </w:r>
      <w:r w:rsidR="00A270B7">
        <w:t>NASA’s proposed action</w:t>
      </w:r>
      <w:r w:rsidR="00901847">
        <w:t xml:space="preserve">. It </w:t>
      </w:r>
      <w:r w:rsidR="00EF5BC5" w:rsidRPr="0094751E">
        <w:t xml:space="preserve">may be stopped at various points. </w:t>
      </w:r>
    </w:p>
    <w:p w14:paraId="79A4866E" w14:textId="77777777" w:rsidR="00FA6737" w:rsidRDefault="00FA6737" w:rsidP="00F832FE"/>
    <w:p w14:paraId="7F194A71" w14:textId="41D7D96C" w:rsidR="00260C83" w:rsidRDefault="00762BA7" w:rsidP="00F832FE">
      <w:r w:rsidRPr="0094751E">
        <w:t>First NASA could withdraw the EIS</w:t>
      </w:r>
      <w:r w:rsidR="00F71F1C">
        <w:t xml:space="preserve">, do the size limit review, do a scientifically rigorous EIS. </w:t>
      </w:r>
    </w:p>
    <w:p w14:paraId="10BCD83B" w14:textId="37C01AAA" w:rsidR="00260C83" w:rsidRDefault="00260C83" w:rsidP="00F832FE"/>
    <w:p w14:paraId="485EEF22" w14:textId="77777777" w:rsidR="00260C83" w:rsidRDefault="00260C83" w:rsidP="00F832FE">
      <w:r>
        <w:t xml:space="preserve">This seems far the best outcome for NASA. Not forced to do anything by a court decision. Not responding to public panic. They can decide in their own time how to proceed. For </w:t>
      </w:r>
      <w:proofErr w:type="gramStart"/>
      <w:r>
        <w:t>instance</w:t>
      </w:r>
      <w:proofErr w:type="gramEnd"/>
      <w:r>
        <w:t xml:space="preserve"> they can do </w:t>
      </w:r>
      <w:r w:rsidR="00A40FA6">
        <w:t>a 100% safe mission using sterilize first, or they can work on other ideas, but it’s all done in coordination with the general public, legal experts, ethicists, social scientists etc.</w:t>
      </w:r>
      <w:r w:rsidR="00F71F1C">
        <w:t xml:space="preserve"> </w:t>
      </w:r>
    </w:p>
    <w:p w14:paraId="539EA4B0" w14:textId="77777777" w:rsidR="00260C83" w:rsidRDefault="00260C83" w:rsidP="00F832FE"/>
    <w:p w14:paraId="26DE5277" w14:textId="3FBB323F" w:rsidR="00F832FE" w:rsidRDefault="00F71F1C" w:rsidP="00F832FE">
      <w:r>
        <w:t>Even a</w:t>
      </w:r>
      <w:r w:rsidR="00E15B6B">
        <w:t xml:space="preserve"> </w:t>
      </w:r>
      <w:proofErr w:type="gramStart"/>
      <w:r w:rsidR="00E15B6B">
        <w:t>last minute</w:t>
      </w:r>
      <w:proofErr w:type="gramEnd"/>
      <w:r w:rsidR="00E15B6B">
        <w:t xml:space="preserve"> conversion to a</w:t>
      </w:r>
      <w:r>
        <w:t xml:space="preserve"> 100% safe mission could cause problems if </w:t>
      </w:r>
      <w:r w:rsidR="00260C83">
        <w:t>NASA do it in response to panic from a distrustful public.</w:t>
      </w:r>
      <w:r w:rsidR="00E15B6B">
        <w:t xml:space="preserve"> Far better to get the public involved from the outset.</w:t>
      </w:r>
    </w:p>
    <w:p w14:paraId="565ECF32" w14:textId="77777777" w:rsidR="00F832FE" w:rsidRDefault="00F832FE" w:rsidP="00F832FE"/>
    <w:p w14:paraId="6BAB0D21" w14:textId="45E19104" w:rsidR="003008B0" w:rsidRDefault="00762BA7" w:rsidP="00F832FE">
      <w:r w:rsidRPr="0094751E">
        <w:t xml:space="preserve">Assuming </w:t>
      </w:r>
      <w:r w:rsidR="002B7845">
        <w:t>NASA continue with the EIS</w:t>
      </w:r>
      <w:r w:rsidRPr="0094751E">
        <w:t>,</w:t>
      </w:r>
      <w:r w:rsidR="003008B0">
        <w:t xml:space="preserve"> it could be stopped by other </w:t>
      </w:r>
      <w:proofErr w:type="gramStart"/>
      <w:r w:rsidR="003008B0">
        <w:t>agencies</w:t>
      </w:r>
      <w:proofErr w:type="gramEnd"/>
      <w:r w:rsidR="003008B0">
        <w:t xml:space="preserve"> but this is unlikely as the draft EIS says that there are no significant environmental effects, so they’d have no reason to look at it closely.</w:t>
      </w:r>
    </w:p>
    <w:p w14:paraId="1EB350D4" w14:textId="77777777" w:rsidR="003008B0" w:rsidRDefault="003008B0" w:rsidP="00F832FE"/>
    <w:p w14:paraId="5BAF8F8C" w14:textId="650A4149" w:rsidR="00F832FE" w:rsidRDefault="003008B0" w:rsidP="00F832FE">
      <w:r>
        <w:t>The next point it can</w:t>
      </w:r>
      <w:r w:rsidR="00762BA7" w:rsidRPr="0094751E">
        <w:t xml:space="preserve"> be stopped</w:t>
      </w:r>
      <w:r>
        <w:t xml:space="preserve"> is</w:t>
      </w:r>
      <w:r w:rsidR="00762BA7" w:rsidRPr="0094751E">
        <w:t xml:space="preserve"> by a court case</w:t>
      </w:r>
      <w:r w:rsidR="008813D7">
        <w:t>. There is no provision for this within NEPA, so it is done</w:t>
      </w:r>
      <w:r w:rsidR="00294304">
        <w:t xml:space="preserve"> through judicial review, usually on the basis that:</w:t>
      </w:r>
      <w:r w:rsidR="00F832FE">
        <w:t xml:space="preserve"> </w:t>
      </w:r>
      <w:r w:rsidR="00F832FE" w:rsidRPr="00B833A6">
        <w:t>(</w:t>
      </w:r>
      <w:hyperlink w:anchor="b_CRS_2021" w:history="1">
        <w:r w:rsidR="00F832FE" w:rsidRPr="00B833A6">
          <w:rPr>
            <w:rStyle w:val="Hyperlink"/>
          </w:rPr>
          <w:t>Congressional Research Service, 2021</w:t>
        </w:r>
      </w:hyperlink>
      <w:r w:rsidR="00F832FE">
        <w:rPr>
          <w:rStyle w:val="Hyperlink"/>
        </w:rPr>
        <w:t>)</w:t>
      </w:r>
      <w:r w:rsidR="00F832FE">
        <w:t>.</w:t>
      </w:r>
    </w:p>
    <w:p w14:paraId="7922E644" w14:textId="77777777" w:rsidR="00F832FE" w:rsidRDefault="00F832FE">
      <w:pPr>
        <w:numPr>
          <w:ilvl w:val="0"/>
          <w:numId w:val="7"/>
        </w:numPr>
        <w:spacing w:before="100" w:beforeAutospacing="1" w:after="100" w:afterAutospacing="1" w:line="240" w:lineRule="auto"/>
      </w:pPr>
      <w:r>
        <w:t xml:space="preserve">the agency failed to consider some of the </w:t>
      </w:r>
      <w:proofErr w:type="gramStart"/>
      <w:r>
        <w:t>impacts</w:t>
      </w:r>
      <w:proofErr w:type="gramEnd"/>
    </w:p>
    <w:p w14:paraId="4AE8BAEF" w14:textId="232CD708" w:rsidR="00F832FE" w:rsidRDefault="00F832FE">
      <w:pPr>
        <w:numPr>
          <w:ilvl w:val="0"/>
          <w:numId w:val="7"/>
        </w:numPr>
        <w:spacing w:before="100" w:beforeAutospacing="1" w:after="100" w:afterAutospacing="1" w:line="240" w:lineRule="auto"/>
      </w:pPr>
      <w:r>
        <w:t xml:space="preserve">the agency failed to properly consider the weight of the impacts under </w:t>
      </w:r>
      <w:proofErr w:type="gramStart"/>
      <w:r>
        <w:t>review</w:t>
      </w:r>
      <w:proofErr w:type="gramEnd"/>
    </w:p>
    <w:p w14:paraId="7F21AF30" w14:textId="77777777" w:rsidR="000C5A0D" w:rsidRDefault="00EB34EA" w:rsidP="00F832FE">
      <w:pPr>
        <w:spacing w:before="100" w:beforeAutospacing="1" w:after="100" w:afterAutospacing="1" w:line="240" w:lineRule="auto"/>
      </w:pPr>
      <w:r>
        <w:t>Th</w:t>
      </w:r>
      <w:r w:rsidR="007632D5">
        <w:t>ey can only be taken to the courts</w:t>
      </w:r>
      <w:r>
        <w:t xml:space="preserve"> by someone with “standing”. </w:t>
      </w:r>
      <w:r w:rsidR="0003274F">
        <w:t>For this, they</w:t>
      </w:r>
      <w:r>
        <w:t xml:space="preserve"> need to take part in the public comments or debate in the NEPA </w:t>
      </w:r>
      <w:proofErr w:type="gramStart"/>
      <w:r>
        <w:t>process, and</w:t>
      </w:r>
      <w:proofErr w:type="gramEnd"/>
      <w:r>
        <w:t xml:space="preserve"> </w:t>
      </w:r>
      <w:r w:rsidR="00144E76">
        <w:t xml:space="preserve">need to be </w:t>
      </w:r>
      <w:r w:rsidR="00F832FE" w:rsidRPr="0094751E">
        <w:t>directly affected by the proposed action.</w:t>
      </w:r>
    </w:p>
    <w:p w14:paraId="5EE5BA70" w14:textId="7A919970" w:rsidR="00DE2B5A" w:rsidRDefault="000C5A0D" w:rsidP="002B03A9">
      <w:pPr>
        <w:spacing w:before="100" w:beforeAutospacing="1" w:after="100" w:afterAutospacing="1" w:line="240" w:lineRule="auto"/>
      </w:pPr>
      <w:r>
        <w:t xml:space="preserve">There you </w:t>
      </w:r>
      <w:proofErr w:type="gramStart"/>
      <w:r>
        <w:t>have to</w:t>
      </w:r>
      <w:proofErr w:type="gramEnd"/>
      <w:r>
        <w:t xml:space="preserve"> show that you are particularly affected by it, which is normally understood to mean</w:t>
      </w:r>
      <w:r w:rsidR="00DA3F7C">
        <w:t xml:space="preserve"> </w:t>
      </w:r>
      <w:r>
        <w:t xml:space="preserve">more so than by others. </w:t>
      </w:r>
      <w:r w:rsidR="0023274A">
        <w:t xml:space="preserve">If the petitioner claims NASA overlooked </w:t>
      </w:r>
      <w:r w:rsidR="002B03A9">
        <w:t>a</w:t>
      </w:r>
      <w:r>
        <w:t xml:space="preserve"> </w:t>
      </w:r>
      <w:proofErr w:type="gramStart"/>
      <w:r w:rsidR="002B03A9">
        <w:t>worst case</w:t>
      </w:r>
      <w:proofErr w:type="gramEnd"/>
      <w:r w:rsidR="002B03A9">
        <w:t xml:space="preserve"> </w:t>
      </w:r>
      <w:r>
        <w:t>risk of global effects</w:t>
      </w:r>
      <w:r w:rsidR="0023274A">
        <w:t xml:space="preserve"> NASA could try to block it on the basis that in their hypothetical scenario they wouldn’t be affected more than anyone else in the world and so don’t have standing</w:t>
      </w:r>
      <w:r>
        <w:t xml:space="preserve">. </w:t>
      </w:r>
    </w:p>
    <w:p w14:paraId="0950E009" w14:textId="5F6C6A92" w:rsidR="002B03A9" w:rsidRDefault="00DE2B5A" w:rsidP="002B03A9">
      <w:pPr>
        <w:spacing w:before="100" w:beforeAutospacing="1" w:after="100" w:afterAutospacing="1" w:line="240" w:lineRule="auto"/>
      </w:pPr>
      <w:r>
        <w:lastRenderedPageBreak/>
        <w:t>In the past, e</w:t>
      </w:r>
      <w:r w:rsidR="002B03A9">
        <w:t xml:space="preserve">nvironmental cases </w:t>
      </w:r>
      <w:r>
        <w:t>have gone</w:t>
      </w:r>
      <w:r w:rsidR="002B03A9">
        <w:t xml:space="preserve"> either way based on subtle legal arguments about whether environmental effects give the petitioner “standing” for the case</w:t>
      </w:r>
      <w:r w:rsidR="002B03A9" w:rsidRPr="0094751E">
        <w:t xml:space="preserve"> (</w:t>
      </w:r>
      <w:hyperlink w:anchor="b_Birnbach_1997" w:history="1">
        <w:r w:rsidR="002B03A9" w:rsidRPr="0094751E">
          <w:rPr>
            <w:rStyle w:val="Hyperlink"/>
          </w:rPr>
          <w:t>Birnbach, 1997</w:t>
        </w:r>
      </w:hyperlink>
      <w:r w:rsidR="002B03A9" w:rsidRPr="0094751E">
        <w:t xml:space="preserve">). </w:t>
      </w:r>
    </w:p>
    <w:p w14:paraId="43546EF4" w14:textId="6AB9FF53" w:rsidR="00696653" w:rsidRDefault="00696653" w:rsidP="00696653">
      <w:r>
        <w:t xml:space="preserve">If it does get as far as the courts, the case is usually </w:t>
      </w:r>
      <w:r w:rsidRPr="00B833A6">
        <w:t>(</w:t>
      </w:r>
      <w:hyperlink w:anchor="b_CRS_2021" w:history="1">
        <w:r w:rsidRPr="00B833A6">
          <w:rPr>
            <w:rStyle w:val="Hyperlink"/>
          </w:rPr>
          <w:t>Congressional Research Service, 2021</w:t>
        </w:r>
      </w:hyperlink>
      <w:r>
        <w:rPr>
          <w:rStyle w:val="Hyperlink"/>
        </w:rPr>
        <w:t>)</w:t>
      </w:r>
    </w:p>
    <w:p w14:paraId="428F5DBE" w14:textId="0E92EA1C" w:rsidR="00696653" w:rsidRDefault="00696653">
      <w:pPr>
        <w:numPr>
          <w:ilvl w:val="0"/>
          <w:numId w:val="10"/>
        </w:numPr>
        <w:spacing w:before="100" w:beforeAutospacing="1" w:after="100" w:afterAutospacing="1" w:line="240" w:lineRule="auto"/>
      </w:pPr>
      <w:r>
        <w:t>referred back to the agency (such as NASA) for further proceedings</w:t>
      </w:r>
      <w:r w:rsidR="00DE2B5A">
        <w:t xml:space="preserve"> </w:t>
      </w:r>
      <w:proofErr w:type="gramStart"/>
      <w:r w:rsidR="00DE2B5A">
        <w:t>HOWEVER</w:t>
      </w:r>
      <w:proofErr w:type="gramEnd"/>
      <w:r>
        <w:t xml:space="preserve"> </w:t>
      </w:r>
    </w:p>
    <w:p w14:paraId="68775B92" w14:textId="352BF150" w:rsidR="00696653" w:rsidRDefault="00696653">
      <w:pPr>
        <w:numPr>
          <w:ilvl w:val="0"/>
          <w:numId w:val="10"/>
        </w:numPr>
        <w:spacing w:before="100" w:beforeAutospacing="1" w:after="100" w:afterAutospacing="1" w:line="240" w:lineRule="auto"/>
      </w:pPr>
      <w:r>
        <w:t>the court can order the agency to stop the project going ahead or issue some other action</w:t>
      </w:r>
      <w:r w:rsidR="001A003F">
        <w:t xml:space="preserve"> (in this case perhaps order to sterilize the samples first?)</w:t>
      </w:r>
      <w:r>
        <w:t>.</w:t>
      </w:r>
    </w:p>
    <w:p w14:paraId="71D56C4A" w14:textId="52F6B97D" w:rsidR="00DE2B5A" w:rsidRDefault="00DE2B5A" w:rsidP="00DE2B5A">
      <w:pPr>
        <w:spacing w:before="100" w:beforeAutospacing="1" w:after="100" w:afterAutospacing="1" w:line="240" w:lineRule="auto"/>
      </w:pPr>
      <w:proofErr w:type="gramStart"/>
      <w:r>
        <w:t>So</w:t>
      </w:r>
      <w:proofErr w:type="gramEnd"/>
      <w:r>
        <w:t xml:space="preserve"> if a case is taken out and it’s successful, that could lead to a justice asking NASA to either stop the mission or to sterilize the samples first.</w:t>
      </w:r>
    </w:p>
    <w:p w14:paraId="0BFEA16B" w14:textId="780223FD" w:rsidR="005405CF" w:rsidRDefault="00901847" w:rsidP="00EC35A6">
      <w:r>
        <w:t xml:space="preserve">If nobody takes them to court or NASA </w:t>
      </w:r>
      <w:r w:rsidR="00C73169">
        <w:t>successfully</w:t>
      </w:r>
      <w:r>
        <w:t xml:space="preserve"> block the case,</w:t>
      </w:r>
      <w:r w:rsidR="00EC35A6">
        <w:t xml:space="preserve"> the next step is the</w:t>
      </w:r>
      <w:r w:rsidR="00EF5BC5">
        <w:t xml:space="preserve"> presidential directive</w:t>
      </w:r>
      <w:r w:rsidR="00D16186">
        <w:t xml:space="preserve"> </w:t>
      </w:r>
      <w:r w:rsidR="00D16186" w:rsidRPr="00DE1781">
        <w:t>NSC-25</w:t>
      </w:r>
      <w:r w:rsidR="00D16186">
        <w:t>, which</w:t>
      </w:r>
      <w:r w:rsidR="00D16186" w:rsidRPr="00DE1781">
        <w:t xml:space="preserve"> requires a review of </w:t>
      </w:r>
      <w:proofErr w:type="gramStart"/>
      <w:r w:rsidR="00D16186" w:rsidRPr="00DE1781">
        <w:t>large scale</w:t>
      </w:r>
      <w:proofErr w:type="gramEnd"/>
      <w:r w:rsidR="00D16186" w:rsidRPr="00DE1781">
        <w:t xml:space="preserve"> effects</w:t>
      </w:r>
      <w:r w:rsidR="00C27F19">
        <w:t xml:space="preserve"> </w:t>
      </w:r>
      <w:r w:rsidR="00C73169">
        <w:t>that</w:t>
      </w:r>
      <w:r w:rsidR="00C27F19">
        <w:t xml:space="preserve"> could be reasonably expected to result in allegations of major or </w:t>
      </w:r>
      <w:r w:rsidR="00011785">
        <w:t>protracted</w:t>
      </w:r>
      <w:r w:rsidR="00C27F19">
        <w:t xml:space="preserve"> effects</w:t>
      </w:r>
      <w:r w:rsidR="00EC35A6">
        <w:t xml:space="preserve">. It </w:t>
      </w:r>
      <w:proofErr w:type="gramStart"/>
      <w:r w:rsidR="00EC35A6">
        <w:t>has to</w:t>
      </w:r>
      <w:proofErr w:type="gramEnd"/>
      <w:r w:rsidR="00EC35A6">
        <w:t xml:space="preserve"> be done </w:t>
      </w:r>
      <w:r w:rsidR="00C27F19">
        <w:t>even if the agency feels confident such allegations are false</w:t>
      </w:r>
      <w:r w:rsidR="00DA3F7C">
        <w:t xml:space="preserve"> </w:t>
      </w:r>
      <w:hyperlink w:anchor="b_WhiteHouse_1977" w:history="1">
        <w:r w:rsidR="00EC35A6" w:rsidRPr="00D71C4F">
          <w:rPr>
            <w:rStyle w:val="Hyperlink"/>
          </w:rPr>
          <w:t>(Whitehouse, 1977):</w:t>
        </w:r>
      </w:hyperlink>
      <w:r w:rsidR="00C27F19">
        <w:t>. This</w:t>
      </w:r>
      <w:r w:rsidR="00D16186" w:rsidRPr="00DE1781">
        <w:t xml:space="preserve"> </w:t>
      </w:r>
      <w:r w:rsidR="00EC35A6">
        <w:t>happens</w:t>
      </w:r>
      <w:r w:rsidR="00D16186" w:rsidRPr="00DE1781">
        <w:t xml:space="preserve"> </w:t>
      </w:r>
      <w:r w:rsidR="00EC35A6" w:rsidRPr="00DE1781">
        <w:t>after the NEPA process is completed</w:t>
      </w:r>
      <w:r w:rsidR="00EC35A6">
        <w:t xml:space="preserve"> </w:t>
      </w:r>
      <w:hyperlink w:anchor="kix.7grd10futt6o">
        <w:r w:rsidR="00EC35A6">
          <w:rPr>
            <w:color w:val="1155CC"/>
            <w:u w:val="single"/>
          </w:rPr>
          <w:t>(Race, 1996)</w:t>
        </w:r>
      </w:hyperlink>
      <w:r w:rsidR="00D16186">
        <w:t>.</w:t>
      </w:r>
      <w:r w:rsidR="006665ED">
        <w:t xml:space="preserve"> </w:t>
      </w:r>
    </w:p>
    <w:p w14:paraId="3F9AB8BD" w14:textId="77777777" w:rsidR="005405CF" w:rsidRDefault="005405CF" w:rsidP="0076656D"/>
    <w:p w14:paraId="66D3961A" w14:textId="114411A8" w:rsidR="006E2164" w:rsidRDefault="00F06336" w:rsidP="0040032B">
      <w:r>
        <w:t>If</w:t>
      </w:r>
      <w:r w:rsidR="00B94D82">
        <w:t xml:space="preserve"> it gets</w:t>
      </w:r>
      <w:r w:rsidR="00174C0B">
        <w:t xml:space="preserve"> past all those hurdles with</w:t>
      </w:r>
      <w:r w:rsidR="00EF5BC5">
        <w:t xml:space="preserve"> little public awareness</w:t>
      </w:r>
      <w:r w:rsidR="00B94D82">
        <w:t>, it could be stopped at the last minute</w:t>
      </w:r>
      <w:r w:rsidR="006E2164">
        <w:t xml:space="preserve"> with samples already on their way back to Earth.</w:t>
      </w:r>
    </w:p>
    <w:p w14:paraId="4D4E12AD" w14:textId="77777777" w:rsidR="006E2164" w:rsidRDefault="006E2164" w:rsidP="0040032B"/>
    <w:p w14:paraId="14EF1A39" w14:textId="3BC5A950" w:rsidR="007A3F9D" w:rsidRDefault="006E2164" w:rsidP="00165DF1">
      <w:r>
        <w:t>M</w:t>
      </w:r>
      <w:r w:rsidR="00EF5BC5">
        <w:t>ounting</w:t>
      </w:r>
      <w:r w:rsidR="00E249A9">
        <w:t xml:space="preserve"> global</w:t>
      </w:r>
      <w:r w:rsidR="00EF5BC5">
        <w:t xml:space="preserve"> public concern </w:t>
      </w:r>
      <w:r>
        <w:t xml:space="preserve">could </w:t>
      </w:r>
      <w:r w:rsidR="00EF5BC5">
        <w:t>lead to Congress and the president acting to tell NASA to divert the mission away from Earth.</w:t>
      </w:r>
      <w:r>
        <w:t xml:space="preserve"> </w:t>
      </w:r>
      <w:r w:rsidR="00512136">
        <w:t>A</w:t>
      </w:r>
      <w:r w:rsidR="001457DA">
        <w:t xml:space="preserve"> worst case </w:t>
      </w:r>
      <w:r w:rsidR="008215CA">
        <w:t>here might be</w:t>
      </w:r>
      <w:r>
        <w:t xml:space="preserve"> an</w:t>
      </w:r>
      <w:r w:rsidR="008215CA">
        <w:t xml:space="preserve"> infodemic </w:t>
      </w:r>
      <w:r w:rsidR="00512136">
        <w:t xml:space="preserve">about Mars life similar to the COVID infodemic, </w:t>
      </w:r>
      <w:r w:rsidR="008215CA">
        <w:t>junk science</w:t>
      </w:r>
      <w:r w:rsidR="00A854C1">
        <w:t xml:space="preserve">, </w:t>
      </w:r>
      <w:r w:rsidR="00F71F1C">
        <w:t>problems for NASA’s credibility</w:t>
      </w:r>
      <w:r w:rsidR="001457DA">
        <w:t>,</w:t>
      </w:r>
      <w:r w:rsidR="00DE2B5A">
        <w:t xml:space="preserve"> and</w:t>
      </w:r>
      <w:r w:rsidR="00F76442">
        <w:t xml:space="preserve"> </w:t>
      </w:r>
      <w:r w:rsidR="001457DA">
        <w:t>issues with</w:t>
      </w:r>
      <w:r w:rsidR="00DE2B5A">
        <w:t xml:space="preserve"> eventual return of even </w:t>
      </w:r>
      <w:r w:rsidR="001457DA">
        <w:t xml:space="preserve">100% safe </w:t>
      </w:r>
      <w:r w:rsidR="00DE2B5A">
        <w:t>sterilized samples.</w:t>
      </w:r>
    </w:p>
    <w:bookmarkStart w:id="105" w:name="h_conclusions_space_agencies"/>
    <w:p w14:paraId="1AA6BE7B" w14:textId="2FF7A1AB" w:rsidR="002D0A88" w:rsidRDefault="002D0A88" w:rsidP="005A6666">
      <w:pPr>
        <w:pStyle w:val="Heading1"/>
      </w:pPr>
      <w:r w:rsidRPr="002D0A88">
        <w:rPr>
          <w:rStyle w:val="Heading2Char"/>
        </w:rPr>
        <w:fldChar w:fldCharType="begin"/>
      </w:r>
      <w:r w:rsidRPr="002D0A88">
        <w:rPr>
          <w:rStyle w:val="Heading2Char"/>
        </w:rPr>
        <w:instrText xml:space="preserve"> HYPERLINK  \l "h_conclusions_space_agencies" </w:instrText>
      </w:r>
      <w:r w:rsidRPr="002D0A88">
        <w:rPr>
          <w:rStyle w:val="Heading2Char"/>
        </w:rPr>
      </w:r>
      <w:r w:rsidRPr="002D0A88">
        <w:rPr>
          <w:rStyle w:val="Heading2Char"/>
        </w:rPr>
        <w:fldChar w:fldCharType="separate"/>
      </w:r>
      <w:bookmarkStart w:id="106" w:name="_Toc129536978"/>
      <w:bookmarkStart w:id="107" w:name="_Toc129747312"/>
      <w:r w:rsidR="005B575A" w:rsidRPr="002D0A88">
        <w:rPr>
          <w:rStyle w:val="Heading2Char"/>
        </w:rPr>
        <w:t>Conclusion and recommendations for space agencies generally – simplest solution to sterilize the sample before it reaches Earth with ionizing radiation – priority to return dust, dirt, atmosphere and salts – sterilization would have virtually no effect on geology and most likely no effect on astrobiology either</w:t>
      </w:r>
      <w:r w:rsidRPr="002D0A88">
        <w:rPr>
          <w:rStyle w:val="Heading2Char"/>
        </w:rPr>
        <w:fldChar w:fldCharType="end"/>
      </w:r>
      <w:r w:rsidR="005B575A">
        <w:t xml:space="preserve"> </w:t>
      </w:r>
      <w:bookmarkEnd w:id="105"/>
      <w:r>
        <w:br/>
      </w:r>
      <w:hyperlink w:anchor="h_value_newly_formed_crater" w:history="1">
        <w:r w:rsidRPr="002D0A88">
          <w:rPr>
            <w:rStyle w:val="Hyperlink"/>
            <w:sz w:val="16"/>
            <w:szCs w:val="16"/>
          </w:rPr>
          <w:t>Next section</w:t>
        </w:r>
      </w:hyperlink>
      <w:r w:rsidRPr="0034085E">
        <w:rPr>
          <w:sz w:val="16"/>
          <w:szCs w:val="16"/>
        </w:rPr>
        <w:t xml:space="preserve"> – </w:t>
      </w:r>
      <w:hyperlink w:anchor="h_titles_of_sections" w:history="1">
        <w:r>
          <w:rPr>
            <w:rStyle w:val="Hyperlink"/>
            <w:sz w:val="16"/>
            <w:szCs w:val="16"/>
          </w:rPr>
          <w:t>a</w:t>
        </w:r>
        <w:r w:rsidRPr="0034085E">
          <w:rPr>
            <w:rStyle w:val="Hyperlink"/>
            <w:sz w:val="16"/>
            <w:szCs w:val="16"/>
          </w:rPr>
          <w:t>ll sections</w:t>
        </w:r>
      </w:hyperlink>
      <w:r w:rsidRPr="00AF3A9F">
        <w:rPr>
          <w:sz w:val="16"/>
          <w:szCs w:val="16"/>
        </w:rPr>
        <w:t xml:space="preserve"> </w:t>
      </w:r>
      <w:r>
        <w:rPr>
          <w:sz w:val="16"/>
          <w:szCs w:val="16"/>
        </w:rPr>
        <w:t xml:space="preserve">– </w:t>
      </w:r>
      <w:hyperlink w:anchor="h_we_can_explore" w:history="1">
        <w:r w:rsidRPr="00517EEE">
          <w:rPr>
            <w:rStyle w:val="Hyperlink"/>
            <w:sz w:val="16"/>
            <w:szCs w:val="16"/>
          </w:rPr>
          <w:t>previous section</w:t>
        </w:r>
        <w:bookmarkEnd w:id="106"/>
        <w:bookmarkEnd w:id="107"/>
      </w:hyperlink>
    </w:p>
    <w:p w14:paraId="412BFDBD" w14:textId="3E53C467" w:rsidR="0078448D" w:rsidRDefault="005B575A" w:rsidP="0078448D">
      <w:r>
        <w:t>I</w:t>
      </w:r>
      <w:bookmarkStart w:id="108" w:name="_Hlk129535917"/>
      <w:r w:rsidR="0078448D">
        <w:t>t’s understandable that space agencies compete to be first to return a sample from Mars. The conclusion of this paper is that we don’t currently have the technology to contain an unsterilized sample that fulfils the size limit requirement of the ESF study in 2012. The cost of such a facility would likely to be high if it can be developed. The simplest solution, which also keeps Earth 100% safe, is to sterilize the sample before it reaches Earth.</w:t>
      </w:r>
    </w:p>
    <w:p w14:paraId="4FB21C78" w14:textId="77777777" w:rsidR="0078448D" w:rsidRDefault="0078448D" w:rsidP="0078448D"/>
    <w:p w14:paraId="7EFAF524" w14:textId="77777777" w:rsidR="0078448D" w:rsidRDefault="0078448D" w:rsidP="0078448D">
      <w:r>
        <w:t xml:space="preserve">The mission shouldn’t be presented as a way to decide central questions in astrobiology. We are unlikely to find present day or past life without in situ searches unless the Viking missions did detect life or life is very common in the dirt or dust on Mars. Any such mission should be </w:t>
      </w:r>
      <w:r>
        <w:lastRenderedPageBreak/>
        <w:t>presented as a first step in Carl Sagan’s vigorous program in unmanned exobiology. It should be part of a longer term plan to search for present day and past life in situ on Mars itself.</w:t>
      </w:r>
    </w:p>
    <w:p w14:paraId="7C9B6634" w14:textId="77777777" w:rsidR="0078448D" w:rsidRDefault="0078448D" w:rsidP="0078448D"/>
    <w:p w14:paraId="70ACCA1B" w14:textId="77777777" w:rsidR="0078448D" w:rsidRDefault="0078448D" w:rsidP="0078448D">
      <w:r>
        <w:t xml:space="preserve">See: </w:t>
      </w:r>
    </w:p>
    <w:p w14:paraId="2FD25955" w14:textId="77777777" w:rsidR="0078448D" w:rsidRDefault="0078448D" w:rsidP="0078448D"/>
    <w:p w14:paraId="33B9DE88" w14:textId="77777777" w:rsidR="0078448D" w:rsidRPr="000371E7" w:rsidRDefault="00000000" w:rsidP="0078448D">
      <w:pPr>
        <w:pStyle w:val="ListParagraph"/>
        <w:numPr>
          <w:ilvl w:val="0"/>
          <w:numId w:val="41"/>
        </w:numPr>
      </w:pPr>
      <w:hyperlink w:anchor="h_with_more_ambition" w:history="1">
        <w:r w:rsidR="0078448D" w:rsidRPr="000371E7">
          <w:rPr>
            <w:rStyle w:val="Hyperlink"/>
          </w:rPr>
          <w:t>We can’t expect samples returned from Mars at this stage to answer central questions in astrobiology even with bonus samples except with extraordinary luck – astrobiologists emphasize that we need to search in situ first – our aim instead is to find a way to turn this into a far more interesting first step for astrobiology</w:t>
        </w:r>
      </w:hyperlink>
    </w:p>
    <w:p w14:paraId="7C9ADA46" w14:textId="77777777" w:rsidR="0078448D" w:rsidRDefault="0078448D" w:rsidP="0078448D"/>
    <w:p w14:paraId="5BB4AB96" w14:textId="77777777" w:rsidR="0078448D" w:rsidRDefault="0078448D" w:rsidP="0078448D">
      <w:r>
        <w:t xml:space="preserve">There’s one relatively easy way to return interesting microsamples from Mars that any space agency could do if it can send a mission to orbit around Mars. For instance it’s a possibility for India, Japan, or the UAE. That’s “SCIM”, a proposed mission to use aerogel collectors to skim the Martian atmosphere and return micron sized dust particles </w:t>
      </w:r>
      <w:hyperlink w:anchor="b_Leshing_2002" w:history="1">
        <w:r w:rsidRPr="00B24D08">
          <w:rPr>
            <w:rStyle w:val="Hyperlink"/>
          </w:rPr>
          <w:t>(</w:t>
        </w:r>
        <w:proofErr w:type="spellStart"/>
        <w:r w:rsidRPr="00B24D08">
          <w:rPr>
            <w:rStyle w:val="Hyperlink"/>
          </w:rPr>
          <w:t>Leshing</w:t>
        </w:r>
        <w:proofErr w:type="spellEnd"/>
        <w:r w:rsidRPr="00B24D08">
          <w:rPr>
            <w:rStyle w:val="Hyperlink"/>
          </w:rPr>
          <w:t>, 2002)</w:t>
        </w:r>
      </w:hyperlink>
      <w:r>
        <w:t xml:space="preserve">. The proposal is to dip into the Mars atmosphere during its dusty season, and pick up a sample of dusty air, to return to Earth. It would use a "free return" trajectory. As soon as it leaves Earth's vicinity, it's on a trajectory to skim the Mars atmosphere and return to Earth with only minor course corrections after that </w:t>
      </w:r>
      <w:hyperlink w:anchor="b_Leshing_2002" w:history="1">
        <w:r w:rsidRPr="00B24D08">
          <w:rPr>
            <w:rStyle w:val="Hyperlink"/>
          </w:rPr>
          <w:t>(</w:t>
        </w:r>
        <w:proofErr w:type="spellStart"/>
        <w:r w:rsidRPr="00B24D08">
          <w:rPr>
            <w:rStyle w:val="Hyperlink"/>
          </w:rPr>
          <w:t>Leshin</w:t>
        </w:r>
        <w:proofErr w:type="spellEnd"/>
        <w:r w:rsidRPr="00B24D08">
          <w:rPr>
            <w:rStyle w:val="Hyperlink"/>
          </w:rPr>
          <w:t>, 2002)</w:t>
        </w:r>
      </w:hyperlink>
      <w:r>
        <w:t xml:space="preserve"> </w:t>
      </w:r>
      <w:hyperlink w:anchor="Savage_2002" w:history="1">
        <w:r w:rsidRPr="00B24D08">
          <w:rPr>
            <w:rStyle w:val="Hyperlink"/>
          </w:rPr>
          <w:t>(Savage, 2002).</w:t>
        </w:r>
      </w:hyperlink>
    </w:p>
    <w:p w14:paraId="3D277295" w14:textId="77777777" w:rsidR="0078448D" w:rsidRDefault="0078448D" w:rsidP="0078448D"/>
    <w:p w14:paraId="2D6396D8" w14:textId="77777777" w:rsidR="0078448D" w:rsidRDefault="0078448D" w:rsidP="0078448D">
      <w:r>
        <w:t xml:space="preserve">Laurie </w:t>
      </w:r>
      <w:proofErr w:type="spellStart"/>
      <w:r>
        <w:t>Leshin</w:t>
      </w:r>
      <w:proofErr w:type="spellEnd"/>
      <w:r>
        <w:t xml:space="preserve">, </w:t>
      </w:r>
      <w:r w:rsidRPr="000767E2">
        <w:t>interviewed by Space.com</w:t>
      </w:r>
      <w:r>
        <w:t xml:space="preserve">, describes it like this </w:t>
      </w:r>
      <w:hyperlink w:anchor="b_Tillman_2014" w:history="1">
        <w:r w:rsidRPr="000767E2">
          <w:rPr>
            <w:rStyle w:val="Hyperlink"/>
          </w:rPr>
          <w:t>(Tillman, 2014)</w:t>
        </w:r>
      </w:hyperlink>
    </w:p>
    <w:p w14:paraId="609EB8B4" w14:textId="77777777" w:rsidR="0078448D" w:rsidRDefault="0078448D" w:rsidP="0078448D">
      <w:pPr>
        <w:pStyle w:val="NormalWeb"/>
        <w:ind w:left="720"/>
        <w:rPr>
          <w:rStyle w:val="Emphasis"/>
        </w:rPr>
      </w:pPr>
      <w:r>
        <w:rPr>
          <w:rStyle w:val="Emphasis"/>
        </w:rPr>
        <w:t xml:space="preserve">"Think of it as a microscopic average rock collection from </w:t>
      </w:r>
      <w:proofErr w:type="gramStart"/>
      <w:r>
        <w:rPr>
          <w:rStyle w:val="Emphasis"/>
        </w:rPr>
        <w:t>Mars"</w:t>
      </w:r>
      <w:proofErr w:type="gramEnd"/>
    </w:p>
    <w:p w14:paraId="4420C23C" w14:textId="77777777" w:rsidR="0078448D" w:rsidRDefault="0078448D" w:rsidP="0078448D"/>
    <w:p w14:paraId="37C84067" w14:textId="77777777" w:rsidR="0078448D" w:rsidRDefault="0078448D" w:rsidP="0078448D">
      <w:pPr>
        <w:pStyle w:val="NormalWeb"/>
      </w:pPr>
      <w:r>
        <w:rPr>
          <w:noProof/>
        </w:rPr>
        <w:drawing>
          <wp:inline distT="0" distB="0" distL="0" distR="0" wp14:anchorId="776BC09C" wp14:editId="7BC92A63">
            <wp:extent cx="1797050" cy="1347788"/>
            <wp:effectExtent l="0" t="0" r="0" b="5080"/>
            <wp:docPr id="55" name="Video 55" descr="SCIM mission to Mars - narrated">
              <a:hlinkClick xmlns:a="http://schemas.openxmlformats.org/drawingml/2006/main" r:id="rId8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Video 51" descr="SCIM mission to Mars - narrated">
                      <a:hlinkClick r:id="rId87"/>
                    </pic:cNvPr>
                    <pic:cNvPicPr/>
                  </pic:nvPicPr>
                  <pic:blipFill>
                    <a:blip r:embed="rId88" cstate="print">
                      <a:extLst>
                        <a:ext uri="{28A0092B-C50C-407E-A947-70E740481C1C}">
                          <a14:useLocalDpi xmlns:a14="http://schemas.microsoft.com/office/drawing/2010/main" val="0"/>
                        </a:ext>
                        <a:ext uri="{C809E66F-F1BF-436E-b5F7-EEA9579F0CBA}">
                          <wp15:webVideoPr xmlns:wp15="http://schemas.microsoft.com/office/word/2012/wordprocessingDrawing" embeddedHtml="&lt;iframe width=&quot;200&quot; height=&quot;113&quot; src=&quot;https://www.youtube.com/embed/7WorhUTyURg?feature=oembed&quot; frameborder=&quot;0&quot; allow=&quot;accelerometer; autoplay; clipboard-write; encrypted-media; gyroscope; picture-in-picture&quot; allowfullscreen=&quot;&quot; sandbox=&quot;allow-scripts allow-same-origin allow-popups&quot;&gt;&lt;/iframe&gt;" h="113" w="200"/>
                        </a:ext>
                      </a:extLst>
                    </a:blip>
                    <a:stretch>
                      <a:fillRect/>
                    </a:stretch>
                  </pic:blipFill>
                  <pic:spPr>
                    <a:xfrm flipH="1">
                      <a:off x="0" y="0"/>
                      <a:ext cx="1824348" cy="1368262"/>
                    </a:xfrm>
                    <a:prstGeom prst="rect">
                      <a:avLst/>
                    </a:prstGeom>
                  </pic:spPr>
                </pic:pic>
              </a:graphicData>
            </a:graphic>
          </wp:inline>
        </w:drawing>
      </w:r>
    </w:p>
    <w:p w14:paraId="185B89A2" w14:textId="77777777" w:rsidR="0078448D" w:rsidRDefault="0078448D" w:rsidP="0078448D">
      <w:pPr>
        <w:pStyle w:val="NormalWeb"/>
      </w:pPr>
      <w:r>
        <w:t xml:space="preserve">Video: </w:t>
      </w:r>
      <w:hyperlink r:id="rId89" w:history="1">
        <w:r w:rsidRPr="005860EB">
          <w:rPr>
            <w:rStyle w:val="Hyperlink"/>
          </w:rPr>
          <w:t>SCIM Mission to Mars narrated</w:t>
        </w:r>
      </w:hyperlink>
    </w:p>
    <w:p w14:paraId="0ABBDA01" w14:textId="77777777" w:rsidR="0078448D" w:rsidRDefault="0078448D" w:rsidP="0078448D">
      <w:r>
        <w:t>A small sample like that could be sterilized during the journey back using nanoscale X-ray emitters or similar – which would have little effect on its science value as it is not likely to contain viable life.</w:t>
      </w:r>
    </w:p>
    <w:p w14:paraId="63A71D25" w14:textId="77777777" w:rsidR="0078448D" w:rsidRDefault="0078448D" w:rsidP="0078448D"/>
    <w:p w14:paraId="1D160AE8" w14:textId="77777777" w:rsidR="0078448D" w:rsidRDefault="0078448D" w:rsidP="0078448D">
      <w:r>
        <w:t xml:space="preserve">The next step up is Chris McKay’s mission concept. Design the simplest lowest cost way to return a sample from Mars. No rover, just a lander like the Viking lander but with a Mars ascent stage. Just grab it and return </w:t>
      </w:r>
      <w:bookmarkStart w:id="109" w:name="_Hlk124085431"/>
      <w:r>
        <w:fldChar w:fldCharType="begin"/>
      </w:r>
      <w:r>
        <w:instrText>HYPERLINK \l "b_David_L_2015"</w:instrText>
      </w:r>
      <w:r>
        <w:fldChar w:fldCharType="separate"/>
      </w:r>
      <w:r w:rsidRPr="00481790">
        <w:rPr>
          <w:rStyle w:val="Hyperlink"/>
        </w:rPr>
        <w:t>(David, 2015).</w:t>
      </w:r>
      <w:r>
        <w:rPr>
          <w:rStyle w:val="Hyperlink"/>
        </w:rPr>
        <w:fldChar w:fldCharType="end"/>
      </w:r>
      <w:bookmarkEnd w:id="109"/>
      <w:r>
        <w:t xml:space="preserve">  </w:t>
      </w:r>
    </w:p>
    <w:p w14:paraId="71AD206C" w14:textId="77777777" w:rsidR="0078448D" w:rsidRDefault="0078448D" w:rsidP="0078448D"/>
    <w:p w14:paraId="19C1CDA4" w14:textId="77777777" w:rsidR="0078448D" w:rsidRDefault="0078448D" w:rsidP="0078448D">
      <w:pPr>
        <w:ind w:left="720"/>
      </w:pPr>
      <w:r>
        <w:rPr>
          <w:rStyle w:val="Emphasis"/>
        </w:rPr>
        <w:lastRenderedPageBreak/>
        <w:t>"</w:t>
      </w:r>
      <w:r>
        <w:rPr>
          <w:rStyle w:val="Strong"/>
          <w:i/>
          <w:iCs/>
        </w:rPr>
        <w:t>The first thing is getting a mission that scoops up a bunch of loose dirt, puts it in a box and brings it back to Earth</w:t>
      </w:r>
      <w:r>
        <w:rPr>
          <w:rStyle w:val="Emphasis"/>
        </w:rPr>
        <w:t>.”</w:t>
      </w:r>
    </w:p>
    <w:p w14:paraId="3AFAD08A" w14:textId="77777777" w:rsidR="0078448D" w:rsidRDefault="0078448D" w:rsidP="0078448D"/>
    <w:p w14:paraId="431F0E4E" w14:textId="77777777" w:rsidR="0078448D" w:rsidRDefault="0078448D" w:rsidP="0078448D">
      <w:r>
        <w:t xml:space="preserve">He motivates it by hazards for astronauts in the dirt such as the perchlorates. </w:t>
      </w:r>
      <w:proofErr w:type="gramStart"/>
      <w:r>
        <w:t>However</w:t>
      </w:r>
      <w:proofErr w:type="gramEnd"/>
      <w:r>
        <w:t xml:space="preserve"> the dirt is also of significant astrobiological interest as we saw.</w:t>
      </w:r>
    </w:p>
    <w:p w14:paraId="1974ADD1" w14:textId="77777777" w:rsidR="0078448D" w:rsidRDefault="0078448D" w:rsidP="0078448D"/>
    <w:p w14:paraId="2C3CD87C" w14:textId="77777777" w:rsidR="0078448D" w:rsidRDefault="0078448D" w:rsidP="0078448D">
      <w:r>
        <w:t xml:space="preserve">This should be collected in a sterile container. Preferably it needs a sub compartment with a window so that part of the sample is kept in conditions resembling the Martian surface, ideally simulating day / night cycles. </w:t>
      </w:r>
    </w:p>
    <w:p w14:paraId="3549D14F" w14:textId="77777777" w:rsidR="0078448D" w:rsidRDefault="0078448D" w:rsidP="0078448D"/>
    <w:p w14:paraId="6BEF8961" w14:textId="77777777" w:rsidR="0078448D" w:rsidRDefault="0078448D" w:rsidP="0078448D">
      <w:r>
        <w:t>If there are concerns that opening the sterile container would be mission critical, the mission could include a separate smaller container with permitted forward contamination which would return samples of geological interest but likely of little astrobiological interest:</w:t>
      </w:r>
    </w:p>
    <w:p w14:paraId="5F764B97" w14:textId="77777777" w:rsidR="0078448D" w:rsidRDefault="0078448D" w:rsidP="0078448D"/>
    <w:p w14:paraId="583EDBB6" w14:textId="77777777" w:rsidR="0078448D" w:rsidRDefault="0078448D" w:rsidP="0078448D">
      <w:r>
        <w:t xml:space="preserve">This mission can be greatly enhanced in interest if it can also collect a compressed sample of atmosphere and of dust, and if </w:t>
      </w:r>
      <w:proofErr w:type="gramStart"/>
      <w:r>
        <w:t>possible</w:t>
      </w:r>
      <w:proofErr w:type="gramEnd"/>
      <w:r>
        <w:t xml:space="preserve"> it can also target a sample of salt from the Martian surface. It can also return some pebbles for a technical demo of a contamination free rock sample, and to return our first contamination free rocks from Mars.</w:t>
      </w:r>
    </w:p>
    <w:p w14:paraId="7E7FB89E" w14:textId="77777777" w:rsidR="0078448D" w:rsidRDefault="0078448D" w:rsidP="0078448D"/>
    <w:p w14:paraId="04DA8DFF" w14:textId="77777777" w:rsidR="0078448D" w:rsidRDefault="0078448D" w:rsidP="0078448D">
      <w:r>
        <w:t>See above:</w:t>
      </w:r>
    </w:p>
    <w:p w14:paraId="4F862835" w14:textId="77777777" w:rsidR="0078448D" w:rsidRDefault="0078448D" w:rsidP="0078448D"/>
    <w:p w14:paraId="68C15869" w14:textId="77777777" w:rsidR="0078448D" w:rsidRPr="00FB627C" w:rsidRDefault="00000000" w:rsidP="0078448D">
      <w:pPr>
        <w:pStyle w:val="ListParagraph"/>
        <w:numPr>
          <w:ilvl w:val="0"/>
          <w:numId w:val="41"/>
        </w:numPr>
      </w:pPr>
      <w:hyperlink w:anchor="h_we_could_transform" w:history="1">
        <w:r w:rsidR="0078448D">
          <w:rPr>
            <w:rStyle w:val="Hyperlink"/>
          </w:rPr>
          <w:t>NEW: W</w:t>
        </w:r>
        <w:r w:rsidR="0078448D" w:rsidRPr="00FB627C">
          <w:rPr>
            <w:rStyle w:val="Hyperlink"/>
          </w:rPr>
          <w:t>e c</w:t>
        </w:r>
        <w:r w:rsidR="0078448D">
          <w:rPr>
            <w:rStyle w:val="Hyperlink"/>
          </w:rPr>
          <w:t>an</w:t>
        </w:r>
        <w:r w:rsidR="0078448D" w:rsidRPr="00FB627C">
          <w:rPr>
            <w:rStyle w:val="Hyperlink"/>
          </w:rPr>
          <w:t xml:space="preserve"> transform this into a much more interesting first step for astrobiology with little change in the overall budget by adding bonus samples collected in a STERILE container sent on the ESF fetch rover – the aim is to return dust, dirt, ideally salts, compressed gas from the atmosphere – and some pebbles for a technology demo of a contamination free rock sample</w:t>
        </w:r>
      </w:hyperlink>
    </w:p>
    <w:p w14:paraId="5C69A835" w14:textId="77777777" w:rsidR="0078448D" w:rsidRDefault="0078448D" w:rsidP="0078448D"/>
    <w:p w14:paraId="5C66E0F4" w14:textId="77777777" w:rsidR="0078448D" w:rsidRDefault="0078448D" w:rsidP="0078448D">
      <w:r>
        <w:t>These samples again can be sterilized and returned directly to Earth and if sterilized carefully for instance using X-rays would still be of astrobiological interest. A small sample could be sterilized using nanoscale X-ray emitters during the journey back. A larger sample might need to be return to a sterilizing satellite. See:</w:t>
      </w:r>
    </w:p>
    <w:p w14:paraId="71D0D976" w14:textId="77777777" w:rsidR="0078448D" w:rsidRDefault="0078448D" w:rsidP="0078448D"/>
    <w:p w14:paraId="7433887D" w14:textId="77777777" w:rsidR="0078448D" w:rsidRDefault="00000000" w:rsidP="0078448D">
      <w:pPr>
        <w:pStyle w:val="ListParagraph"/>
        <w:numPr>
          <w:ilvl w:val="0"/>
          <w:numId w:val="41"/>
        </w:numPr>
      </w:pPr>
      <w:hyperlink w:anchor="h_samaples_can_be_sterilized" w:history="1">
        <w:r w:rsidR="0078448D" w:rsidRPr="00724260">
          <w:rPr>
            <w:rStyle w:val="Hyperlink"/>
          </w:rPr>
          <w:t xml:space="preserve">NEW: Samples can be safely sterilized in a satellite similar </w:t>
        </w:r>
        <w:proofErr w:type="gramStart"/>
        <w:r w:rsidR="0078448D" w:rsidRPr="00724260">
          <w:rPr>
            <w:rStyle w:val="Hyperlink"/>
          </w:rPr>
          <w:t>to  geostationary</w:t>
        </w:r>
        <w:proofErr w:type="gramEnd"/>
        <w:r w:rsidR="0078448D" w:rsidRPr="00724260">
          <w:rPr>
            <w:rStyle w:val="Hyperlink"/>
          </w:rPr>
          <w:t xml:space="preserve"> satellites, but positioned in a safe orbit tens of thousands of </w:t>
        </w:r>
        <w:proofErr w:type="spellStart"/>
        <w:r w:rsidR="0078448D" w:rsidRPr="00724260">
          <w:rPr>
            <w:rStyle w:val="Hyperlink"/>
          </w:rPr>
          <w:t>kilometers</w:t>
        </w:r>
        <w:proofErr w:type="spellEnd"/>
        <w:r w:rsidR="0078448D" w:rsidRPr="00724260">
          <w:rPr>
            <w:rStyle w:val="Hyperlink"/>
          </w:rPr>
          <w:t xml:space="preserve"> above GEO  </w:t>
        </w:r>
      </w:hyperlink>
      <w:r w:rsidR="0078448D" w:rsidRPr="00724260">
        <w:t xml:space="preserve"> </w:t>
      </w:r>
    </w:p>
    <w:p w14:paraId="780810BA" w14:textId="77777777" w:rsidR="0078448D" w:rsidRPr="00724260" w:rsidRDefault="0078448D" w:rsidP="0078448D"/>
    <w:p w14:paraId="6876B05F" w14:textId="77777777" w:rsidR="0078448D" w:rsidRDefault="0078448D" w:rsidP="0078448D">
      <w:r>
        <w:t xml:space="preserve">Or they could be returned to a Mars simulation chamber remotely operated in a satellite above GEO as described above in: </w:t>
      </w:r>
    </w:p>
    <w:p w14:paraId="2C590FA5" w14:textId="77777777" w:rsidR="0078448D" w:rsidRDefault="0078448D" w:rsidP="0078448D"/>
    <w:p w14:paraId="6FB9EC54" w14:textId="77777777" w:rsidR="0078448D" w:rsidRPr="00724260" w:rsidRDefault="00000000" w:rsidP="0078448D">
      <w:pPr>
        <w:pStyle w:val="ListParagraph"/>
        <w:numPr>
          <w:ilvl w:val="0"/>
          <w:numId w:val="41"/>
        </w:numPr>
      </w:pPr>
      <w:hyperlink w:anchor="h_these_clean_samples" w:history="1">
        <w:r w:rsidR="0078448D" w:rsidRPr="00724260">
          <w:rPr>
            <w:rStyle w:val="Hyperlink"/>
          </w:rPr>
          <w:t>NEW: These clean samples will be studied above geostationary orbit in Mars simulation conditions with a Martian gravity centrifuge – they are not intended for safety testing - and humans never go near the satellite</w:t>
        </w:r>
      </w:hyperlink>
    </w:p>
    <w:p w14:paraId="4AAC45FB" w14:textId="77777777" w:rsidR="0078448D" w:rsidRDefault="0078448D" w:rsidP="0078448D"/>
    <w:p w14:paraId="4E058493" w14:textId="77777777" w:rsidR="0078448D" w:rsidRDefault="0078448D" w:rsidP="0078448D">
      <w:r>
        <w:t xml:space="preserve">Perhaps this sample receiving satellite above GEO could be operated internationally, similarly to the ISS but as a much smaller robotic facility rather than one staffed by humans. As it grows in </w:t>
      </w:r>
      <w:r>
        <w:lastRenderedPageBreak/>
        <w:t xml:space="preserve">complexity, it could use the same approach of docked modules, like the ISS in miniature, operated by different countries with the use of </w:t>
      </w:r>
      <w:proofErr w:type="spellStart"/>
      <w:r>
        <w:t>telerobotics</w:t>
      </w:r>
      <w:proofErr w:type="spellEnd"/>
      <w:r>
        <w:t xml:space="preserve"> to move samples and other equipment from one module to another.</w:t>
      </w:r>
    </w:p>
    <w:p w14:paraId="0BFC745C" w14:textId="44BBE5CD" w:rsidR="00577632" w:rsidRDefault="00577632" w:rsidP="0078448D"/>
    <w:p w14:paraId="6048B8E9" w14:textId="5008AFC4" w:rsidR="0054279A" w:rsidRDefault="00577632" w:rsidP="00165DF1">
      <w:r>
        <w:t>A space agency can greatly increase the science value of demo rock samples returned from Mars by targeting pebbles from recently excavated craters on Mars. A new mission has the advantage that it could target one of the hundreds of craters which formed on Mars since we started photographing it from orbit.</w:t>
      </w:r>
    </w:p>
    <w:p w14:paraId="784BDD46" w14:textId="58AFCF8C" w:rsidR="00577632" w:rsidRDefault="00577632" w:rsidP="00165DF1"/>
    <w:p w14:paraId="322BB4B7" w14:textId="77777777" w:rsidR="00577632" w:rsidRDefault="00577632" w:rsidP="00577632">
      <w:r>
        <w:t>If we can return a sample that’s been buried until just a few decades ago there’s a possibility that it’s had almost no exposure to cosmic radiation or solar storms since it was deposited.</w:t>
      </w:r>
    </w:p>
    <w:p w14:paraId="6BBA0BAB" w14:textId="77777777" w:rsidR="00577632" w:rsidRDefault="00577632" w:rsidP="00165DF1"/>
    <w:bookmarkEnd w:id="108"/>
    <w:p w14:paraId="28087E9A" w14:textId="18BC897A" w:rsidR="0054279A" w:rsidRDefault="0054279A" w:rsidP="00165DF1">
      <w:r>
        <w:t>See also:</w:t>
      </w:r>
    </w:p>
    <w:p w14:paraId="13F2D900" w14:textId="77777777" w:rsidR="0054279A" w:rsidRDefault="0054279A" w:rsidP="00165DF1"/>
    <w:p w14:paraId="6EAE1FA8" w14:textId="4700765C" w:rsidR="005B575A" w:rsidRPr="0054279A" w:rsidRDefault="00000000" w:rsidP="00DD2E69">
      <w:pPr>
        <w:pStyle w:val="ListParagraph"/>
        <w:numPr>
          <w:ilvl w:val="0"/>
          <w:numId w:val="41"/>
        </w:numPr>
      </w:pPr>
      <w:hyperlink w:anchor="h_value_newly_formed_crater" w:history="1">
        <w:r w:rsidR="00F6189F" w:rsidRPr="0095510B">
          <w:rPr>
            <w:rStyle w:val="Hyperlink"/>
          </w:rPr>
          <w:t xml:space="preserve">Value of targeting a newly formed crater on Mars as an alternative to drilling meters below the surface – with example of a crater that excavated ice boulders from the </w:t>
        </w:r>
        <w:proofErr w:type="spellStart"/>
        <w:r w:rsidR="00F6189F" w:rsidRPr="0095510B">
          <w:rPr>
            <w:rStyle w:val="Hyperlink"/>
          </w:rPr>
          <w:t>Amazonis</w:t>
        </w:r>
        <w:proofErr w:type="spellEnd"/>
        <w:r w:rsidR="00F6189F" w:rsidRPr="0095510B">
          <w:rPr>
            <w:rStyle w:val="Hyperlink"/>
          </w:rPr>
          <w:t xml:space="preserve"> </w:t>
        </w:r>
        <w:proofErr w:type="spellStart"/>
        <w:r w:rsidR="00F6189F" w:rsidRPr="0095510B">
          <w:rPr>
            <w:rStyle w:val="Hyperlink"/>
          </w:rPr>
          <w:t>planitia</w:t>
        </w:r>
        <w:proofErr w:type="spellEnd"/>
        <w:r w:rsidR="00F6189F" w:rsidRPr="0095510B">
          <w:rPr>
            <w:rStyle w:val="Hyperlink"/>
          </w:rPr>
          <w:t xml:space="preserve"> in the equatorial regions in 2022 – also value of developing a 100% sterile </w:t>
        </w:r>
        <w:proofErr w:type="spellStart"/>
        <w:r w:rsidR="00F6189F" w:rsidRPr="0095510B">
          <w:rPr>
            <w:rStyle w:val="Hyperlink"/>
          </w:rPr>
          <w:t>marscopter</w:t>
        </w:r>
        <w:proofErr w:type="spellEnd"/>
        <w:r w:rsidR="00F6189F" w:rsidRPr="0095510B">
          <w:rPr>
            <w:rStyle w:val="Hyperlink"/>
          </w:rPr>
          <w:t>, rover or complete lander</w:t>
        </w:r>
      </w:hyperlink>
      <w:r w:rsidR="002D0A88" w:rsidRPr="0054279A">
        <w:br/>
      </w:r>
    </w:p>
    <w:p w14:paraId="38DD6CED" w14:textId="77777777" w:rsidR="00F05C37" w:rsidRDefault="00F05C37" w:rsidP="00165DF1"/>
    <w:bookmarkStart w:id="110" w:name="h_conclusions_NASA"/>
    <w:p w14:paraId="4320B2AF" w14:textId="768EF727" w:rsidR="002D0A88" w:rsidRDefault="002D0A88" w:rsidP="00F05C37">
      <w:pPr>
        <w:rPr>
          <w:rStyle w:val="Hyperlink"/>
          <w:sz w:val="16"/>
          <w:szCs w:val="16"/>
        </w:rPr>
      </w:pPr>
      <w:r w:rsidRPr="002D0A88">
        <w:rPr>
          <w:rStyle w:val="Heading2Char"/>
        </w:rPr>
        <w:fldChar w:fldCharType="begin"/>
      </w:r>
      <w:r w:rsidRPr="002D0A88">
        <w:rPr>
          <w:rStyle w:val="Heading2Char"/>
        </w:rPr>
        <w:instrText xml:space="preserve"> HYPERLINK  \l "h_conclusions_NASA" </w:instrText>
      </w:r>
      <w:r w:rsidRPr="002D0A88">
        <w:rPr>
          <w:rStyle w:val="Heading2Char"/>
        </w:rPr>
      </w:r>
      <w:r w:rsidRPr="002D0A88">
        <w:rPr>
          <w:rStyle w:val="Heading2Char"/>
        </w:rPr>
        <w:fldChar w:fldCharType="separate"/>
      </w:r>
      <w:bookmarkStart w:id="111" w:name="_Toc129747313"/>
      <w:bookmarkStart w:id="112" w:name="_Toc129536979"/>
      <w:r w:rsidR="005B575A" w:rsidRPr="002D0A88">
        <w:rPr>
          <w:rStyle w:val="Heading2Char"/>
        </w:rPr>
        <w:t>Conclusions and recommendations for NASA</w:t>
      </w:r>
      <w:r w:rsidR="00C125B7" w:rsidRPr="002D0A88">
        <w:rPr>
          <w:rStyle w:val="Heading2Char"/>
        </w:rPr>
        <w:t xml:space="preserve"> – </w:t>
      </w:r>
      <w:r w:rsidR="002C092F" w:rsidRPr="002D0A88">
        <w:rPr>
          <w:rStyle w:val="Heading2Char"/>
        </w:rPr>
        <w:t>need to restart the process with a scientifically credible EIS</w:t>
      </w:r>
      <w:r w:rsidR="00C125B7" w:rsidRPr="002D0A88">
        <w:rPr>
          <w:rStyle w:val="Heading2Char"/>
        </w:rPr>
        <w:t xml:space="preserve"> – simplest solution is to sterilize the samples before they are returned to Earth which retains virtually all the geology and most likely has no impact on astrobiology</w:t>
      </w:r>
      <w:bookmarkEnd w:id="110"/>
      <w:bookmarkEnd w:id="111"/>
      <w:bookmarkEnd w:id="112"/>
      <w:r w:rsidRPr="002D0A88">
        <w:rPr>
          <w:rStyle w:val="Heading2Char"/>
        </w:rPr>
        <w:fldChar w:fldCharType="end"/>
      </w:r>
      <w:r>
        <w:br/>
      </w:r>
      <w:hyperlink w:anchor="h_topcs_future_Mars_sample_return_study" w:history="1">
        <w:r w:rsidR="00F05C37" w:rsidRPr="005771BE">
          <w:rPr>
            <w:rStyle w:val="Hyperlink"/>
            <w:sz w:val="16"/>
            <w:szCs w:val="16"/>
          </w:rPr>
          <w:t>Next section</w:t>
        </w:r>
      </w:hyperlink>
      <w:r w:rsidRPr="0034085E">
        <w:rPr>
          <w:sz w:val="16"/>
          <w:szCs w:val="16"/>
        </w:rPr>
        <w:t xml:space="preserve"> – </w:t>
      </w:r>
      <w:hyperlink w:anchor="h_titles_of_sections" w:history="1">
        <w:r>
          <w:rPr>
            <w:rStyle w:val="Hyperlink"/>
            <w:sz w:val="16"/>
            <w:szCs w:val="16"/>
          </w:rPr>
          <w:t>a</w:t>
        </w:r>
        <w:r w:rsidRPr="0034085E">
          <w:rPr>
            <w:rStyle w:val="Hyperlink"/>
            <w:sz w:val="16"/>
            <w:szCs w:val="16"/>
          </w:rPr>
          <w:t>ll sections</w:t>
        </w:r>
      </w:hyperlink>
      <w:r w:rsidRPr="00AF3A9F">
        <w:rPr>
          <w:sz w:val="16"/>
          <w:szCs w:val="16"/>
        </w:rPr>
        <w:t xml:space="preserve"> </w:t>
      </w:r>
      <w:r>
        <w:rPr>
          <w:sz w:val="16"/>
          <w:szCs w:val="16"/>
        </w:rPr>
        <w:t xml:space="preserve">– </w:t>
      </w:r>
      <w:hyperlink w:anchor="h_value_newly_formed_crater" w:history="1">
        <w:r w:rsidRPr="002D0A88">
          <w:rPr>
            <w:rStyle w:val="Hyperlink"/>
            <w:sz w:val="16"/>
            <w:szCs w:val="16"/>
          </w:rPr>
          <w:t>previous section</w:t>
        </w:r>
      </w:hyperlink>
    </w:p>
    <w:p w14:paraId="65AC8B6D" w14:textId="77777777" w:rsidR="00F05C37" w:rsidRDefault="00F05C37" w:rsidP="00F05C37"/>
    <w:p w14:paraId="38C27AD2" w14:textId="5BFC8CB7" w:rsidR="002C092F" w:rsidRDefault="00397F8A" w:rsidP="00397F8A">
      <w:r>
        <w:t xml:space="preserve">First, the Environmental Impact Statement </w:t>
      </w:r>
      <w:r w:rsidR="002C092F">
        <w:t>needs to be scientifically credible:</w:t>
      </w:r>
    </w:p>
    <w:p w14:paraId="3A8B471B" w14:textId="2B3D43DF" w:rsidR="002C092F" w:rsidRDefault="002C092F" w:rsidP="00397F8A"/>
    <w:p w14:paraId="518A423B" w14:textId="615C3D73" w:rsidR="002C092F" w:rsidRPr="002C092F" w:rsidRDefault="00000000" w:rsidP="002C092F">
      <w:pPr>
        <w:pStyle w:val="ListParagraph"/>
        <w:numPr>
          <w:ilvl w:val="0"/>
          <w:numId w:val="41"/>
        </w:numPr>
      </w:pPr>
      <w:hyperlink w:anchor="h_NASAS_draft_EIS_fails" w:history="1">
        <w:r w:rsidR="002C092F" w:rsidRPr="002C092F">
          <w:rPr>
            <w:rStyle w:val="Hyperlink"/>
          </w:rPr>
          <w:t>NASA’s draft EIS fails NEPA requirement for a valid Environmental Impact Statement to ensure scientific integrity – with missing cites and cites that overturn the sentences they are cited to</w:t>
        </w:r>
      </w:hyperlink>
      <w:r w:rsidR="002C092F" w:rsidRPr="002C092F">
        <w:t xml:space="preserve"> </w:t>
      </w:r>
    </w:p>
    <w:p w14:paraId="376B5233" w14:textId="77777777" w:rsidR="002C092F" w:rsidRDefault="002C092F" w:rsidP="00397F8A"/>
    <w:p w14:paraId="13BE068E" w14:textId="77777777" w:rsidR="002C092F" w:rsidRDefault="00397F8A" w:rsidP="00397F8A">
      <w:r>
        <w:t xml:space="preserve">At a minimum an independent reviewer </w:t>
      </w:r>
      <w:r w:rsidR="002C092F">
        <w:t xml:space="preserve">needs to </w:t>
      </w:r>
      <w:r>
        <w:t xml:space="preserve">check cites are correctly summarized in the sentences they are attached to. </w:t>
      </w:r>
      <w:r w:rsidR="002C092F">
        <w:t xml:space="preserve"> M</w:t>
      </w:r>
      <w:r w:rsidR="00591EC9">
        <w:t>any of the</w:t>
      </w:r>
      <w:r>
        <w:t xml:space="preserve"> errors </w:t>
      </w:r>
      <w:r w:rsidR="00591EC9">
        <w:t xml:space="preserve">found </w:t>
      </w:r>
      <w:r>
        <w:t xml:space="preserve">in the EIS would </w:t>
      </w:r>
      <w:r w:rsidR="00C23868">
        <w:t>be</w:t>
      </w:r>
      <w:r>
        <w:t xml:space="preserve"> spotted with this basic</w:t>
      </w:r>
      <w:r w:rsidR="002C092F">
        <w:t xml:space="preserve"> level of</w:t>
      </w:r>
      <w:r>
        <w:t xml:space="preserve"> peer review.</w:t>
      </w:r>
    </w:p>
    <w:p w14:paraId="49B6D50A" w14:textId="77777777" w:rsidR="002C092F" w:rsidRDefault="002C092F" w:rsidP="00397F8A"/>
    <w:p w14:paraId="73A6A19A" w14:textId="77777777" w:rsidR="00FE5DC8" w:rsidRDefault="00E15390" w:rsidP="00671A95">
      <w:r>
        <w:t>Other errors</w:t>
      </w:r>
      <w:r w:rsidR="00591EC9">
        <w:t xml:space="preserve"> were missed due to a limited literature review that didn’t pick up such things as the 2015 MEPAG review of the 2014 SR-SAG2, the 2012 size limit revision by the ESF, and many counter examples</w:t>
      </w:r>
      <w:r w:rsidR="004B53ED">
        <w:t xml:space="preserve"> in the planetary protection literature</w:t>
      </w:r>
      <w:r w:rsidR="00591EC9">
        <w:t xml:space="preserve"> to the </w:t>
      </w:r>
      <w:r w:rsidR="004B53ED">
        <w:t xml:space="preserve">examples in the </w:t>
      </w:r>
      <w:r w:rsidR="00591EC9">
        <w:t>sterilizing working group report.</w:t>
      </w:r>
      <w:r w:rsidR="002C092F">
        <w:t xml:space="preserve"> </w:t>
      </w:r>
      <w:r w:rsidR="004B53ED">
        <w:t xml:space="preserve">One way to </w:t>
      </w:r>
      <w:r w:rsidR="002C092F">
        <w:t xml:space="preserve">avoid these issues </w:t>
      </w:r>
      <w:r w:rsidR="004B53ED">
        <w:t>is</w:t>
      </w:r>
      <w:r w:rsidR="002C092F">
        <w:t xml:space="preserve"> to rely on authors already familiar with the planetary protection literature and who have written extensively on the topic.</w:t>
      </w:r>
    </w:p>
    <w:p w14:paraId="4258E1D4" w14:textId="77777777" w:rsidR="00FE5DC8" w:rsidRDefault="00FE5DC8" w:rsidP="00671A95"/>
    <w:p w14:paraId="683B4FE7" w14:textId="66DC4DFE" w:rsidR="004B53ED" w:rsidRDefault="00B13D83" w:rsidP="00671A95">
      <w:r>
        <w:t>T</w:t>
      </w:r>
      <w:r w:rsidR="004B53ED">
        <w:t xml:space="preserve">he former NASA planetary protection officers John </w:t>
      </w:r>
      <w:proofErr w:type="spellStart"/>
      <w:r w:rsidR="004B53ED">
        <w:t>Rummel</w:t>
      </w:r>
      <w:proofErr w:type="spellEnd"/>
      <w:r w:rsidR="004B53ED">
        <w:t xml:space="preserve"> and Cassie Conley wouldn’t be capable of such mistakes. John </w:t>
      </w:r>
      <w:proofErr w:type="spellStart"/>
      <w:r w:rsidR="004B53ED">
        <w:t>Rummel</w:t>
      </w:r>
      <w:proofErr w:type="spellEnd"/>
      <w:r w:rsidR="004B53ED">
        <w:t xml:space="preserve"> </w:t>
      </w:r>
      <w:proofErr w:type="gramStart"/>
      <w:r w:rsidR="004B53ED">
        <w:t>in particular is</w:t>
      </w:r>
      <w:proofErr w:type="gramEnd"/>
      <w:r w:rsidR="004B53ED">
        <w:t xml:space="preserve"> author</w:t>
      </w:r>
      <w:r w:rsidR="006E51EC">
        <w:t xml:space="preserve">, </w:t>
      </w:r>
      <w:r w:rsidR="004B53ED">
        <w:t xml:space="preserve">co-author </w:t>
      </w:r>
      <w:r w:rsidR="007A6104">
        <w:t>or contributor to</w:t>
      </w:r>
      <w:r w:rsidR="004B53ED">
        <w:t xml:space="preserve"> a significant fraction of the planetary protection literature on a Mars sample return</w:t>
      </w:r>
      <w:r w:rsidR="00427E27">
        <w:t xml:space="preserve">. He is a co-author of </w:t>
      </w:r>
      <w:r w:rsidR="004B53ED">
        <w:t xml:space="preserve">the 2012 ESF Mars sample return study </w:t>
      </w:r>
      <w:hyperlink w:anchor="qa4nethlmcdw">
        <w:r w:rsidR="004B53ED">
          <w:rPr>
            <w:color w:val="1155CC"/>
            <w:u w:val="single"/>
          </w:rPr>
          <w:t>(Ammann et al, 2012:19)</w:t>
        </w:r>
      </w:hyperlink>
      <w:r w:rsidR="004B53ED">
        <w:rPr>
          <w:color w:val="1155CC"/>
          <w:u w:val="single"/>
        </w:rPr>
        <w:t xml:space="preserve"> </w:t>
      </w:r>
      <w:r w:rsidR="004B53ED">
        <w:t>and is one of the</w:t>
      </w:r>
      <w:r w:rsidR="00215B90">
        <w:t xml:space="preserve"> </w:t>
      </w:r>
      <w:r w:rsidR="00C526B6">
        <w:t>individuals</w:t>
      </w:r>
      <w:r w:rsidR="00215B90">
        <w:t xml:space="preserve"> </w:t>
      </w:r>
      <w:r w:rsidR="004B53ED">
        <w:t>who gave advice or comments to the 2009 NRC study (</w:t>
      </w:r>
      <w:hyperlink w:anchor="b_SSB_2009" w:history="1">
        <w:r w:rsidR="004B53ED" w:rsidRPr="002B3563">
          <w:rPr>
            <w:rStyle w:val="Hyperlink"/>
          </w:rPr>
          <w:t>SSB, 2009</w:t>
        </w:r>
      </w:hyperlink>
      <w:r w:rsidR="004B53ED">
        <w:t xml:space="preserve"> : </w:t>
      </w:r>
      <w:hyperlink r:id="rId90" w:anchor="viii" w:history="1">
        <w:r w:rsidR="004B53ED" w:rsidRPr="004B53ED">
          <w:rPr>
            <w:rStyle w:val="Hyperlink"/>
          </w:rPr>
          <w:t>viii</w:t>
        </w:r>
      </w:hyperlink>
      <w:r w:rsidR="004B53ED">
        <w:t>)</w:t>
      </w:r>
      <w:r>
        <w:t xml:space="preserve">. He is principal author of the SR-SAG2 forward contamination study </w:t>
      </w:r>
      <w:hyperlink w:anchor="kix.im73nfot8zt5">
        <w:r>
          <w:rPr>
            <w:color w:val="1155CC"/>
            <w:u w:val="single"/>
          </w:rPr>
          <w:t>(</w:t>
        </w:r>
        <w:proofErr w:type="spellStart"/>
        <w:r>
          <w:rPr>
            <w:color w:val="1155CC"/>
            <w:u w:val="single"/>
          </w:rPr>
          <w:t>Rummel</w:t>
        </w:r>
        <w:proofErr w:type="spellEnd"/>
        <w:r>
          <w:rPr>
            <w:color w:val="1155CC"/>
            <w:u w:val="single"/>
          </w:rPr>
          <w:t xml:space="preserve"> et al , 2014)</w:t>
        </w:r>
      </w:hyperlink>
      <w:r w:rsidRPr="00A05535">
        <w:t>,</w:t>
      </w:r>
      <w:r>
        <w:t xml:space="preserve"> and one of the </w:t>
      </w:r>
      <w:r w:rsidR="00C526B6">
        <w:t xml:space="preserve">individuals </w:t>
      </w:r>
      <w:r>
        <w:t xml:space="preserve">who gave advice or comments to the MEPAG review </w:t>
      </w:r>
      <w:r w:rsidRPr="005D5E70">
        <w:rPr>
          <w:sz w:val="20"/>
          <w:szCs w:val="20"/>
        </w:rPr>
        <w:t>(</w:t>
      </w:r>
      <w:hyperlink w:anchor="b_SSB_2015">
        <w:r w:rsidRPr="005D5E70">
          <w:rPr>
            <w:color w:val="1155CC"/>
            <w:sz w:val="20"/>
            <w:szCs w:val="20"/>
            <w:u w:val="single"/>
          </w:rPr>
          <w:t>SSB, 2015</w:t>
        </w:r>
      </w:hyperlink>
      <w:r w:rsidRPr="005D5E70">
        <w:rPr>
          <w:sz w:val="20"/>
          <w:szCs w:val="20"/>
        </w:rPr>
        <w:t xml:space="preserve"> :</w:t>
      </w:r>
      <w:hyperlink r:id="rId91" w:anchor="xii" w:history="1">
        <w:r w:rsidRPr="00B13D83">
          <w:rPr>
            <w:rStyle w:val="Hyperlink"/>
            <w:sz w:val="20"/>
            <w:szCs w:val="20"/>
          </w:rPr>
          <w:t>xii</w:t>
        </w:r>
      </w:hyperlink>
      <w:r w:rsidRPr="00A83FB1">
        <w:t>).</w:t>
      </w:r>
    </w:p>
    <w:p w14:paraId="0D7AE2AB" w14:textId="3E566AD3" w:rsidR="002C092F" w:rsidRDefault="002C092F" w:rsidP="00397F8A"/>
    <w:p w14:paraId="144CFD0B" w14:textId="2E1BA949" w:rsidR="002C092F" w:rsidRDefault="002C092F" w:rsidP="00397F8A">
      <w:r>
        <w:t>Then a new EIS needs to consider reasonable alternatives such as sterilizing the samples before they are returned to Earth</w:t>
      </w:r>
    </w:p>
    <w:p w14:paraId="3F8A9C5D" w14:textId="439D74BA" w:rsidR="002C092F" w:rsidRDefault="002C092F" w:rsidP="00397F8A"/>
    <w:p w14:paraId="0A93CE5A" w14:textId="54ECB114" w:rsidR="002C092F" w:rsidRDefault="00000000" w:rsidP="002C092F">
      <w:pPr>
        <w:pStyle w:val="ListParagraph"/>
        <w:numPr>
          <w:ilvl w:val="0"/>
          <w:numId w:val="41"/>
        </w:numPr>
      </w:pPr>
      <w:hyperlink w:anchor="h_NEPA_erasonable_alsternatives" w:history="1">
        <w:r w:rsidR="002C092F" w:rsidRPr="002C092F">
          <w:rPr>
            <w:rStyle w:val="Hyperlink"/>
          </w:rPr>
          <w:t>NASA’s draft EIS fails the NEPA’s requirement to consider reasonable alternatives in detail so that reviewers may evaluate their comparative merits – as it doesn’t examine the reasonable alternatives to sterilize samples in space first or to delay the mission until it can be done safely</w:t>
        </w:r>
      </w:hyperlink>
    </w:p>
    <w:p w14:paraId="72187B70" w14:textId="30447BCA" w:rsidR="00C23868" w:rsidRDefault="00C23868" w:rsidP="00397F8A"/>
    <w:p w14:paraId="4A4CDA02" w14:textId="6EC597F1" w:rsidR="00C23868" w:rsidRDefault="002C092F" w:rsidP="00397F8A">
      <w:r>
        <w:t>Indeed, t</w:t>
      </w:r>
      <w:r w:rsidR="00C23868">
        <w:t xml:space="preserve">he simplest solution is to sterilize all samples </w:t>
      </w:r>
      <w:r w:rsidR="000021DF">
        <w:t xml:space="preserve">before they are </w:t>
      </w:r>
      <w:r w:rsidR="00C23868">
        <w:t>returned to Earth. In this case all that’s needed is</w:t>
      </w:r>
    </w:p>
    <w:p w14:paraId="41C56798" w14:textId="4D24108E" w:rsidR="00C23868" w:rsidRDefault="00C23868" w:rsidP="00397F8A"/>
    <w:p w14:paraId="38934086" w14:textId="2E58EED7" w:rsidR="00397F8A" w:rsidRDefault="000021DF" w:rsidP="002C092F">
      <w:pPr>
        <w:pStyle w:val="ListParagraph"/>
        <w:numPr>
          <w:ilvl w:val="0"/>
          <w:numId w:val="41"/>
        </w:numPr>
      </w:pPr>
      <w:r>
        <w:t xml:space="preserve">A review of methods for sterilization adequate to sterilize even unfamiliar life that may be hardier even than </w:t>
      </w:r>
      <w:proofErr w:type="spellStart"/>
      <w:r>
        <w:t>radiodurans</w:t>
      </w:r>
      <w:proofErr w:type="spellEnd"/>
      <w:r>
        <w:t xml:space="preserve"> while preserving astrobiological interest, including using ionizing radiation or </w:t>
      </w:r>
      <w:proofErr w:type="gramStart"/>
      <w:r>
        <w:t>x-rays</w:t>
      </w:r>
      <w:proofErr w:type="gramEnd"/>
    </w:p>
    <w:p w14:paraId="24CF8433" w14:textId="77777777" w:rsidR="002C092F" w:rsidRDefault="002C092F" w:rsidP="002C092F"/>
    <w:p w14:paraId="05E7BD34" w14:textId="70C6343D" w:rsidR="00397F8A" w:rsidRDefault="000021DF" w:rsidP="00397F8A">
      <w:r>
        <w:t>The rock samples could simply be sterilized before they reach Earth during the return journey, or they can be returned to a satellite for sterilization in a safe orbit above GEO.</w:t>
      </w:r>
    </w:p>
    <w:p w14:paraId="7ECF07C2" w14:textId="6769AA91" w:rsidR="002C092F" w:rsidRDefault="002C092F" w:rsidP="00397F8A"/>
    <w:p w14:paraId="5BC157B6" w14:textId="01DC4EBC" w:rsidR="002C092F" w:rsidRDefault="002C092F" w:rsidP="00397F8A">
      <w:r>
        <w:t xml:space="preserve">Then even with the Earth kept 100% safe through sterilization, it’s important to engage with the public and get widespread agreement that the chosen method is effective and would keep Earth </w:t>
      </w:r>
      <w:proofErr w:type="gramStart"/>
      <w:r>
        <w:t>safe</w:t>
      </w:r>
      <w:proofErr w:type="gramEnd"/>
    </w:p>
    <w:p w14:paraId="56AC87B4" w14:textId="33DEE99F" w:rsidR="002C092F" w:rsidRDefault="002C092F" w:rsidP="00397F8A"/>
    <w:p w14:paraId="77439242" w14:textId="78E8C2F1" w:rsidR="002C092F" w:rsidRDefault="002C092F" w:rsidP="002C092F">
      <w:pPr>
        <w:pStyle w:val="ListParagraph"/>
        <w:numPr>
          <w:ilvl w:val="0"/>
          <w:numId w:val="41"/>
        </w:numPr>
      </w:pPr>
      <w:r>
        <w:t xml:space="preserve">To set up fora and other ways to engage with the public and interested experts in countries around the world to make sure that all </w:t>
      </w:r>
      <w:proofErr w:type="gramStart"/>
      <w:r>
        <w:t>are in agreement</w:t>
      </w:r>
      <w:proofErr w:type="gramEnd"/>
      <w:r>
        <w:t xml:space="preserve"> that the method of sterilization will keep Earth 100% safe.</w:t>
      </w:r>
    </w:p>
    <w:p w14:paraId="148B9908" w14:textId="68676CCB" w:rsidR="00B91E4C" w:rsidRDefault="00B91E4C" w:rsidP="00B91E4C"/>
    <w:p w14:paraId="62C58ACD" w14:textId="5B93FDD0" w:rsidR="00B91E4C" w:rsidRDefault="00B91E4C" w:rsidP="00B91E4C">
      <w:r>
        <w:t>We need to avoid the situation where dozens of members of the public comment on a not well publicised draft EIS saying that the mission needs to be stopped.</w:t>
      </w:r>
    </w:p>
    <w:p w14:paraId="08B67795" w14:textId="1781A724" w:rsidR="002C092F" w:rsidRDefault="002C092F" w:rsidP="002C092F"/>
    <w:p w14:paraId="63F5D17D" w14:textId="1E0F6309" w:rsidR="002C092F" w:rsidRDefault="002C092F" w:rsidP="002C092F">
      <w:r>
        <w:t>See:</w:t>
      </w:r>
    </w:p>
    <w:p w14:paraId="0F45DD08" w14:textId="77777777" w:rsidR="002C092F" w:rsidRPr="002C092F" w:rsidRDefault="002C092F" w:rsidP="002C092F"/>
    <w:p w14:paraId="5B164992" w14:textId="693948F7" w:rsidR="002C092F" w:rsidRPr="002C092F" w:rsidRDefault="00000000" w:rsidP="002C092F">
      <w:pPr>
        <w:pStyle w:val="ListParagraph"/>
        <w:numPr>
          <w:ilvl w:val="0"/>
          <w:numId w:val="41"/>
        </w:numPr>
      </w:pPr>
      <w:hyperlink w:anchor="h_NASA_interdisciplinary" w:history="1">
        <w:r w:rsidR="002C092F" w:rsidRPr="002C092F">
          <w:rPr>
            <w:rStyle w:val="Hyperlink"/>
          </w:rPr>
          <w:t xml:space="preserve">NASA’s draft EIS fails the NEPA’s requirement to use an interdisciplinary approach including the social sciences, by failing to involve the public early on, not just in the USA but through fora open to representatives from all countries globally, as recommended in </w:t>
        </w:r>
        <w:r w:rsidR="002C092F" w:rsidRPr="002C092F">
          <w:rPr>
            <w:rStyle w:val="Hyperlink"/>
          </w:rPr>
          <w:lastRenderedPageBreak/>
          <w:t>sample return studies – so the public weren’t given the opportunity to comment on a scientifically valid draft EIS</w:t>
        </w:r>
      </w:hyperlink>
    </w:p>
    <w:p w14:paraId="09B53B74" w14:textId="77777777" w:rsidR="002C092F" w:rsidRDefault="002C092F" w:rsidP="00397F8A"/>
    <w:p w14:paraId="5648B6AA" w14:textId="69BDF92C" w:rsidR="004A5682" w:rsidRDefault="004A5682" w:rsidP="00397F8A">
      <w:r>
        <w:t>As a bonus NASA could add on the capabilities suggested in the previous section for space agencies to make it a far more interesting mission for astrobiology.</w:t>
      </w:r>
      <w:r w:rsidR="00B4714C">
        <w:t xml:space="preserve"> Even a pre-sterilized sample of dirt, gas and dust collected in a clean sample container would greatly add to the interest of the mission, and especially so if the unsterilized samples can be studied as suggested in a safe orbit remotely by </w:t>
      </w:r>
      <w:proofErr w:type="spellStart"/>
      <w:r w:rsidR="00B4714C">
        <w:t>telerobotics</w:t>
      </w:r>
      <w:proofErr w:type="spellEnd"/>
      <w:r w:rsidR="00B4714C">
        <w:t xml:space="preserve"> like studying samples on Mars but without the latency.</w:t>
      </w:r>
    </w:p>
    <w:p w14:paraId="4658AF12" w14:textId="534118C9" w:rsidR="002239AF" w:rsidRDefault="002239AF" w:rsidP="00397F8A"/>
    <w:p w14:paraId="02A0928C" w14:textId="20577B24" w:rsidR="000021DF" w:rsidRDefault="002239AF" w:rsidP="00AB172A">
      <w:r>
        <w:t xml:space="preserve">If </w:t>
      </w:r>
      <w:r w:rsidR="002C092F">
        <w:t xml:space="preserve">NASA </w:t>
      </w:r>
      <w:r>
        <w:t>wish to continue with the proposed action</w:t>
      </w:r>
      <w:r w:rsidR="002C092F">
        <w:t xml:space="preserve"> in the draft EIS</w:t>
      </w:r>
      <w:r>
        <w:t>, much more is needed.</w:t>
      </w:r>
    </w:p>
    <w:p w14:paraId="01681D03" w14:textId="77777777" w:rsidR="000021DF" w:rsidRDefault="000021DF" w:rsidP="000021DF"/>
    <w:p w14:paraId="18B6A023" w14:textId="75FA8AF1" w:rsidR="00AB172A" w:rsidRDefault="000021DF" w:rsidP="000021DF">
      <w:pPr>
        <w:pStyle w:val="ListParagraph"/>
        <w:numPr>
          <w:ilvl w:val="0"/>
          <w:numId w:val="41"/>
        </w:numPr>
      </w:pPr>
      <w:r>
        <w:t xml:space="preserve">The </w:t>
      </w:r>
      <w:proofErr w:type="gramStart"/>
      <w:r>
        <w:t>general public</w:t>
      </w:r>
      <w:proofErr w:type="gramEnd"/>
      <w:r>
        <w:t xml:space="preserve"> must be given the opportunity to comment on a scientifically credible environmental impact statement which must also examine reasonable alternatives such </w:t>
      </w:r>
      <w:r w:rsidR="00AB172A">
        <w:t>as</w:t>
      </w:r>
      <w:r>
        <w:t xml:space="preserve"> to keep Earth 100% safe by sterilizing the samples before the return to Earth.</w:t>
      </w:r>
      <w:r w:rsidR="001E5671">
        <w:t xml:space="preserve"> </w:t>
      </w:r>
    </w:p>
    <w:p w14:paraId="3C5EA999" w14:textId="77777777" w:rsidR="00AB172A" w:rsidRDefault="00AB172A" w:rsidP="00AB172A"/>
    <w:p w14:paraId="1AEBA0A2" w14:textId="2204E211" w:rsidR="000021DF" w:rsidRDefault="00E96EB5" w:rsidP="00AB172A">
      <w:r>
        <w:t>Even if the intention is to continue with the proposed action, the</w:t>
      </w:r>
      <w:r w:rsidR="001E5671">
        <w:t xml:space="preserve"> current EIS needs to be cancelled as </w:t>
      </w:r>
      <w:r w:rsidR="00B91E4C">
        <w:t xml:space="preserve">the </w:t>
      </w:r>
      <w:proofErr w:type="gramStart"/>
      <w:r w:rsidR="00B91E4C">
        <w:t>general public</w:t>
      </w:r>
      <w:proofErr w:type="gramEnd"/>
      <w:r w:rsidR="001E5671">
        <w:t xml:space="preserve"> didn’t get the opportunity to comment on a valid EIS, which should make it invalid under NEPA</w:t>
      </w:r>
      <w:r>
        <w:t>.</w:t>
      </w:r>
    </w:p>
    <w:p w14:paraId="30615F7F" w14:textId="22996341" w:rsidR="00E96EB5" w:rsidRDefault="00E96EB5" w:rsidP="00AB172A"/>
    <w:p w14:paraId="71817F77" w14:textId="4403F641" w:rsidR="00E96EB5" w:rsidRDefault="00E96EB5" w:rsidP="00AB172A">
      <w:r>
        <w:t>Then before a new EIS:</w:t>
      </w:r>
    </w:p>
    <w:p w14:paraId="5F614DFE" w14:textId="77777777" w:rsidR="00AB172A" w:rsidRDefault="00AB172A" w:rsidP="00AB172A"/>
    <w:p w14:paraId="2C75F1DB" w14:textId="2BA61DAB" w:rsidR="001E5671" w:rsidRDefault="001E5671" w:rsidP="000021DF">
      <w:pPr>
        <w:pStyle w:val="ListParagraph"/>
        <w:numPr>
          <w:ilvl w:val="0"/>
          <w:numId w:val="41"/>
        </w:numPr>
      </w:pPr>
      <w:r>
        <w:t xml:space="preserve">We need to follow the ESF study’s recommendation, to review the size limit of particle to be contained, and the level of </w:t>
      </w:r>
      <w:proofErr w:type="gramStart"/>
      <w:r>
        <w:t>assurance</w:t>
      </w:r>
      <w:proofErr w:type="gramEnd"/>
    </w:p>
    <w:p w14:paraId="1ECCEE82" w14:textId="434A914D" w:rsidR="001E5671" w:rsidRDefault="001E5671" w:rsidP="000021DF">
      <w:pPr>
        <w:pStyle w:val="ListParagraph"/>
        <w:numPr>
          <w:ilvl w:val="0"/>
          <w:numId w:val="41"/>
        </w:numPr>
      </w:pPr>
      <w:r>
        <w:t>We also need a new Mars sample return planetary protection report to take account of the many advances in our understanding of Mars, of potential habitats on Mars, of Mars analogue terrestrial extremophiles, and of synthetic biology and the potential pathways for a second genesis of life.</w:t>
      </w:r>
    </w:p>
    <w:p w14:paraId="16F59809" w14:textId="5C753D22" w:rsidR="001E5671" w:rsidRDefault="001E5671" w:rsidP="001E5671"/>
    <w:p w14:paraId="15F8FA7A" w14:textId="27F8F834" w:rsidR="00397F8A" w:rsidRDefault="001E5671" w:rsidP="00397F8A">
      <w:r>
        <w:t>The next section looks at some of the topics that a new Mars sample return planetary protection study would need to look at.</w:t>
      </w:r>
    </w:p>
    <w:p w14:paraId="26919337" w14:textId="169D24A2" w:rsidR="00397F8A" w:rsidRDefault="00397F8A" w:rsidP="00397F8A"/>
    <w:p w14:paraId="71428D7C" w14:textId="2453FDA4" w:rsidR="00B91E4C" w:rsidRDefault="00B91E4C" w:rsidP="00AB172A">
      <w:r>
        <w:t>Some of the main points</w:t>
      </w:r>
      <w:r w:rsidR="00E96EB5">
        <w:t>. W</w:t>
      </w:r>
      <w:r>
        <w:t>e need to:</w:t>
      </w:r>
    </w:p>
    <w:p w14:paraId="2A0CD999" w14:textId="77777777" w:rsidR="00E96EB5" w:rsidRDefault="00E96EB5" w:rsidP="00AB172A"/>
    <w:p w14:paraId="6F80FF71" w14:textId="453635C0" w:rsidR="00B91E4C" w:rsidRDefault="00B91E4C" w:rsidP="00AB172A">
      <w:pPr>
        <w:pStyle w:val="ListParagraph"/>
        <w:numPr>
          <w:ilvl w:val="0"/>
          <w:numId w:val="41"/>
        </w:numPr>
      </w:pPr>
      <w:r>
        <w:t xml:space="preserve">Review </w:t>
      </w:r>
      <w:r w:rsidR="00E96EB5">
        <w:t>t</w:t>
      </w:r>
      <w:r w:rsidR="00AB172A">
        <w:t>he level of assurance and size limit.</w:t>
      </w:r>
    </w:p>
    <w:p w14:paraId="24C1170A" w14:textId="543789C3" w:rsidR="00B91E4C" w:rsidRDefault="00B91E4C" w:rsidP="00BE5595">
      <w:pPr>
        <w:pStyle w:val="ListParagraph"/>
        <w:numPr>
          <w:ilvl w:val="0"/>
          <w:numId w:val="41"/>
        </w:numPr>
      </w:pPr>
      <w:r>
        <w:t>All</w:t>
      </w:r>
      <w:r w:rsidR="00022FF7">
        <w:t>ow for end of mission sterilization of any equipment or materials that could be contaminated in case the sample contains mirror life or some other form of life that can never be released to the terrestrial environment.</w:t>
      </w:r>
    </w:p>
    <w:p w14:paraId="4DEBDAF0" w14:textId="70FC6340" w:rsidR="00022FF7" w:rsidRDefault="00B91E4C" w:rsidP="00AD78C3">
      <w:pPr>
        <w:pStyle w:val="ListParagraph"/>
        <w:numPr>
          <w:ilvl w:val="0"/>
          <w:numId w:val="41"/>
        </w:numPr>
      </w:pPr>
      <w:r>
        <w:t>We can’t</w:t>
      </w:r>
      <w:r w:rsidR="00022FF7">
        <w:t xml:space="preserve"> rely on quarantine of technicians in case of a breach of containment</w:t>
      </w:r>
      <w:r w:rsidR="00C125B7">
        <w:t>, see:</w:t>
      </w:r>
      <w:r>
        <w:br/>
      </w:r>
      <w:r>
        <w:br/>
      </w:r>
      <w:hyperlink w:anchor="h_it_is_impossible_quarantine" w:history="1">
        <w:r w:rsidR="00C125B7" w:rsidRPr="00C125B7">
          <w:rPr>
            <w:rStyle w:val="Hyperlink"/>
          </w:rPr>
          <w:t xml:space="preserve">NEW: It is impossible to use quarantine to protect Earth’s biosphere if humans handle the samples in orbit – the Apollo quarantine procedures never had peer review and missed the issue of a symptomless superspreader – and this can’t keep out mirror life, or </w:t>
        </w:r>
        <w:proofErr w:type="spellStart"/>
        <w:r w:rsidR="00C125B7" w:rsidRPr="00C125B7">
          <w:rPr>
            <w:rStyle w:val="Hyperlink"/>
          </w:rPr>
          <w:t>molds</w:t>
        </w:r>
        <w:proofErr w:type="spellEnd"/>
        <w:r w:rsidR="00C125B7" w:rsidRPr="00C125B7">
          <w:rPr>
            <w:rStyle w:val="Hyperlink"/>
          </w:rPr>
          <w:t xml:space="preserve"> like the one that killed two plants on the ISS – keeping humans well away from the samples also avoids forward contamination for very sensitive measurements</w:t>
        </w:r>
      </w:hyperlink>
      <w:r>
        <w:br/>
      </w:r>
      <w:r>
        <w:lastRenderedPageBreak/>
        <w:br/>
      </w:r>
      <w:r w:rsidR="00022FF7">
        <w:t xml:space="preserve">The facility most likely would need to use </w:t>
      </w:r>
      <w:proofErr w:type="spellStart"/>
      <w:r w:rsidR="00022FF7">
        <w:t>telerobotics</w:t>
      </w:r>
      <w:proofErr w:type="spellEnd"/>
      <w:r w:rsidR="00022FF7">
        <w:t xml:space="preserve">. </w:t>
      </w:r>
    </w:p>
    <w:p w14:paraId="32F32969" w14:textId="4E75BC54" w:rsidR="00B91E4C" w:rsidRDefault="00B91E4C" w:rsidP="00376E03">
      <w:pPr>
        <w:pStyle w:val="ListParagraph"/>
        <w:numPr>
          <w:ilvl w:val="0"/>
          <w:numId w:val="41"/>
        </w:numPr>
      </w:pPr>
      <w:r>
        <w:t xml:space="preserve">If the new proposal includes an air incinerator, we need to study the potential that Martian spores would be </w:t>
      </w:r>
      <w:proofErr w:type="spellStart"/>
      <w:r>
        <w:t>hardier</w:t>
      </w:r>
      <w:proofErr w:type="spellEnd"/>
      <w:r>
        <w:t xml:space="preserve"> than Aspergillus </w:t>
      </w:r>
      <w:proofErr w:type="spellStart"/>
      <w:r>
        <w:t>niger</w:t>
      </w:r>
      <w:proofErr w:type="spellEnd"/>
      <w:r>
        <w:t xml:space="preserve"> because of adaptations to the extreme Martian conditions</w:t>
      </w:r>
      <w:r w:rsidRPr="00B91E4C">
        <w:br/>
      </w:r>
      <w:r w:rsidRPr="00B91E4C">
        <w:br/>
      </w:r>
      <w:hyperlink w:anchor="he_alternative_HEPA_air_incinerator" w:history="1">
        <w:r w:rsidRPr="00B91E4C">
          <w:rPr>
            <w:rStyle w:val="Hyperlink"/>
          </w:rPr>
          <w:t>Alternative of an air incinerator for the second HEPA filter – would need to be evaluated for containment of putative Martian life likely more resilient than standard test terrestrial spores – and for 100% containment</w:t>
        </w:r>
      </w:hyperlink>
      <w:r>
        <w:br/>
      </w:r>
    </w:p>
    <w:p w14:paraId="6535DD90" w14:textId="5E81C131" w:rsidR="00AB172A" w:rsidRDefault="00AB172A" w:rsidP="00AB172A"/>
    <w:p w14:paraId="25930A5C" w14:textId="2C43AB7C" w:rsidR="00AB172A" w:rsidRDefault="00AB172A" w:rsidP="00397F8A">
      <w:r>
        <w:t xml:space="preserve">Also, </w:t>
      </w:r>
      <w:r w:rsidR="00B91E4C">
        <w:t>any new valid EIS needs</w:t>
      </w:r>
      <w:r>
        <w:t xml:space="preserve"> a proper comparison with reasonable alternatives including the ones outlined in this paper.</w:t>
      </w:r>
    </w:p>
    <w:p w14:paraId="3B16710A" w14:textId="66FB60ED" w:rsidR="00F05C37" w:rsidRDefault="00F05C37" w:rsidP="00397F8A"/>
    <w:p w14:paraId="3DD6033C" w14:textId="21A888DB" w:rsidR="00F05C37" w:rsidRDefault="00F05C37" w:rsidP="00397F8A">
      <w:r>
        <w:t>In more detail:</w:t>
      </w:r>
    </w:p>
    <w:p w14:paraId="592C6DB9" w14:textId="78AA95C5" w:rsidR="00F05C37" w:rsidRPr="00F05C37" w:rsidRDefault="00F05C37" w:rsidP="00F05C37">
      <w:pPr>
        <w:pStyle w:val="Heading3"/>
      </w:pPr>
      <w:bookmarkStart w:id="113" w:name="h_topcs_future_Mars_sample_return_study"/>
      <w:bookmarkStart w:id="114" w:name="_Toc129747314"/>
      <w:r>
        <w:t>Topics that need to be covered in a future Mars sample return backwards contamination study</w:t>
      </w:r>
      <w:bookmarkEnd w:id="113"/>
      <w:r>
        <w:rPr>
          <w:rStyle w:val="citation"/>
        </w:rPr>
        <w:br/>
      </w:r>
      <w:hyperlink w:anchor="h_methods" w:history="1">
        <w:r w:rsidRPr="00513CF9">
          <w:rPr>
            <w:rStyle w:val="Hyperlink"/>
            <w:sz w:val="16"/>
            <w:szCs w:val="16"/>
          </w:rPr>
          <w:t>Next section</w:t>
        </w:r>
      </w:hyperlink>
      <w:r w:rsidRPr="0034085E">
        <w:rPr>
          <w:sz w:val="16"/>
          <w:szCs w:val="16"/>
        </w:rPr>
        <w:t xml:space="preserve"> – </w:t>
      </w:r>
      <w:hyperlink w:anchor="h_titles_of_sections" w:history="1">
        <w:r>
          <w:rPr>
            <w:rStyle w:val="Hyperlink"/>
            <w:sz w:val="16"/>
            <w:szCs w:val="16"/>
          </w:rPr>
          <w:t>a</w:t>
        </w:r>
        <w:r w:rsidRPr="0034085E">
          <w:rPr>
            <w:rStyle w:val="Hyperlink"/>
            <w:sz w:val="16"/>
            <w:szCs w:val="16"/>
          </w:rPr>
          <w:t>ll sections</w:t>
        </w:r>
      </w:hyperlink>
      <w:r w:rsidRPr="00AF3A9F">
        <w:rPr>
          <w:sz w:val="16"/>
          <w:szCs w:val="16"/>
        </w:rPr>
        <w:t xml:space="preserve"> </w:t>
      </w:r>
      <w:r>
        <w:rPr>
          <w:sz w:val="16"/>
          <w:szCs w:val="16"/>
        </w:rPr>
        <w:t xml:space="preserve">– </w:t>
      </w:r>
      <w:hyperlink w:anchor="h_conclusions_NASA" w:history="1">
        <w:r w:rsidRPr="002D0A88">
          <w:rPr>
            <w:rStyle w:val="Hyperlink"/>
            <w:sz w:val="16"/>
            <w:szCs w:val="16"/>
          </w:rPr>
          <w:t>previous section</w:t>
        </w:r>
        <w:bookmarkEnd w:id="114"/>
      </w:hyperlink>
    </w:p>
    <w:p w14:paraId="187A2694" w14:textId="77777777" w:rsidR="00F05C37" w:rsidRDefault="00F05C37" w:rsidP="00F05C37"/>
    <w:p w14:paraId="2126C379" w14:textId="36E00ED5" w:rsidR="00F05C37" w:rsidRDefault="00F05C37" w:rsidP="00F05C37">
      <w:r>
        <w:t xml:space="preserve">Based on the new material found in this review a new sample return study should consider many topics not previously considered in planetary protection studies. </w:t>
      </w:r>
      <w:r w:rsidR="007C3F6D">
        <w:t>This is not likely to be a complete list of all the topics they need to consider. It is just a list of the main ones that turned up</w:t>
      </w:r>
      <w:r w:rsidR="002E1318">
        <w:t xml:space="preserve"> so far</w:t>
      </w:r>
      <w:r w:rsidR="007C3F6D">
        <w:t xml:space="preserve"> in this review.</w:t>
      </w:r>
    </w:p>
    <w:p w14:paraId="6725CC46" w14:textId="77777777" w:rsidR="00F05C37" w:rsidRDefault="00F05C37" w:rsidP="00F05C37"/>
    <w:p w14:paraId="301A9909" w14:textId="77777777" w:rsidR="00F05C37" w:rsidRPr="00FC43C6" w:rsidRDefault="00F05C37" w:rsidP="00F05C37">
      <w:r>
        <w:t>First, based on the 2012 ESF recommendation to review the size limit and level of assurance, it needs to review:</w:t>
      </w:r>
    </w:p>
    <w:p w14:paraId="076DAE90" w14:textId="77777777" w:rsidR="00F05C37" w:rsidRDefault="00F05C37" w:rsidP="00F05C37"/>
    <w:p w14:paraId="230B1C26" w14:textId="77777777" w:rsidR="003C60BB" w:rsidRDefault="003C60BB" w:rsidP="00F05C37">
      <w:pPr>
        <w:pStyle w:val="ListParagraph"/>
        <w:numPr>
          <w:ilvl w:val="0"/>
          <w:numId w:val="13"/>
        </w:numPr>
      </w:pPr>
      <w:r>
        <w:t xml:space="preserve">The </w:t>
      </w:r>
      <w:r w:rsidR="00F05C37" w:rsidRPr="00161018">
        <w:t>size limit</w:t>
      </w:r>
      <w:r w:rsidR="00F05C37">
        <w:t xml:space="preserve">, </w:t>
      </w:r>
      <w:r w:rsidR="007C3F6D">
        <w:t>including reviewing new research on</w:t>
      </w:r>
      <w:r w:rsidR="00F05C37">
        <w:t xml:space="preserve"> the potential for </w:t>
      </w:r>
      <w:proofErr w:type="spellStart"/>
      <w:r w:rsidR="00F05C37">
        <w:t>non terrestrial</w:t>
      </w:r>
      <w:proofErr w:type="spellEnd"/>
      <w:r w:rsidR="00F05C37">
        <w:t xml:space="preserve"> biology such as </w:t>
      </w:r>
      <w:proofErr w:type="spellStart"/>
      <w:r w:rsidR="00F05C37">
        <w:t>ribocells</w:t>
      </w:r>
      <w:proofErr w:type="spellEnd"/>
      <w:r>
        <w:t>. See:</w:t>
      </w:r>
    </w:p>
    <w:p w14:paraId="15CE77F2" w14:textId="64D3E53F" w:rsidR="00F05C37" w:rsidRPr="00161018" w:rsidRDefault="00000000" w:rsidP="003C60BB">
      <w:pPr>
        <w:pStyle w:val="ListParagraph"/>
        <w:numPr>
          <w:ilvl w:val="0"/>
          <w:numId w:val="46"/>
        </w:numPr>
      </w:pPr>
      <w:hyperlink w:anchor="h_ESF_study_risk_size_limit" w:history="1">
        <w:r w:rsidR="00161018" w:rsidRPr="00161018">
          <w:rPr>
            <w:rStyle w:val="Hyperlink"/>
          </w:rPr>
          <w:t>ESF study said values for required level of assurance and the size limit need to be revisited periodically based on changes in scientific knowledge and risk perception</w:t>
        </w:r>
      </w:hyperlink>
    </w:p>
    <w:p w14:paraId="2CDC4A25" w14:textId="60845180" w:rsidR="00F05C37" w:rsidRDefault="00F05C37" w:rsidP="00F05C37">
      <w:pPr>
        <w:pStyle w:val="ListParagraph"/>
        <w:numPr>
          <w:ilvl w:val="0"/>
          <w:numId w:val="13"/>
        </w:numPr>
      </w:pPr>
      <w:r>
        <w:t xml:space="preserve">level of assurance, </w:t>
      </w:r>
      <w:r w:rsidR="007C3F6D">
        <w:t>with</w:t>
      </w:r>
      <w:r>
        <w:t xml:space="preserve"> a consideration of Carl Sagan’s view that we shouldn’t take even a small risk with a billion </w:t>
      </w:r>
      <w:proofErr w:type="gramStart"/>
      <w:r>
        <w:t>lives</w:t>
      </w:r>
      <w:proofErr w:type="gramEnd"/>
    </w:p>
    <w:p w14:paraId="4F378CDE" w14:textId="77777777" w:rsidR="007C3F6D" w:rsidRDefault="007C3F6D" w:rsidP="007C3F6D"/>
    <w:p w14:paraId="7D98F1B5" w14:textId="2A9652D2" w:rsidR="007C3F6D" w:rsidRDefault="003C60BB" w:rsidP="007C3F6D">
      <w:r>
        <w:t>On that last point, it needs to:</w:t>
      </w:r>
      <w:r w:rsidR="007C3F6D">
        <w:br/>
      </w:r>
    </w:p>
    <w:p w14:paraId="31084025" w14:textId="77777777" w:rsidR="003C60BB" w:rsidRDefault="00F05C37" w:rsidP="00F05C37">
      <w:pPr>
        <w:pStyle w:val="ListParagraph"/>
        <w:numPr>
          <w:ilvl w:val="0"/>
          <w:numId w:val="13"/>
        </w:numPr>
      </w:pPr>
      <w:r>
        <w:t xml:space="preserve">examine whether or not to adopt the </w:t>
      </w:r>
      <w:proofErr w:type="spellStart"/>
      <w:r>
        <w:t>prohibitory</w:t>
      </w:r>
      <w:proofErr w:type="spellEnd"/>
      <w:r>
        <w:t xml:space="preserve"> version of the precautionary principle, based on wishes of the public rather than priorities of space agencies</w:t>
      </w:r>
    </w:p>
    <w:p w14:paraId="1A152F02" w14:textId="52FA1CD8" w:rsidR="00F05C37" w:rsidRDefault="00000000" w:rsidP="003C60BB">
      <w:pPr>
        <w:pStyle w:val="ListParagraph"/>
        <w:numPr>
          <w:ilvl w:val="0"/>
          <w:numId w:val="46"/>
        </w:numPr>
      </w:pPr>
      <w:hyperlink w:anchor="h_carl_sagan_and_others" w:history="1">
        <w:r w:rsidR="00161018" w:rsidRPr="00161018">
          <w:rPr>
            <w:rStyle w:val="Hyperlink"/>
          </w:rPr>
          <w:t xml:space="preserve">Carl Sagan and others warning we can’t take even a small risk with a billion lives – this could be formalized into law as a requirement to use the </w:t>
        </w:r>
        <w:proofErr w:type="spellStart"/>
        <w:r w:rsidR="00161018" w:rsidRPr="00161018">
          <w:rPr>
            <w:rStyle w:val="Hyperlink"/>
          </w:rPr>
          <w:t>prohibitory</w:t>
        </w:r>
        <w:proofErr w:type="spellEnd"/>
        <w:r w:rsidR="00161018" w:rsidRPr="00161018">
          <w:rPr>
            <w:rStyle w:val="Hyperlink"/>
          </w:rPr>
          <w:t xml:space="preserve"> precautionary principle whenever there is any appreciable risk for harm unprecedented in human history</w:t>
        </w:r>
      </w:hyperlink>
    </w:p>
    <w:p w14:paraId="39B910BB" w14:textId="77777777" w:rsidR="00F05C37" w:rsidRDefault="00F05C37" w:rsidP="00F05C37"/>
    <w:p w14:paraId="0BC3A7D5" w14:textId="4C803DEF" w:rsidR="00F05C37" w:rsidRDefault="007C3F6D" w:rsidP="00F05C37">
      <w:r>
        <w:t xml:space="preserve">The review of </w:t>
      </w:r>
      <w:r w:rsidR="00F05C37">
        <w:t xml:space="preserve">the potential for </w:t>
      </w:r>
      <w:proofErr w:type="spellStart"/>
      <w:r w:rsidR="00F05C37">
        <w:t>extraterrestrial</w:t>
      </w:r>
      <w:proofErr w:type="spellEnd"/>
      <w:r w:rsidR="00F05C37">
        <w:t xml:space="preserve"> pathogens of humans should </w:t>
      </w:r>
      <w:r>
        <w:t>consider</w:t>
      </w:r>
      <w:r w:rsidR="00F05C37">
        <w:t xml:space="preserve"> examples such as:</w:t>
      </w:r>
    </w:p>
    <w:p w14:paraId="6593B1D2" w14:textId="77777777" w:rsidR="003C60BB" w:rsidRDefault="00F05C37" w:rsidP="00161018">
      <w:pPr>
        <w:pStyle w:val="ListParagraph"/>
        <w:numPr>
          <w:ilvl w:val="0"/>
          <w:numId w:val="10"/>
        </w:numPr>
      </w:pPr>
      <w:r>
        <w:t>Aspergillus</w:t>
      </w:r>
    </w:p>
    <w:p w14:paraId="145305D1" w14:textId="4FB1CC69" w:rsidR="00161018" w:rsidRDefault="00000000" w:rsidP="003C60BB">
      <w:pPr>
        <w:pStyle w:val="ListParagraph"/>
        <w:numPr>
          <w:ilvl w:val="1"/>
          <w:numId w:val="14"/>
        </w:numPr>
      </w:pPr>
      <w:hyperlink w:anchor="h_Aspergillus_not_adapted" w:history="1">
        <w:r w:rsidR="00161018" w:rsidRPr="00974AFA">
          <w:rPr>
            <w:rStyle w:val="Hyperlink"/>
          </w:rPr>
          <w:t>NEW: Sterilizing subcommittee’s report gives an example of an opportunistic fungal pathogen, Candidiasis, adapted to humans – the omission here is Aspergillus which is not adapted to humans and is invasive due to adaptations to survive rapid dehydration and rehydration, rapid changes of temperature etc. many of which may be shared by life adapted to Mars – with an estimated 200,000 life threatening Aspergillus infections a year – mortality 30% to 95%</w:t>
        </w:r>
      </w:hyperlink>
      <w:r w:rsidR="00161018">
        <w:t xml:space="preserve"> </w:t>
      </w:r>
    </w:p>
    <w:p w14:paraId="20647A09" w14:textId="77777777" w:rsidR="003C60BB" w:rsidRDefault="00F05C37" w:rsidP="003C60BB">
      <w:pPr>
        <w:pStyle w:val="ListParagraph"/>
        <w:numPr>
          <w:ilvl w:val="0"/>
          <w:numId w:val="10"/>
        </w:numPr>
      </w:pPr>
      <w:r>
        <w:t>Tetanus</w:t>
      </w:r>
    </w:p>
    <w:bookmarkStart w:id="115" w:name="b_Shigas_toxin_accidental_tetanus"/>
    <w:p w14:paraId="64D0E4EC" w14:textId="0BF8EB97" w:rsidR="00F05C37" w:rsidRDefault="00161018" w:rsidP="003C60BB">
      <w:pPr>
        <w:pStyle w:val="ListParagraph"/>
        <w:numPr>
          <w:ilvl w:val="1"/>
          <w:numId w:val="14"/>
        </w:numPr>
      </w:pPr>
      <w:r w:rsidRPr="00161018">
        <w:fldChar w:fldCharType="begin"/>
      </w:r>
      <w:r w:rsidRPr="00161018">
        <w:instrText xml:space="preserve"> HYPERLINK  \l "b_Shigas_toxin_accidental_tetanus" </w:instrText>
      </w:r>
      <w:r w:rsidRPr="00161018">
        <w:fldChar w:fldCharType="separate"/>
      </w:r>
      <w:r w:rsidRPr="00161018">
        <w:rPr>
          <w:rStyle w:val="Hyperlink"/>
        </w:rPr>
        <w:t xml:space="preserve">Sterilizing subcommittee’s report doesn’t mention clear examples of microbes which express accidental toxins without coevolution with humans or higher life, such as neonatal tetanus which kills thousands of unvaccinated </w:t>
      </w:r>
      <w:proofErr w:type="spellStart"/>
      <w:r w:rsidRPr="00161018">
        <w:rPr>
          <w:rStyle w:val="Hyperlink"/>
        </w:rPr>
        <w:t>newborns</w:t>
      </w:r>
      <w:proofErr w:type="spellEnd"/>
      <w:r w:rsidRPr="00161018">
        <w:rPr>
          <w:rStyle w:val="Hyperlink"/>
        </w:rPr>
        <w:t xml:space="preserve"> every year </w:t>
      </w:r>
      <w:bookmarkEnd w:id="115"/>
      <w:r w:rsidRPr="00161018">
        <w:fldChar w:fldCharType="end"/>
      </w:r>
    </w:p>
    <w:p w14:paraId="3736CB77" w14:textId="77777777" w:rsidR="003C60BB" w:rsidRDefault="00F05C37" w:rsidP="00F05C37">
      <w:pPr>
        <w:pStyle w:val="ListParagraph"/>
        <w:numPr>
          <w:ilvl w:val="0"/>
          <w:numId w:val="14"/>
        </w:numPr>
      </w:pPr>
      <w:r>
        <w:t xml:space="preserve">Our immune response to a new genus of fungi as invasive as Aspergillus but with no pattern recognition capabilities to recognize </w:t>
      </w:r>
      <w:proofErr w:type="gramStart"/>
      <w:r>
        <w:t>it</w:t>
      </w:r>
      <w:proofErr w:type="gramEnd"/>
    </w:p>
    <w:bookmarkStart w:id="116" w:name="h_new_our_immune_system_responses_fungi"/>
    <w:p w14:paraId="3CEB250D" w14:textId="662CC965" w:rsidR="00F05C37" w:rsidRDefault="00161018" w:rsidP="003C60BB">
      <w:pPr>
        <w:pStyle w:val="ListParagraph"/>
        <w:numPr>
          <w:ilvl w:val="1"/>
          <w:numId w:val="14"/>
        </w:numPr>
      </w:pPr>
      <w:r w:rsidRPr="00161018">
        <w:fldChar w:fldCharType="begin"/>
      </w:r>
      <w:r w:rsidRPr="00161018">
        <w:instrText xml:space="preserve"> HYPERLINK  \l "h_new_our_immune_system_responses_fungi" </w:instrText>
      </w:r>
      <w:r w:rsidRPr="00161018">
        <w:fldChar w:fldCharType="separate"/>
      </w:r>
      <w:r w:rsidRPr="00161018">
        <w:rPr>
          <w:rStyle w:val="Hyperlink"/>
        </w:rPr>
        <w:t>NEW: Our immune system responses are highly specific to each of the three genera of opportunistic human fungal pathogens – without the necessary pathogen associated molecular patterns (PAMPS) we might all be immunocompromised to a new genus of fungi from Mars</w:t>
      </w:r>
      <w:bookmarkEnd w:id="116"/>
      <w:r w:rsidRPr="00161018">
        <w:fldChar w:fldCharType="end"/>
      </w:r>
    </w:p>
    <w:p w14:paraId="61F6CE61" w14:textId="77777777" w:rsidR="003C60BB" w:rsidRDefault="00F05C37" w:rsidP="00F05C37">
      <w:pPr>
        <w:pStyle w:val="ListParagraph"/>
        <w:numPr>
          <w:ilvl w:val="0"/>
          <w:numId w:val="14"/>
        </w:numPr>
      </w:pPr>
      <w:r>
        <w:t xml:space="preserve">Allergic reactions </w:t>
      </w:r>
      <w:proofErr w:type="gramStart"/>
      <w:r>
        <w:t>e.g.</w:t>
      </w:r>
      <w:proofErr w:type="gramEnd"/>
      <w:r>
        <w:t xml:space="preserve"> to fungi from Mars</w:t>
      </w:r>
    </w:p>
    <w:p w14:paraId="23F92C1B" w14:textId="7BE49596" w:rsidR="00F05C37" w:rsidRDefault="00000000" w:rsidP="003C60BB">
      <w:pPr>
        <w:pStyle w:val="ListParagraph"/>
        <w:numPr>
          <w:ilvl w:val="1"/>
          <w:numId w:val="14"/>
        </w:numPr>
      </w:pPr>
      <w:hyperlink w:anchor="h_possibility_allergic_response" w:history="1">
        <w:r w:rsidR="00161018" w:rsidRPr="00161018">
          <w:rPr>
            <w:rStyle w:val="Hyperlink"/>
          </w:rPr>
          <w:t xml:space="preserve">NEW: Possibility of an allergic response to harmless alien life – or indeed a new genus of familiar life - if it is recognized by the immune system but not by the inflammation dampening Treg cells </w:t>
        </w:r>
        <w:proofErr w:type="gramStart"/>
        <w:r w:rsidR="00161018" w:rsidRPr="00161018">
          <w:rPr>
            <w:rStyle w:val="Hyperlink"/>
          </w:rPr>
          <w:t>-  allergic</w:t>
        </w:r>
        <w:proofErr w:type="gramEnd"/>
        <w:r w:rsidR="00161018" w:rsidRPr="00161018">
          <w:rPr>
            <w:rStyle w:val="Hyperlink"/>
          </w:rPr>
          <w:t xml:space="preserve"> bronchopulmonary aspergillosis affects around 4.8 million people globally and chronic pulmonary aspergillosis, affects 400,000 globally – these figures could be higher if a normally functioning human immune system doesn’t recognize the need to dampen its response</w:t>
        </w:r>
      </w:hyperlink>
    </w:p>
    <w:p w14:paraId="291DCD1E" w14:textId="77777777" w:rsidR="00F05C37" w:rsidRDefault="00F05C37" w:rsidP="00F05C37"/>
    <w:p w14:paraId="7752D269" w14:textId="029C185C" w:rsidR="00F05C37" w:rsidRDefault="007C3F6D" w:rsidP="00F05C37">
      <w:r>
        <w:t>The review of</w:t>
      </w:r>
      <w:r w:rsidR="00F05C37">
        <w:t xml:space="preserve"> whether life from Mars could affect terrestrial ecosystems and the Earth’s biosphere should look at:</w:t>
      </w:r>
    </w:p>
    <w:p w14:paraId="6FAF0140" w14:textId="77777777" w:rsidR="003C60BB" w:rsidRDefault="00F05C37" w:rsidP="00F05C37">
      <w:pPr>
        <w:pStyle w:val="ListParagraph"/>
        <w:numPr>
          <w:ilvl w:val="0"/>
          <w:numId w:val="14"/>
        </w:numPr>
      </w:pPr>
      <w:r>
        <w:t>Fungal parasites of microbes including parasites of photobionts</w:t>
      </w:r>
    </w:p>
    <w:p w14:paraId="3F5EF02B" w14:textId="6A3A6DCB" w:rsidR="00F05C37" w:rsidRDefault="00000000" w:rsidP="003C60BB">
      <w:pPr>
        <w:pStyle w:val="ListParagraph"/>
        <w:numPr>
          <w:ilvl w:val="1"/>
          <w:numId w:val="14"/>
        </w:numPr>
      </w:pPr>
      <w:hyperlink w:anchor="h_microbes_Mars_pathogens" w:history="1">
        <w:r w:rsidR="00161018" w:rsidRPr="00161018">
          <w:rPr>
            <w:rStyle w:val="Hyperlink"/>
          </w:rPr>
          <w:t>NEW: Microbes from Mars could have pathogens that can infect terrestrial microbes – example of fungal pathogens of phytoplankton and cyanobacteria – cyanobacteria depend on specific antifungal adaptations to protect against fungi in the chytrid phylum, so may have no adaptations to a novel fungal phylum from Mars</w:t>
        </w:r>
      </w:hyperlink>
    </w:p>
    <w:p w14:paraId="46A24D6F" w14:textId="77777777" w:rsidR="003C60BB" w:rsidRDefault="00F05C37" w:rsidP="00F05C37">
      <w:pPr>
        <w:pStyle w:val="ListParagraph"/>
        <w:numPr>
          <w:ilvl w:val="0"/>
          <w:numId w:val="14"/>
        </w:numPr>
      </w:pPr>
      <w:r>
        <w:t>Example of permafrost microbe with optimal growth temperature 25 C and capable of growth at human blood temperature</w:t>
      </w:r>
    </w:p>
    <w:bookmarkStart w:id="117" w:name="h_argument_by_sterilizing_subcommittee"/>
    <w:p w14:paraId="38307C5C" w14:textId="7830674C" w:rsidR="00F05C37" w:rsidRPr="007C3F6D" w:rsidRDefault="00161018" w:rsidP="003C60BB">
      <w:pPr>
        <w:pStyle w:val="ListParagraph"/>
        <w:numPr>
          <w:ilvl w:val="1"/>
          <w:numId w:val="14"/>
        </w:numPr>
      </w:pPr>
      <w:r w:rsidRPr="007C3F6D">
        <w:fldChar w:fldCharType="begin"/>
      </w:r>
      <w:r w:rsidRPr="007C3F6D">
        <w:instrText xml:space="preserve"> HYPERLINK  \l "h_argument_by_sterilizing_subcommittee" </w:instrText>
      </w:r>
      <w:r w:rsidRPr="007C3F6D">
        <w:fldChar w:fldCharType="separate"/>
      </w:r>
      <w:r w:rsidRPr="007C3F6D">
        <w:rPr>
          <w:rStyle w:val="Hyperlink"/>
        </w:rPr>
        <w:t xml:space="preserve">NASA’s biological safety report agrees on the potential for an invasive Martian species to harm or displace terrestrial photosynthetic bacteria – but says life adapted to Martian conditions such as the temperatures and pressures plausibly wouldn’t be able to survive on Earth – their own cite mentions </w:t>
      </w:r>
      <w:proofErr w:type="spellStart"/>
      <w:r w:rsidRPr="007C3F6D">
        <w:rPr>
          <w:rStyle w:val="Hyperlink"/>
        </w:rPr>
        <w:t>Planococcus</w:t>
      </w:r>
      <w:proofErr w:type="spellEnd"/>
      <w:r w:rsidRPr="007C3F6D">
        <w:rPr>
          <w:rStyle w:val="Hyperlink"/>
        </w:rPr>
        <w:t xml:space="preserve"> </w:t>
      </w:r>
      <w:proofErr w:type="spellStart"/>
      <w:r w:rsidRPr="007C3F6D">
        <w:rPr>
          <w:rStyle w:val="Hyperlink"/>
        </w:rPr>
        <w:t>Halocryophilus</w:t>
      </w:r>
      <w:proofErr w:type="spellEnd"/>
      <w:r w:rsidRPr="007C3F6D">
        <w:rPr>
          <w:rStyle w:val="Hyperlink"/>
        </w:rPr>
        <w:t xml:space="preserve">, a microbe which lives in Arctic permafrost soils and likely grows </w:t>
      </w:r>
      <w:r w:rsidRPr="007C3F6D">
        <w:rPr>
          <w:rStyle w:val="Hyperlink"/>
        </w:rPr>
        <w:lastRenderedPageBreak/>
        <w:t xml:space="preserve">in </w:t>
      </w:r>
      <w:proofErr w:type="spellStart"/>
      <w:r w:rsidRPr="007C3F6D">
        <w:rPr>
          <w:rStyle w:val="Hyperlink"/>
        </w:rPr>
        <w:t>sub zero</w:t>
      </w:r>
      <w:proofErr w:type="spellEnd"/>
      <w:r w:rsidRPr="007C3F6D">
        <w:rPr>
          <w:rStyle w:val="Hyperlink"/>
        </w:rPr>
        <w:t xml:space="preserve"> brine veins down to at least -15 °C, with an optimal growth temperature of 25°C  and  growth up to 37 °C (human blood temperature)</w:t>
      </w:r>
      <w:bookmarkEnd w:id="117"/>
      <w:r w:rsidRPr="007C3F6D">
        <w:fldChar w:fldCharType="end"/>
      </w:r>
    </w:p>
    <w:p w14:paraId="05164FB1" w14:textId="77777777" w:rsidR="003C60BB" w:rsidRDefault="00F05C37" w:rsidP="00F05C37">
      <w:pPr>
        <w:pStyle w:val="ListParagraph"/>
        <w:numPr>
          <w:ilvl w:val="0"/>
          <w:numId w:val="14"/>
        </w:numPr>
      </w:pPr>
      <w:r>
        <w:t xml:space="preserve">Species sorting which could lead to species adapted to higher temperatures than currently found in the environment life is returned </w:t>
      </w:r>
      <w:proofErr w:type="gramStart"/>
      <w:r>
        <w:t>from</w:t>
      </w:r>
      <w:proofErr w:type="gramEnd"/>
    </w:p>
    <w:bookmarkStart w:id="118" w:name="b_Mars_surfacer_temperatures"/>
    <w:p w14:paraId="371FADFD" w14:textId="0C23A486" w:rsidR="00F05C37" w:rsidRDefault="00161018" w:rsidP="003C60BB">
      <w:pPr>
        <w:pStyle w:val="ListParagraph"/>
        <w:numPr>
          <w:ilvl w:val="1"/>
          <w:numId w:val="14"/>
        </w:numPr>
      </w:pPr>
      <w:r w:rsidRPr="00161018">
        <w:fldChar w:fldCharType="begin"/>
      </w:r>
      <w:r w:rsidRPr="00161018">
        <w:instrText xml:space="preserve"> HYPERLINK  \l "b_Mars_surfacer_temperatures" </w:instrText>
      </w:r>
      <w:r w:rsidRPr="00161018">
        <w:fldChar w:fldCharType="separate"/>
      </w:r>
      <w:r w:rsidRPr="00161018">
        <w:rPr>
          <w:rStyle w:val="Hyperlink"/>
        </w:rPr>
        <w:t>Mars surface temperatures can reach 35°C in the shade in summer – and possibility that some species of Martian surface life are pre-adapted to warmer, even hydrothermal conditions in geologically recent Mars – and may be present in small numbers in surface biofilms which might adapt to warmer conditions by species sorting</w:t>
      </w:r>
      <w:bookmarkEnd w:id="118"/>
      <w:r w:rsidRPr="00161018">
        <w:fldChar w:fldCharType="end"/>
      </w:r>
    </w:p>
    <w:p w14:paraId="07484161" w14:textId="77777777" w:rsidR="003C60BB" w:rsidRDefault="00F05C37" w:rsidP="00F05C37">
      <w:pPr>
        <w:pStyle w:val="ListParagraph"/>
        <w:numPr>
          <w:ilvl w:val="0"/>
          <w:numId w:val="14"/>
        </w:numPr>
      </w:pPr>
      <w:proofErr w:type="spellStart"/>
      <w:r>
        <w:t>Geobac</w:t>
      </w:r>
      <w:r w:rsidR="00161018">
        <w:t>illus</w:t>
      </w:r>
      <w:proofErr w:type="spellEnd"/>
      <w:r>
        <w:t xml:space="preserve"> paradox - the possibility that volcanic vents on Mars produce large numbers of hardy spores similarly to the </w:t>
      </w:r>
      <w:proofErr w:type="spellStart"/>
      <w:r>
        <w:t>geobac</w:t>
      </w:r>
      <w:r w:rsidR="00161018">
        <w:t>illus</w:t>
      </w:r>
      <w:proofErr w:type="spellEnd"/>
      <w:r>
        <w:t xml:space="preserve"> spores that then spread widely in the dust and may be found almost </w:t>
      </w:r>
      <w:proofErr w:type="gramStart"/>
      <w:r>
        <w:t>everywhere</w:t>
      </w:r>
      <w:proofErr w:type="gramEnd"/>
    </w:p>
    <w:bookmarkStart w:id="119" w:name="h_geobacillus_paradox"/>
    <w:p w14:paraId="447F8AA3" w14:textId="110FF7FB" w:rsidR="00CE6025" w:rsidRDefault="00161018" w:rsidP="00CE6025">
      <w:pPr>
        <w:pStyle w:val="ListParagraph"/>
        <w:numPr>
          <w:ilvl w:val="1"/>
          <w:numId w:val="14"/>
        </w:numPr>
      </w:pPr>
      <w:r w:rsidRPr="00161018">
        <w:fldChar w:fldCharType="begin"/>
      </w:r>
      <w:r w:rsidRPr="00161018">
        <w:instrText xml:space="preserve"> HYPERLINK  \l "h_geobacillus_paradox" </w:instrText>
      </w:r>
      <w:r w:rsidRPr="00161018">
        <w:fldChar w:fldCharType="separate"/>
      </w:r>
      <w:r w:rsidRPr="00161018">
        <w:rPr>
          <w:rStyle w:val="Hyperlink"/>
        </w:rPr>
        <w:t xml:space="preserve">The </w:t>
      </w:r>
      <w:proofErr w:type="spellStart"/>
      <w:r w:rsidRPr="00161018">
        <w:rPr>
          <w:rStyle w:val="Hyperlink"/>
        </w:rPr>
        <w:t>geobacillus</w:t>
      </w:r>
      <w:proofErr w:type="spellEnd"/>
      <w:r w:rsidRPr="00161018">
        <w:rPr>
          <w:rStyle w:val="Hyperlink"/>
        </w:rPr>
        <w:t xml:space="preserve"> paradox and potential that present day Mars has abundant spores of life adapted to live in geothermal vents similarly to terrestrial Mars analogue deserts which may have been produced as recently as the last few million years or even be actively produced today</w:t>
      </w:r>
      <w:bookmarkEnd w:id="119"/>
      <w:r w:rsidRPr="00161018">
        <w:fldChar w:fldCharType="end"/>
      </w:r>
    </w:p>
    <w:p w14:paraId="1BFD6E89" w14:textId="77777777" w:rsidR="00F80E85" w:rsidRDefault="00F80E85" w:rsidP="00F80E85"/>
    <w:p w14:paraId="41699757" w14:textId="77777777" w:rsidR="00F05C37" w:rsidRDefault="00F05C37" w:rsidP="00F05C37">
      <w:r>
        <w:t>A new sample return study should look at possibilities with no terrestrial analogue such as:</w:t>
      </w:r>
    </w:p>
    <w:p w14:paraId="18A22132" w14:textId="77777777" w:rsidR="003C60BB" w:rsidRDefault="00F05C37" w:rsidP="00F05C37">
      <w:pPr>
        <w:pStyle w:val="ListParagraph"/>
        <w:numPr>
          <w:ilvl w:val="0"/>
          <w:numId w:val="14"/>
        </w:numPr>
      </w:pPr>
      <w:r>
        <w:t xml:space="preserve">Joshua Lederberg's two papers looking at the possibility that terrestrial immune systems </w:t>
      </w:r>
      <w:proofErr w:type="gramStart"/>
      <w:r>
        <w:t>have  no</w:t>
      </w:r>
      <w:proofErr w:type="gramEnd"/>
      <w:r>
        <w:t xml:space="preserve"> defences against alien biology - and Claudius Gros's similar suggestion</w:t>
      </w:r>
    </w:p>
    <w:bookmarkStart w:id="120" w:name="h_warnings_by_some_astrobiologists"/>
    <w:p w14:paraId="0ADFAC77" w14:textId="65C2501E" w:rsidR="00F05C37" w:rsidRDefault="00161018" w:rsidP="003C60BB">
      <w:pPr>
        <w:pStyle w:val="ListParagraph"/>
        <w:numPr>
          <w:ilvl w:val="1"/>
          <w:numId w:val="14"/>
        </w:numPr>
      </w:pPr>
      <w:r w:rsidRPr="00161018">
        <w:fldChar w:fldCharType="begin"/>
      </w:r>
      <w:r w:rsidRPr="00161018">
        <w:instrText xml:space="preserve"> HYPERLINK  \l "h_warnings_by_some_astrobiologists" </w:instrText>
      </w:r>
      <w:r w:rsidRPr="00161018">
        <w:fldChar w:fldCharType="separate"/>
      </w:r>
      <w:r w:rsidRPr="00161018">
        <w:rPr>
          <w:rStyle w:val="Hyperlink"/>
        </w:rPr>
        <w:t>Warnings by some astrobiologists such as Sagan and Lederberg that in worst case we could be in effect immunocompromised to an entire exobiology from Mars</w:t>
      </w:r>
      <w:bookmarkEnd w:id="120"/>
      <w:r w:rsidRPr="00161018">
        <w:fldChar w:fldCharType="end"/>
      </w:r>
    </w:p>
    <w:p w14:paraId="13E0EA61" w14:textId="77777777" w:rsidR="003C60BB" w:rsidRDefault="00F05C37" w:rsidP="00F05C37">
      <w:pPr>
        <w:pStyle w:val="ListParagraph"/>
        <w:numPr>
          <w:ilvl w:val="0"/>
          <w:numId w:val="14"/>
        </w:numPr>
      </w:pPr>
      <w:r>
        <w:t xml:space="preserve">and the possibility that this extends to even microbial terrestrial life with no defences against alien </w:t>
      </w:r>
      <w:proofErr w:type="gramStart"/>
      <w:r>
        <w:t>microbes</w:t>
      </w:r>
      <w:proofErr w:type="gramEnd"/>
    </w:p>
    <w:bookmarkStart w:id="121" w:name="h_Claudius_GRos_scenario_forward"/>
    <w:p w14:paraId="41E80C20" w14:textId="13BF0244" w:rsidR="00F05C37" w:rsidRDefault="00161018" w:rsidP="003C60BB">
      <w:pPr>
        <w:pStyle w:val="ListParagraph"/>
        <w:numPr>
          <w:ilvl w:val="1"/>
          <w:numId w:val="14"/>
        </w:numPr>
      </w:pPr>
      <w:r>
        <w:fldChar w:fldCharType="begin"/>
      </w:r>
      <w:r>
        <w:instrText xml:space="preserve"> HYPERLINK  \l "h_Claudius_GRos_scenario_forward" </w:instrText>
      </w:r>
      <w:r>
        <w:fldChar w:fldCharType="separate"/>
      </w:r>
      <w:r w:rsidRPr="00161018">
        <w:rPr>
          <w:rStyle w:val="Hyperlink"/>
        </w:rPr>
        <w:t>Claudius Gros’s scenario extends Sagan and Lederberg’s hypothesis to all higher life, though in the forward direction only – could his scenario be applied in reverse – and could even terrestrial microbial life have no defences against pathogens from a completely alien biology?</w:t>
      </w:r>
      <w:bookmarkEnd w:id="121"/>
      <w:r>
        <w:fldChar w:fldCharType="end"/>
      </w:r>
    </w:p>
    <w:p w14:paraId="5C2D96B1" w14:textId="34B818B9" w:rsidR="003C60BB" w:rsidRDefault="00CE6025" w:rsidP="00F05C37">
      <w:pPr>
        <w:pStyle w:val="ListParagraph"/>
        <w:numPr>
          <w:ilvl w:val="0"/>
          <w:numId w:val="14"/>
        </w:numPr>
      </w:pPr>
      <w:bookmarkStart w:id="122" w:name="_Hlk130131507"/>
      <w:r>
        <w:t>Effects of returning m</w:t>
      </w:r>
      <w:r w:rsidR="00F05C37">
        <w:t>irr</w:t>
      </w:r>
      <w:r w:rsidR="00F05C37" w:rsidRPr="005F61AD">
        <w:t>or life</w:t>
      </w:r>
      <w:r w:rsidR="003C60BB">
        <w:t xml:space="preserve"> or other life with a radically different </w:t>
      </w:r>
      <w:r>
        <w:t>internal biology</w:t>
      </w:r>
    </w:p>
    <w:bookmarkStart w:id="123" w:name="h_worst_case_scenario_of_mirror_life"/>
    <w:bookmarkStart w:id="124" w:name="_Hlk129575875"/>
    <w:bookmarkStart w:id="125" w:name="_Hlk130130367"/>
    <w:p w14:paraId="52C72900" w14:textId="77777777" w:rsidR="00CE6025" w:rsidRDefault="005F61AD" w:rsidP="00425E3E">
      <w:pPr>
        <w:pStyle w:val="ListParagraph"/>
        <w:numPr>
          <w:ilvl w:val="1"/>
          <w:numId w:val="14"/>
        </w:numPr>
      </w:pPr>
      <w:r w:rsidRPr="005F61AD">
        <w:fldChar w:fldCharType="begin"/>
      </w:r>
      <w:r w:rsidRPr="005F61AD">
        <w:instrText>HYPERLINK \l "h_worst_case_scenario_of_mirror_life"</w:instrText>
      </w:r>
      <w:r w:rsidRPr="005F61AD">
        <w:fldChar w:fldCharType="separate"/>
      </w:r>
      <w:r w:rsidRPr="005F61AD">
        <w:rPr>
          <w:rStyle w:val="Hyperlink"/>
        </w:rPr>
        <w:t>NEW: Example worst case scenario of a mirror life chroococcidiopsis analogue from Mars which could gradually convert organics in ecosystems into indigestible mirror organics</w:t>
      </w:r>
      <w:bookmarkEnd w:id="123"/>
      <w:r w:rsidRPr="005F61AD">
        <w:fldChar w:fldCharType="end"/>
      </w:r>
      <w:bookmarkStart w:id="126" w:name="h_closely_related_worst_case"/>
      <w:bookmarkEnd w:id="124"/>
    </w:p>
    <w:bookmarkStart w:id="127" w:name="_Hlk130130211"/>
    <w:bookmarkEnd w:id="125"/>
    <w:p w14:paraId="58C6B183" w14:textId="6D55DE50" w:rsidR="00CE6025" w:rsidRDefault="00CE6025" w:rsidP="00425E3E">
      <w:pPr>
        <w:pStyle w:val="ListParagraph"/>
        <w:numPr>
          <w:ilvl w:val="1"/>
          <w:numId w:val="14"/>
        </w:numPr>
      </w:pPr>
      <w:r w:rsidRPr="00CE6025">
        <w:fldChar w:fldCharType="begin"/>
      </w:r>
      <w:r w:rsidRPr="00CE6025">
        <w:instrText xml:space="preserve"> HYPERLINK  \l "h_closely_related_worst_case" </w:instrText>
      </w:r>
      <w:r w:rsidRPr="00CE6025">
        <w:fldChar w:fldCharType="separate"/>
      </w:r>
      <w:r w:rsidRPr="00CE6025">
        <w:rPr>
          <w:rStyle w:val="Hyperlink"/>
        </w:rPr>
        <w:t>NEW: Closely related worst case scenario of a shadow biosphere of small mirror life nanobes that produce indigestible mirror life biofilms on Earth with small cells advantages that they take up nutrients faster and avoid protozoan grazing</w:t>
      </w:r>
      <w:bookmarkEnd w:id="126"/>
      <w:r w:rsidRPr="00CE6025">
        <w:fldChar w:fldCharType="end"/>
      </w:r>
    </w:p>
    <w:bookmarkEnd w:id="127"/>
    <w:p w14:paraId="2126E02F" w14:textId="77777777" w:rsidR="00CE6025" w:rsidRDefault="00CE6025" w:rsidP="00622177">
      <w:pPr>
        <w:pStyle w:val="ListParagraph"/>
        <w:numPr>
          <w:ilvl w:val="0"/>
          <w:numId w:val="14"/>
        </w:numPr>
      </w:pPr>
      <w:r>
        <w:t>Life that might be better at photosynthesis than terrestrial life</w:t>
      </w:r>
      <w:bookmarkStart w:id="128" w:name="h_Martian_life_could_be_better"/>
    </w:p>
    <w:bookmarkStart w:id="129" w:name="_Hlk130130115"/>
    <w:p w14:paraId="4062160B" w14:textId="77777777" w:rsidR="00CE6025" w:rsidRDefault="00CE6025" w:rsidP="001C0FFC">
      <w:pPr>
        <w:pStyle w:val="ListParagraph"/>
        <w:numPr>
          <w:ilvl w:val="1"/>
          <w:numId w:val="14"/>
        </w:numPr>
      </w:pPr>
      <w:r w:rsidRPr="00CE6025">
        <w:fldChar w:fldCharType="begin"/>
      </w:r>
      <w:r w:rsidRPr="00CE6025">
        <w:instrText xml:space="preserve"> HYPERLINK  \l "h_Martian_life_could_be_better" </w:instrText>
      </w:r>
      <w:r w:rsidRPr="00CE6025">
        <w:fldChar w:fldCharType="separate"/>
      </w:r>
      <w:r w:rsidRPr="00CE6025">
        <w:rPr>
          <w:rStyle w:val="Hyperlink"/>
        </w:rPr>
        <w:t>NEW: Martian life could be better at photosynthesis than terrestrial life since terrestrial photos</w:t>
      </w:r>
      <w:r w:rsidRPr="00CE6025">
        <w:rPr>
          <w:rStyle w:val="Hyperlink"/>
        </w:rPr>
        <w:t>y</w:t>
      </w:r>
      <w:r w:rsidRPr="00CE6025">
        <w:rPr>
          <w:rStyle w:val="Hyperlink"/>
        </w:rPr>
        <w:t>nthesis works at well below its theoretical peak efficienc</w:t>
      </w:r>
      <w:r w:rsidRPr="00CE6025">
        <w:rPr>
          <w:rStyle w:val="Hyperlink"/>
        </w:rPr>
        <w:t xml:space="preserve">y </w:t>
      </w:r>
      <w:r w:rsidRPr="00CE6025">
        <w:rPr>
          <w:rStyle w:val="Hyperlink"/>
        </w:rPr>
        <w:t>and the lower light levels on Mars might favour evolution of more efficient photosynthesis</w:t>
      </w:r>
      <w:bookmarkEnd w:id="128"/>
      <w:r w:rsidRPr="00CE6025">
        <w:rPr>
          <w:rStyle w:val="Hyperlink"/>
        </w:rPr>
        <w:t xml:space="preserve"> </w:t>
      </w:r>
      <w:r w:rsidRPr="00CE6025">
        <w:fldChar w:fldCharType="end"/>
      </w:r>
    </w:p>
    <w:bookmarkEnd w:id="129"/>
    <w:p w14:paraId="5F070932" w14:textId="77777777" w:rsidR="005653A8" w:rsidRDefault="00CE6025" w:rsidP="004B2149">
      <w:pPr>
        <w:pStyle w:val="ListParagraph"/>
        <w:numPr>
          <w:ilvl w:val="0"/>
          <w:numId w:val="14"/>
        </w:numPr>
      </w:pPr>
      <w:r w:rsidRPr="00CE6025">
        <w:t xml:space="preserve">Life that might be better adapted that terrestrial life and spread </w:t>
      </w:r>
      <w:proofErr w:type="gramStart"/>
      <w:r w:rsidRPr="00CE6025">
        <w:t>rapidly</w:t>
      </w:r>
      <w:bookmarkStart w:id="130" w:name="h_worst_case_outcompetes_terrestrial_lif"/>
      <w:proofErr w:type="gramEnd"/>
    </w:p>
    <w:p w14:paraId="7E25F89E" w14:textId="324A3FBA" w:rsidR="00F05C37" w:rsidRDefault="005653A8" w:rsidP="00A74ED4">
      <w:pPr>
        <w:pStyle w:val="ListParagraph"/>
        <w:numPr>
          <w:ilvl w:val="1"/>
          <w:numId w:val="14"/>
        </w:numPr>
      </w:pPr>
      <w:hyperlink w:anchor="h_worst_case_outcompetes_terrestrial_lif" w:history="1">
        <w:r w:rsidRPr="005653A8">
          <w:rPr>
            <w:rStyle w:val="Hyperlink"/>
          </w:rPr>
          <w:t xml:space="preserve">NEW: Worst case scenario - If a </w:t>
        </w:r>
        <w:proofErr w:type="spellStart"/>
        <w:r w:rsidRPr="005653A8">
          <w:rPr>
            <w:rStyle w:val="Hyperlink"/>
          </w:rPr>
          <w:t>martian</w:t>
        </w:r>
        <w:proofErr w:type="spellEnd"/>
        <w:r w:rsidRPr="005653A8">
          <w:rPr>
            <w:rStyle w:val="Hyperlink"/>
          </w:rPr>
          <w:t xml:space="preserve"> microbe can grow in the sea, soil, and fresh water like chroococcidiopsis, is adapted to spread in the wind in Martian </w:t>
        </w:r>
        <w:r w:rsidRPr="005653A8">
          <w:rPr>
            <w:rStyle w:val="Hyperlink"/>
          </w:rPr>
          <w:lastRenderedPageBreak/>
          <w:t xml:space="preserve">dust storms, and outcompetes terrestrial biology, e.g. better at photosynthesis or nitrogen fixation, it could be found globally after introduction to Earth in weeks to months, and be one of the most common microbes in our soils and oceans in years to decades or sooner, far more common than </w:t>
        </w:r>
        <w:proofErr w:type="spellStart"/>
        <w:r w:rsidRPr="005653A8">
          <w:rPr>
            <w:rStyle w:val="Hyperlink"/>
          </w:rPr>
          <w:t>nanoplastics</w:t>
        </w:r>
        <w:proofErr w:type="spellEnd"/>
        <w:r w:rsidRPr="005653A8">
          <w:rPr>
            <w:rStyle w:val="Hyperlink"/>
          </w:rPr>
          <w:t xml:space="preserve"> or microplastics</w:t>
        </w:r>
      </w:hyperlink>
      <w:bookmarkEnd w:id="122"/>
      <w:bookmarkEnd w:id="130"/>
      <w:r w:rsidR="005F61AD">
        <w:br/>
      </w:r>
    </w:p>
    <w:p w14:paraId="247993F8" w14:textId="77777777" w:rsidR="00161018" w:rsidRDefault="00161018" w:rsidP="00161018"/>
    <w:p w14:paraId="11BFD32A" w14:textId="77777777" w:rsidR="00F05C37" w:rsidRDefault="00F05C37" w:rsidP="00F05C37">
      <w:r>
        <w:t>When considering whether samples could contain life it should look at:</w:t>
      </w:r>
    </w:p>
    <w:p w14:paraId="5181CE98" w14:textId="77777777" w:rsidR="003C60BB" w:rsidRDefault="00F05C37" w:rsidP="00F05C37">
      <w:pPr>
        <w:pStyle w:val="ListParagraph"/>
        <w:numPr>
          <w:ilvl w:val="0"/>
          <w:numId w:val="14"/>
        </w:numPr>
      </w:pPr>
      <w:r>
        <w:t xml:space="preserve">Potential for Martian life to make the Curiosity brines habitable through adaptations such as biofilms, perhaps covered with surface mosses that use hair structures that swell when hydrated to block escape of water vapour and maybe even micropores that close at times of lower humidity or in response to </w:t>
      </w:r>
      <w:proofErr w:type="gramStart"/>
      <w:r>
        <w:t>daylight</w:t>
      </w:r>
      <w:proofErr w:type="gramEnd"/>
    </w:p>
    <w:bookmarkStart w:id="131" w:name="_Hlk128235711"/>
    <w:bookmarkStart w:id="132" w:name="b_Martian_life_more_capable"/>
    <w:p w14:paraId="0714BF37" w14:textId="78413A8A" w:rsidR="00F05C37" w:rsidRDefault="005F61AD" w:rsidP="003C60BB">
      <w:pPr>
        <w:pStyle w:val="ListParagraph"/>
        <w:numPr>
          <w:ilvl w:val="1"/>
          <w:numId w:val="14"/>
        </w:numPr>
      </w:pPr>
      <w:r>
        <w:fldChar w:fldCharType="begin"/>
      </w:r>
      <w:r>
        <w:instrText xml:space="preserve"> HYPERLINK  \l "b_Martian_life_more_capable" </w:instrText>
      </w:r>
      <w:r>
        <w:fldChar w:fldCharType="separate"/>
      </w:r>
      <w:r w:rsidRPr="00532A95">
        <w:rPr>
          <w:rStyle w:val="Hyperlink"/>
        </w:rPr>
        <w:t xml:space="preserve">Martian life could be more capable of coping with Martian conditions than terrestrial life – </w:t>
      </w:r>
      <w:proofErr w:type="gramStart"/>
      <w:r w:rsidRPr="00532A95">
        <w:rPr>
          <w:rStyle w:val="Hyperlink"/>
        </w:rPr>
        <w:t>e.g.</w:t>
      </w:r>
      <w:proofErr w:type="gramEnd"/>
      <w:r w:rsidRPr="00532A95">
        <w:rPr>
          <w:rStyle w:val="Hyperlink"/>
        </w:rPr>
        <w:t xml:space="preserve"> survive better in dust storms or cope better with cold temperatures and temperature changes</w:t>
      </w:r>
      <w:bookmarkEnd w:id="131"/>
      <w:r w:rsidRPr="00532A95">
        <w:rPr>
          <w:rStyle w:val="Hyperlink"/>
        </w:rPr>
        <w:t xml:space="preserve"> – and ways a </w:t>
      </w:r>
      <w:proofErr w:type="spellStart"/>
      <w:r w:rsidRPr="00532A95">
        <w:rPr>
          <w:rStyle w:val="Hyperlink"/>
        </w:rPr>
        <w:t>martian</w:t>
      </w:r>
      <w:proofErr w:type="spellEnd"/>
      <w:r w:rsidRPr="00532A95">
        <w:rPr>
          <w:rStyle w:val="Hyperlink"/>
        </w:rPr>
        <w:t xml:space="preserve"> biofilm could retain water in ultracold night time brines through to the midday warmth – fine hairs, pores that close in daytime like cactuses – chemicals that speed up metabolism, slow generation times and novel biochemistry</w:t>
      </w:r>
      <w:bookmarkEnd w:id="132"/>
      <w:r>
        <w:fldChar w:fldCharType="end"/>
      </w:r>
    </w:p>
    <w:p w14:paraId="4EBF7A29" w14:textId="77777777" w:rsidR="003C60BB" w:rsidRDefault="00F05C37" w:rsidP="00F05C37">
      <w:pPr>
        <w:pStyle w:val="ListParagraph"/>
        <w:numPr>
          <w:ilvl w:val="0"/>
          <w:numId w:val="14"/>
        </w:numPr>
      </w:pPr>
      <w:r>
        <w:t xml:space="preserve">New studies on transport of biofilms in the dust </w:t>
      </w:r>
    </w:p>
    <w:bookmarkStart w:id="133" w:name="h_work_on_survival_dust_2015"/>
    <w:bookmarkStart w:id="134" w:name="_Hlk125195882"/>
    <w:p w14:paraId="247DB546" w14:textId="4DC9C5BE" w:rsidR="005F61AD" w:rsidRDefault="005F61AD" w:rsidP="003C60BB">
      <w:pPr>
        <w:pStyle w:val="ListParagraph"/>
        <w:numPr>
          <w:ilvl w:val="1"/>
          <w:numId w:val="14"/>
        </w:numPr>
      </w:pPr>
      <w:r w:rsidRPr="005F61AD">
        <w:fldChar w:fldCharType="begin"/>
      </w:r>
      <w:r w:rsidRPr="005F61AD">
        <w:instrText>HYPERLINK \l "h_work_on_survival_dust_2015"</w:instrText>
      </w:r>
      <w:r w:rsidRPr="005F61AD">
        <w:fldChar w:fldCharType="separate"/>
      </w:r>
      <w:bookmarkEnd w:id="133"/>
      <w:r w:rsidRPr="005F61AD">
        <w:rPr>
          <w:rStyle w:val="Hyperlink"/>
        </w:rPr>
        <w:t xml:space="preserve">2019: A thin (0.03 microns thick) fragment of desiccated biofilm of chroococcidiopsis would be still viable after blowing 100 km in moderate winds (5 meters per sec) in full Martian sunlight </w:t>
      </w:r>
      <w:r w:rsidRPr="005F61AD">
        <w:fldChar w:fldCharType="end"/>
      </w:r>
      <w:bookmarkEnd w:id="134"/>
    </w:p>
    <w:p w14:paraId="1F33D2BA" w14:textId="77777777" w:rsidR="003C60BB" w:rsidRDefault="00F05C37" w:rsidP="00032590">
      <w:pPr>
        <w:pStyle w:val="ListParagraph"/>
        <w:numPr>
          <w:ilvl w:val="0"/>
          <w:numId w:val="14"/>
        </w:numPr>
      </w:pPr>
      <w:r>
        <w:t xml:space="preserve">suggestion that even if microbial life can't get started today, life on Mars could propagate via biofilm </w:t>
      </w:r>
      <w:proofErr w:type="gramStart"/>
      <w:r>
        <w:t>fragments</w:t>
      </w:r>
      <w:proofErr w:type="gramEnd"/>
    </w:p>
    <w:bookmarkStart w:id="135" w:name="h_Curiosity_found"/>
    <w:bookmarkStart w:id="136" w:name="_Hlk125195908"/>
    <w:p w14:paraId="6115BE8F" w14:textId="70186C1D" w:rsidR="005F61AD" w:rsidRDefault="005F61AD" w:rsidP="003C60BB">
      <w:pPr>
        <w:pStyle w:val="ListParagraph"/>
        <w:numPr>
          <w:ilvl w:val="1"/>
          <w:numId w:val="14"/>
        </w:numPr>
      </w:pPr>
      <w:r w:rsidRPr="005F61AD">
        <w:fldChar w:fldCharType="begin"/>
      </w:r>
      <w:r w:rsidRPr="005F61AD">
        <w:instrText>HYPERLINK \l "h_Curiosity_found"</w:instrText>
      </w:r>
      <w:r w:rsidRPr="005F61AD">
        <w:fldChar w:fldCharType="separate"/>
      </w:r>
      <w:r w:rsidRPr="005F61AD">
        <w:rPr>
          <w:rStyle w:val="Hyperlink"/>
        </w:rPr>
        <w:t xml:space="preserve">2019: Curiosity found UV radiation fell by 97% at the start of the 2018 dust storm, which could increase Billi et </w:t>
      </w:r>
      <w:proofErr w:type="spellStart"/>
      <w:r w:rsidRPr="005F61AD">
        <w:rPr>
          <w:rStyle w:val="Hyperlink"/>
        </w:rPr>
        <w:t>al’s</w:t>
      </w:r>
      <w:proofErr w:type="spellEnd"/>
      <w:r w:rsidRPr="005F61AD">
        <w:rPr>
          <w:rStyle w:val="Hyperlink"/>
        </w:rPr>
        <w:t xml:space="preserve"> 100 km to 1000s of </w:t>
      </w:r>
      <w:proofErr w:type="spellStart"/>
      <w:r w:rsidRPr="005F61AD">
        <w:rPr>
          <w:rStyle w:val="Hyperlink"/>
        </w:rPr>
        <w:t>kilometers</w:t>
      </w:r>
      <w:proofErr w:type="spellEnd"/>
      <w:r w:rsidRPr="005F61AD">
        <w:rPr>
          <w:rStyle w:val="Hyperlink"/>
        </w:rPr>
        <w:t xml:space="preserve"> in Martian dust storms – and </w:t>
      </w:r>
      <w:proofErr w:type="spellStart"/>
      <w:r w:rsidRPr="005F61AD">
        <w:rPr>
          <w:rStyle w:val="Hyperlink"/>
        </w:rPr>
        <w:t>Mosca</w:t>
      </w:r>
      <w:proofErr w:type="spellEnd"/>
      <w:r w:rsidRPr="005F61AD">
        <w:rPr>
          <w:rStyle w:val="Hyperlink"/>
        </w:rPr>
        <w:t xml:space="preserve"> et </w:t>
      </w:r>
      <w:proofErr w:type="spellStart"/>
      <w:r w:rsidRPr="005F61AD">
        <w:rPr>
          <w:rStyle w:val="Hyperlink"/>
        </w:rPr>
        <w:t>al’s</w:t>
      </w:r>
      <w:proofErr w:type="spellEnd"/>
      <w:r w:rsidRPr="005F61AD">
        <w:rPr>
          <w:rStyle w:val="Hyperlink"/>
        </w:rPr>
        <w:t xml:space="preserve"> suggestion that biofilm fragments established in the past could continue to propagate even if Mars doesn’t have conditions to start a new biofilm today</w:t>
      </w:r>
      <w:bookmarkEnd w:id="135"/>
      <w:r w:rsidRPr="005F61AD">
        <w:fldChar w:fldCharType="end"/>
      </w:r>
      <w:bookmarkEnd w:id="136"/>
    </w:p>
    <w:p w14:paraId="20F099AF" w14:textId="77777777" w:rsidR="003C60BB" w:rsidRDefault="00F05C37" w:rsidP="00032590">
      <w:pPr>
        <w:pStyle w:val="ListParagraph"/>
        <w:numPr>
          <w:ilvl w:val="0"/>
          <w:numId w:val="14"/>
        </w:numPr>
      </w:pPr>
      <w:r w:rsidRPr="005F61AD">
        <w:t xml:space="preserve">Potential for individual microbes to survive in cracks in dust </w:t>
      </w:r>
      <w:proofErr w:type="gramStart"/>
      <w:r w:rsidRPr="005F61AD">
        <w:t>spores</w:t>
      </w:r>
      <w:proofErr w:type="gramEnd"/>
    </w:p>
    <w:bookmarkStart w:id="137" w:name="potenial_for_transport"/>
    <w:p w14:paraId="6C2F1C4E" w14:textId="509BB05C" w:rsidR="00F05C37" w:rsidRPr="005F61AD" w:rsidRDefault="005F61AD" w:rsidP="003C60BB">
      <w:pPr>
        <w:pStyle w:val="ListParagraph"/>
        <w:numPr>
          <w:ilvl w:val="1"/>
          <w:numId w:val="14"/>
        </w:numPr>
      </w:pPr>
      <w:r w:rsidRPr="005F61AD">
        <w:fldChar w:fldCharType="begin"/>
      </w:r>
      <w:r w:rsidRPr="005F61AD">
        <w:instrText xml:space="preserve"> HYPERLINK  \l "potenial_for_transport" </w:instrText>
      </w:r>
      <w:r w:rsidRPr="005F61AD">
        <w:fldChar w:fldCharType="separate"/>
      </w:r>
      <w:r w:rsidRPr="005F61AD">
        <w:rPr>
          <w:rStyle w:val="Hyperlink"/>
        </w:rPr>
        <w:t>2017: individual microbes can travel in dust storms imbedded in a dust grain for extra protection from UV</w:t>
      </w:r>
      <w:r w:rsidRPr="005F61AD">
        <w:fldChar w:fldCharType="end"/>
      </w:r>
      <w:bookmarkEnd w:id="137"/>
    </w:p>
    <w:p w14:paraId="7625A059" w14:textId="77777777" w:rsidR="003C60BB" w:rsidRDefault="00F05C37" w:rsidP="00F05C37">
      <w:pPr>
        <w:pStyle w:val="ListParagraph"/>
        <w:numPr>
          <w:ilvl w:val="0"/>
          <w:numId w:val="14"/>
        </w:numPr>
      </w:pPr>
      <w:r>
        <w:t xml:space="preserve">Potential for microbes to survive in cracks in bouncing grains of dust up to half a </w:t>
      </w:r>
      <w:proofErr w:type="spellStart"/>
      <w:r>
        <w:t>millimeter</w:t>
      </w:r>
      <w:proofErr w:type="spellEnd"/>
      <w:r>
        <w:t xml:space="preserve"> in </w:t>
      </w:r>
      <w:proofErr w:type="gramStart"/>
      <w:r>
        <w:t>size</w:t>
      </w:r>
      <w:proofErr w:type="gramEnd"/>
    </w:p>
    <w:bookmarkStart w:id="138" w:name="h_experiments_in_2019"/>
    <w:bookmarkStart w:id="139" w:name="_Hlk125195984"/>
    <w:p w14:paraId="665DDD36" w14:textId="3E3F0220" w:rsidR="00F05C37" w:rsidRDefault="005F61AD" w:rsidP="003C60BB">
      <w:pPr>
        <w:pStyle w:val="ListParagraph"/>
        <w:numPr>
          <w:ilvl w:val="1"/>
          <w:numId w:val="14"/>
        </w:numPr>
      </w:pPr>
      <w:r w:rsidRPr="005F61AD">
        <w:fldChar w:fldCharType="begin"/>
      </w:r>
      <w:r w:rsidRPr="005F61AD">
        <w:instrText xml:space="preserve"> HYPERLINK  \l "h_experiments_in_2019" </w:instrText>
      </w:r>
      <w:r w:rsidRPr="005F61AD">
        <w:fldChar w:fldCharType="separate"/>
      </w:r>
      <w:r w:rsidRPr="005F61AD">
        <w:rPr>
          <w:rStyle w:val="Hyperlink"/>
        </w:rPr>
        <w:t xml:space="preserve">2019: Microbes can be protected by bouncing sand grains up to half a </w:t>
      </w:r>
      <w:proofErr w:type="spellStart"/>
      <w:r w:rsidRPr="005F61AD">
        <w:rPr>
          <w:rStyle w:val="Hyperlink"/>
        </w:rPr>
        <w:t>millimeter</w:t>
      </w:r>
      <w:proofErr w:type="spellEnd"/>
      <w:r w:rsidRPr="005F61AD">
        <w:rPr>
          <w:rStyle w:val="Hyperlink"/>
        </w:rPr>
        <w:t xml:space="preserve"> in diameter traveling meters in each bounce, and some (less than 1 in 1000) b. subtilis spores remain viable after hundreds to thousands of </w:t>
      </w:r>
      <w:proofErr w:type="spellStart"/>
      <w:r w:rsidRPr="005F61AD">
        <w:rPr>
          <w:rStyle w:val="Hyperlink"/>
        </w:rPr>
        <w:t>kilometers</w:t>
      </w:r>
      <w:proofErr w:type="spellEnd"/>
      <w:r w:rsidRPr="005F61AD">
        <w:rPr>
          <w:rStyle w:val="Hyperlink"/>
        </w:rPr>
        <w:t xml:space="preserve"> of travel in simulation experiments </w:t>
      </w:r>
      <w:bookmarkEnd w:id="138"/>
      <w:r w:rsidRPr="005F61AD">
        <w:fldChar w:fldCharType="end"/>
      </w:r>
      <w:bookmarkEnd w:id="139"/>
    </w:p>
    <w:p w14:paraId="6F2C3E98" w14:textId="77777777" w:rsidR="003C60BB" w:rsidRDefault="00F05C37" w:rsidP="00F05C37">
      <w:pPr>
        <w:pStyle w:val="ListParagraph"/>
        <w:numPr>
          <w:ilvl w:val="0"/>
          <w:numId w:val="14"/>
        </w:numPr>
      </w:pPr>
      <w:r>
        <w:t xml:space="preserve">Potential for Martian life to evolve propagules with hardened outer shells to survive bouncing and can be propagated similarly to bouncing </w:t>
      </w:r>
      <w:proofErr w:type="gramStart"/>
      <w:r>
        <w:t>grains</w:t>
      </w:r>
      <w:proofErr w:type="gramEnd"/>
    </w:p>
    <w:bookmarkStart w:id="140" w:name="h_potential_for_martian_life_to_evolve"/>
    <w:p w14:paraId="1EC8503E" w14:textId="0E3B5309" w:rsidR="00F05C37" w:rsidRDefault="005F61AD" w:rsidP="003C60BB">
      <w:pPr>
        <w:pStyle w:val="ListParagraph"/>
        <w:numPr>
          <w:ilvl w:val="1"/>
          <w:numId w:val="14"/>
        </w:numPr>
      </w:pPr>
      <w:r w:rsidRPr="005F61AD">
        <w:fldChar w:fldCharType="begin"/>
      </w:r>
      <w:r w:rsidRPr="005F61AD">
        <w:instrText>HYPERLINK \l "h_potential_for_martian_life_to_evolve"</w:instrText>
      </w:r>
      <w:r w:rsidRPr="005F61AD">
        <w:fldChar w:fldCharType="separate"/>
      </w:r>
      <w:r w:rsidRPr="005F61AD">
        <w:rPr>
          <w:rStyle w:val="Hyperlink"/>
        </w:rPr>
        <w:t>New: Martian life could evolve new strategies for dust storm transport such as spores with extra layers to protect against UV, and fruiting bodies for higher life that are detached by strong winds and may be better protected against UV than terrestrial life</w:t>
      </w:r>
      <w:r w:rsidRPr="005F61AD">
        <w:fldChar w:fldCharType="end"/>
      </w:r>
      <w:bookmarkEnd w:id="140"/>
      <w:r>
        <w:br/>
      </w:r>
    </w:p>
    <w:p w14:paraId="6D1795D7" w14:textId="77777777" w:rsidR="003C60BB" w:rsidRDefault="00F05C37" w:rsidP="00F05C37">
      <w:pPr>
        <w:pStyle w:val="ListParagraph"/>
        <w:numPr>
          <w:ilvl w:val="0"/>
          <w:numId w:val="14"/>
        </w:numPr>
      </w:pPr>
      <w:r>
        <w:lastRenderedPageBreak/>
        <w:t xml:space="preserve">Potential for microbial spores on Mars to develop extra layers to protect them from UV, chlorates, chlorites, hydrogen peroxide and </w:t>
      </w:r>
      <w:proofErr w:type="gramStart"/>
      <w:r>
        <w:t>desiccation</w:t>
      </w:r>
      <w:proofErr w:type="gramEnd"/>
    </w:p>
    <w:p w14:paraId="05BB2C20" w14:textId="20D4C7E9" w:rsidR="00F05C37" w:rsidRDefault="00000000" w:rsidP="003C60BB">
      <w:pPr>
        <w:pStyle w:val="ListParagraph"/>
        <w:numPr>
          <w:ilvl w:val="1"/>
          <w:numId w:val="14"/>
        </w:numPr>
      </w:pPr>
      <w:hyperlink w:anchor="h_potential_for_martian_life_to_evolve" w:history="1">
        <w:r w:rsidR="005F61AD" w:rsidRPr="005F61AD">
          <w:rPr>
            <w:rStyle w:val="Hyperlink"/>
          </w:rPr>
          <w:t>New: Martian life could evolve new strategies for dust storm transport such as spores with extra layers to protect against UV, and fruiting bodies for higher life that are detached by strong winds and may be better protected against UV than terrestrial life or protection from bounce impacts with biomaterials resembling chitin (used by lichens)</w:t>
        </w:r>
      </w:hyperlink>
    </w:p>
    <w:p w14:paraId="64DE2FA5" w14:textId="77777777" w:rsidR="003C60BB" w:rsidRDefault="00F05C37" w:rsidP="005F61AD">
      <w:pPr>
        <w:pStyle w:val="ListParagraph"/>
        <w:numPr>
          <w:ilvl w:val="0"/>
          <w:numId w:val="20"/>
        </w:numPr>
      </w:pPr>
      <w:r>
        <w:t xml:space="preserve">The suggestion that Mars has fresh liquid water seasonally in the polar regions similarly to the </w:t>
      </w:r>
      <w:bookmarkStart w:id="141" w:name="_Hlk129656286"/>
      <w:r>
        <w:t xml:space="preserve">subglacial </w:t>
      </w:r>
      <w:bookmarkEnd w:id="141"/>
      <w:r>
        <w:t xml:space="preserve">melt in Antarctica which should happen at surface temperatures of -90 C because of the way ice lets light through but insulates the melt water and protects from evaporation in a vacuum which leads to ice melting at half a meter depth in Antarctica - in the different conditions on Mars it should melt at a depth of 5 </w:t>
      </w:r>
      <w:proofErr w:type="spellStart"/>
      <w:proofErr w:type="gramStart"/>
      <w:r>
        <w:t>cms</w:t>
      </w:r>
      <w:proofErr w:type="spellEnd"/>
      <w:proofErr w:type="gramEnd"/>
    </w:p>
    <w:p w14:paraId="7C30E8F5" w14:textId="300C5ED1" w:rsidR="005F61AD" w:rsidRPr="004B0381" w:rsidRDefault="00000000" w:rsidP="003C60BB">
      <w:pPr>
        <w:pStyle w:val="ListParagraph"/>
        <w:numPr>
          <w:ilvl w:val="1"/>
          <w:numId w:val="14"/>
        </w:numPr>
      </w:pPr>
      <w:hyperlink w:anchor="h_possible_future_surprise_discovery" w:history="1">
        <w:r w:rsidR="005F61AD" w:rsidRPr="004B0381">
          <w:rPr>
            <w:rStyle w:val="Hyperlink"/>
          </w:rPr>
          <w:t xml:space="preserve">2009, 2014: Possible future surprise discovery of large quantities of fresh water on Mars: ice lets light through and traps heat, which melts ice half a meter below the surface in Antarctica -– if Martian ice is similar, its polar regions should have meltwater in summer, ~5 </w:t>
        </w:r>
        <w:proofErr w:type="spellStart"/>
        <w:r w:rsidR="005F61AD" w:rsidRPr="004B0381">
          <w:rPr>
            <w:rStyle w:val="Hyperlink"/>
          </w:rPr>
          <w:t>cms</w:t>
        </w:r>
        <w:proofErr w:type="spellEnd"/>
        <w:r w:rsidR="005F61AD" w:rsidRPr="004B0381">
          <w:rPr>
            <w:rStyle w:val="Hyperlink"/>
          </w:rPr>
          <w:t xml:space="preserve"> below the surface, even with surface temperatures below -90 °C – Mars may also have miniature melt ponds around sun warmed dust grains</w:t>
        </w:r>
      </w:hyperlink>
    </w:p>
    <w:p w14:paraId="789873AE" w14:textId="7B65EF3E" w:rsidR="00F05C37" w:rsidRDefault="00F05C37" w:rsidP="005F61AD"/>
    <w:p w14:paraId="0B9AD2ED" w14:textId="77777777" w:rsidR="00F05C37" w:rsidRDefault="00F05C37" w:rsidP="00F05C37">
      <w:r>
        <w:t xml:space="preserve">For the idea of testing samples before </w:t>
      </w:r>
      <w:proofErr w:type="gramStart"/>
      <w:r>
        <w:t>release</w:t>
      </w:r>
      <w:proofErr w:type="gramEnd"/>
      <w:r>
        <w:t xml:space="preserve"> it should consider:</w:t>
      </w:r>
    </w:p>
    <w:p w14:paraId="04AE09A6" w14:textId="77777777" w:rsidR="003C60BB" w:rsidRDefault="00F05C37" w:rsidP="00F05C37">
      <w:pPr>
        <w:pStyle w:val="ListParagraph"/>
        <w:numPr>
          <w:ilvl w:val="0"/>
          <w:numId w:val="14"/>
        </w:numPr>
      </w:pPr>
      <w:r>
        <w:t>Testing can't protect Earth from life in a sample - that after 10,000 dust grains tested destructively you can't deduce that the 10,</w:t>
      </w:r>
      <w:proofErr w:type="gramStart"/>
      <w:r>
        <w:t>001th</w:t>
      </w:r>
      <w:proofErr w:type="gramEnd"/>
      <w:r>
        <w:t xml:space="preserve"> grain is safe</w:t>
      </w:r>
    </w:p>
    <w:bookmarkStart w:id="142" w:name="h_too_early_for_any"/>
    <w:p w14:paraId="4D9A7330" w14:textId="4FD7CEF9" w:rsidR="00F05C37" w:rsidRDefault="005F61AD" w:rsidP="003C60BB">
      <w:pPr>
        <w:pStyle w:val="ListParagraph"/>
        <w:numPr>
          <w:ilvl w:val="1"/>
          <w:numId w:val="14"/>
        </w:numPr>
      </w:pPr>
      <w:r>
        <w:fldChar w:fldCharType="begin"/>
      </w:r>
      <w:r>
        <w:instrText xml:space="preserve"> HYPERLINK  \l "h_too_early_for_any" </w:instrText>
      </w:r>
      <w:r>
        <w:fldChar w:fldCharType="separate"/>
      </w:r>
      <w:r w:rsidRPr="005F61AD">
        <w:rPr>
          <w:rStyle w:val="Hyperlink"/>
        </w:rPr>
        <w:t>NEW: Too earl</w:t>
      </w:r>
      <w:r w:rsidRPr="005F61AD">
        <w:rPr>
          <w:rStyle w:val="Hyperlink"/>
        </w:rPr>
        <w:t>y</w:t>
      </w:r>
      <w:r w:rsidRPr="005F61AD">
        <w:rPr>
          <w:rStyle w:val="Hyperlink"/>
        </w:rPr>
        <w:t xml:space="preserve"> for any form of safety testing even for samples returned in sterile containers at the level of assurance needed for potential </w:t>
      </w:r>
      <w:proofErr w:type="gramStart"/>
      <w:r w:rsidRPr="005F61AD">
        <w:rPr>
          <w:rStyle w:val="Hyperlink"/>
        </w:rPr>
        <w:t>large scale</w:t>
      </w:r>
      <w:proofErr w:type="gramEnd"/>
      <w:r w:rsidRPr="005F61AD">
        <w:rPr>
          <w:rStyle w:val="Hyperlink"/>
        </w:rPr>
        <w:t xml:space="preserve"> harm – after destructively testing 10,000 grains of dust the 10,001th grain could have a viable microbe in it</w:t>
      </w:r>
      <w:bookmarkEnd w:id="142"/>
      <w:r>
        <w:fldChar w:fldCharType="end"/>
      </w:r>
    </w:p>
    <w:p w14:paraId="3941CEE8" w14:textId="77777777" w:rsidR="00F05C37" w:rsidRDefault="00F05C37" w:rsidP="00F05C37">
      <w:r>
        <w:t>For human quarantine:</w:t>
      </w:r>
    </w:p>
    <w:p w14:paraId="4C6DEF84" w14:textId="77777777" w:rsidR="005F61AD" w:rsidRDefault="00F05C37" w:rsidP="00C33508">
      <w:pPr>
        <w:pStyle w:val="ListParagraph"/>
        <w:numPr>
          <w:ilvl w:val="0"/>
          <w:numId w:val="14"/>
        </w:numPr>
      </w:pPr>
      <w:r>
        <w:t xml:space="preserve">Human quarantine can't work to protect Earth or even humans - issue of life-long symptomless superspreader like Typhoid Mary and that technicians might happen to be immune to a new fungal pathogen which most of the population have no </w:t>
      </w:r>
      <w:r w:rsidR="005F61AD">
        <w:t xml:space="preserve">immunity to – </w:t>
      </w:r>
    </w:p>
    <w:p w14:paraId="70D8B5DC" w14:textId="43008460" w:rsidR="00F05C37" w:rsidRDefault="005F61AD" w:rsidP="00EF6F68">
      <w:pPr>
        <w:pStyle w:val="ListParagraph"/>
        <w:numPr>
          <w:ilvl w:val="0"/>
          <w:numId w:val="14"/>
        </w:numPr>
      </w:pPr>
      <w:r>
        <w:t>if a technician got ill with a potentially life threatening disease, ethically you can't leave them to die in quarantine – they would be removed but that's the very time when they need to be kept in to protect Earth</w:t>
      </w:r>
      <w:r>
        <w:br/>
      </w:r>
      <w:r w:rsidR="00F05C37">
        <w:t>Impossibility of keeping out a pathogen of crops or microbes with human quarantine - it can become part of the human microbiome as with the example of the crop pathogen brought to the ISS</w:t>
      </w:r>
    </w:p>
    <w:p w14:paraId="44C5B00F" w14:textId="3A02BC55" w:rsidR="00F05C37" w:rsidRDefault="00F05C37" w:rsidP="00F05C37">
      <w:pPr>
        <w:pStyle w:val="ListParagraph"/>
        <w:numPr>
          <w:ilvl w:val="0"/>
          <w:numId w:val="14"/>
        </w:numPr>
      </w:pPr>
      <w:r>
        <w:t>Impossibility of keeping out mirror life with human quarantine</w:t>
      </w:r>
    </w:p>
    <w:p w14:paraId="15FFDDB3" w14:textId="77777777" w:rsidR="005210EC" w:rsidRDefault="005210EC" w:rsidP="005210EC"/>
    <w:p w14:paraId="76D97945" w14:textId="45C93E7E" w:rsidR="005F61AD" w:rsidRDefault="005F61AD" w:rsidP="005F61AD">
      <w:r>
        <w:t>These are all covered in</w:t>
      </w:r>
    </w:p>
    <w:p w14:paraId="546F3A58" w14:textId="2676A89F" w:rsidR="005F61AD" w:rsidRDefault="00000000" w:rsidP="005210EC">
      <w:pPr>
        <w:pStyle w:val="ListParagraph"/>
        <w:numPr>
          <w:ilvl w:val="0"/>
          <w:numId w:val="14"/>
        </w:numPr>
      </w:pPr>
      <w:hyperlink w:anchor="h_it_is_impossible_quarantine" w:history="1">
        <w:r w:rsidR="005F61AD" w:rsidRPr="005F61AD">
          <w:rPr>
            <w:rStyle w:val="Hyperlink"/>
          </w:rPr>
          <w:t xml:space="preserve">NEW: It is impossible to use quarantine to protect Earth’s biosphere if humans handle the samples in orbit – the Apollo quarantine procedures never had peer review and missed the issue of a symptomless superspreader – and this can’t keep out mirror life, or </w:t>
        </w:r>
        <w:proofErr w:type="spellStart"/>
        <w:r w:rsidR="005F61AD" w:rsidRPr="005F61AD">
          <w:rPr>
            <w:rStyle w:val="Hyperlink"/>
          </w:rPr>
          <w:t>molds</w:t>
        </w:r>
        <w:proofErr w:type="spellEnd"/>
        <w:r w:rsidR="005F61AD" w:rsidRPr="005F61AD">
          <w:rPr>
            <w:rStyle w:val="Hyperlink"/>
          </w:rPr>
          <w:t xml:space="preserve"> like the one that killed two plants on the ISS – keeping humans well away from the samples also avoids forward contamination for very sensitive measurements</w:t>
        </w:r>
      </w:hyperlink>
    </w:p>
    <w:p w14:paraId="21C9C628" w14:textId="77777777" w:rsidR="005F61AD" w:rsidRDefault="005F61AD" w:rsidP="005F61AD"/>
    <w:p w14:paraId="6F000218" w14:textId="47DC99D8" w:rsidR="00F05C37" w:rsidRDefault="00F05C37" w:rsidP="00F05C37">
      <w:r>
        <w:t>A Mars sample return study</w:t>
      </w:r>
      <w:r w:rsidR="005F61AD">
        <w:br/>
      </w:r>
    </w:p>
    <w:p w14:paraId="6E5D39F8" w14:textId="7506C9C9" w:rsidR="00F05C37" w:rsidRDefault="00F05C37" w:rsidP="00F05C37">
      <w:pPr>
        <w:pStyle w:val="ListParagraph"/>
        <w:numPr>
          <w:ilvl w:val="0"/>
          <w:numId w:val="14"/>
        </w:numPr>
      </w:pPr>
      <w:r>
        <w:t>shouldn't be set up with a remit to find a way to return a sample safely</w:t>
      </w:r>
      <w:r w:rsidR="005F61AD">
        <w:br/>
      </w:r>
    </w:p>
    <w:p w14:paraId="0985C4A0" w14:textId="77777777" w:rsidR="00F05C37" w:rsidRDefault="00F05C37" w:rsidP="00F05C37">
      <w:pPr>
        <w:pStyle w:val="ListParagraph"/>
        <w:numPr>
          <w:ilvl w:val="0"/>
          <w:numId w:val="14"/>
        </w:numPr>
      </w:pPr>
      <w:r>
        <w:t xml:space="preserve">should be tasked to evaluate whether or not current technology is not able to contain the samples to the required level of assurance, with “no” as a permissible </w:t>
      </w:r>
      <w:proofErr w:type="gramStart"/>
      <w:r>
        <w:t>answer</w:t>
      </w:r>
      <w:proofErr w:type="gramEnd"/>
    </w:p>
    <w:p w14:paraId="6BD4E665" w14:textId="77777777" w:rsidR="00F05C37" w:rsidRDefault="00F05C37" w:rsidP="00F05C37">
      <w:pPr>
        <w:pStyle w:val="ListParagraph"/>
      </w:pPr>
    </w:p>
    <w:p w14:paraId="61979A57" w14:textId="77777777" w:rsidR="00F05C37" w:rsidRDefault="00F05C37" w:rsidP="00F05C37">
      <w:r>
        <w:t xml:space="preserve">A Mars sample </w:t>
      </w:r>
      <w:proofErr w:type="gramStart"/>
      <w:r>
        <w:t>return back</w:t>
      </w:r>
      <w:proofErr w:type="gramEnd"/>
      <w:r>
        <w:t xml:space="preserve"> contamination study should be empowered to look at reasonable alternatives such as</w:t>
      </w:r>
    </w:p>
    <w:p w14:paraId="2295E67C" w14:textId="77777777" w:rsidR="003C60BB" w:rsidRDefault="00F05C37" w:rsidP="00F05C37">
      <w:pPr>
        <w:pStyle w:val="ListParagraph"/>
        <w:numPr>
          <w:ilvl w:val="0"/>
          <w:numId w:val="14"/>
        </w:numPr>
      </w:pPr>
      <w:r>
        <w:t xml:space="preserve">sterilizing all samples before they are returned to Earth, </w:t>
      </w:r>
    </w:p>
    <w:bookmarkStart w:id="143" w:name="h_we_can_forestall"/>
    <w:p w14:paraId="1008D9F2" w14:textId="79DA28AD" w:rsidR="00F05C37" w:rsidRPr="005F61AD" w:rsidRDefault="005F61AD" w:rsidP="003C60BB">
      <w:pPr>
        <w:pStyle w:val="ListParagraph"/>
        <w:numPr>
          <w:ilvl w:val="1"/>
          <w:numId w:val="14"/>
        </w:numPr>
      </w:pPr>
      <w:r w:rsidRPr="005F61AD">
        <w:fldChar w:fldCharType="begin"/>
      </w:r>
      <w:r w:rsidRPr="005F61AD">
        <w:instrText>HYPERLINK \l "h_we_can_forestall"</w:instrText>
      </w:r>
      <w:r w:rsidRPr="005F61AD">
        <w:fldChar w:fldCharType="separate"/>
      </w:r>
      <w:r>
        <w:rPr>
          <w:rStyle w:val="Hyperlink"/>
        </w:rPr>
        <w:t>NEW: W</w:t>
      </w:r>
      <w:r w:rsidRPr="005F61AD">
        <w:rPr>
          <w:rStyle w:val="Hyperlink"/>
        </w:rPr>
        <w:t>e can forestall all these issues and make the mission 100% safe by sterilizing samples before they reach Earth</w:t>
      </w:r>
      <w:bookmarkEnd w:id="143"/>
      <w:r w:rsidRPr="005F61AD">
        <w:fldChar w:fldCharType="end"/>
      </w:r>
      <w:r w:rsidR="007C3F6D">
        <w:br/>
      </w:r>
    </w:p>
    <w:p w14:paraId="50CB2125" w14:textId="77777777" w:rsidR="003C60BB" w:rsidRDefault="00F05C37" w:rsidP="00F05C37">
      <w:pPr>
        <w:pStyle w:val="ListParagraph"/>
        <w:numPr>
          <w:ilvl w:val="0"/>
          <w:numId w:val="14"/>
        </w:numPr>
      </w:pPr>
      <w:r>
        <w:t xml:space="preserve">returning some samples of especial astrobiological interest to a satellite above GEO for study </w:t>
      </w:r>
      <w:proofErr w:type="gramStart"/>
      <w:r>
        <w:t>remotely, and</w:t>
      </w:r>
      <w:proofErr w:type="gramEnd"/>
      <w:r>
        <w:t xml:space="preserve"> sterilizing anything returned from that satellite to Earth.</w:t>
      </w:r>
      <w:r w:rsidR="007C3F6D">
        <w:t xml:space="preserve"> See:</w:t>
      </w:r>
    </w:p>
    <w:bookmarkStart w:id="144" w:name="h_we_could_transform"/>
    <w:p w14:paraId="063045F6" w14:textId="77777777" w:rsidR="003C60BB" w:rsidRDefault="005F61AD" w:rsidP="003C60BB">
      <w:pPr>
        <w:pStyle w:val="ListParagraph"/>
        <w:numPr>
          <w:ilvl w:val="1"/>
          <w:numId w:val="14"/>
        </w:numPr>
      </w:pPr>
      <w:r w:rsidRPr="005F61AD">
        <w:fldChar w:fldCharType="begin"/>
      </w:r>
      <w:r w:rsidRPr="005F61AD">
        <w:instrText>HYPERLINK \l "h_we_could_transform"</w:instrText>
      </w:r>
      <w:r w:rsidRPr="005F61AD">
        <w:fldChar w:fldCharType="separate"/>
      </w:r>
      <w:r w:rsidRPr="005F61AD">
        <w:rPr>
          <w:rStyle w:val="Hyperlink"/>
        </w:rPr>
        <w:t>NEW: We can transform this into a much more interesting first step for astrobiology with little change in the overall budget by adding bonus samples collected in a STERILE container sent on the ESF fetch rover – the aim is to return dust, dirt, ideally salts, compressed gas from the atmosphere – and some pebbles for a technology demo of a contamination free rock sample</w:t>
      </w:r>
      <w:bookmarkEnd w:id="144"/>
      <w:r w:rsidRPr="005F61AD">
        <w:fldChar w:fldCharType="end"/>
      </w:r>
    </w:p>
    <w:p w14:paraId="3E9DC054" w14:textId="0AB6142A" w:rsidR="00F05C37" w:rsidRDefault="00000000" w:rsidP="003C60BB">
      <w:pPr>
        <w:pStyle w:val="ListParagraph"/>
        <w:numPr>
          <w:ilvl w:val="1"/>
          <w:numId w:val="14"/>
        </w:numPr>
      </w:pPr>
      <w:hyperlink w:anchor="h_these_clean_samples" w:history="1">
        <w:r w:rsidR="005F61AD" w:rsidRPr="005F61AD">
          <w:rPr>
            <w:rStyle w:val="Hyperlink"/>
          </w:rPr>
          <w:t>NEW: These clean samples will be studied above geostationary orbit in Mars simulation conditions with a Martian gravity centrifuge – they are not intended for safety testing - and humans never go near the satellite</w:t>
        </w:r>
      </w:hyperlink>
    </w:p>
    <w:p w14:paraId="78E4C467" w14:textId="77777777" w:rsidR="00F05C37" w:rsidRPr="00397F8A" w:rsidRDefault="00F05C37" w:rsidP="00397F8A"/>
    <w:p w14:paraId="373C31F5" w14:textId="1B5543B2" w:rsidR="00E41F07" w:rsidRDefault="00E41F07" w:rsidP="00E41F07">
      <w:pPr>
        <w:rPr>
          <w:iCs/>
        </w:rPr>
      </w:pPr>
    </w:p>
    <w:bookmarkStart w:id="145" w:name="h_titles_of_sections"/>
    <w:bookmarkStart w:id="146" w:name="_Hlk124909093"/>
    <w:p w14:paraId="1DF5BDB6" w14:textId="7F6ED0FD" w:rsidR="00C858DF" w:rsidRPr="00DA3F7C" w:rsidRDefault="0034085E" w:rsidP="00DA3F7C">
      <w:pPr>
        <w:pStyle w:val="Heading1"/>
      </w:pPr>
      <w:r w:rsidRPr="00DA3F7C">
        <w:fldChar w:fldCharType="begin"/>
      </w:r>
      <w:r w:rsidRPr="00DA3F7C">
        <w:instrText xml:space="preserve"> HYPERLINK  \l "h_titles_of_sections" </w:instrText>
      </w:r>
      <w:r w:rsidRPr="00DA3F7C">
        <w:fldChar w:fldCharType="separate"/>
      </w:r>
      <w:bookmarkStart w:id="147" w:name="_Toc129747315"/>
      <w:bookmarkStart w:id="148" w:name="_Toc129536980"/>
      <w:r w:rsidR="007A3F9D">
        <w:rPr>
          <w:rStyle w:val="Hyperlink"/>
          <w:color w:val="auto"/>
          <w:u w:val="none"/>
        </w:rPr>
        <w:t>All</w:t>
      </w:r>
      <w:r w:rsidR="00D8392A" w:rsidRPr="00DA3F7C">
        <w:rPr>
          <w:rStyle w:val="Hyperlink"/>
          <w:color w:val="auto"/>
          <w:u w:val="none"/>
        </w:rPr>
        <w:t xml:space="preserve"> sections – for an o</w:t>
      </w:r>
      <w:r w:rsidR="00C858DF" w:rsidRPr="00DA3F7C">
        <w:rPr>
          <w:rStyle w:val="Hyperlink"/>
          <w:color w:val="auto"/>
          <w:u w:val="none"/>
        </w:rPr>
        <w:t>utline of this paper</w:t>
      </w:r>
      <w:bookmarkEnd w:id="147"/>
      <w:bookmarkEnd w:id="148"/>
      <w:r w:rsidRPr="00DA3F7C">
        <w:fldChar w:fldCharType="end"/>
      </w:r>
    </w:p>
    <w:bookmarkEnd w:id="145"/>
    <w:p w14:paraId="67E31C32" w14:textId="74D4475F" w:rsidR="0034085E" w:rsidRPr="0034085E" w:rsidRDefault="00C858DF" w:rsidP="0034085E">
      <w:pPr>
        <w:spacing w:before="240" w:after="40"/>
        <w:rPr>
          <w:sz w:val="16"/>
          <w:szCs w:val="16"/>
        </w:rPr>
      </w:pPr>
      <w:r>
        <w:t>Titles of sections are like mini-abstracts and summarize the details of the section. For a first overview of this paper read the section titles.</w:t>
      </w:r>
      <w:r w:rsidR="0034085E" w:rsidRPr="0034085E">
        <w:rPr>
          <w:sz w:val="16"/>
          <w:szCs w:val="16"/>
        </w:rPr>
        <w:t xml:space="preserve"> </w:t>
      </w:r>
    </w:p>
    <w:sdt>
      <w:sdtPr>
        <w:rPr>
          <w:rFonts w:ascii="Arial" w:eastAsia="Arial" w:hAnsi="Arial" w:cs="Arial"/>
          <w:color w:val="auto"/>
          <w:sz w:val="22"/>
          <w:szCs w:val="22"/>
          <w:lang w:val="en-GB" w:eastAsia="en-GB"/>
        </w:rPr>
        <w:id w:val="-414018199"/>
        <w:docPartObj>
          <w:docPartGallery w:val="Table of Contents"/>
          <w:docPartUnique/>
        </w:docPartObj>
      </w:sdtPr>
      <w:sdtEndPr>
        <w:rPr>
          <w:b/>
          <w:bCs/>
          <w:noProof/>
        </w:rPr>
      </w:sdtEndPr>
      <w:sdtContent>
        <w:p w14:paraId="20BCA2F9" w14:textId="1F2F4653" w:rsidR="00C858DF" w:rsidRDefault="00C858DF">
          <w:pPr>
            <w:pStyle w:val="TOCHeading"/>
          </w:pPr>
          <w:r>
            <w:t>Contents</w:t>
          </w:r>
        </w:p>
        <w:p w14:paraId="69C1DAEB" w14:textId="3314F768" w:rsidR="00504ABD" w:rsidRDefault="00C858DF">
          <w:pPr>
            <w:pStyle w:val="TOC1"/>
            <w:tabs>
              <w:tab w:val="right" w:leader="dot" w:pos="9350"/>
            </w:tabs>
            <w:rPr>
              <w:rFonts w:eastAsiaTheme="minorEastAsia" w:cstheme="minorBidi"/>
              <w:b w:val="0"/>
              <w:bCs w:val="0"/>
              <w:i w:val="0"/>
              <w:iCs w:val="0"/>
              <w:noProof/>
              <w:sz w:val="22"/>
              <w:szCs w:val="22"/>
            </w:rPr>
          </w:pPr>
          <w:r>
            <w:fldChar w:fldCharType="begin"/>
          </w:r>
          <w:r>
            <w:instrText xml:space="preserve"> TOC \o "1-3" \h \z \u </w:instrText>
          </w:r>
          <w:r>
            <w:fldChar w:fldCharType="separate"/>
          </w:r>
          <w:hyperlink w:anchor="_Toc129747295" w:history="1">
            <w:r w:rsidR="00504ABD" w:rsidRPr="00965701">
              <w:rPr>
                <w:rStyle w:val="Hyperlink"/>
                <w:noProof/>
              </w:rPr>
              <w:t>Abstract</w:t>
            </w:r>
            <w:r w:rsidR="00504ABD">
              <w:rPr>
                <w:noProof/>
                <w:webHidden/>
              </w:rPr>
              <w:tab/>
            </w:r>
            <w:r w:rsidR="00504ABD">
              <w:rPr>
                <w:noProof/>
                <w:webHidden/>
              </w:rPr>
              <w:fldChar w:fldCharType="begin"/>
            </w:r>
            <w:r w:rsidR="00504ABD">
              <w:rPr>
                <w:noProof/>
                <w:webHidden/>
              </w:rPr>
              <w:instrText xml:space="preserve"> PAGEREF _Toc129747295 \h </w:instrText>
            </w:r>
            <w:r w:rsidR="00504ABD">
              <w:rPr>
                <w:noProof/>
                <w:webHidden/>
              </w:rPr>
            </w:r>
            <w:r w:rsidR="00504ABD">
              <w:rPr>
                <w:noProof/>
                <w:webHidden/>
              </w:rPr>
              <w:fldChar w:fldCharType="separate"/>
            </w:r>
            <w:r w:rsidR="00504ABD">
              <w:rPr>
                <w:noProof/>
                <w:webHidden/>
              </w:rPr>
              <w:t>2</w:t>
            </w:r>
            <w:r w:rsidR="00504ABD">
              <w:rPr>
                <w:noProof/>
                <w:webHidden/>
              </w:rPr>
              <w:fldChar w:fldCharType="end"/>
            </w:r>
          </w:hyperlink>
        </w:p>
        <w:p w14:paraId="4CF84768" w14:textId="424C8873" w:rsidR="00504ABD" w:rsidRDefault="00000000">
          <w:pPr>
            <w:pStyle w:val="TOC2"/>
            <w:tabs>
              <w:tab w:val="right" w:leader="dot" w:pos="9350"/>
            </w:tabs>
            <w:rPr>
              <w:rFonts w:eastAsiaTheme="minorEastAsia" w:cstheme="minorBidi"/>
              <w:b w:val="0"/>
              <w:bCs w:val="0"/>
              <w:noProof/>
            </w:rPr>
          </w:pPr>
          <w:hyperlink w:anchor="_Toc129747296" w:history="1">
            <w:r w:rsidR="00504ABD" w:rsidRPr="00965701">
              <w:rPr>
                <w:rStyle w:val="Hyperlink"/>
                <w:noProof/>
              </w:rPr>
              <w:t>Questions for NASA Next section – all sections – previous section</w:t>
            </w:r>
            <w:r w:rsidR="00504ABD">
              <w:rPr>
                <w:noProof/>
                <w:webHidden/>
              </w:rPr>
              <w:tab/>
            </w:r>
            <w:r w:rsidR="00504ABD">
              <w:rPr>
                <w:noProof/>
                <w:webHidden/>
              </w:rPr>
              <w:fldChar w:fldCharType="begin"/>
            </w:r>
            <w:r w:rsidR="00504ABD">
              <w:rPr>
                <w:noProof/>
                <w:webHidden/>
              </w:rPr>
              <w:instrText xml:space="preserve"> PAGEREF _Toc129747296 \h </w:instrText>
            </w:r>
            <w:r w:rsidR="00504ABD">
              <w:rPr>
                <w:noProof/>
                <w:webHidden/>
              </w:rPr>
            </w:r>
            <w:r w:rsidR="00504ABD">
              <w:rPr>
                <w:noProof/>
                <w:webHidden/>
              </w:rPr>
              <w:fldChar w:fldCharType="separate"/>
            </w:r>
            <w:r w:rsidR="00504ABD">
              <w:rPr>
                <w:noProof/>
                <w:webHidden/>
              </w:rPr>
              <w:t>3</w:t>
            </w:r>
            <w:r w:rsidR="00504ABD">
              <w:rPr>
                <w:noProof/>
                <w:webHidden/>
              </w:rPr>
              <w:fldChar w:fldCharType="end"/>
            </w:r>
          </w:hyperlink>
        </w:p>
        <w:p w14:paraId="6BD8390B" w14:textId="760A5F8D" w:rsidR="00504ABD" w:rsidRDefault="00000000">
          <w:pPr>
            <w:pStyle w:val="TOC3"/>
            <w:tabs>
              <w:tab w:val="right" w:leader="dot" w:pos="9350"/>
            </w:tabs>
            <w:rPr>
              <w:rFonts w:eastAsiaTheme="minorEastAsia" w:cstheme="minorBidi"/>
              <w:noProof/>
              <w:sz w:val="22"/>
              <w:szCs w:val="22"/>
            </w:rPr>
          </w:pPr>
          <w:hyperlink w:anchor="_Toc129747297" w:history="1">
            <w:r w:rsidR="00504ABD" w:rsidRPr="00965701">
              <w:rPr>
                <w:rStyle w:val="Hyperlink"/>
                <w:noProof/>
              </w:rPr>
              <w:t>Reasons for these questions: mistakes in NASA's draft EIS and the report of the sterilizing subcommittee  Next section – all sections – previous section</w:t>
            </w:r>
            <w:r w:rsidR="00504ABD">
              <w:rPr>
                <w:noProof/>
                <w:webHidden/>
              </w:rPr>
              <w:tab/>
            </w:r>
            <w:r w:rsidR="00504ABD">
              <w:rPr>
                <w:noProof/>
                <w:webHidden/>
              </w:rPr>
              <w:fldChar w:fldCharType="begin"/>
            </w:r>
            <w:r w:rsidR="00504ABD">
              <w:rPr>
                <w:noProof/>
                <w:webHidden/>
              </w:rPr>
              <w:instrText xml:space="preserve"> PAGEREF _Toc129747297 \h </w:instrText>
            </w:r>
            <w:r w:rsidR="00504ABD">
              <w:rPr>
                <w:noProof/>
                <w:webHidden/>
              </w:rPr>
            </w:r>
            <w:r w:rsidR="00504ABD">
              <w:rPr>
                <w:noProof/>
                <w:webHidden/>
              </w:rPr>
              <w:fldChar w:fldCharType="separate"/>
            </w:r>
            <w:r w:rsidR="00504ABD">
              <w:rPr>
                <w:noProof/>
                <w:webHidden/>
              </w:rPr>
              <w:t>5</w:t>
            </w:r>
            <w:r w:rsidR="00504ABD">
              <w:rPr>
                <w:noProof/>
                <w:webHidden/>
              </w:rPr>
              <w:fldChar w:fldCharType="end"/>
            </w:r>
          </w:hyperlink>
        </w:p>
        <w:p w14:paraId="61115A26" w14:textId="6DB7064B" w:rsidR="00504ABD" w:rsidRDefault="00000000">
          <w:pPr>
            <w:pStyle w:val="TOC2"/>
            <w:tabs>
              <w:tab w:val="right" w:leader="dot" w:pos="9350"/>
            </w:tabs>
            <w:rPr>
              <w:rFonts w:eastAsiaTheme="minorEastAsia" w:cstheme="minorBidi"/>
              <w:b w:val="0"/>
              <w:bCs w:val="0"/>
              <w:noProof/>
            </w:rPr>
          </w:pPr>
          <w:hyperlink w:anchor="_Toc129747298" w:history="1">
            <w:r w:rsidR="00504ABD" w:rsidRPr="00965701">
              <w:rPr>
                <w:rStyle w:val="Hyperlink"/>
                <w:noProof/>
              </w:rPr>
              <w:t>NASA’s draft EIS fails NEPA requirement for a valid Environmental Impact Statement to ensure scientific integrity – with missing cites and cites that overturn the sentences they are cited to  Next section – all sections – previous section [question]</w:t>
            </w:r>
            <w:r w:rsidR="00504ABD">
              <w:rPr>
                <w:noProof/>
                <w:webHidden/>
              </w:rPr>
              <w:tab/>
            </w:r>
            <w:r w:rsidR="00504ABD">
              <w:rPr>
                <w:noProof/>
                <w:webHidden/>
              </w:rPr>
              <w:fldChar w:fldCharType="begin"/>
            </w:r>
            <w:r w:rsidR="00504ABD">
              <w:rPr>
                <w:noProof/>
                <w:webHidden/>
              </w:rPr>
              <w:instrText xml:space="preserve"> PAGEREF _Toc129747298 \h </w:instrText>
            </w:r>
            <w:r w:rsidR="00504ABD">
              <w:rPr>
                <w:noProof/>
                <w:webHidden/>
              </w:rPr>
            </w:r>
            <w:r w:rsidR="00504ABD">
              <w:rPr>
                <w:noProof/>
                <w:webHidden/>
              </w:rPr>
              <w:fldChar w:fldCharType="separate"/>
            </w:r>
            <w:r w:rsidR="00504ABD">
              <w:rPr>
                <w:noProof/>
                <w:webHidden/>
              </w:rPr>
              <w:t>17</w:t>
            </w:r>
            <w:r w:rsidR="00504ABD">
              <w:rPr>
                <w:noProof/>
                <w:webHidden/>
              </w:rPr>
              <w:fldChar w:fldCharType="end"/>
            </w:r>
          </w:hyperlink>
        </w:p>
        <w:p w14:paraId="71BC4715" w14:textId="49CDF6DA" w:rsidR="00504ABD" w:rsidRDefault="00000000">
          <w:pPr>
            <w:pStyle w:val="TOC3"/>
            <w:tabs>
              <w:tab w:val="right" w:leader="dot" w:pos="9350"/>
            </w:tabs>
            <w:rPr>
              <w:rFonts w:eastAsiaTheme="minorEastAsia" w:cstheme="minorBidi"/>
              <w:noProof/>
              <w:sz w:val="22"/>
              <w:szCs w:val="22"/>
            </w:rPr>
          </w:pPr>
          <w:hyperlink w:anchor="_Toc129747299" w:history="1">
            <w:r w:rsidR="00504ABD" w:rsidRPr="00965701">
              <w:rPr>
                <w:rStyle w:val="Hyperlink"/>
                <w:noProof/>
              </w:rPr>
              <w:t xml:space="preserve">NASA’s draft EIS fails the NEPA’s requirement to consider reasonable alternatives in detail so that reviewers may evaluate their comparative merits – as it doesn’t examine the reasonable alternatives to </w:t>
            </w:r>
            <w:r w:rsidR="00504ABD" w:rsidRPr="00965701">
              <w:rPr>
                <w:rStyle w:val="Hyperlink"/>
                <w:noProof/>
              </w:rPr>
              <w:lastRenderedPageBreak/>
              <w:t>sterilize samples in space first or to delay the mission until it can be done safely Next section – all sections – previous section</w:t>
            </w:r>
            <w:r w:rsidR="00504ABD">
              <w:rPr>
                <w:noProof/>
                <w:webHidden/>
              </w:rPr>
              <w:tab/>
            </w:r>
            <w:r w:rsidR="00504ABD">
              <w:rPr>
                <w:noProof/>
                <w:webHidden/>
              </w:rPr>
              <w:fldChar w:fldCharType="begin"/>
            </w:r>
            <w:r w:rsidR="00504ABD">
              <w:rPr>
                <w:noProof/>
                <w:webHidden/>
              </w:rPr>
              <w:instrText xml:space="preserve"> PAGEREF _Toc129747299 \h </w:instrText>
            </w:r>
            <w:r w:rsidR="00504ABD">
              <w:rPr>
                <w:noProof/>
                <w:webHidden/>
              </w:rPr>
            </w:r>
            <w:r w:rsidR="00504ABD">
              <w:rPr>
                <w:noProof/>
                <w:webHidden/>
              </w:rPr>
              <w:fldChar w:fldCharType="separate"/>
            </w:r>
            <w:r w:rsidR="00504ABD">
              <w:rPr>
                <w:noProof/>
                <w:webHidden/>
              </w:rPr>
              <w:t>18</w:t>
            </w:r>
            <w:r w:rsidR="00504ABD">
              <w:rPr>
                <w:noProof/>
                <w:webHidden/>
              </w:rPr>
              <w:fldChar w:fldCharType="end"/>
            </w:r>
          </w:hyperlink>
        </w:p>
        <w:p w14:paraId="5EFFE451" w14:textId="6F74F3F7" w:rsidR="00504ABD" w:rsidRDefault="00000000">
          <w:pPr>
            <w:pStyle w:val="TOC3"/>
            <w:tabs>
              <w:tab w:val="right" w:leader="dot" w:pos="9350"/>
            </w:tabs>
            <w:rPr>
              <w:rFonts w:eastAsiaTheme="minorEastAsia" w:cstheme="minorBidi"/>
              <w:noProof/>
              <w:sz w:val="22"/>
              <w:szCs w:val="22"/>
            </w:rPr>
          </w:pPr>
          <w:hyperlink w:anchor="_Toc129747300" w:history="1">
            <w:r w:rsidR="00504ABD" w:rsidRPr="00965701">
              <w:rPr>
                <w:rStyle w:val="Hyperlink"/>
                <w:noProof/>
              </w:rPr>
              <w:t>NASA’s draft EIS fails the NEPA’s requirement to use an interdisciplinary approach including the social sciences, by failing to involve the public early on, not just in the USA but through fora open to representatives from all countries globally, as recommended in sample return studies – so the public weren’t given the opportunity to comment on a scientifically valid draft EIS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_Toc129747300 \h </w:instrText>
            </w:r>
            <w:r w:rsidR="00504ABD">
              <w:rPr>
                <w:noProof/>
                <w:webHidden/>
              </w:rPr>
            </w:r>
            <w:r w:rsidR="00504ABD">
              <w:rPr>
                <w:noProof/>
                <w:webHidden/>
              </w:rPr>
              <w:fldChar w:fldCharType="separate"/>
            </w:r>
            <w:r w:rsidR="00504ABD">
              <w:rPr>
                <w:noProof/>
                <w:webHidden/>
              </w:rPr>
              <w:t>19</w:t>
            </w:r>
            <w:r w:rsidR="00504ABD">
              <w:rPr>
                <w:noProof/>
                <w:webHidden/>
              </w:rPr>
              <w:fldChar w:fldCharType="end"/>
            </w:r>
          </w:hyperlink>
        </w:p>
        <w:p w14:paraId="19E6E2A7" w14:textId="6862C071" w:rsidR="00504ABD" w:rsidRDefault="00000000">
          <w:pPr>
            <w:pStyle w:val="TOC3"/>
            <w:tabs>
              <w:tab w:val="right" w:leader="dot" w:pos="9350"/>
            </w:tabs>
            <w:rPr>
              <w:rFonts w:eastAsiaTheme="minorEastAsia" w:cstheme="minorBidi"/>
              <w:noProof/>
              <w:sz w:val="22"/>
              <w:szCs w:val="22"/>
            </w:rPr>
          </w:pPr>
          <w:hyperlink w:anchor="_Toc129747301" w:history="1">
            <w:r w:rsidR="00504ABD" w:rsidRPr="00965701">
              <w:rPr>
                <w:rStyle w:val="Hyperlink"/>
                <w:noProof/>
              </w:rPr>
              <w:t>Other commentators raised significant issues – including one of the principle authors of NASA’s probabilistic risk assessment guide who said a better statement of options should include the possibility of delaying the return until the risks are better understood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_Toc129747301 \h </w:instrText>
            </w:r>
            <w:r w:rsidR="00504ABD">
              <w:rPr>
                <w:noProof/>
                <w:webHidden/>
              </w:rPr>
            </w:r>
            <w:r w:rsidR="00504ABD">
              <w:rPr>
                <w:noProof/>
                <w:webHidden/>
              </w:rPr>
              <w:fldChar w:fldCharType="separate"/>
            </w:r>
            <w:r w:rsidR="00504ABD">
              <w:rPr>
                <w:noProof/>
                <w:webHidden/>
              </w:rPr>
              <w:t>20</w:t>
            </w:r>
            <w:r w:rsidR="00504ABD">
              <w:rPr>
                <w:noProof/>
                <w:webHidden/>
              </w:rPr>
              <w:fldChar w:fldCharType="end"/>
            </w:r>
          </w:hyperlink>
        </w:p>
        <w:p w14:paraId="4991D15F" w14:textId="43506644" w:rsidR="00504ABD" w:rsidRDefault="00000000">
          <w:pPr>
            <w:pStyle w:val="TOC3"/>
            <w:tabs>
              <w:tab w:val="right" w:leader="dot" w:pos="9350"/>
            </w:tabs>
            <w:rPr>
              <w:rFonts w:eastAsiaTheme="minorEastAsia" w:cstheme="minorBidi"/>
              <w:noProof/>
              <w:sz w:val="22"/>
              <w:szCs w:val="22"/>
            </w:rPr>
          </w:pPr>
          <w:hyperlink w:anchor="_Toc129747302" w:history="1">
            <w:r w:rsidR="00504ABD" w:rsidRPr="00965701">
              <w:rPr>
                <w:rStyle w:val="Hyperlink"/>
                <w:noProof/>
              </w:rPr>
              <w:t>The Council of Environmental Quality says the first step is to contact the agency to resolve issues, however NASA has not yet responded to attempts to contact them on this topic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_Toc129747302 \h </w:instrText>
            </w:r>
            <w:r w:rsidR="00504ABD">
              <w:rPr>
                <w:noProof/>
                <w:webHidden/>
              </w:rPr>
            </w:r>
            <w:r w:rsidR="00504ABD">
              <w:rPr>
                <w:noProof/>
                <w:webHidden/>
              </w:rPr>
              <w:fldChar w:fldCharType="separate"/>
            </w:r>
            <w:r w:rsidR="00504ABD">
              <w:rPr>
                <w:noProof/>
                <w:webHidden/>
              </w:rPr>
              <w:t>20</w:t>
            </w:r>
            <w:r w:rsidR="00504ABD">
              <w:rPr>
                <w:noProof/>
                <w:webHidden/>
              </w:rPr>
              <w:fldChar w:fldCharType="end"/>
            </w:r>
          </w:hyperlink>
        </w:p>
        <w:p w14:paraId="7A1A05E5" w14:textId="4EE7E020" w:rsidR="00504ABD" w:rsidRDefault="00000000">
          <w:pPr>
            <w:pStyle w:val="TOC2"/>
            <w:tabs>
              <w:tab w:val="right" w:leader="dot" w:pos="9350"/>
            </w:tabs>
            <w:rPr>
              <w:rFonts w:eastAsiaTheme="minorEastAsia" w:cstheme="minorBidi"/>
              <w:b w:val="0"/>
              <w:bCs w:val="0"/>
              <w:noProof/>
            </w:rPr>
          </w:pPr>
          <w:hyperlink w:anchor="_Toc129747303" w:history="1">
            <w:r w:rsidR="00504ABD" w:rsidRPr="00965701">
              <w:rPr>
                <w:rStyle w:val="Hyperlink"/>
                <w:noProof/>
              </w:rPr>
              <w:t>We can’t actually assess the level of risk until we know more about Mars – it could be zero or it could be far higher than expected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_Toc129747303 \h </w:instrText>
            </w:r>
            <w:r w:rsidR="00504ABD">
              <w:rPr>
                <w:noProof/>
                <w:webHidden/>
              </w:rPr>
            </w:r>
            <w:r w:rsidR="00504ABD">
              <w:rPr>
                <w:noProof/>
                <w:webHidden/>
              </w:rPr>
              <w:fldChar w:fldCharType="separate"/>
            </w:r>
            <w:r w:rsidR="00504ABD">
              <w:rPr>
                <w:noProof/>
                <w:webHidden/>
              </w:rPr>
              <w:t>21</w:t>
            </w:r>
            <w:r w:rsidR="00504ABD">
              <w:rPr>
                <w:noProof/>
                <w:webHidden/>
              </w:rPr>
              <w:fldChar w:fldCharType="end"/>
            </w:r>
          </w:hyperlink>
        </w:p>
        <w:p w14:paraId="536120F8" w14:textId="59BAFBA2" w:rsidR="00504ABD" w:rsidRDefault="00000000">
          <w:pPr>
            <w:pStyle w:val="TOC3"/>
            <w:tabs>
              <w:tab w:val="right" w:leader="dot" w:pos="9350"/>
            </w:tabs>
            <w:rPr>
              <w:rFonts w:eastAsiaTheme="minorEastAsia" w:cstheme="minorBidi"/>
              <w:noProof/>
              <w:sz w:val="22"/>
              <w:szCs w:val="22"/>
            </w:rPr>
          </w:pPr>
          <w:hyperlink w:anchor="_Toc129747304" w:history="1">
            <w:r w:rsidR="00504ABD" w:rsidRPr="00965701">
              <w:rPr>
                <w:rStyle w:val="Hyperlink"/>
                <w:noProof/>
              </w:rPr>
              <w:t>Worst case scenarios introduce novel ethical and legal questions – is a 1 in a million level of risk acceptable?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_Toc129747304 \h </w:instrText>
            </w:r>
            <w:r w:rsidR="00504ABD">
              <w:rPr>
                <w:noProof/>
                <w:webHidden/>
              </w:rPr>
            </w:r>
            <w:r w:rsidR="00504ABD">
              <w:rPr>
                <w:noProof/>
                <w:webHidden/>
              </w:rPr>
              <w:fldChar w:fldCharType="separate"/>
            </w:r>
            <w:r w:rsidR="00504ABD">
              <w:rPr>
                <w:noProof/>
                <w:webHidden/>
              </w:rPr>
              <w:t>21</w:t>
            </w:r>
            <w:r w:rsidR="00504ABD">
              <w:rPr>
                <w:noProof/>
                <w:webHidden/>
              </w:rPr>
              <w:fldChar w:fldCharType="end"/>
            </w:r>
          </w:hyperlink>
        </w:p>
        <w:p w14:paraId="503AB0D2" w14:textId="17F8E572" w:rsidR="00504ABD" w:rsidRDefault="00000000">
          <w:pPr>
            <w:pStyle w:val="TOC3"/>
            <w:tabs>
              <w:tab w:val="right" w:leader="dot" w:pos="9350"/>
            </w:tabs>
            <w:rPr>
              <w:rFonts w:eastAsiaTheme="minorEastAsia" w:cstheme="minorBidi"/>
              <w:noProof/>
              <w:sz w:val="22"/>
              <w:szCs w:val="22"/>
            </w:rPr>
          </w:pPr>
          <w:hyperlink w:anchor="_Toc129747305" w:history="1">
            <w:r w:rsidR="00504ABD" w:rsidRPr="00965701">
              <w:rPr>
                <w:rStyle w:val="Hyperlink"/>
                <w:noProof/>
              </w:rPr>
              <w:t>Synthetic biologists suggest a safety mechanism for synthetic life should be many orders of magnitude safer than a BSL-4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_Toc129747305 \h </w:instrText>
            </w:r>
            <w:r w:rsidR="00504ABD">
              <w:rPr>
                <w:noProof/>
                <w:webHidden/>
              </w:rPr>
            </w:r>
            <w:r w:rsidR="00504ABD">
              <w:rPr>
                <w:noProof/>
                <w:webHidden/>
              </w:rPr>
              <w:fldChar w:fldCharType="separate"/>
            </w:r>
            <w:r w:rsidR="00504ABD">
              <w:rPr>
                <w:noProof/>
                <w:webHidden/>
              </w:rPr>
              <w:t>22</w:t>
            </w:r>
            <w:r w:rsidR="00504ABD">
              <w:rPr>
                <w:noProof/>
                <w:webHidden/>
              </w:rPr>
              <w:fldChar w:fldCharType="end"/>
            </w:r>
          </w:hyperlink>
        </w:p>
        <w:p w14:paraId="769E4340" w14:textId="3B0777CF" w:rsidR="00504ABD" w:rsidRDefault="00000000">
          <w:pPr>
            <w:pStyle w:val="TOC3"/>
            <w:tabs>
              <w:tab w:val="right" w:leader="dot" w:pos="9350"/>
            </w:tabs>
            <w:rPr>
              <w:rFonts w:eastAsiaTheme="minorEastAsia" w:cstheme="minorBidi"/>
              <w:noProof/>
              <w:sz w:val="22"/>
              <w:szCs w:val="22"/>
            </w:rPr>
          </w:pPr>
          <w:hyperlink w:anchor="_Toc129747306" w:history="1">
            <w:r w:rsidR="00504ABD" w:rsidRPr="00965701">
              <w:rPr>
                <w:rStyle w:val="Hyperlink"/>
                <w:noProof/>
              </w:rPr>
              <w:t>NEW: Society places very high value on the environment and given the potential for large scale effects, we might require Earth is kept 100% safe for this mission – i.e. use the prohibitory precautionary principle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_Toc129747306 \h </w:instrText>
            </w:r>
            <w:r w:rsidR="00504ABD">
              <w:rPr>
                <w:noProof/>
                <w:webHidden/>
              </w:rPr>
            </w:r>
            <w:r w:rsidR="00504ABD">
              <w:rPr>
                <w:noProof/>
                <w:webHidden/>
              </w:rPr>
              <w:fldChar w:fldCharType="separate"/>
            </w:r>
            <w:r w:rsidR="00504ABD">
              <w:rPr>
                <w:noProof/>
                <w:webHidden/>
              </w:rPr>
              <w:t>23</w:t>
            </w:r>
            <w:r w:rsidR="00504ABD">
              <w:rPr>
                <w:noProof/>
                <w:webHidden/>
              </w:rPr>
              <w:fldChar w:fldCharType="end"/>
            </w:r>
          </w:hyperlink>
        </w:p>
        <w:p w14:paraId="3086DBB9" w14:textId="16D2FA4C" w:rsidR="00504ABD" w:rsidRDefault="00000000">
          <w:pPr>
            <w:pStyle w:val="TOC2"/>
            <w:tabs>
              <w:tab w:val="right" w:leader="dot" w:pos="9350"/>
            </w:tabs>
            <w:rPr>
              <w:rFonts w:eastAsiaTheme="minorEastAsia" w:cstheme="minorBidi"/>
              <w:b w:val="0"/>
              <w:bCs w:val="0"/>
              <w:noProof/>
            </w:rPr>
          </w:pPr>
          <w:hyperlink w:anchor="_Toc129747307" w:history="1">
            <w:r w:rsidR="00504ABD" w:rsidRPr="00965701">
              <w:rPr>
                <w:rStyle w:val="Hyperlink"/>
                <w:noProof/>
              </w:rPr>
              <w:t>Carl Sagan and others warning we can’t take even a small risk with a billion lives – this could be formalized into law as a requirement to use the prohibitory precautionary principle whenever there is any appreciable risk for harm unprecedented in human history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_Toc129747307 \h </w:instrText>
            </w:r>
            <w:r w:rsidR="00504ABD">
              <w:rPr>
                <w:noProof/>
                <w:webHidden/>
              </w:rPr>
            </w:r>
            <w:r w:rsidR="00504ABD">
              <w:rPr>
                <w:noProof/>
                <w:webHidden/>
              </w:rPr>
              <w:fldChar w:fldCharType="separate"/>
            </w:r>
            <w:r w:rsidR="00504ABD">
              <w:rPr>
                <w:noProof/>
                <w:webHidden/>
              </w:rPr>
              <w:t>24</w:t>
            </w:r>
            <w:r w:rsidR="00504ABD">
              <w:rPr>
                <w:noProof/>
                <w:webHidden/>
              </w:rPr>
              <w:fldChar w:fldCharType="end"/>
            </w:r>
          </w:hyperlink>
        </w:p>
        <w:p w14:paraId="40A80A38" w14:textId="5BB5E7E9" w:rsidR="00504ABD" w:rsidRDefault="00000000">
          <w:pPr>
            <w:pStyle w:val="TOC3"/>
            <w:tabs>
              <w:tab w:val="right" w:leader="dot" w:pos="9350"/>
            </w:tabs>
            <w:rPr>
              <w:rFonts w:eastAsiaTheme="minorEastAsia" w:cstheme="minorBidi"/>
              <w:noProof/>
              <w:sz w:val="22"/>
              <w:szCs w:val="22"/>
            </w:rPr>
          </w:pPr>
          <w:hyperlink w:anchor="_Toc129747308" w:history="1">
            <w:r w:rsidR="00504ABD" w:rsidRPr="00965701">
              <w:rPr>
                <w:rStyle w:val="Hyperlink"/>
                <w:noProof/>
              </w:rPr>
              <w:t>The decision about acceptable levels of risk for large scale harm is an ethical decision and can’t be decided on the basis of science or engineering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_Toc129747308 \h </w:instrText>
            </w:r>
            <w:r w:rsidR="00504ABD">
              <w:rPr>
                <w:noProof/>
                <w:webHidden/>
              </w:rPr>
            </w:r>
            <w:r w:rsidR="00504ABD">
              <w:rPr>
                <w:noProof/>
                <w:webHidden/>
              </w:rPr>
              <w:fldChar w:fldCharType="separate"/>
            </w:r>
            <w:r w:rsidR="00504ABD">
              <w:rPr>
                <w:noProof/>
                <w:webHidden/>
              </w:rPr>
              <w:t>25</w:t>
            </w:r>
            <w:r w:rsidR="00504ABD">
              <w:rPr>
                <w:noProof/>
                <w:webHidden/>
              </w:rPr>
              <w:fldChar w:fldCharType="end"/>
            </w:r>
          </w:hyperlink>
        </w:p>
        <w:p w14:paraId="099CE129" w14:textId="77801206" w:rsidR="00504ABD" w:rsidRDefault="00000000">
          <w:pPr>
            <w:pStyle w:val="TOC3"/>
            <w:tabs>
              <w:tab w:val="right" w:leader="dot" w:pos="9350"/>
            </w:tabs>
            <w:rPr>
              <w:rFonts w:eastAsiaTheme="minorEastAsia" w:cstheme="minorBidi"/>
              <w:noProof/>
              <w:sz w:val="22"/>
              <w:szCs w:val="22"/>
            </w:rPr>
          </w:pPr>
          <w:hyperlink w:anchor="_Toc129747309" w:history="1">
            <w:r w:rsidR="00504ABD" w:rsidRPr="00965701">
              <w:rPr>
                <w:rStyle w:val="Hyperlink"/>
                <w:noProof/>
              </w:rPr>
              <w:t>Public comments on the EIS show that many members of the public have similar views to Carl Sagan that this is a qualitatively different situation from a human pathogen in a BSL-4 and that NASA shouldn’t take even a low level of risk with Earth’s biosphere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_Toc129747309 \h </w:instrText>
            </w:r>
            <w:r w:rsidR="00504ABD">
              <w:rPr>
                <w:noProof/>
                <w:webHidden/>
              </w:rPr>
            </w:r>
            <w:r w:rsidR="00504ABD">
              <w:rPr>
                <w:noProof/>
                <w:webHidden/>
              </w:rPr>
              <w:fldChar w:fldCharType="separate"/>
            </w:r>
            <w:r w:rsidR="00504ABD">
              <w:rPr>
                <w:noProof/>
                <w:webHidden/>
              </w:rPr>
              <w:t>26</w:t>
            </w:r>
            <w:r w:rsidR="00504ABD">
              <w:rPr>
                <w:noProof/>
                <w:webHidden/>
              </w:rPr>
              <w:fldChar w:fldCharType="end"/>
            </w:r>
          </w:hyperlink>
        </w:p>
        <w:p w14:paraId="62769B10" w14:textId="7941626A" w:rsidR="00504ABD" w:rsidRDefault="00000000">
          <w:pPr>
            <w:pStyle w:val="TOC3"/>
            <w:tabs>
              <w:tab w:val="right" w:leader="dot" w:pos="9350"/>
            </w:tabs>
            <w:rPr>
              <w:rFonts w:eastAsiaTheme="minorEastAsia" w:cstheme="minorBidi"/>
              <w:noProof/>
              <w:sz w:val="22"/>
              <w:szCs w:val="22"/>
            </w:rPr>
          </w:pPr>
          <w:hyperlink w:anchor="_Toc129747310" w:history="1">
            <w:r w:rsidR="00504ABD" w:rsidRPr="00965701">
              <w:rPr>
                <w:rStyle w:val="Hyperlink"/>
                <w:noProof/>
              </w:rPr>
              <w:t>EPA’s letter posted on the last day of public discussion says they didn’t identify significant environmental concerns in their review of the EIS – with no mention of all the public comments raising concerns similar to Carl Sagan’s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_Toc129747310 \h </w:instrText>
            </w:r>
            <w:r w:rsidR="00504ABD">
              <w:rPr>
                <w:noProof/>
                <w:webHidden/>
              </w:rPr>
            </w:r>
            <w:r w:rsidR="00504ABD">
              <w:rPr>
                <w:noProof/>
                <w:webHidden/>
              </w:rPr>
              <w:fldChar w:fldCharType="separate"/>
            </w:r>
            <w:r w:rsidR="00504ABD">
              <w:rPr>
                <w:noProof/>
                <w:webHidden/>
              </w:rPr>
              <w:t>27</w:t>
            </w:r>
            <w:r w:rsidR="00504ABD">
              <w:rPr>
                <w:noProof/>
                <w:webHidden/>
              </w:rPr>
              <w:fldChar w:fldCharType="end"/>
            </w:r>
          </w:hyperlink>
        </w:p>
        <w:p w14:paraId="7B27A55A" w14:textId="50115AEB" w:rsidR="00504ABD" w:rsidRDefault="00000000">
          <w:pPr>
            <w:pStyle w:val="TOC3"/>
            <w:tabs>
              <w:tab w:val="right" w:leader="dot" w:pos="9350"/>
            </w:tabs>
            <w:rPr>
              <w:rFonts w:eastAsiaTheme="minorEastAsia" w:cstheme="minorBidi"/>
              <w:noProof/>
              <w:sz w:val="22"/>
              <w:szCs w:val="22"/>
            </w:rPr>
          </w:pPr>
          <w:hyperlink w:anchor="_Toc129747311" w:history="1">
            <w:r w:rsidR="00504ABD" w:rsidRPr="00965701">
              <w:rPr>
                <w:rStyle w:val="Hyperlink"/>
                <w:noProof/>
              </w:rPr>
              <w:t>This doesn’t look like the broad acceptance which Rummel et al said is essential for success of this mission – if NASA continues with this action, it is vulnerable to being stopped in the future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_Toc129747311 \h </w:instrText>
            </w:r>
            <w:r w:rsidR="00504ABD">
              <w:rPr>
                <w:noProof/>
                <w:webHidden/>
              </w:rPr>
            </w:r>
            <w:r w:rsidR="00504ABD">
              <w:rPr>
                <w:noProof/>
                <w:webHidden/>
              </w:rPr>
              <w:fldChar w:fldCharType="separate"/>
            </w:r>
            <w:r w:rsidR="00504ABD">
              <w:rPr>
                <w:noProof/>
                <w:webHidden/>
              </w:rPr>
              <w:t>28</w:t>
            </w:r>
            <w:r w:rsidR="00504ABD">
              <w:rPr>
                <w:noProof/>
                <w:webHidden/>
              </w:rPr>
              <w:fldChar w:fldCharType="end"/>
            </w:r>
          </w:hyperlink>
        </w:p>
        <w:p w14:paraId="3AFF6728" w14:textId="33D19DA6" w:rsidR="00504ABD" w:rsidRDefault="00000000">
          <w:pPr>
            <w:pStyle w:val="TOC1"/>
            <w:tabs>
              <w:tab w:val="right" w:leader="dot" w:pos="9350"/>
            </w:tabs>
            <w:rPr>
              <w:rFonts w:eastAsiaTheme="minorEastAsia" w:cstheme="minorBidi"/>
              <w:b w:val="0"/>
              <w:bCs w:val="0"/>
              <w:i w:val="0"/>
              <w:iCs w:val="0"/>
              <w:noProof/>
              <w:sz w:val="22"/>
              <w:szCs w:val="22"/>
            </w:rPr>
          </w:pPr>
          <w:hyperlink w:anchor="_Toc129747312" w:history="1">
            <w:r w:rsidR="00504ABD" w:rsidRPr="00965701">
              <w:rPr>
                <w:rStyle w:val="Hyperlink"/>
                <w:noProof/>
              </w:rPr>
              <w:t>Conclusion and recommendations for space agencies generally – simplest solution to sterilize the sample before it reaches Earth with ionizing radiation – priority to return dust, dirt, atmosphere and salts – sterilization would have virtually no effect on geology and most likely no effect on astrobiology either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_Toc129747312 \h </w:instrText>
            </w:r>
            <w:r w:rsidR="00504ABD">
              <w:rPr>
                <w:noProof/>
                <w:webHidden/>
              </w:rPr>
            </w:r>
            <w:r w:rsidR="00504ABD">
              <w:rPr>
                <w:noProof/>
                <w:webHidden/>
              </w:rPr>
              <w:fldChar w:fldCharType="separate"/>
            </w:r>
            <w:r w:rsidR="00504ABD">
              <w:rPr>
                <w:noProof/>
                <w:webHidden/>
              </w:rPr>
              <w:t>30</w:t>
            </w:r>
            <w:r w:rsidR="00504ABD">
              <w:rPr>
                <w:noProof/>
                <w:webHidden/>
              </w:rPr>
              <w:fldChar w:fldCharType="end"/>
            </w:r>
          </w:hyperlink>
        </w:p>
        <w:p w14:paraId="73252DF0" w14:textId="22E205A5" w:rsidR="00504ABD" w:rsidRDefault="00000000">
          <w:pPr>
            <w:pStyle w:val="TOC2"/>
            <w:tabs>
              <w:tab w:val="right" w:leader="dot" w:pos="9350"/>
            </w:tabs>
            <w:rPr>
              <w:rFonts w:eastAsiaTheme="minorEastAsia" w:cstheme="minorBidi"/>
              <w:b w:val="0"/>
              <w:bCs w:val="0"/>
              <w:noProof/>
            </w:rPr>
          </w:pPr>
          <w:hyperlink w:anchor="_Toc129747313" w:history="1">
            <w:r w:rsidR="00504ABD" w:rsidRPr="00965701">
              <w:rPr>
                <w:rStyle w:val="Hyperlink"/>
                <w:noProof/>
              </w:rPr>
              <w:t>Conclusions and recommendations for NASA – need to restart the process with a scientifically credible EIS – simplest solution is to sterilize the samples before they are returned to Earth which retains virtually all the geology and most likely has no impact on astrobiology</w:t>
            </w:r>
            <w:r w:rsidR="00504ABD">
              <w:rPr>
                <w:noProof/>
                <w:webHidden/>
              </w:rPr>
              <w:tab/>
            </w:r>
            <w:r w:rsidR="00504ABD">
              <w:rPr>
                <w:noProof/>
                <w:webHidden/>
              </w:rPr>
              <w:fldChar w:fldCharType="begin"/>
            </w:r>
            <w:r w:rsidR="00504ABD">
              <w:rPr>
                <w:noProof/>
                <w:webHidden/>
              </w:rPr>
              <w:instrText xml:space="preserve"> PAGEREF _Toc129747313 \h </w:instrText>
            </w:r>
            <w:r w:rsidR="00504ABD">
              <w:rPr>
                <w:noProof/>
                <w:webHidden/>
              </w:rPr>
            </w:r>
            <w:r w:rsidR="00504ABD">
              <w:rPr>
                <w:noProof/>
                <w:webHidden/>
              </w:rPr>
              <w:fldChar w:fldCharType="separate"/>
            </w:r>
            <w:r w:rsidR="00504ABD">
              <w:rPr>
                <w:noProof/>
                <w:webHidden/>
              </w:rPr>
              <w:t>32</w:t>
            </w:r>
            <w:r w:rsidR="00504ABD">
              <w:rPr>
                <w:noProof/>
                <w:webHidden/>
              </w:rPr>
              <w:fldChar w:fldCharType="end"/>
            </w:r>
          </w:hyperlink>
        </w:p>
        <w:p w14:paraId="74604A2B" w14:textId="7095E770" w:rsidR="00504ABD" w:rsidRDefault="00000000">
          <w:pPr>
            <w:pStyle w:val="TOC3"/>
            <w:tabs>
              <w:tab w:val="right" w:leader="dot" w:pos="9350"/>
            </w:tabs>
            <w:rPr>
              <w:rFonts w:eastAsiaTheme="minorEastAsia" w:cstheme="minorBidi"/>
              <w:noProof/>
              <w:sz w:val="22"/>
              <w:szCs w:val="22"/>
            </w:rPr>
          </w:pPr>
          <w:hyperlink w:anchor="_Toc129747314" w:history="1">
            <w:r w:rsidR="00504ABD" w:rsidRPr="00965701">
              <w:rPr>
                <w:rStyle w:val="Hyperlink"/>
                <w:noProof/>
              </w:rPr>
              <w:t>Topics that need to be covered in a future Mars sample return backwards contamination study Next section – all sections – previous section</w:t>
            </w:r>
            <w:r w:rsidR="00504ABD">
              <w:rPr>
                <w:noProof/>
                <w:webHidden/>
              </w:rPr>
              <w:tab/>
            </w:r>
            <w:r w:rsidR="00504ABD">
              <w:rPr>
                <w:noProof/>
                <w:webHidden/>
              </w:rPr>
              <w:fldChar w:fldCharType="begin"/>
            </w:r>
            <w:r w:rsidR="00504ABD">
              <w:rPr>
                <w:noProof/>
                <w:webHidden/>
              </w:rPr>
              <w:instrText xml:space="preserve"> PAGEREF _Toc129747314 \h </w:instrText>
            </w:r>
            <w:r w:rsidR="00504ABD">
              <w:rPr>
                <w:noProof/>
                <w:webHidden/>
              </w:rPr>
            </w:r>
            <w:r w:rsidR="00504ABD">
              <w:rPr>
                <w:noProof/>
                <w:webHidden/>
              </w:rPr>
              <w:fldChar w:fldCharType="separate"/>
            </w:r>
            <w:r w:rsidR="00504ABD">
              <w:rPr>
                <w:noProof/>
                <w:webHidden/>
              </w:rPr>
              <w:t>35</w:t>
            </w:r>
            <w:r w:rsidR="00504ABD">
              <w:rPr>
                <w:noProof/>
                <w:webHidden/>
              </w:rPr>
              <w:fldChar w:fldCharType="end"/>
            </w:r>
          </w:hyperlink>
        </w:p>
        <w:p w14:paraId="2D0A48BC" w14:textId="0CEF1171" w:rsidR="00504ABD" w:rsidRDefault="00000000">
          <w:pPr>
            <w:pStyle w:val="TOC1"/>
            <w:tabs>
              <w:tab w:val="right" w:leader="dot" w:pos="9350"/>
            </w:tabs>
            <w:rPr>
              <w:rFonts w:eastAsiaTheme="minorEastAsia" w:cstheme="minorBidi"/>
              <w:b w:val="0"/>
              <w:bCs w:val="0"/>
              <w:i w:val="0"/>
              <w:iCs w:val="0"/>
              <w:noProof/>
              <w:sz w:val="22"/>
              <w:szCs w:val="22"/>
            </w:rPr>
          </w:pPr>
          <w:hyperlink w:anchor="_Toc129747315" w:history="1">
            <w:r w:rsidR="00504ABD" w:rsidRPr="00965701">
              <w:rPr>
                <w:rStyle w:val="Hyperlink"/>
                <w:noProof/>
              </w:rPr>
              <w:t>All sections – for an outline of this paper</w:t>
            </w:r>
            <w:r w:rsidR="00504ABD">
              <w:rPr>
                <w:noProof/>
                <w:webHidden/>
              </w:rPr>
              <w:tab/>
            </w:r>
            <w:r w:rsidR="00504ABD">
              <w:rPr>
                <w:noProof/>
                <w:webHidden/>
              </w:rPr>
              <w:fldChar w:fldCharType="begin"/>
            </w:r>
            <w:r w:rsidR="00504ABD">
              <w:rPr>
                <w:noProof/>
                <w:webHidden/>
              </w:rPr>
              <w:instrText xml:space="preserve"> PAGEREF _Toc129747315 \h </w:instrText>
            </w:r>
            <w:r w:rsidR="00504ABD">
              <w:rPr>
                <w:noProof/>
                <w:webHidden/>
              </w:rPr>
            </w:r>
            <w:r w:rsidR="00504ABD">
              <w:rPr>
                <w:noProof/>
                <w:webHidden/>
              </w:rPr>
              <w:fldChar w:fldCharType="separate"/>
            </w:r>
            <w:r w:rsidR="00504ABD">
              <w:rPr>
                <w:noProof/>
                <w:webHidden/>
              </w:rPr>
              <w:t>40</w:t>
            </w:r>
            <w:r w:rsidR="00504ABD">
              <w:rPr>
                <w:noProof/>
                <w:webHidden/>
              </w:rPr>
              <w:fldChar w:fldCharType="end"/>
            </w:r>
          </w:hyperlink>
        </w:p>
        <w:p w14:paraId="7E952A89" w14:textId="18EB0148" w:rsidR="00504ABD" w:rsidRDefault="00000000">
          <w:pPr>
            <w:pStyle w:val="TOC1"/>
            <w:tabs>
              <w:tab w:val="right" w:leader="dot" w:pos="9350"/>
            </w:tabs>
            <w:rPr>
              <w:rFonts w:eastAsiaTheme="minorEastAsia" w:cstheme="minorBidi"/>
              <w:b w:val="0"/>
              <w:bCs w:val="0"/>
              <w:i w:val="0"/>
              <w:iCs w:val="0"/>
              <w:noProof/>
              <w:sz w:val="22"/>
              <w:szCs w:val="22"/>
            </w:rPr>
          </w:pPr>
          <w:hyperlink w:anchor="_Toc129747316" w:history="1">
            <w:r w:rsidR="00504ABD" w:rsidRPr="00965701">
              <w:rPr>
                <w:rStyle w:val="Hyperlink"/>
                <w:noProof/>
              </w:rPr>
              <w:t>References</w:t>
            </w:r>
            <w:r w:rsidR="00504ABD">
              <w:rPr>
                <w:noProof/>
                <w:webHidden/>
              </w:rPr>
              <w:tab/>
            </w:r>
            <w:r w:rsidR="00504ABD">
              <w:rPr>
                <w:noProof/>
                <w:webHidden/>
              </w:rPr>
              <w:fldChar w:fldCharType="begin"/>
            </w:r>
            <w:r w:rsidR="00504ABD">
              <w:rPr>
                <w:noProof/>
                <w:webHidden/>
              </w:rPr>
              <w:instrText xml:space="preserve"> PAGEREF _Toc129747316 \h </w:instrText>
            </w:r>
            <w:r w:rsidR="00504ABD">
              <w:rPr>
                <w:noProof/>
                <w:webHidden/>
              </w:rPr>
            </w:r>
            <w:r w:rsidR="00504ABD">
              <w:rPr>
                <w:noProof/>
                <w:webHidden/>
              </w:rPr>
              <w:fldChar w:fldCharType="separate"/>
            </w:r>
            <w:r w:rsidR="00504ABD">
              <w:rPr>
                <w:noProof/>
                <w:webHidden/>
              </w:rPr>
              <w:t>42</w:t>
            </w:r>
            <w:r w:rsidR="00504ABD">
              <w:rPr>
                <w:noProof/>
                <w:webHidden/>
              </w:rPr>
              <w:fldChar w:fldCharType="end"/>
            </w:r>
          </w:hyperlink>
        </w:p>
        <w:p w14:paraId="7FC4DD08" w14:textId="3B8DCC98" w:rsidR="00C858DF" w:rsidRDefault="00C858DF">
          <w:pPr>
            <w:pBdr>
              <w:bottom w:val="single" w:sz="6" w:space="1" w:color="auto"/>
            </w:pBdr>
          </w:pPr>
          <w:r>
            <w:rPr>
              <w:b/>
              <w:bCs/>
              <w:noProof/>
            </w:rPr>
            <w:fldChar w:fldCharType="end"/>
          </w:r>
        </w:p>
      </w:sdtContent>
    </w:sdt>
    <w:bookmarkEnd w:id="146" w:displacedByCustomXml="prev"/>
    <w:p w14:paraId="3BC0502E" w14:textId="4D6C9C5E" w:rsidR="001E6FE3" w:rsidRDefault="005A4DE0" w:rsidP="001E6FE3">
      <w:pPr>
        <w:pStyle w:val="Heading1"/>
      </w:pPr>
      <w:bookmarkStart w:id="149" w:name="_Toc129536981"/>
      <w:bookmarkStart w:id="150" w:name="_Toc129747316"/>
      <w:r>
        <w:t>Re</w:t>
      </w:r>
      <w:r w:rsidR="003A6416">
        <w:t>ferences</w:t>
      </w:r>
      <w:bookmarkEnd w:id="149"/>
      <w:bookmarkEnd w:id="150"/>
    </w:p>
    <w:p w14:paraId="38F7ED23" w14:textId="0757F0F7" w:rsidR="00442222" w:rsidRPr="00442222" w:rsidRDefault="00442222" w:rsidP="00442222">
      <w:r>
        <w:t>Some of the references have quotes to help the reader, and as part of the processes used to check the sources are cited accurately. This is usually for cites where it’s impossible to give page numbers, or where the source is quite technical.</w:t>
      </w:r>
    </w:p>
    <w:p w14:paraId="40C81EB8" w14:textId="0E871165" w:rsidR="00C86AFD" w:rsidRDefault="001E6FE3" w:rsidP="00C86AFD">
      <w:pPr>
        <w:pStyle w:val="NormalWeb"/>
        <w:rPr>
          <w:rStyle w:val="serif"/>
        </w:rPr>
      </w:pPr>
      <w:bookmarkStart w:id="151" w:name="b_7th_circuit_1997"/>
      <w:r>
        <w:t>7</w:t>
      </w:r>
      <w:r w:rsidRPr="004D6A34">
        <w:rPr>
          <w:vertAlign w:val="superscript"/>
        </w:rPr>
        <w:t>th</w:t>
      </w:r>
      <w:r>
        <w:t xml:space="preserve"> Circuit, 1997</w:t>
      </w:r>
      <w:bookmarkEnd w:id="151"/>
      <w:r>
        <w:t xml:space="preserve">, </w:t>
      </w:r>
      <w:hyperlink r:id="rId92" w:history="1">
        <w:r>
          <w:rPr>
            <w:rStyle w:val="Hyperlink"/>
          </w:rPr>
          <w:t>Simmons v. U.S. Army Corps of Engineers</w:t>
        </w:r>
      </w:hyperlink>
      <w:r>
        <w:rPr>
          <w:rStyle w:val="serif"/>
        </w:rPr>
        <w:t xml:space="preserve">, 120 F.3d 664 </w:t>
      </w:r>
    </w:p>
    <w:p w14:paraId="1425AEB5" w14:textId="77777777" w:rsidR="00227EB6" w:rsidRDefault="00227EB6" w:rsidP="00227EB6">
      <w:pPr>
        <w:spacing w:after="240"/>
      </w:pPr>
      <w:bookmarkStart w:id="152" w:name="b_Abbasi_2021"/>
      <w:r>
        <w:t>Abbasi, J., 2021</w:t>
      </w:r>
      <w:bookmarkEnd w:id="152"/>
      <w:r>
        <w:t xml:space="preserve">. </w:t>
      </w:r>
      <w:hyperlink r:id="rId93" w:history="1">
        <w:r w:rsidRPr="002C1634">
          <w:rPr>
            <w:rStyle w:val="Hyperlink"/>
          </w:rPr>
          <w:t>Researchers tie severe immunosuppression to chronic COVID-19 and virus variants</w:t>
        </w:r>
      </w:hyperlink>
      <w:r>
        <w:t xml:space="preserve">. </w:t>
      </w:r>
      <w:r>
        <w:rPr>
          <w:i/>
          <w:iCs/>
        </w:rPr>
        <w:t>Jama</w:t>
      </w:r>
      <w:r>
        <w:t xml:space="preserve">, </w:t>
      </w:r>
      <w:r>
        <w:rPr>
          <w:i/>
          <w:iCs/>
        </w:rPr>
        <w:t>325</w:t>
      </w:r>
      <w:r>
        <w:t>(20), pp.2033-2035.</w:t>
      </w:r>
    </w:p>
    <w:p w14:paraId="58CEC1CB" w14:textId="76A4322C" w:rsidR="00782F51" w:rsidRDefault="00782F51" w:rsidP="00227EB6">
      <w:pPr>
        <w:spacing w:after="240"/>
      </w:pPr>
      <w:r>
        <w:br/>
      </w:r>
      <w:bookmarkStart w:id="153" w:name="b_Abdel_2020"/>
      <w:r>
        <w:t>Abdel-</w:t>
      </w:r>
      <w:proofErr w:type="spellStart"/>
      <w:r>
        <w:t>Razek</w:t>
      </w:r>
      <w:proofErr w:type="spellEnd"/>
      <w:r>
        <w:t xml:space="preserve">, A.S., El-Naggar, M.E., Allam, A., </w:t>
      </w:r>
      <w:proofErr w:type="spellStart"/>
      <w:r>
        <w:t>Morsy</w:t>
      </w:r>
      <w:proofErr w:type="spellEnd"/>
      <w:r>
        <w:t xml:space="preserve">, O.M. and Othman, S.I., 2020. </w:t>
      </w:r>
      <w:bookmarkEnd w:id="153"/>
      <w:r>
        <w:fldChar w:fldCharType="begin"/>
      </w:r>
      <w:r>
        <w:instrText xml:space="preserve"> HYPERLINK "https://www.mdpi.com/2227-9717/8/4/470" </w:instrText>
      </w:r>
      <w:r>
        <w:fldChar w:fldCharType="separate"/>
      </w:r>
      <w:r w:rsidRPr="007C6C6C">
        <w:rPr>
          <w:rStyle w:val="Hyperlink"/>
        </w:rPr>
        <w:t>Microbial natural products in drug discovery</w:t>
      </w:r>
      <w:r>
        <w:fldChar w:fldCharType="end"/>
      </w:r>
      <w:r>
        <w:t xml:space="preserve">. </w:t>
      </w:r>
      <w:r>
        <w:rPr>
          <w:i/>
          <w:iCs/>
        </w:rPr>
        <w:t>Processes</w:t>
      </w:r>
      <w:r>
        <w:t xml:space="preserve">, </w:t>
      </w:r>
      <w:r>
        <w:rPr>
          <w:i/>
          <w:iCs/>
        </w:rPr>
        <w:t>8</w:t>
      </w:r>
      <w:r>
        <w:t>(4), p.470.</w:t>
      </w:r>
    </w:p>
    <w:p w14:paraId="1C8042DE" w14:textId="77777777" w:rsidR="00C86AFD" w:rsidRDefault="00C86AFD" w:rsidP="00C86AFD"/>
    <w:p w14:paraId="22F6733E" w14:textId="77777777" w:rsidR="00C41466" w:rsidRDefault="00C41466" w:rsidP="00C41466">
      <w:pPr>
        <w:spacing w:after="240"/>
      </w:pPr>
      <w:bookmarkStart w:id="154" w:name="kix.52ycowr634ru" w:colFirst="0" w:colLast="0"/>
      <w:bookmarkEnd w:id="154"/>
      <w:r>
        <w:t xml:space="preserve">Abdo, J.M., </w:t>
      </w:r>
      <w:proofErr w:type="spellStart"/>
      <w:r>
        <w:t>Sopko</w:t>
      </w:r>
      <w:proofErr w:type="spellEnd"/>
      <w:r>
        <w:t xml:space="preserve">, N.A. and Milner, S.M., 2020. </w:t>
      </w:r>
      <w:hyperlink r:id="rId94" w:anchor="bib0020">
        <w:r>
          <w:rPr>
            <w:color w:val="1155CC"/>
            <w:u w:val="single"/>
          </w:rPr>
          <w:t>The applied anatomy of human skin: a model for regeneration</w:t>
        </w:r>
      </w:hyperlink>
      <w:r>
        <w:t>. Wound Medicine, 28, p.100179.</w:t>
      </w:r>
    </w:p>
    <w:p w14:paraId="53F0203C" w14:textId="5A763DA0" w:rsidR="002C0333" w:rsidRDefault="00C41466" w:rsidP="002C0333">
      <w:pPr>
        <w:spacing w:after="240"/>
        <w:ind w:left="720"/>
        <w:rPr>
          <w:i/>
        </w:rPr>
      </w:pPr>
      <w:r>
        <w:rPr>
          <w:i/>
        </w:rPr>
        <w:t xml:space="preserve"> Skin is an active immunological organ, and dysfunctional innate </w:t>
      </w:r>
      <w:proofErr w:type="spellStart"/>
      <w:r>
        <w:rPr>
          <w:i/>
        </w:rPr>
        <w:t>defenses</w:t>
      </w:r>
      <w:proofErr w:type="spellEnd"/>
      <w:r>
        <w:rPr>
          <w:i/>
        </w:rPr>
        <w:t xml:space="preserve"> have serious clinical implications. Products of the stratum corneum, including free fatty acids, polar lipids, and glycosphingolipids accumulate in the intercellular spaces and horny layer, exhibiting antimicrobial properties, and functioning as a first line of </w:t>
      </w:r>
      <w:proofErr w:type="spellStart"/>
      <w:r>
        <w:rPr>
          <w:i/>
        </w:rPr>
        <w:t>defense</w:t>
      </w:r>
      <w:proofErr w:type="spellEnd"/>
      <w:r>
        <w:rPr>
          <w:i/>
        </w:rPr>
        <w:t>. Antimicrobial peptides (AMPs) exhibit potent and targeted resistance against a wide spectrum of common pathogens. When this barrier is breached, second lines of protection are provided by inflammatory cascades in the subepithelial tissue. Approximately sixteen AMPs have been shown to be expressed in the skin (Table 1)</w:t>
      </w:r>
    </w:p>
    <w:p w14:paraId="3A12E057" w14:textId="07F597A7" w:rsidR="00C24E46" w:rsidRDefault="002C0333" w:rsidP="00081554">
      <w:bookmarkStart w:id="155" w:name="kix.9qhiki4pp3hy" w:colFirst="0" w:colLast="0"/>
      <w:bookmarkEnd w:id="155"/>
      <w:r>
        <w:t xml:space="preserve">Abe, S., 2001, </w:t>
      </w:r>
      <w:hyperlink r:id="rId95">
        <w:r>
          <w:rPr>
            <w:color w:val="1155CC"/>
            <w:u w:val="single"/>
          </w:rPr>
          <w:t>Can Liquid Water Exist on Present-Day Mars?</w:t>
        </w:r>
      </w:hyperlink>
      <w:r>
        <w:t xml:space="preserve"> NASA Astrobiology Institute</w:t>
      </w:r>
      <w:bookmarkStart w:id="156" w:name="_Hlk120986195"/>
    </w:p>
    <w:p w14:paraId="4A2CC7E3" w14:textId="18960C15" w:rsidR="009D3883" w:rsidRDefault="00C24E46" w:rsidP="00C24E46">
      <w:pPr>
        <w:spacing w:before="240" w:after="240"/>
        <w:ind w:right="600"/>
      </w:pPr>
      <w:bookmarkStart w:id="157" w:name="b_Abramov_2013"/>
      <w:r>
        <w:t xml:space="preserve">Abramov, O., Rathbun, J.A., Schmidt, </w:t>
      </w:r>
      <w:proofErr w:type="gramStart"/>
      <w:r>
        <w:t>B.E.</w:t>
      </w:r>
      <w:proofErr w:type="gramEnd"/>
      <w:r>
        <w:t xml:space="preserve"> and Spencer, J.R., 2013</w:t>
      </w:r>
      <w:bookmarkEnd w:id="157"/>
      <w:r>
        <w:t xml:space="preserve">. </w:t>
      </w:r>
      <w:hyperlink r:id="rId96" w:history="1">
        <w:r w:rsidRPr="0010278E">
          <w:rPr>
            <w:rStyle w:val="Hyperlink"/>
          </w:rPr>
          <w:t xml:space="preserve">Detectability of thermal signatures associated with active formation of ‘chaos </w:t>
        </w:r>
        <w:proofErr w:type="spellStart"/>
        <w:r w:rsidRPr="0010278E">
          <w:rPr>
            <w:rStyle w:val="Hyperlink"/>
          </w:rPr>
          <w:t>terrain’on</w:t>
        </w:r>
        <w:proofErr w:type="spellEnd"/>
        <w:r w:rsidRPr="0010278E">
          <w:rPr>
            <w:rStyle w:val="Hyperlink"/>
          </w:rPr>
          <w:t xml:space="preserve"> Europa</w:t>
        </w:r>
      </w:hyperlink>
      <w:r>
        <w:t xml:space="preserve">. </w:t>
      </w:r>
      <w:r>
        <w:rPr>
          <w:i/>
          <w:iCs/>
        </w:rPr>
        <w:t>Earth and Planetary Science Letters</w:t>
      </w:r>
      <w:r>
        <w:t xml:space="preserve">, </w:t>
      </w:r>
      <w:r>
        <w:rPr>
          <w:i/>
          <w:iCs/>
        </w:rPr>
        <w:t>384</w:t>
      </w:r>
      <w:r>
        <w:t>, pp.37-41.</w:t>
      </w:r>
    </w:p>
    <w:p w14:paraId="043D772C" w14:textId="25B684E9" w:rsidR="009D3883" w:rsidRDefault="009D3883" w:rsidP="007A2F87">
      <w:bookmarkStart w:id="158" w:name="kix.4j40ybynfx9i" w:colFirst="0" w:colLast="0"/>
      <w:bookmarkEnd w:id="158"/>
      <w:proofErr w:type="spellStart"/>
      <w:r>
        <w:lastRenderedPageBreak/>
        <w:t>Abrevaya</w:t>
      </w:r>
      <w:proofErr w:type="spellEnd"/>
      <w:r>
        <w:t xml:space="preserve">, X.C., </w:t>
      </w:r>
      <w:proofErr w:type="spellStart"/>
      <w:r>
        <w:t>Mauas</w:t>
      </w:r>
      <w:proofErr w:type="spellEnd"/>
      <w:r>
        <w:t xml:space="preserve">, P.J. and </w:t>
      </w:r>
      <w:proofErr w:type="spellStart"/>
      <w:r>
        <w:t>Cortón</w:t>
      </w:r>
      <w:proofErr w:type="spellEnd"/>
      <w:r>
        <w:t xml:space="preserve">, E., 2010. </w:t>
      </w:r>
      <w:hyperlink r:id="rId97">
        <w:r>
          <w:rPr>
            <w:color w:val="1155CC"/>
            <w:u w:val="single"/>
          </w:rPr>
          <w:t xml:space="preserve">Microbial fuel cells applied to the metabolically based detection of </w:t>
        </w:r>
        <w:proofErr w:type="spellStart"/>
        <w:r>
          <w:rPr>
            <w:color w:val="1155CC"/>
            <w:u w:val="single"/>
          </w:rPr>
          <w:t>extraterrestrial</w:t>
        </w:r>
        <w:proofErr w:type="spellEnd"/>
        <w:r>
          <w:rPr>
            <w:color w:val="1155CC"/>
            <w:u w:val="single"/>
          </w:rPr>
          <w:t xml:space="preserve"> life</w:t>
        </w:r>
      </w:hyperlink>
      <w:r>
        <w:t xml:space="preserve">. </w:t>
      </w:r>
      <w:r>
        <w:rPr>
          <w:i/>
        </w:rPr>
        <w:t>Astrobiology</w:t>
      </w:r>
      <w:r>
        <w:t xml:space="preserve">, </w:t>
      </w:r>
      <w:r>
        <w:rPr>
          <w:i/>
        </w:rPr>
        <w:t>10</w:t>
      </w:r>
      <w:r>
        <w:t>(10), pp.965-971.</w:t>
      </w:r>
      <w:bookmarkEnd w:id="156"/>
    </w:p>
    <w:p w14:paraId="54527511" w14:textId="77777777" w:rsidR="00F575EC" w:rsidRDefault="00F575EC" w:rsidP="00F575EC"/>
    <w:p w14:paraId="23C81447" w14:textId="4BE5F9BF" w:rsidR="00E75969" w:rsidRDefault="00F575EC" w:rsidP="00E75969">
      <w:bookmarkStart w:id="159" w:name="kix.lpul4lmggtyc" w:colFirst="0" w:colLast="0"/>
      <w:bookmarkEnd w:id="159"/>
      <w:r>
        <w:t xml:space="preserve">Adams, R.B., Alexander, R.A., Chapman, J.M., Fincher, S.S., Hopkins, R.C., Philips, A.D., </w:t>
      </w:r>
      <w:proofErr w:type="spellStart"/>
      <w:r>
        <w:t>Polsgrove</w:t>
      </w:r>
      <w:proofErr w:type="spellEnd"/>
      <w:r>
        <w:t xml:space="preserve">, T.T., </w:t>
      </w:r>
      <w:proofErr w:type="spellStart"/>
      <w:r>
        <w:t>Litchford</w:t>
      </w:r>
      <w:proofErr w:type="spellEnd"/>
      <w:r>
        <w:t xml:space="preserve">, R.J., Patton, B.W. and Statham, G., 2003. </w:t>
      </w:r>
      <w:hyperlink r:id="rId98">
        <w:r>
          <w:rPr>
            <w:color w:val="1155CC"/>
            <w:u w:val="single"/>
          </w:rPr>
          <w:t>Conceptual design of in-space vehicles for human exploration of the outer planets</w:t>
        </w:r>
      </w:hyperlink>
      <w:r>
        <w:t>.</w:t>
      </w:r>
    </w:p>
    <w:p w14:paraId="50AB000F" w14:textId="77777777" w:rsidR="008C5AD5" w:rsidRDefault="008C5AD5" w:rsidP="00E75969"/>
    <w:p w14:paraId="5E6DC6A0" w14:textId="77777777" w:rsidR="008C5AD5" w:rsidRDefault="008C5AD5" w:rsidP="008C5AD5">
      <w:pPr>
        <w:spacing w:after="240"/>
      </w:pPr>
      <w:bookmarkStart w:id="160" w:name="b_Agha_2018"/>
      <w:r>
        <w:t xml:space="preserve">Agha, R., Gross, A., </w:t>
      </w:r>
      <w:proofErr w:type="spellStart"/>
      <w:r>
        <w:t>Rohrlack</w:t>
      </w:r>
      <w:proofErr w:type="spellEnd"/>
      <w:r>
        <w:t xml:space="preserve">, T. and </w:t>
      </w:r>
      <w:proofErr w:type="spellStart"/>
      <w:r>
        <w:t>Wolinska</w:t>
      </w:r>
      <w:proofErr w:type="spellEnd"/>
      <w:r>
        <w:t>, J., 2018</w:t>
      </w:r>
      <w:bookmarkEnd w:id="160"/>
      <w:r>
        <w:t xml:space="preserve">. </w:t>
      </w:r>
      <w:hyperlink r:id="rId99" w:history="1">
        <w:r w:rsidRPr="00FC6E68">
          <w:rPr>
            <w:rStyle w:val="Hyperlink"/>
          </w:rPr>
          <w:t>Adaptation of a chytrid parasite to its cyanobacterial host is hampered by host intraspecific diversity</w:t>
        </w:r>
      </w:hyperlink>
      <w:r>
        <w:t xml:space="preserve">. </w:t>
      </w:r>
      <w:r>
        <w:rPr>
          <w:i/>
          <w:iCs/>
        </w:rPr>
        <w:t>Frontiers in microbiology</w:t>
      </w:r>
      <w:r>
        <w:t xml:space="preserve">, </w:t>
      </w:r>
      <w:r>
        <w:rPr>
          <w:i/>
          <w:iCs/>
        </w:rPr>
        <w:t>9</w:t>
      </w:r>
      <w:r>
        <w:t>, p.921.</w:t>
      </w:r>
    </w:p>
    <w:p w14:paraId="2C60672C" w14:textId="375D3025" w:rsidR="00E75969" w:rsidRPr="00E75969" w:rsidRDefault="008C5AD5" w:rsidP="008C5AD5">
      <w:pPr>
        <w:spacing w:after="240"/>
        <w:ind w:left="720"/>
      </w:pPr>
      <w:r w:rsidRPr="00175DBD">
        <w:rPr>
          <w:i/>
          <w:iCs/>
        </w:rPr>
        <w:t xml:space="preserve">As with other chytrids, </w:t>
      </w:r>
      <w:r w:rsidRPr="00175DBD">
        <w:rPr>
          <w:rStyle w:val="Emphasis"/>
          <w:i w:val="0"/>
          <w:iCs w:val="0"/>
        </w:rPr>
        <w:t xml:space="preserve">R. </w:t>
      </w:r>
      <w:proofErr w:type="spellStart"/>
      <w:r w:rsidRPr="00175DBD">
        <w:rPr>
          <w:rStyle w:val="Emphasis"/>
          <w:i w:val="0"/>
          <w:iCs w:val="0"/>
        </w:rPr>
        <w:t>megarrhizum</w:t>
      </w:r>
      <w:proofErr w:type="spellEnd"/>
      <w:r w:rsidRPr="00175DBD">
        <w:rPr>
          <w:i/>
          <w:iCs/>
        </w:rPr>
        <w:t xml:space="preserve"> is characterized by presenting free-swimming infective stages in the form of flagellated zoospores that actively seek suitable hosts in the water column. Upon </w:t>
      </w:r>
      <w:proofErr w:type="spellStart"/>
      <w:r w:rsidRPr="00175DBD">
        <w:rPr>
          <w:i/>
          <w:iCs/>
        </w:rPr>
        <w:t>encystment</w:t>
      </w:r>
      <w:proofErr w:type="spellEnd"/>
      <w:r w:rsidRPr="00175DBD">
        <w:rPr>
          <w:i/>
          <w:iCs/>
        </w:rPr>
        <w:t xml:space="preserve">, chytrids penetrate the host and extract nutrients from it, always leading to host death. Over the course of the infection, encysted zoospores develop into sporangia, reproductive structures that release </w:t>
      </w:r>
      <w:proofErr w:type="gramStart"/>
      <w:r w:rsidRPr="00175DBD">
        <w:rPr>
          <w:i/>
          <w:iCs/>
        </w:rPr>
        <w:t>asexually-produced</w:t>
      </w:r>
      <w:proofErr w:type="gramEnd"/>
      <w:r w:rsidRPr="00175DBD">
        <w:rPr>
          <w:i/>
          <w:iCs/>
        </w:rPr>
        <w:t xml:space="preserve"> zoospores upon maturation.</w:t>
      </w:r>
    </w:p>
    <w:p w14:paraId="4DE07940" w14:textId="30A49FD9" w:rsidR="009A5DAF" w:rsidRDefault="00481AAA" w:rsidP="009A5DAF">
      <w:bookmarkStart w:id="161" w:name="b_Afri_2022"/>
      <w:bookmarkStart w:id="162" w:name="_Hlk120899794"/>
      <w:proofErr w:type="spellStart"/>
      <w:r>
        <w:t>Atri</w:t>
      </w:r>
      <w:proofErr w:type="spellEnd"/>
      <w:r>
        <w:t xml:space="preserve">, D., </w:t>
      </w:r>
      <w:proofErr w:type="spellStart"/>
      <w:r>
        <w:t>Abdelmoneim</w:t>
      </w:r>
      <w:proofErr w:type="spellEnd"/>
      <w:r>
        <w:t xml:space="preserve">, N., </w:t>
      </w:r>
      <w:proofErr w:type="spellStart"/>
      <w:r>
        <w:t>Dhuri</w:t>
      </w:r>
      <w:proofErr w:type="spellEnd"/>
      <w:r>
        <w:t xml:space="preserve">, D.B. and Simoni, M., 2022. </w:t>
      </w:r>
      <w:bookmarkEnd w:id="161"/>
      <w:r>
        <w:fldChar w:fldCharType="begin"/>
      </w:r>
      <w:r>
        <w:instrText xml:space="preserve"> HYPERLINK "https://arxiv.org/pdf/2204.12850.pdf" </w:instrText>
      </w:r>
      <w:r>
        <w:fldChar w:fldCharType="separate"/>
      </w:r>
      <w:r w:rsidRPr="00067A13">
        <w:rPr>
          <w:rStyle w:val="Hyperlink"/>
        </w:rPr>
        <w:t>Diurnal variation of the surface temperature of Mars with the Emirates Mars Mission: A comparison with Curiosity and Perseverance rover measurements</w:t>
      </w:r>
      <w:r>
        <w:fldChar w:fldCharType="end"/>
      </w:r>
      <w:r>
        <w:t xml:space="preserve">. </w:t>
      </w:r>
      <w:proofErr w:type="spellStart"/>
      <w:r>
        <w:rPr>
          <w:i/>
          <w:iCs/>
        </w:rPr>
        <w:t>arXiv</w:t>
      </w:r>
      <w:proofErr w:type="spellEnd"/>
      <w:r>
        <w:rPr>
          <w:i/>
          <w:iCs/>
        </w:rPr>
        <w:t xml:space="preserve"> preprint arXiv:2204.12850</w:t>
      </w:r>
      <w:r>
        <w:t>.</w:t>
      </w:r>
    </w:p>
    <w:p w14:paraId="37986F62" w14:textId="77777777" w:rsidR="009A5DAF" w:rsidRDefault="009A5DAF" w:rsidP="009A5DAF"/>
    <w:p w14:paraId="15095ACB" w14:textId="6AF73C80" w:rsidR="00974427" w:rsidRDefault="009A5DAF" w:rsidP="00B063E7">
      <w:bookmarkStart w:id="163" w:name="kix.g23z69lvyy50" w:colFirst="0" w:colLast="0"/>
      <w:bookmarkEnd w:id="163"/>
      <w:r>
        <w:t xml:space="preserve">Afzal, I., </w:t>
      </w:r>
      <w:proofErr w:type="spellStart"/>
      <w:r>
        <w:t>Shinwari</w:t>
      </w:r>
      <w:proofErr w:type="spellEnd"/>
      <w:r>
        <w:t xml:space="preserve">, Z.K., Sikandar, S. and Shahzad, S., 2019. </w:t>
      </w:r>
      <w:hyperlink r:id="rId100">
        <w:r>
          <w:rPr>
            <w:color w:val="1155CC"/>
            <w:u w:val="single"/>
          </w:rPr>
          <w:t>Plant beneficial endophytic bacteria: Mechanisms, diversity, host range and genetic determinants</w:t>
        </w:r>
      </w:hyperlink>
      <w:r>
        <w:t>. Microbiological research, 221, pp.36-49</w:t>
      </w:r>
      <w:bookmarkEnd w:id="162"/>
    </w:p>
    <w:p w14:paraId="29D8E1AE" w14:textId="77777777" w:rsidR="00B063E7" w:rsidRDefault="00B063E7" w:rsidP="00B063E7"/>
    <w:p w14:paraId="22ECE647" w14:textId="5A7AA7DC" w:rsidR="00974427" w:rsidRDefault="00974427" w:rsidP="00974427">
      <w:bookmarkStart w:id="164" w:name="kix.dceso8baikzv" w:colFirst="0" w:colLast="0"/>
      <w:bookmarkEnd w:id="164"/>
      <w:r>
        <w:t xml:space="preserve">Alberts B, Johnson A, Lewis J, et al. Molecular Biology of the Cell. 4th edition,2002, </w:t>
      </w:r>
    </w:p>
    <w:p w14:paraId="54A7F765" w14:textId="77777777" w:rsidR="0047289F" w:rsidRDefault="00974427" w:rsidP="0047289F">
      <w:pPr>
        <w:spacing w:after="240"/>
      </w:pPr>
      <w:r>
        <w:t>New York: Garland Science</w:t>
      </w:r>
      <w:proofErr w:type="gramStart"/>
      <w:r>
        <w:t>; .</w:t>
      </w:r>
      <w:proofErr w:type="gramEnd"/>
      <w:r w:rsidR="00000000">
        <w:fldChar w:fldCharType="begin"/>
      </w:r>
      <w:r w:rsidR="00000000">
        <w:instrText>HYPERLINK "https://www.ncbi.nlm.nih.gov/books/NBK26833/" \h</w:instrText>
      </w:r>
      <w:r w:rsidR="00000000">
        <w:fldChar w:fldCharType="separate"/>
      </w:r>
      <w:r>
        <w:rPr>
          <w:color w:val="1155CC"/>
          <w:u w:val="single"/>
        </w:rPr>
        <w:t>Cell Biology of Infection</w:t>
      </w:r>
      <w:r w:rsidR="00000000">
        <w:rPr>
          <w:color w:val="1155CC"/>
          <w:u w:val="single"/>
        </w:rPr>
        <w:fldChar w:fldCharType="end"/>
      </w:r>
      <w:bookmarkStart w:id="165" w:name="_Hlk124533591"/>
    </w:p>
    <w:p w14:paraId="41CFA0D3" w14:textId="09428CC8" w:rsidR="003A3697" w:rsidRDefault="0047289F" w:rsidP="003A3697">
      <w:pPr>
        <w:rPr>
          <w:color w:val="1155CC"/>
          <w:u w:val="single"/>
        </w:rPr>
      </w:pPr>
      <w:bookmarkStart w:id="166" w:name="iaznka4yiw0c" w:colFirst="0" w:colLast="0"/>
      <w:bookmarkEnd w:id="166"/>
      <w:r>
        <w:t xml:space="preserve">Allen, C.C., Albert, F.G., </w:t>
      </w:r>
      <w:proofErr w:type="spellStart"/>
      <w:r>
        <w:t>Combie</w:t>
      </w:r>
      <w:proofErr w:type="spellEnd"/>
      <w:r>
        <w:t xml:space="preserve">, J., Bodnar, R.J., Hamilton, V.E., Jolliff, B.L., </w:t>
      </w:r>
      <w:proofErr w:type="spellStart"/>
      <w:r>
        <w:t>Kuebler</w:t>
      </w:r>
      <w:proofErr w:type="spellEnd"/>
      <w:r>
        <w:t xml:space="preserve">, K., Wang, A., Lindstrom, D.J. and Morris, P.A., 1999. </w:t>
      </w:r>
      <w:hyperlink r:id="rId101">
        <w:r>
          <w:rPr>
            <w:color w:val="1155CC"/>
            <w:u w:val="single"/>
          </w:rPr>
          <w:t>Biological sterilization of returned Mars samples</w:t>
        </w:r>
      </w:hyperlink>
      <w:bookmarkEnd w:id="165"/>
    </w:p>
    <w:p w14:paraId="591F844F" w14:textId="77777777" w:rsidR="003A3697" w:rsidRDefault="003A3697" w:rsidP="003A3697"/>
    <w:p w14:paraId="4B1E5A88" w14:textId="5C90F836" w:rsidR="00964EB9" w:rsidRDefault="003A3697" w:rsidP="003A3697">
      <w:r w:rsidRPr="00A534E2">
        <w:t xml:space="preserve">Allwood, A.C., </w:t>
      </w:r>
      <w:proofErr w:type="spellStart"/>
      <w:r w:rsidRPr="00A534E2">
        <w:t>Grotzinger</w:t>
      </w:r>
      <w:proofErr w:type="spellEnd"/>
      <w:r w:rsidRPr="00A534E2">
        <w:t xml:space="preserve">, J.P., Knoll, A.H., Burch, I.W., Anderson, M.S., Coleman, M.L. and </w:t>
      </w:r>
      <w:proofErr w:type="spellStart"/>
      <w:r w:rsidRPr="00A534E2">
        <w:t>Kanik</w:t>
      </w:r>
      <w:proofErr w:type="spellEnd"/>
      <w:r w:rsidRPr="00A534E2">
        <w:t xml:space="preserve">, I., 2009. </w:t>
      </w:r>
      <w:hyperlink r:id="rId102">
        <w:r w:rsidRPr="00A534E2">
          <w:t>Controls on development and diversity of Early Archean stromatolites</w:t>
        </w:r>
      </w:hyperlink>
      <w:r w:rsidRPr="00A534E2">
        <w:t>. Proceedings of the National Academy of Sciences, 106(24), pp.9548-9555.</w:t>
      </w:r>
    </w:p>
    <w:p w14:paraId="408F27F4" w14:textId="77777777" w:rsidR="003A3697" w:rsidRDefault="003A3697" w:rsidP="003A3697"/>
    <w:p w14:paraId="7B55D662" w14:textId="1E6CA70D" w:rsidR="002005A2" w:rsidRDefault="00964EB9" w:rsidP="00F75A4D">
      <w:bookmarkStart w:id="167" w:name="kix.p083jl9pyr3j" w:colFirst="0" w:colLast="0"/>
      <w:bookmarkEnd w:id="167"/>
      <w:r>
        <w:t xml:space="preserve">Almeida, M.P., </w:t>
      </w:r>
      <w:proofErr w:type="spellStart"/>
      <w:r>
        <w:t>Parteli</w:t>
      </w:r>
      <w:proofErr w:type="spellEnd"/>
      <w:r>
        <w:t xml:space="preserve">, E.J., Andrade, J.S. and Herrmann, H.J., 2008. </w:t>
      </w:r>
      <w:hyperlink r:id="rId103">
        <w:r>
          <w:rPr>
            <w:color w:val="1155CC"/>
            <w:u w:val="single"/>
          </w:rPr>
          <w:t>Giant saltation on Mars</w:t>
        </w:r>
      </w:hyperlink>
      <w:r>
        <w:t xml:space="preserve">. </w:t>
      </w:r>
      <w:r>
        <w:rPr>
          <w:i/>
        </w:rPr>
        <w:t>Proceedings of the National Academy of Sciences</w:t>
      </w:r>
      <w:r>
        <w:t xml:space="preserve">, </w:t>
      </w:r>
      <w:r>
        <w:rPr>
          <w:i/>
        </w:rPr>
        <w:t>105</w:t>
      </w:r>
      <w:r>
        <w:t>(17), pp.6222-6226.</w:t>
      </w:r>
    </w:p>
    <w:p w14:paraId="495163DB" w14:textId="77777777" w:rsidR="009F3FB0" w:rsidRDefault="009F3FB0" w:rsidP="00F75A4D"/>
    <w:p w14:paraId="26D82526" w14:textId="17E814BA" w:rsidR="00F75A4D" w:rsidRDefault="002005A2" w:rsidP="005D328E">
      <w:pPr>
        <w:spacing w:after="240"/>
      </w:pPr>
      <w:bookmarkStart w:id="168" w:name="b_Alves_2020"/>
      <w:r w:rsidRPr="002005A2">
        <w:t xml:space="preserve">Alves, R., </w:t>
      </w:r>
      <w:proofErr w:type="spellStart"/>
      <w:r w:rsidRPr="002005A2">
        <w:t>Barata</w:t>
      </w:r>
      <w:proofErr w:type="spellEnd"/>
      <w:r w:rsidRPr="002005A2">
        <w:t xml:space="preserve">-Antunes, C., </w:t>
      </w:r>
      <w:proofErr w:type="spellStart"/>
      <w:r w:rsidRPr="002005A2">
        <w:t>Casal</w:t>
      </w:r>
      <w:proofErr w:type="spellEnd"/>
      <w:r w:rsidRPr="002005A2">
        <w:t>, M., Brown, A.J., Van Dijck, P. and Paiva, S., 2020</w:t>
      </w:r>
      <w:bookmarkEnd w:id="168"/>
      <w:r>
        <w:t xml:space="preserve">. </w:t>
      </w:r>
      <w:r w:rsidRPr="002005A2">
        <w:t>Adapting to survive: How Candida overcomes host-imposed constraints during human colonization</w:t>
      </w:r>
      <w:r>
        <w:t xml:space="preserve">. </w:t>
      </w:r>
      <w:proofErr w:type="spellStart"/>
      <w:r>
        <w:rPr>
          <w:i/>
          <w:iCs/>
        </w:rPr>
        <w:t>PLoS</w:t>
      </w:r>
      <w:proofErr w:type="spellEnd"/>
      <w:r>
        <w:rPr>
          <w:i/>
          <w:iCs/>
        </w:rPr>
        <w:t xml:space="preserve"> Pathogens</w:t>
      </w:r>
      <w:r>
        <w:t xml:space="preserve">, </w:t>
      </w:r>
      <w:r>
        <w:rPr>
          <w:i/>
          <w:iCs/>
        </w:rPr>
        <w:t>16</w:t>
      </w:r>
      <w:r>
        <w:t>(5), p.e1008478.</w:t>
      </w:r>
    </w:p>
    <w:p w14:paraId="197B4E1D" w14:textId="28DDD3F4" w:rsidR="003B6BB9" w:rsidRPr="00E75969" w:rsidRDefault="00F75A4D" w:rsidP="00E75969">
      <w:pPr>
        <w:spacing w:after="240"/>
      </w:pPr>
      <w:bookmarkStart w:id="169" w:name="kix.9ywn5yi42yte" w:colFirst="0" w:colLast="0"/>
      <w:bookmarkEnd w:id="169"/>
      <w:proofErr w:type="spellStart"/>
      <w:r>
        <w:lastRenderedPageBreak/>
        <w:t>Ambrogelly</w:t>
      </w:r>
      <w:proofErr w:type="spellEnd"/>
      <w:r>
        <w:t xml:space="preserve">, A., </w:t>
      </w:r>
      <w:proofErr w:type="spellStart"/>
      <w:r>
        <w:t>Palioura</w:t>
      </w:r>
      <w:proofErr w:type="spellEnd"/>
      <w:r>
        <w:t xml:space="preserve">, S. and </w:t>
      </w:r>
      <w:proofErr w:type="spellStart"/>
      <w:r>
        <w:t>Söll</w:t>
      </w:r>
      <w:proofErr w:type="spellEnd"/>
      <w:r>
        <w:t xml:space="preserve">, D., 2007. </w:t>
      </w:r>
      <w:hyperlink r:id="rId104">
        <w:r>
          <w:rPr>
            <w:color w:val="1155CC"/>
            <w:u w:val="single"/>
          </w:rPr>
          <w:t>Natural expansion of the genetic code</w:t>
        </w:r>
      </w:hyperlink>
      <w:r>
        <w:t>. Nature chemical biology, 3(1), pp.29-35.</w:t>
      </w:r>
    </w:p>
    <w:p w14:paraId="641036F7" w14:textId="49D0B0E9" w:rsidR="00397BBD" w:rsidRDefault="003B6BB9" w:rsidP="00E84012">
      <w:bookmarkStart w:id="170" w:name="qa4nethlmcdw" w:colFirst="0" w:colLast="0"/>
      <w:bookmarkEnd w:id="170"/>
      <w:r>
        <w:t xml:space="preserve">Ammann, W., Barros, J., Bennett, A., Bridges, J., </w:t>
      </w:r>
      <w:proofErr w:type="spellStart"/>
      <w:r>
        <w:t>Fragola</w:t>
      </w:r>
      <w:proofErr w:type="spellEnd"/>
      <w:r>
        <w:t xml:space="preserve">, J., </w:t>
      </w:r>
      <w:proofErr w:type="spellStart"/>
      <w:r>
        <w:t>Kerrest</w:t>
      </w:r>
      <w:proofErr w:type="spellEnd"/>
      <w:r>
        <w:t xml:space="preserve">, A., Marshall-Bowman, K., Raoul, H., </w:t>
      </w:r>
      <w:proofErr w:type="spellStart"/>
      <w:r>
        <w:t>Rettberg</w:t>
      </w:r>
      <w:proofErr w:type="spellEnd"/>
      <w:r>
        <w:t xml:space="preserve">, P., </w:t>
      </w:r>
      <w:proofErr w:type="spellStart"/>
      <w:r>
        <w:t>Rummel</w:t>
      </w:r>
      <w:proofErr w:type="spellEnd"/>
      <w:r>
        <w:t xml:space="preserve">, J. and </w:t>
      </w:r>
      <w:proofErr w:type="spellStart"/>
      <w:r>
        <w:t>Salminen</w:t>
      </w:r>
      <w:proofErr w:type="spellEnd"/>
      <w:r>
        <w:t xml:space="preserve">, M., 2012. </w:t>
      </w:r>
      <w:hyperlink r:id="rId105">
        <w:r>
          <w:rPr>
            <w:color w:val="1155CC"/>
            <w:u w:val="single"/>
          </w:rPr>
          <w:t>Mars Sample Return backward contamination–Strategic advice and requirements</w:t>
        </w:r>
      </w:hyperlink>
      <w:r w:rsidR="00744559">
        <w:rPr>
          <w:color w:val="1155CC"/>
          <w:u w:val="single"/>
        </w:rPr>
        <w:t xml:space="preserve"> – </w:t>
      </w:r>
      <w:r>
        <w:t>Report from the ESF-ESSC Study Group on MSR Planetary Protection Requirements.</w:t>
      </w:r>
    </w:p>
    <w:p w14:paraId="661FC710" w14:textId="77777777" w:rsidR="00E84012" w:rsidRDefault="00E84012" w:rsidP="00E84012"/>
    <w:p w14:paraId="34ADA25E" w14:textId="77777777" w:rsidR="0077116F" w:rsidRDefault="00397BBD" w:rsidP="0077116F">
      <w:bookmarkStart w:id="171" w:name="kix.eugxrcbmglly" w:colFirst="0" w:colLast="0"/>
      <w:bookmarkEnd w:id="171"/>
      <w:r>
        <w:t>Anbar, A.D. and Levin, G.V., 2012, June.</w:t>
      </w:r>
      <w:hyperlink r:id="rId106">
        <w:r>
          <w:rPr>
            <w:color w:val="1155CC"/>
            <w:u w:val="single"/>
          </w:rPr>
          <w:t xml:space="preserve"> A Chiral Labelled Release Instrument for In Situ Detection of Extant Life</w:t>
        </w:r>
      </w:hyperlink>
      <w:r>
        <w:t xml:space="preserve">. In </w:t>
      </w:r>
      <w:r>
        <w:rPr>
          <w:i/>
        </w:rPr>
        <w:t>Concepts and Approaches for Mars Exploration</w:t>
      </w:r>
      <w:r>
        <w:t xml:space="preserve"> (Vol. 1679, p.4319)</w:t>
      </w:r>
    </w:p>
    <w:p w14:paraId="043ACB57" w14:textId="77777777" w:rsidR="0077116F" w:rsidRDefault="0077116F" w:rsidP="0077116F"/>
    <w:bookmarkStart w:id="172" w:name="b_Anderson_1956"/>
    <w:p w14:paraId="04AC1ED0" w14:textId="77777777" w:rsidR="00227EB6" w:rsidRDefault="0077116F" w:rsidP="00227EB6">
      <w:pPr>
        <w:spacing w:after="240"/>
      </w:pPr>
      <w:r>
        <w:fldChar w:fldCharType="begin"/>
      </w:r>
      <w:r w:rsidR="00EB783D">
        <w:instrText>HYPERLINK "C:\\Users\\rober\\Documents\\booklets\\autorecovered\\b_Anderson_1956"</w:instrText>
      </w:r>
      <w:r>
        <w:fldChar w:fldCharType="separate"/>
      </w:r>
      <w:r w:rsidRPr="0077116F">
        <w:rPr>
          <w:rStyle w:val="Hyperlink"/>
        </w:rPr>
        <w:t>Anderson, A.W., 1956</w:t>
      </w:r>
      <w:r>
        <w:fldChar w:fldCharType="end"/>
      </w:r>
      <w:bookmarkEnd w:id="172"/>
      <w:r>
        <w:t xml:space="preserve">. Studies on a radio-resistant micrococcus. I. Isolation, morphology, cultural characteristics, and resistance to gamma radiation. </w:t>
      </w:r>
      <w:r>
        <w:rPr>
          <w:i/>
          <w:iCs/>
        </w:rPr>
        <w:t xml:space="preserve">Food </w:t>
      </w:r>
      <w:proofErr w:type="spellStart"/>
      <w:r>
        <w:rPr>
          <w:i/>
          <w:iCs/>
        </w:rPr>
        <w:t>Technol</w:t>
      </w:r>
      <w:proofErr w:type="spellEnd"/>
      <w:r>
        <w:t xml:space="preserve">, </w:t>
      </w:r>
      <w:r>
        <w:rPr>
          <w:i/>
          <w:iCs/>
        </w:rPr>
        <w:t>10</w:t>
      </w:r>
      <w:r>
        <w:t>, pp.575-578.</w:t>
      </w:r>
    </w:p>
    <w:p w14:paraId="5D1989CE" w14:textId="082E2AAF" w:rsidR="00397BBD" w:rsidRDefault="00227EB6" w:rsidP="00397BBD">
      <w:bookmarkStart w:id="173" w:name="b_Aron_2016"/>
      <w:r>
        <w:t>Aron, S., 2016</w:t>
      </w:r>
      <w:bookmarkEnd w:id="173"/>
      <w:r>
        <w:t xml:space="preserve">, </w:t>
      </w:r>
      <w:hyperlink r:id="rId107" w:history="1">
        <w:r w:rsidRPr="00B53C9B">
          <w:rPr>
            <w:rStyle w:val="Hyperlink"/>
          </w:rPr>
          <w:t>The History of the American West Gets a Much-Needed Rewrite</w:t>
        </w:r>
      </w:hyperlink>
      <w:r>
        <w:t>, Smithsonian Magazine</w:t>
      </w:r>
    </w:p>
    <w:p w14:paraId="1E45F95F" w14:textId="3667D6DE" w:rsidR="003A6416" w:rsidRDefault="006C0271" w:rsidP="006C0271">
      <w:pPr>
        <w:spacing w:before="240" w:after="240"/>
        <w:ind w:right="600"/>
      </w:pPr>
      <w:bookmarkStart w:id="174" w:name="b_Attias_2019"/>
      <w:proofErr w:type="spellStart"/>
      <w:r>
        <w:t>Attias</w:t>
      </w:r>
      <w:proofErr w:type="spellEnd"/>
      <w:r>
        <w:t>, M., Al-</w:t>
      </w:r>
      <w:proofErr w:type="spellStart"/>
      <w:r>
        <w:t>Aubodah</w:t>
      </w:r>
      <w:proofErr w:type="spellEnd"/>
      <w:r>
        <w:t xml:space="preserve">, T. and </w:t>
      </w:r>
      <w:proofErr w:type="spellStart"/>
      <w:r>
        <w:t>Piccirillo</w:t>
      </w:r>
      <w:proofErr w:type="spellEnd"/>
      <w:r>
        <w:t>, C.A., 2019</w:t>
      </w:r>
      <w:bookmarkEnd w:id="174"/>
      <w:r>
        <w:t xml:space="preserve">. </w:t>
      </w:r>
      <w:hyperlink r:id="rId108" w:history="1">
        <w:r w:rsidRPr="00A15AEF">
          <w:rPr>
            <w:rStyle w:val="Hyperlink"/>
          </w:rPr>
          <w:t>Mechanisms of human FoxP3+ Treg cell development and function in health and disease</w:t>
        </w:r>
      </w:hyperlink>
      <w:r>
        <w:t xml:space="preserve">. </w:t>
      </w:r>
      <w:r>
        <w:rPr>
          <w:i/>
          <w:iCs/>
        </w:rPr>
        <w:t>Clinical &amp; experimental immunology</w:t>
      </w:r>
      <w:r>
        <w:t xml:space="preserve">, </w:t>
      </w:r>
      <w:r>
        <w:rPr>
          <w:i/>
          <w:iCs/>
        </w:rPr>
        <w:t>197</w:t>
      </w:r>
      <w:r>
        <w:t>(1), pp.36-51.</w:t>
      </w:r>
    </w:p>
    <w:p w14:paraId="1FAD161C" w14:textId="08FCE07D" w:rsidR="00A91E02" w:rsidRPr="00BA0CFA" w:rsidRDefault="00A91E02" w:rsidP="00BA0CFA">
      <w:pPr>
        <w:rPr>
          <w:rStyle w:val="Hyperlink"/>
          <w:color w:val="auto"/>
          <w:u w:val="none"/>
        </w:rPr>
      </w:pPr>
      <w:bookmarkStart w:id="175" w:name="kix.b77th2810md" w:colFirst="0" w:colLast="0"/>
      <w:bookmarkEnd w:id="175"/>
      <w:r>
        <w:t xml:space="preserve">Bada, J.L., Aubrey, A.D., </w:t>
      </w:r>
      <w:proofErr w:type="spellStart"/>
      <w:r>
        <w:t>Grunthaner</w:t>
      </w:r>
      <w:proofErr w:type="spellEnd"/>
      <w:r>
        <w:t xml:space="preserve">, F.J., Hecht, M., Quinn, R., Mathies, R., </w:t>
      </w:r>
      <w:proofErr w:type="spellStart"/>
      <w:r>
        <w:t>Zent</w:t>
      </w:r>
      <w:proofErr w:type="spellEnd"/>
      <w:r>
        <w:t xml:space="preserve">, A. and Chalmers, J.H., 2009. </w:t>
      </w:r>
      <w:hyperlink r:id="rId109">
        <w:r>
          <w:rPr>
            <w:color w:val="1155CC"/>
            <w:u w:val="single"/>
          </w:rPr>
          <w:t>Seeking signs of life on Mars: In situ investigations as prerequisites to a sample return mission</w:t>
        </w:r>
      </w:hyperlink>
      <w:r>
        <w:t>. Planetary science decadal survey White Paper, Scripps Institution of Oceanography, USA.</w:t>
      </w:r>
    </w:p>
    <w:p w14:paraId="1D6F9263" w14:textId="77777777" w:rsidR="00BA0CFA" w:rsidRDefault="00BA0CFA" w:rsidP="00BA0CFA"/>
    <w:p w14:paraId="6D92B573" w14:textId="631BCE71" w:rsidR="00F75A4D" w:rsidRDefault="00BA0CFA" w:rsidP="00F75A4D">
      <w:pPr>
        <w:rPr>
          <w:i/>
        </w:rPr>
      </w:pPr>
      <w:bookmarkStart w:id="176" w:name="kix.axc3vj9odk3" w:colFirst="0" w:colLast="0"/>
      <w:bookmarkEnd w:id="176"/>
      <w:r>
        <w:t xml:space="preserve">Bahl, J., Lau, M.C., Smith, G.J., </w:t>
      </w:r>
      <w:proofErr w:type="spellStart"/>
      <w:r>
        <w:t>Vijaykrishna</w:t>
      </w:r>
      <w:proofErr w:type="spellEnd"/>
      <w:r>
        <w:t xml:space="preserve">, D., Cary, S.C., </w:t>
      </w:r>
      <w:proofErr w:type="spellStart"/>
      <w:r>
        <w:t>Lacap</w:t>
      </w:r>
      <w:proofErr w:type="spellEnd"/>
      <w:r>
        <w:t>, D.C., Lee,</w:t>
      </w:r>
      <w:r w:rsidR="00DA3F7C">
        <w:t xml:space="preserve"> </w:t>
      </w:r>
      <w:r w:rsidR="00DA522B">
        <w:t>C.</w:t>
      </w:r>
      <w:r>
        <w:t xml:space="preserve">K., </w:t>
      </w:r>
      <w:proofErr w:type="spellStart"/>
      <w:r>
        <w:t>Papke</w:t>
      </w:r>
      <w:proofErr w:type="spellEnd"/>
      <w:r>
        <w:t>, R.T., Warren-Rhodes, K.A., Wong, F.K. and McKay,</w:t>
      </w:r>
      <w:r w:rsidR="00DA3F7C">
        <w:t xml:space="preserve"> </w:t>
      </w:r>
      <w:r w:rsidR="00DA522B">
        <w:t>C.</w:t>
      </w:r>
      <w:r>
        <w:t xml:space="preserve">P., 2011. </w:t>
      </w:r>
      <w:hyperlink r:id="rId110">
        <w:r>
          <w:rPr>
            <w:color w:val="1155CC"/>
            <w:u w:val="single"/>
          </w:rPr>
          <w:t>Ancient origins determine global biogeography of hot and cold desert cyanobacteria</w:t>
        </w:r>
      </w:hyperlink>
      <w:r>
        <w:t>. Nature communications, 2(1), pp.1-6.</w:t>
      </w:r>
      <w:r w:rsidR="00F75A4D">
        <w:t xml:space="preserve"> </w:t>
      </w:r>
    </w:p>
    <w:p w14:paraId="3047EFDE" w14:textId="77777777" w:rsidR="00F75A4D" w:rsidRDefault="00F75A4D" w:rsidP="00F75A4D"/>
    <w:p w14:paraId="1EEECA0A" w14:textId="46041691" w:rsidR="003C7675" w:rsidRDefault="00F75A4D" w:rsidP="003C7675">
      <w:bookmarkStart w:id="177" w:name="whomxsyo94yn" w:colFirst="0" w:colLast="0"/>
      <w:bookmarkEnd w:id="177"/>
      <w:r>
        <w:t>Bains, W. and Schulze-</w:t>
      </w:r>
      <w:proofErr w:type="spellStart"/>
      <w:r>
        <w:t>Makuch</w:t>
      </w:r>
      <w:proofErr w:type="spellEnd"/>
      <w:r>
        <w:t xml:space="preserve">, D., 2016. </w:t>
      </w:r>
      <w:hyperlink r:id="rId111">
        <w:r>
          <w:rPr>
            <w:color w:val="1155CC"/>
            <w:u w:val="single"/>
          </w:rPr>
          <w:t>The cosmic zoo: the (near) inevitability of the evolution of complex, macroscopic life</w:t>
        </w:r>
      </w:hyperlink>
      <w:r>
        <w:t>. Life, 6(3), p.25.</w:t>
      </w:r>
    </w:p>
    <w:p w14:paraId="49C99ABA" w14:textId="77777777" w:rsidR="003C7675" w:rsidRDefault="003C7675" w:rsidP="003C7675"/>
    <w:p w14:paraId="5641BB25" w14:textId="77777777" w:rsidR="003C7675" w:rsidRDefault="003C7675" w:rsidP="003C7675">
      <w:bookmarkStart w:id="178" w:name="tyyx6y9f5sms" w:colFirst="0" w:colLast="0"/>
      <w:bookmarkEnd w:id="178"/>
      <w:proofErr w:type="spellStart"/>
      <w:r>
        <w:t>Bak</w:t>
      </w:r>
      <w:proofErr w:type="spellEnd"/>
      <w:r>
        <w:t xml:space="preserve">, E.N., Larsen, M.G., Jensen, S.K., </w:t>
      </w:r>
      <w:proofErr w:type="spellStart"/>
      <w:r>
        <w:t>Nørnberg</w:t>
      </w:r>
      <w:proofErr w:type="spellEnd"/>
      <w:r>
        <w:t xml:space="preserve">, P., Moeller, R. and </w:t>
      </w:r>
      <w:proofErr w:type="spellStart"/>
      <w:r>
        <w:t>Finster</w:t>
      </w:r>
      <w:proofErr w:type="spellEnd"/>
      <w:r>
        <w:t xml:space="preserve">, K., 2019. </w:t>
      </w:r>
      <w:hyperlink r:id="rId112">
        <w:r>
          <w:rPr>
            <w:color w:val="1155CC"/>
            <w:u w:val="single"/>
          </w:rPr>
          <w:t>Wind-driven saltation: an overlooked challenge for life on Mars.</w:t>
        </w:r>
      </w:hyperlink>
      <w:r>
        <w:t xml:space="preserve"> Astrobiology, 19(4), pp.497-505.</w:t>
      </w:r>
    </w:p>
    <w:p w14:paraId="32B551A9" w14:textId="77777777" w:rsidR="003C7675" w:rsidRDefault="003C7675" w:rsidP="003C7675"/>
    <w:p w14:paraId="1973B505" w14:textId="009483BC" w:rsidR="002005A2" w:rsidRDefault="003C7675" w:rsidP="00015F13">
      <w:pPr>
        <w:ind w:left="720"/>
        <w:rPr>
          <w:i/>
        </w:rPr>
      </w:pPr>
      <w:r>
        <w:rPr>
          <w:i/>
        </w:rPr>
        <w:t xml:space="preserve">Spores in cavities will only be subjected to abrasion when the cavities crack </w:t>
      </w:r>
      <w:proofErr w:type="gramStart"/>
      <w:r>
        <w:rPr>
          <w:i/>
        </w:rPr>
        <w:t>open</w:t>
      </w:r>
      <w:proofErr w:type="gramEnd"/>
      <w:r>
        <w:rPr>
          <w:i/>
        </w:rPr>
        <w:t xml:space="preserve"> and the spores can get hit upon by a mineral particle. This process may be slow and explain the long tail of the number of surviving </w:t>
      </w:r>
      <w:proofErr w:type="spellStart"/>
      <w:proofErr w:type="gramStart"/>
      <w:r>
        <w:rPr>
          <w:i/>
        </w:rPr>
        <w:t>spores.The</w:t>
      </w:r>
      <w:proofErr w:type="spellEnd"/>
      <w:proofErr w:type="gramEnd"/>
      <w:r>
        <w:rPr>
          <w:i/>
        </w:rPr>
        <w:t xml:space="preserve"> grain size of the regolith will likely affect the above-mentioned mechanisms and thus would have influence on the survival time of present microorganisms. We will address the effect of grain size in more detail in coming experiments.</w:t>
      </w:r>
    </w:p>
    <w:p w14:paraId="5C8E76FF" w14:textId="77777777" w:rsidR="00015F13" w:rsidRPr="00015F13" w:rsidRDefault="00015F13" w:rsidP="00015F13">
      <w:pPr>
        <w:rPr>
          <w:iCs/>
        </w:rPr>
      </w:pPr>
    </w:p>
    <w:p w14:paraId="0B2B75D5" w14:textId="2794092E" w:rsidR="00BA0CFA" w:rsidRDefault="002005A2" w:rsidP="00015F13">
      <w:pPr>
        <w:spacing w:after="240"/>
      </w:pPr>
      <w:bookmarkStart w:id="179" w:name="b_Ballard_2018"/>
      <w:r>
        <w:lastRenderedPageBreak/>
        <w:t xml:space="preserve">Ballard, E., Melchers, W.J., </w:t>
      </w:r>
      <w:proofErr w:type="spellStart"/>
      <w:r>
        <w:t>Zoll</w:t>
      </w:r>
      <w:proofErr w:type="spellEnd"/>
      <w:r>
        <w:t xml:space="preserve">, J., Brown, A.J., Verweij, P.E. and </w:t>
      </w:r>
      <w:proofErr w:type="spellStart"/>
      <w:r>
        <w:t>Warris</w:t>
      </w:r>
      <w:proofErr w:type="spellEnd"/>
      <w:r>
        <w:t>, A., 2018</w:t>
      </w:r>
      <w:bookmarkEnd w:id="179"/>
      <w:r>
        <w:t xml:space="preserve">. </w:t>
      </w:r>
      <w:hyperlink r:id="rId113" w:history="1">
        <w:r w:rsidRPr="004E46FC">
          <w:rPr>
            <w:rStyle w:val="Hyperlink"/>
          </w:rPr>
          <w:t>In-host microevolution of Aspergillus fumigatus: A phenotypic and genotypic analysis</w:t>
        </w:r>
      </w:hyperlink>
      <w:r>
        <w:t xml:space="preserve">. </w:t>
      </w:r>
      <w:r>
        <w:rPr>
          <w:i/>
          <w:iCs/>
        </w:rPr>
        <w:t>Fungal Genetics and Biology</w:t>
      </w:r>
      <w:r>
        <w:t xml:space="preserve">, </w:t>
      </w:r>
      <w:r>
        <w:rPr>
          <w:i/>
          <w:iCs/>
        </w:rPr>
        <w:t>113</w:t>
      </w:r>
      <w:r>
        <w:t>, pp.1-13.</w:t>
      </w:r>
    </w:p>
    <w:p w14:paraId="3584B559" w14:textId="78D16C87" w:rsidR="002006C2" w:rsidRDefault="00BA0CFA" w:rsidP="00F75A4D">
      <w:bookmarkStart w:id="180" w:name="b_tbander_2020"/>
      <w:bookmarkStart w:id="181" w:name="b_Batbander_2020"/>
      <w:proofErr w:type="spellStart"/>
      <w:r>
        <w:t>Batbander</w:t>
      </w:r>
      <w:bookmarkEnd w:id="180"/>
      <w:bookmarkEnd w:id="181"/>
      <w:proofErr w:type="spellEnd"/>
      <w:r>
        <w:t xml:space="preserve">, K., 2020, </w:t>
      </w:r>
      <w:hyperlink r:id="rId114" w:history="1">
        <w:r>
          <w:rPr>
            <w:rStyle w:val="Hyperlink"/>
          </w:rPr>
          <w:t>A Barn Swallow in Flight</w:t>
        </w:r>
      </w:hyperlink>
      <w:r>
        <w:t>, Wikimedia</w:t>
      </w:r>
      <w:r w:rsidRPr="004C4F5F">
        <w:t xml:space="preserve"> </w:t>
      </w:r>
      <w:r>
        <w:t>Commons</w:t>
      </w:r>
    </w:p>
    <w:p w14:paraId="153D7959" w14:textId="77777777" w:rsidR="00F75A4D" w:rsidRDefault="00F75A4D" w:rsidP="00F75A4D"/>
    <w:p w14:paraId="533025EA" w14:textId="77777777" w:rsidR="003A3697" w:rsidRPr="00A534E2" w:rsidRDefault="002006C2" w:rsidP="003A3697">
      <w:bookmarkStart w:id="182" w:name="kix.i91b5ab1axfq" w:colFirst="0" w:colLast="0"/>
      <w:bookmarkEnd w:id="182"/>
      <w:r>
        <w:t xml:space="preserve">Baugh, R.F., 2017. </w:t>
      </w:r>
      <w:hyperlink r:id="rId115">
        <w:r>
          <w:rPr>
            <w:color w:val="1155CC"/>
            <w:u w:val="single"/>
          </w:rPr>
          <w:t>Murky Water: Cyanobacteria, BMAA and ALS</w:t>
        </w:r>
      </w:hyperlink>
      <w:r>
        <w:t xml:space="preserve">. </w:t>
      </w:r>
      <w:r>
        <w:rPr>
          <w:i/>
        </w:rPr>
        <w:t>Journal of Neurological Research and Therapy</w:t>
      </w:r>
      <w:r>
        <w:t xml:space="preserve">, </w:t>
      </w:r>
      <w:r>
        <w:rPr>
          <w:i/>
        </w:rPr>
        <w:t>2</w:t>
      </w:r>
      <w:r>
        <w:t>(1), p.34.</w:t>
      </w:r>
    </w:p>
    <w:p w14:paraId="792B75FE" w14:textId="77777777" w:rsidR="003A3697" w:rsidRPr="00A534E2" w:rsidRDefault="003A3697" w:rsidP="003A3697"/>
    <w:p w14:paraId="5F7EA2AF" w14:textId="267B9B55" w:rsidR="002006C2" w:rsidRDefault="003A3697" w:rsidP="00015F13">
      <w:bookmarkStart w:id="183" w:name="vt4095rlvfyt" w:colFirst="0" w:colLast="0"/>
      <w:bookmarkEnd w:id="183"/>
      <w:r w:rsidRPr="00A534E2">
        <w:t xml:space="preserve">Beaty, D.W., Grady, M.M., </w:t>
      </w:r>
      <w:proofErr w:type="spellStart"/>
      <w:r w:rsidRPr="00A534E2">
        <w:t>McSween</w:t>
      </w:r>
      <w:proofErr w:type="spellEnd"/>
      <w:r w:rsidRPr="00A534E2">
        <w:t>, H.Y., Sefton</w:t>
      </w:r>
      <w:r w:rsidRPr="00A534E2">
        <w:rPr>
          <w:rFonts w:ascii="Cambria Math" w:hAnsi="Cambria Math" w:cs="Cambria Math"/>
        </w:rPr>
        <w:t>‐</w:t>
      </w:r>
      <w:r w:rsidRPr="00A534E2">
        <w:t xml:space="preserve">Nash, E., Carrier, B.L., Altieri, F., </w:t>
      </w:r>
      <w:proofErr w:type="spellStart"/>
      <w:r w:rsidRPr="00A534E2">
        <w:t>Amelin</w:t>
      </w:r>
      <w:proofErr w:type="spellEnd"/>
      <w:r w:rsidRPr="00A534E2">
        <w:t xml:space="preserve">, Y., </w:t>
      </w:r>
      <w:proofErr w:type="spellStart"/>
      <w:r w:rsidRPr="00A534E2">
        <w:t>Ammannito</w:t>
      </w:r>
      <w:proofErr w:type="spellEnd"/>
      <w:r w:rsidRPr="00A534E2">
        <w:t>, E., Anand, M., Benning, L.G. and Bishop, J.L., 2019.</w:t>
      </w:r>
      <w:hyperlink r:id="rId116">
        <w:r w:rsidRPr="003A3697">
          <w:rPr>
            <w:rStyle w:val="Hyperlink"/>
          </w:rPr>
          <w:t xml:space="preserve"> The potential science and engineering value of samples delivered to Earth by Mars sample return</w:t>
        </w:r>
      </w:hyperlink>
      <w:r w:rsidRPr="003A3697">
        <w:t>:</w:t>
      </w:r>
      <w:r w:rsidRPr="00A534E2">
        <w:t xml:space="preserve"> International MSR Objectives and Samples Team (</w:t>
      </w:r>
      <w:proofErr w:type="spellStart"/>
      <w:r w:rsidRPr="00A534E2">
        <w:t>iMOST</w:t>
      </w:r>
      <w:proofErr w:type="spellEnd"/>
      <w:r w:rsidRPr="00A534E2">
        <w:t xml:space="preserve">). Meteoritics &amp; Planetary Science, 54, </w:t>
      </w:r>
      <w:proofErr w:type="gramStart"/>
      <w:r w:rsidRPr="00A534E2">
        <w:t>pp.S</w:t>
      </w:r>
      <w:proofErr w:type="gramEnd"/>
      <w:r w:rsidRPr="00A534E2">
        <w:t>3-S152.</w:t>
      </w:r>
    </w:p>
    <w:p w14:paraId="26F3168B" w14:textId="77777777" w:rsidR="00E41F07" w:rsidRPr="00015F13" w:rsidRDefault="00E41F07" w:rsidP="00015F13"/>
    <w:p w14:paraId="5B4072C1" w14:textId="213040BC" w:rsidR="00C96AD0" w:rsidRDefault="00E527EB" w:rsidP="00015F13">
      <w:bookmarkStart w:id="184" w:name="Beatty_2005"/>
      <w:r w:rsidRPr="00015F13">
        <w:t xml:space="preserve">Beatty, J.T., Overmann, J., </w:t>
      </w:r>
      <w:proofErr w:type="spellStart"/>
      <w:r w:rsidRPr="00015F13">
        <w:t>Lince</w:t>
      </w:r>
      <w:proofErr w:type="spellEnd"/>
      <w:r w:rsidRPr="00015F13">
        <w:t xml:space="preserve">, M.T., </w:t>
      </w:r>
      <w:proofErr w:type="spellStart"/>
      <w:r w:rsidRPr="00015F13">
        <w:t>Manske</w:t>
      </w:r>
      <w:proofErr w:type="spellEnd"/>
      <w:r w:rsidRPr="00015F13">
        <w:t>, A.K., Lang, A.S., Blankenship, R.E., Van Dover,</w:t>
      </w:r>
      <w:r w:rsidR="00DA3F7C" w:rsidRPr="00015F13">
        <w:t xml:space="preserve"> </w:t>
      </w:r>
      <w:r w:rsidR="00DA522B" w:rsidRPr="00015F13">
        <w:t>C.</w:t>
      </w:r>
      <w:r w:rsidRPr="00015F13">
        <w:t>L., Martinson, T.A. and Plumley, F.G., 2005</w:t>
      </w:r>
      <w:bookmarkEnd w:id="184"/>
      <w:r w:rsidRPr="00015F13">
        <w:t xml:space="preserve">. </w:t>
      </w:r>
      <w:hyperlink r:id="rId117" w:history="1">
        <w:r w:rsidRPr="00015F13">
          <w:rPr>
            <w:rStyle w:val="Hyperlink"/>
          </w:rPr>
          <w:t>An obligately photosynthetic bacterial anaerobe from a deep-sea hydrothermal vent</w:t>
        </w:r>
      </w:hyperlink>
      <w:r w:rsidRPr="00015F13">
        <w:t>. Proceedings of the National Academy of Sciences, 102(26), pp.9306-9310.</w:t>
      </w:r>
      <w:bookmarkStart w:id="185" w:name="_Hlk121437142"/>
    </w:p>
    <w:p w14:paraId="6D2764D3" w14:textId="77777777" w:rsidR="00015F13" w:rsidRDefault="00015F13" w:rsidP="00015F13"/>
    <w:p w14:paraId="295BCEFB" w14:textId="2B4B9386" w:rsidR="00782F51" w:rsidRDefault="00C96AD0" w:rsidP="00782F51">
      <w:bookmarkStart w:id="186" w:name="kix.kebgt1qylud6" w:colFirst="0" w:colLast="0"/>
      <w:bookmarkEnd w:id="186"/>
      <w:r>
        <w:t xml:space="preserve">Beauchamp, P., 2012. </w:t>
      </w:r>
      <w:hyperlink r:id="rId118">
        <w:r>
          <w:rPr>
            <w:color w:val="1155CC"/>
            <w:u w:val="single"/>
          </w:rPr>
          <w:t>Assessment of planetary protection and contamination control technologies for future planetary science missions</w:t>
        </w:r>
      </w:hyperlink>
    </w:p>
    <w:p w14:paraId="42204D2C" w14:textId="77777777" w:rsidR="00782F51" w:rsidRDefault="00782F51" w:rsidP="00782F51"/>
    <w:p w14:paraId="18BF61E8" w14:textId="264AA463" w:rsidR="004C6455" w:rsidRDefault="00782F51" w:rsidP="00C96AD0">
      <w:pPr>
        <w:rPr>
          <w:color w:val="000000"/>
        </w:rPr>
      </w:pPr>
      <w:bookmarkStart w:id="187" w:name="b_Behera_2020"/>
      <w:r>
        <w:t>Behera, B.C., 2020</w:t>
      </w:r>
      <w:bookmarkEnd w:id="187"/>
      <w:r>
        <w:t xml:space="preserve">. </w:t>
      </w:r>
      <w:hyperlink r:id="rId119" w:history="1">
        <w:r w:rsidRPr="009D0659">
          <w:rPr>
            <w:rStyle w:val="Hyperlink"/>
          </w:rPr>
          <w:t xml:space="preserve">Citric acid from Aspergillus </w:t>
        </w:r>
        <w:proofErr w:type="spellStart"/>
        <w:r w:rsidRPr="009D0659">
          <w:rPr>
            <w:rStyle w:val="Hyperlink"/>
          </w:rPr>
          <w:t>niger</w:t>
        </w:r>
        <w:proofErr w:type="spellEnd"/>
        <w:r w:rsidRPr="009D0659">
          <w:rPr>
            <w:rStyle w:val="Hyperlink"/>
          </w:rPr>
          <w:t>: a comprehensive overview</w:t>
        </w:r>
      </w:hyperlink>
      <w:r>
        <w:t xml:space="preserve">. </w:t>
      </w:r>
      <w:r>
        <w:rPr>
          <w:i/>
          <w:iCs/>
        </w:rPr>
        <w:t>Critical Reviews in Microbiology</w:t>
      </w:r>
      <w:r>
        <w:t xml:space="preserve">, </w:t>
      </w:r>
      <w:r>
        <w:rPr>
          <w:i/>
          <w:iCs/>
        </w:rPr>
        <w:t>46</w:t>
      </w:r>
      <w:r>
        <w:t>(6), pp.727-749.</w:t>
      </w:r>
    </w:p>
    <w:p w14:paraId="011BC4CC" w14:textId="77777777" w:rsidR="004C6455" w:rsidRDefault="004C6455" w:rsidP="004C6455">
      <w:r>
        <w:t xml:space="preserve">. </w:t>
      </w:r>
    </w:p>
    <w:p w14:paraId="1A904102" w14:textId="77777777" w:rsidR="00015F13" w:rsidRDefault="004C6455" w:rsidP="009A482A">
      <w:bookmarkStart w:id="188" w:name="kix.1k2em0jzw5rw" w:colFirst="0" w:colLast="0"/>
      <w:bookmarkEnd w:id="188"/>
      <w:proofErr w:type="spellStart"/>
      <w:r>
        <w:t>Belbruno</w:t>
      </w:r>
      <w:proofErr w:type="spellEnd"/>
      <w:r>
        <w:t xml:space="preserve">, E., 2018. </w:t>
      </w:r>
      <w:hyperlink r:id="rId120">
        <w:r>
          <w:rPr>
            <w:i/>
            <w:color w:val="1155CC"/>
            <w:u w:val="single"/>
          </w:rPr>
          <w:t>Capture dynamics and chaotic motions in celestial mechanics: With applications to the construction of low energy transfers</w:t>
        </w:r>
      </w:hyperlink>
      <w:r>
        <w:t>. Princeton University Press</w:t>
      </w:r>
      <w:r w:rsidR="00015F13">
        <w:t>.</w:t>
      </w:r>
    </w:p>
    <w:p w14:paraId="4D7B1C87" w14:textId="77777777" w:rsidR="00766120" w:rsidRDefault="009A482A" w:rsidP="00766120">
      <w:bookmarkStart w:id="189" w:name="kix.7xkeg482reap" w:colFirst="0" w:colLast="0"/>
      <w:bookmarkEnd w:id="189"/>
      <w:r>
        <w:t xml:space="preserve">Benner, S. and Davies, P. , 2010, </w:t>
      </w:r>
      <w:hyperlink r:id="rId121" w:anchor="v=onepage&amp;q&amp;f=false">
        <w:r>
          <w:rPr>
            <w:color w:val="1155CC"/>
            <w:u w:val="single"/>
          </w:rPr>
          <w:t xml:space="preserve"> ‘Towards a Theory of Life’</w:t>
        </w:r>
      </w:hyperlink>
      <w:r>
        <w:t xml:space="preserve">, in </w:t>
      </w:r>
      <w:proofErr w:type="spellStart"/>
      <w:r>
        <w:t>Impey</w:t>
      </w:r>
      <w:proofErr w:type="spellEnd"/>
      <w:r>
        <w:t>,</w:t>
      </w:r>
      <w:r w:rsidR="00DA3F7C">
        <w:t xml:space="preserve"> </w:t>
      </w:r>
      <w:r w:rsidR="00DA522B">
        <w:t>C.</w:t>
      </w:r>
      <w:r>
        <w:t xml:space="preserve">, </w:t>
      </w:r>
      <w:proofErr w:type="spellStart"/>
      <w:r>
        <w:t>Lunine</w:t>
      </w:r>
      <w:proofErr w:type="spellEnd"/>
      <w:r>
        <w:t xml:space="preserve">, J. and </w:t>
      </w:r>
      <w:proofErr w:type="spellStart"/>
      <w:r>
        <w:t>Funes</w:t>
      </w:r>
      <w:proofErr w:type="spellEnd"/>
      <w:r>
        <w:t xml:space="preserve">, J. eds., </w:t>
      </w:r>
      <w:r>
        <w:rPr>
          <w:i/>
        </w:rPr>
        <w:t>Frontiers of astrobiology</w:t>
      </w:r>
      <w:r>
        <w:t>. Cambridge University Press.</w:t>
      </w:r>
      <w:bookmarkEnd w:id="185"/>
    </w:p>
    <w:p w14:paraId="070258B7" w14:textId="77777777" w:rsidR="00766120" w:rsidRDefault="00766120" w:rsidP="00766120"/>
    <w:p w14:paraId="752D98E9" w14:textId="7FF42FE8" w:rsidR="00860F1E" w:rsidRDefault="00766120" w:rsidP="00860F1E">
      <w:bookmarkStart w:id="190" w:name="b_Berad_2022"/>
      <w:proofErr w:type="spellStart"/>
      <w:r w:rsidRPr="00D625B0">
        <w:t>Berad</w:t>
      </w:r>
      <w:proofErr w:type="spellEnd"/>
      <w:r w:rsidRPr="00D625B0">
        <w:t>, A., 2022</w:t>
      </w:r>
      <w:bookmarkEnd w:id="190"/>
      <w:r w:rsidRPr="00D625B0">
        <w:t xml:space="preserve">, </w:t>
      </w:r>
      <w:hyperlink r:id="rId122" w:history="1">
        <w:r w:rsidRPr="00D625B0">
          <w:rPr>
            <w:rStyle w:val="Hyperlink"/>
          </w:rPr>
          <w:t>Traces of ancient ocean discovered on Mars</w:t>
        </w:r>
      </w:hyperlink>
    </w:p>
    <w:p w14:paraId="715028D7" w14:textId="77777777" w:rsidR="00860F1E" w:rsidRDefault="00860F1E" w:rsidP="00860F1E"/>
    <w:p w14:paraId="1E5020FC" w14:textId="4EA14EC6" w:rsidR="00973396" w:rsidRDefault="00860F1E" w:rsidP="00015F13">
      <w:bookmarkStart w:id="191" w:name="b_Bhullar_2012"/>
      <w:r>
        <w:t xml:space="preserve">Bhullar, K., </w:t>
      </w:r>
      <w:proofErr w:type="spellStart"/>
      <w:r>
        <w:t>Waglechner</w:t>
      </w:r>
      <w:proofErr w:type="spellEnd"/>
      <w:r>
        <w:t xml:space="preserve">, N., Pawlowski, A., </w:t>
      </w:r>
      <w:proofErr w:type="spellStart"/>
      <w:r>
        <w:t>Koteva</w:t>
      </w:r>
      <w:proofErr w:type="spellEnd"/>
      <w:r>
        <w:t>, K., Banks, E.D., Johnston, M.D., Barton, H.A. and Wright, G.D., 2012</w:t>
      </w:r>
      <w:bookmarkEnd w:id="191"/>
      <w:r>
        <w:t xml:space="preserve">. </w:t>
      </w:r>
      <w:hyperlink r:id="rId123" w:history="1">
        <w:r w:rsidRPr="00524655">
          <w:rPr>
            <w:rStyle w:val="Hyperlink"/>
          </w:rPr>
          <w:t>Antibiotic resistance is prevalent in an isolated cave microbiome</w:t>
        </w:r>
      </w:hyperlink>
      <w:r>
        <w:t xml:space="preserve">. </w:t>
      </w:r>
      <w:proofErr w:type="spellStart"/>
      <w:r>
        <w:rPr>
          <w:i/>
          <w:iCs/>
        </w:rPr>
        <w:t>PloS</w:t>
      </w:r>
      <w:proofErr w:type="spellEnd"/>
      <w:r>
        <w:rPr>
          <w:i/>
          <w:iCs/>
        </w:rPr>
        <w:t xml:space="preserve"> one</w:t>
      </w:r>
      <w:r>
        <w:t xml:space="preserve">, </w:t>
      </w:r>
      <w:r>
        <w:rPr>
          <w:i/>
          <w:iCs/>
        </w:rPr>
        <w:t>7</w:t>
      </w:r>
      <w:r>
        <w:t>(4), p.e34953.</w:t>
      </w:r>
    </w:p>
    <w:p w14:paraId="030E38F8" w14:textId="77777777" w:rsidR="00973396" w:rsidRPr="004C01BB" w:rsidRDefault="00973396" w:rsidP="00973396">
      <w:pPr>
        <w:spacing w:line="240" w:lineRule="auto"/>
        <w:rPr>
          <w:rStyle w:val="HTMLCite"/>
        </w:rPr>
      </w:pPr>
    </w:p>
    <w:p w14:paraId="579F43F6" w14:textId="77777777" w:rsidR="00445D8B" w:rsidRDefault="00973396" w:rsidP="00445D8B">
      <w:bookmarkStart w:id="192" w:name="Bianciardi2012"/>
      <w:bookmarkEnd w:id="192"/>
      <w:proofErr w:type="spellStart"/>
      <w:r w:rsidRPr="004C01BB">
        <w:rPr>
          <w:rStyle w:val="HTMLCite"/>
          <w:i w:val="0"/>
          <w:iCs w:val="0"/>
        </w:rPr>
        <w:t>Bianciardi</w:t>
      </w:r>
      <w:proofErr w:type="spellEnd"/>
      <w:r w:rsidRPr="004C01BB">
        <w:rPr>
          <w:rStyle w:val="HTMLCite"/>
          <w:i w:val="0"/>
          <w:iCs w:val="0"/>
        </w:rPr>
        <w:t xml:space="preserve">, G., Miller, J.D., </w:t>
      </w:r>
      <w:proofErr w:type="spellStart"/>
      <w:r w:rsidRPr="004C01BB">
        <w:rPr>
          <w:rStyle w:val="HTMLCite"/>
          <w:i w:val="0"/>
          <w:iCs w:val="0"/>
        </w:rPr>
        <w:t>Straat</w:t>
      </w:r>
      <w:proofErr w:type="spellEnd"/>
      <w:r w:rsidRPr="004C01BB">
        <w:rPr>
          <w:rStyle w:val="HTMLCite"/>
          <w:i w:val="0"/>
          <w:iCs w:val="0"/>
        </w:rPr>
        <w:t xml:space="preserve">, P.A. and Levin, G.V., 2012. </w:t>
      </w:r>
      <w:hyperlink r:id="rId124" w:history="1">
        <w:r w:rsidRPr="004C01BB">
          <w:rPr>
            <w:rStyle w:val="Hyperlink"/>
          </w:rPr>
          <w:t xml:space="preserve">Complexity analysis of the Viking </w:t>
        </w:r>
        <w:r>
          <w:rPr>
            <w:rStyle w:val="Hyperlink"/>
          </w:rPr>
          <w:t xml:space="preserve">labelled </w:t>
        </w:r>
        <w:r w:rsidRPr="004C01BB">
          <w:rPr>
            <w:rStyle w:val="Hyperlink"/>
          </w:rPr>
          <w:t>release experiments</w:t>
        </w:r>
      </w:hyperlink>
      <w:r w:rsidRPr="004C01BB">
        <w:rPr>
          <w:rStyle w:val="HTMLCite"/>
          <w:i w:val="0"/>
          <w:iCs w:val="0"/>
        </w:rPr>
        <w:t>. International Journal of Aeronautical and Space Sciences, 13(1), pp.14-26.</w:t>
      </w:r>
    </w:p>
    <w:p w14:paraId="13FF24FD" w14:textId="77777777" w:rsidR="00445D8B" w:rsidRDefault="00445D8B" w:rsidP="00445D8B"/>
    <w:p w14:paraId="75A6C1E0" w14:textId="53BFD471" w:rsidR="00746A68" w:rsidRDefault="00445D8B" w:rsidP="00445D8B">
      <w:bookmarkStart w:id="193" w:name="b_Biersma_2020"/>
      <w:proofErr w:type="spellStart"/>
      <w:r>
        <w:t>Biersma</w:t>
      </w:r>
      <w:proofErr w:type="spellEnd"/>
      <w:r>
        <w:t xml:space="preserve">, E.M., Convey, P., </w:t>
      </w:r>
      <w:proofErr w:type="spellStart"/>
      <w:r>
        <w:t>Wyber</w:t>
      </w:r>
      <w:proofErr w:type="spellEnd"/>
      <w:r>
        <w:t xml:space="preserve">, R., Robinson, S.A., </w:t>
      </w:r>
      <w:proofErr w:type="spellStart"/>
      <w:r>
        <w:t>Dowton</w:t>
      </w:r>
      <w:proofErr w:type="spellEnd"/>
      <w:r>
        <w:t xml:space="preserve">, M., Van de </w:t>
      </w:r>
      <w:proofErr w:type="spellStart"/>
      <w:r>
        <w:t>Vijver</w:t>
      </w:r>
      <w:proofErr w:type="spellEnd"/>
      <w:r>
        <w:t xml:space="preserve">, B., </w:t>
      </w:r>
      <w:proofErr w:type="spellStart"/>
      <w:r>
        <w:t>Linse</w:t>
      </w:r>
      <w:proofErr w:type="spellEnd"/>
      <w:r>
        <w:t>, K., Griffiths, H. and Jackson, J.A., 2020</w:t>
      </w:r>
      <w:bookmarkEnd w:id="193"/>
      <w:r>
        <w:t xml:space="preserve">. </w:t>
      </w:r>
      <w:hyperlink r:id="rId125" w:history="1">
        <w:r w:rsidRPr="001B3118">
          <w:rPr>
            <w:rStyle w:val="Hyperlink"/>
          </w:rPr>
          <w:t xml:space="preserve">Latitudinal biogeographic structuring in the globally distributed moss </w:t>
        </w:r>
        <w:proofErr w:type="spellStart"/>
        <w:r w:rsidRPr="001B3118">
          <w:rPr>
            <w:rStyle w:val="Hyperlink"/>
          </w:rPr>
          <w:t>Ceratodon</w:t>
        </w:r>
        <w:proofErr w:type="spellEnd"/>
        <w:r w:rsidRPr="001B3118">
          <w:rPr>
            <w:rStyle w:val="Hyperlink"/>
          </w:rPr>
          <w:t xml:space="preserve"> </w:t>
        </w:r>
        <w:proofErr w:type="spellStart"/>
        <w:r w:rsidRPr="001B3118">
          <w:rPr>
            <w:rStyle w:val="Hyperlink"/>
          </w:rPr>
          <w:t>purpureus</w:t>
        </w:r>
        <w:proofErr w:type="spellEnd"/>
      </w:hyperlink>
      <w:r>
        <w:t xml:space="preserve">. </w:t>
      </w:r>
      <w:r>
        <w:rPr>
          <w:i/>
          <w:iCs/>
        </w:rPr>
        <w:t>Frontiers in Plant Science</w:t>
      </w:r>
      <w:r>
        <w:t xml:space="preserve">, </w:t>
      </w:r>
      <w:r>
        <w:rPr>
          <w:i/>
          <w:iCs/>
        </w:rPr>
        <w:t>11</w:t>
      </w:r>
      <w:r>
        <w:t>, p.502359.</w:t>
      </w:r>
    </w:p>
    <w:p w14:paraId="2881808F" w14:textId="77777777" w:rsidR="00E260AE" w:rsidRPr="00E260AE" w:rsidRDefault="00E260AE" w:rsidP="00E260AE">
      <w:pPr>
        <w:spacing w:line="240" w:lineRule="auto"/>
      </w:pPr>
    </w:p>
    <w:p w14:paraId="2B2CA4C8" w14:textId="4EB36A68" w:rsidR="00746A68" w:rsidRDefault="00746A68" w:rsidP="00746A68">
      <w:bookmarkStart w:id="194" w:name="kix.wlpe2zu01i9e" w:colFirst="0" w:colLast="0"/>
      <w:bookmarkEnd w:id="194"/>
      <w:r>
        <w:lastRenderedPageBreak/>
        <w:t xml:space="preserve">Billi, D., </w:t>
      </w:r>
      <w:proofErr w:type="spellStart"/>
      <w:r>
        <w:t>Staibano</w:t>
      </w:r>
      <w:proofErr w:type="spellEnd"/>
      <w:r>
        <w:t xml:space="preserve">, C., </w:t>
      </w:r>
      <w:proofErr w:type="spellStart"/>
      <w:r>
        <w:t>Verseux</w:t>
      </w:r>
      <w:proofErr w:type="spellEnd"/>
      <w:r>
        <w:t xml:space="preserve">, C., </w:t>
      </w:r>
      <w:proofErr w:type="spellStart"/>
      <w:r>
        <w:t>Fagliarone</w:t>
      </w:r>
      <w:proofErr w:type="spellEnd"/>
      <w:r>
        <w:t xml:space="preserve">, C., </w:t>
      </w:r>
      <w:proofErr w:type="spellStart"/>
      <w:r>
        <w:t>Mosca</w:t>
      </w:r>
      <w:proofErr w:type="spellEnd"/>
      <w:r>
        <w:t xml:space="preserve">, C., </w:t>
      </w:r>
      <w:proofErr w:type="spellStart"/>
      <w:r>
        <w:t>Baqué</w:t>
      </w:r>
      <w:proofErr w:type="spellEnd"/>
      <w:r>
        <w:t xml:space="preserve">, M., </w:t>
      </w:r>
      <w:proofErr w:type="spellStart"/>
      <w:r>
        <w:t>Rabbow</w:t>
      </w:r>
      <w:proofErr w:type="spellEnd"/>
      <w:r>
        <w:t xml:space="preserve">, E. and </w:t>
      </w:r>
      <w:proofErr w:type="spellStart"/>
      <w:r>
        <w:t>Rettberg</w:t>
      </w:r>
      <w:proofErr w:type="spellEnd"/>
      <w:r>
        <w:t xml:space="preserve">, P., 2019a. </w:t>
      </w:r>
      <w:hyperlink r:id="rId126">
        <w:r>
          <w:rPr>
            <w:color w:val="1155CC"/>
            <w:u w:val="single"/>
          </w:rPr>
          <w:t>Dried biofilms of desert strains of Chroococcidiopsis survived prolonged exposure to space and Mars-like conditions in low Earth orbit</w:t>
        </w:r>
      </w:hyperlink>
      <w:r>
        <w:t>. Astrobiology, 19(8), pp.1008-1017.</w:t>
      </w:r>
    </w:p>
    <w:p w14:paraId="6ABA4839" w14:textId="77777777" w:rsidR="00746A68" w:rsidRDefault="00746A68" w:rsidP="00746A68">
      <w:pPr>
        <w:ind w:left="720"/>
        <w:rPr>
          <w:i/>
        </w:rPr>
      </w:pPr>
      <w:r>
        <w:rPr>
          <w:i/>
        </w:rPr>
        <w:t xml:space="preserve">Our results suggest that bacteria might indeed survive on Mars if shielded from UV, for instance by </w:t>
      </w:r>
      <w:proofErr w:type="spellStart"/>
      <w:r>
        <w:rPr>
          <w:i/>
        </w:rPr>
        <w:t>martian</w:t>
      </w:r>
      <w:proofErr w:type="spellEnd"/>
      <w:r>
        <w:rPr>
          <w:i/>
        </w:rPr>
        <w:t xml:space="preserve"> dust, since it is known that a few </w:t>
      </w:r>
      <w:proofErr w:type="spellStart"/>
      <w:r>
        <w:rPr>
          <w:i/>
        </w:rPr>
        <w:t>millimeters</w:t>
      </w:r>
      <w:proofErr w:type="spellEnd"/>
      <w:r>
        <w:rPr>
          <w:i/>
        </w:rPr>
        <w:t xml:space="preserve"> of soil </w:t>
      </w:r>
      <w:proofErr w:type="gramStart"/>
      <w:r>
        <w:rPr>
          <w:i/>
        </w:rPr>
        <w:t>is</w:t>
      </w:r>
      <w:proofErr w:type="gramEnd"/>
      <w:r>
        <w:rPr>
          <w:i/>
        </w:rPr>
        <w:t xml:space="preserve"> enough for UV protection (</w:t>
      </w:r>
      <w:proofErr w:type="spellStart"/>
      <w:r>
        <w:rPr>
          <w:i/>
        </w:rPr>
        <w:t>Mancinelli</w:t>
      </w:r>
      <w:proofErr w:type="spellEnd"/>
      <w:r>
        <w:rPr>
          <w:i/>
        </w:rPr>
        <w:t xml:space="preserve"> and </w:t>
      </w:r>
      <w:proofErr w:type="spellStart"/>
      <w:r>
        <w:rPr>
          <w:i/>
        </w:rPr>
        <w:t>Klovstad</w:t>
      </w:r>
      <w:proofErr w:type="spellEnd"/>
      <w:r>
        <w:rPr>
          <w:i/>
        </w:rPr>
        <w:t xml:space="preserve">, 2000; Cockell and Raven, 2004). In view of the resistance of desert strain of Chroococcidiopsis to ionizing radiation (Billi et al., 2000; </w:t>
      </w:r>
      <w:proofErr w:type="spellStart"/>
      <w:r>
        <w:rPr>
          <w:i/>
        </w:rPr>
        <w:t>Verseux</w:t>
      </w:r>
      <w:proofErr w:type="spellEnd"/>
      <w:r>
        <w:rPr>
          <w:i/>
        </w:rPr>
        <w:t xml:space="preserve"> et al., 2017), the exposure in LEO to a total dose of 0.5 </w:t>
      </w:r>
      <w:proofErr w:type="spellStart"/>
      <w:r>
        <w:rPr>
          <w:i/>
        </w:rPr>
        <w:t>Gy</w:t>
      </w:r>
      <w:proofErr w:type="spellEnd"/>
      <w:r>
        <w:rPr>
          <w:i/>
        </w:rPr>
        <w:t xml:space="preserve"> of ionizing radiation did not affect biofilm survival. Hence, based on the dose of 76 </w:t>
      </w:r>
      <w:proofErr w:type="spellStart"/>
      <w:r>
        <w:rPr>
          <w:i/>
        </w:rPr>
        <w:t>mGy</w:t>
      </w:r>
      <w:proofErr w:type="spellEnd"/>
      <w:r>
        <w:rPr>
          <w:i/>
        </w:rPr>
        <w:t xml:space="preserve">/year measured by the Curiosity rover at Gale Crater’s surface (Hassler et al., 2013), dried biofilms would survive on Mars more than half a decade. In addition, since the UV dose received in LEO corresponds to approximately 8 h under a Mars UV flux at the equator (Cockell et al., 2000), the speculated biofilm survival supports the possible dissemination of viable organisms. If carried, for instance, by winds at 5 m/sec (Gomez-Elvira et al., 2014) with the average flux mentioned above, they could travel more than 100km without dying. However, other factors found on Mars need to be </w:t>
      </w:r>
      <w:proofErr w:type="gramStart"/>
      <w:r>
        <w:rPr>
          <w:i/>
        </w:rPr>
        <w:t>taken into account</w:t>
      </w:r>
      <w:proofErr w:type="gramEnd"/>
      <w:r>
        <w:rPr>
          <w:i/>
        </w:rPr>
        <w:t xml:space="preserve"> so as to reduce the planetary protection risk, such as the presence of perchlorates that have been shown to be highly damaging to life (Wadsworth and Cockell, 2017)</w:t>
      </w:r>
    </w:p>
    <w:p w14:paraId="07719C0F" w14:textId="77777777" w:rsidR="00746A68" w:rsidRDefault="00746A68" w:rsidP="00746A68"/>
    <w:p w14:paraId="2C7CADC3" w14:textId="77777777" w:rsidR="00746A68" w:rsidRDefault="00746A68" w:rsidP="00746A68">
      <w:pPr>
        <w:spacing w:after="240"/>
      </w:pPr>
      <w:bookmarkStart w:id="195" w:name="kix.f4t6ni8n5q22" w:colFirst="0" w:colLast="0"/>
      <w:bookmarkStart w:id="196" w:name="b_Bolli_2019b"/>
      <w:bookmarkEnd w:id="195"/>
      <w:r>
        <w:t>Billi</w:t>
      </w:r>
      <w:bookmarkEnd w:id="196"/>
      <w:r>
        <w:t xml:space="preserve">, D., </w:t>
      </w:r>
      <w:proofErr w:type="spellStart"/>
      <w:r>
        <w:t>Verseux</w:t>
      </w:r>
      <w:proofErr w:type="spellEnd"/>
      <w:r>
        <w:t xml:space="preserve">, C., </w:t>
      </w:r>
      <w:proofErr w:type="spellStart"/>
      <w:r>
        <w:t>Fagliarone</w:t>
      </w:r>
      <w:proofErr w:type="spellEnd"/>
      <w:r>
        <w:t xml:space="preserve">, C., Napoli, A., </w:t>
      </w:r>
      <w:proofErr w:type="spellStart"/>
      <w:r>
        <w:t>Baqué</w:t>
      </w:r>
      <w:proofErr w:type="spellEnd"/>
      <w:r>
        <w:t xml:space="preserve">, M. and de Vera, J.P., 2019b. </w:t>
      </w:r>
      <w:hyperlink r:id="rId127">
        <w:r>
          <w:rPr>
            <w:color w:val="1155CC"/>
            <w:u w:val="single"/>
          </w:rPr>
          <w:t>A desert cyanobacterium under simulated Mars-like conditions in low Earth orbit: implications for the habitability of Mars</w:t>
        </w:r>
      </w:hyperlink>
      <w:r>
        <w:t xml:space="preserve">. </w:t>
      </w:r>
      <w:r>
        <w:rPr>
          <w:i/>
        </w:rPr>
        <w:t>Astrobiology</w:t>
      </w:r>
      <w:r>
        <w:t xml:space="preserve">, </w:t>
      </w:r>
      <w:r>
        <w:rPr>
          <w:i/>
        </w:rPr>
        <w:t>19</w:t>
      </w:r>
      <w:r>
        <w:t>(2), pp.158-169.</w:t>
      </w:r>
    </w:p>
    <w:p w14:paraId="4622E22A" w14:textId="77777777" w:rsidR="00746A68" w:rsidRDefault="00746A68" w:rsidP="00746A68">
      <w:pPr>
        <w:spacing w:after="240"/>
        <w:ind w:left="720"/>
        <w:rPr>
          <w:i/>
        </w:rPr>
      </w:pPr>
      <w:r>
        <w:rPr>
          <w:i/>
        </w:rPr>
        <w:t xml:space="preserve">In this experiment, survival of the Chroococcidiopsis strain occurred only with those cells that were mixed with </w:t>
      </w:r>
      <w:proofErr w:type="spellStart"/>
      <w:r>
        <w:rPr>
          <w:i/>
        </w:rPr>
        <w:t>martian</w:t>
      </w:r>
      <w:proofErr w:type="spellEnd"/>
      <w:r>
        <w:rPr>
          <w:i/>
        </w:rPr>
        <w:t xml:space="preserve"> regolith simulant and plated as thin layers (about 15–30 </w:t>
      </w:r>
      <w:proofErr w:type="spellStart"/>
      <w:r>
        <w:rPr>
          <w:i/>
        </w:rPr>
        <w:t>μm</w:t>
      </w:r>
      <w:proofErr w:type="spellEnd"/>
      <w:r>
        <w:rPr>
          <w:i/>
        </w:rPr>
        <w:t xml:space="preserve">, corresponding to 4–5 cell layers). </w:t>
      </w:r>
    </w:p>
    <w:p w14:paraId="434B344F" w14:textId="77777777" w:rsidR="00746A68" w:rsidRPr="007073F7" w:rsidRDefault="00746A68" w:rsidP="00746A68">
      <w:pPr>
        <w:spacing w:after="240"/>
        <w:ind w:left="720"/>
        <w:rPr>
          <w:i/>
        </w:rPr>
      </w:pPr>
      <w:r>
        <w:rPr>
          <w:i/>
        </w:rPr>
        <w:t xml:space="preserve">… Our finding suggests that a putative microbial life-form at least as resistant to desiccation and radiation as the investigated desert cyanobacterium could withstand some exposure to UV on the </w:t>
      </w:r>
      <w:proofErr w:type="spellStart"/>
      <w:r>
        <w:rPr>
          <w:i/>
        </w:rPr>
        <w:t>martian</w:t>
      </w:r>
      <w:proofErr w:type="spellEnd"/>
      <w:r>
        <w:rPr>
          <w:i/>
        </w:rPr>
        <w:t xml:space="preserve"> surface.</w:t>
      </w:r>
    </w:p>
    <w:p w14:paraId="356209ED" w14:textId="385F6E38" w:rsidR="00A000DB" w:rsidRDefault="00746A68" w:rsidP="00AB1C7C">
      <w:pPr>
        <w:spacing w:after="240"/>
        <w:ind w:left="720"/>
      </w:pPr>
      <w:r w:rsidRPr="007073F7">
        <w:rPr>
          <w:i/>
        </w:rPr>
        <w:t xml:space="preserve">… Our findings support the hypothesis that opportunistic colonization of protected niches on Mars, such as in fissures, cracks, and </w:t>
      </w:r>
      <w:proofErr w:type="spellStart"/>
      <w:r w:rsidRPr="007073F7">
        <w:rPr>
          <w:i/>
        </w:rPr>
        <w:t>microcaves</w:t>
      </w:r>
      <w:proofErr w:type="spellEnd"/>
      <w:r w:rsidRPr="007073F7">
        <w:rPr>
          <w:i/>
        </w:rPr>
        <w:t xml:space="preserve"> in rocks or soil, could have enabled life to remain viable while being transported to a new </w:t>
      </w:r>
      <w:proofErr w:type="gramStart"/>
      <w:r w:rsidRPr="007073F7">
        <w:rPr>
          <w:i/>
        </w:rPr>
        <w:t>habitat</w:t>
      </w:r>
      <w:proofErr w:type="gramEnd"/>
    </w:p>
    <w:p w14:paraId="49EA98C2" w14:textId="4AC848CB" w:rsidR="00E527EB" w:rsidRDefault="00A000DB" w:rsidP="00030150">
      <w:bookmarkStart w:id="197" w:name="b_Billi_2011"/>
      <w:r>
        <w:t xml:space="preserve">Billi, D., </w:t>
      </w:r>
      <w:proofErr w:type="spellStart"/>
      <w:r>
        <w:t>Viaggiu</w:t>
      </w:r>
      <w:proofErr w:type="spellEnd"/>
      <w:r>
        <w:t xml:space="preserve">, E., Cockell, C.S., </w:t>
      </w:r>
      <w:proofErr w:type="spellStart"/>
      <w:r>
        <w:t>Rabbow</w:t>
      </w:r>
      <w:proofErr w:type="spellEnd"/>
      <w:r>
        <w:t xml:space="preserve">, E., Horneck, G. and </w:t>
      </w:r>
      <w:proofErr w:type="spellStart"/>
      <w:r>
        <w:t>Onofri</w:t>
      </w:r>
      <w:proofErr w:type="spellEnd"/>
      <w:r>
        <w:t>, S., 2011</w:t>
      </w:r>
      <w:bookmarkEnd w:id="197"/>
      <w:r>
        <w:t xml:space="preserve">. </w:t>
      </w:r>
      <w:hyperlink r:id="rId128" w:history="1">
        <w:r w:rsidRPr="00C32145">
          <w:rPr>
            <w:rStyle w:val="Hyperlink"/>
          </w:rPr>
          <w:t>Damage escape and repair in dried Chroococcidiopsis spp. from hot and cold deserts exposed to simulated space and Martian conditions</w:t>
        </w:r>
      </w:hyperlink>
      <w:r>
        <w:t xml:space="preserve">. </w:t>
      </w:r>
      <w:r>
        <w:rPr>
          <w:i/>
          <w:iCs/>
        </w:rPr>
        <w:t>Astrobiology</w:t>
      </w:r>
      <w:r>
        <w:t xml:space="preserve">, </w:t>
      </w:r>
      <w:r>
        <w:rPr>
          <w:i/>
          <w:iCs/>
        </w:rPr>
        <w:t>11</w:t>
      </w:r>
      <w:r>
        <w:t>(1), pp.65-73.</w:t>
      </w:r>
    </w:p>
    <w:p w14:paraId="009D675F" w14:textId="31934FE6" w:rsidR="00297D9E" w:rsidRDefault="00297D9E" w:rsidP="00030150"/>
    <w:p w14:paraId="7B6D00B8" w14:textId="734A6D10" w:rsidR="00297D9E" w:rsidRDefault="00297D9E" w:rsidP="00297D9E">
      <w:pPr>
        <w:ind w:left="720"/>
      </w:pPr>
      <w:r w:rsidRPr="00297D9E">
        <w:rPr>
          <w:i/>
          <w:iCs/>
        </w:rPr>
        <w:t xml:space="preserve">The survival of dried cells of strain CCMEE 123 when exposed to 21 days of simulated </w:t>
      </w:r>
      <w:proofErr w:type="spellStart"/>
      <w:r w:rsidRPr="00297D9E">
        <w:rPr>
          <w:i/>
          <w:iCs/>
        </w:rPr>
        <w:t>martian</w:t>
      </w:r>
      <w:proofErr w:type="spellEnd"/>
      <w:r w:rsidRPr="00297D9E">
        <w:rPr>
          <w:i/>
          <w:iCs/>
        </w:rPr>
        <w:t xml:space="preserve"> conditions further supports the employment of hot desert strains of Chroococcidiopsis in future approaches to mimic endolithic </w:t>
      </w:r>
      <w:proofErr w:type="spellStart"/>
      <w:r w:rsidRPr="00297D9E">
        <w:rPr>
          <w:i/>
          <w:iCs/>
        </w:rPr>
        <w:t>martian</w:t>
      </w:r>
      <w:proofErr w:type="spellEnd"/>
      <w:r w:rsidRPr="00297D9E">
        <w:rPr>
          <w:i/>
          <w:iCs/>
        </w:rPr>
        <w:t xml:space="preserve"> exposure. It was previously reported that the survival of dried cells of Chroococcidiopsis sp. CCMEE 029 (Negev Desert) under simulant </w:t>
      </w:r>
      <w:proofErr w:type="spellStart"/>
      <w:r w:rsidRPr="00297D9E">
        <w:rPr>
          <w:i/>
          <w:iCs/>
        </w:rPr>
        <w:t>martian</w:t>
      </w:r>
      <w:proofErr w:type="spellEnd"/>
      <w:r w:rsidRPr="00297D9E">
        <w:rPr>
          <w:i/>
          <w:iCs/>
        </w:rPr>
        <w:t xml:space="preserve"> soil or gneiss was not affected by a 4 h exposure </w:t>
      </w:r>
      <w:r w:rsidRPr="00297D9E">
        <w:rPr>
          <w:i/>
          <w:iCs/>
        </w:rPr>
        <w:lastRenderedPageBreak/>
        <w:t xml:space="preserve">to unattenuated </w:t>
      </w:r>
      <w:proofErr w:type="spellStart"/>
      <w:r w:rsidRPr="00297D9E">
        <w:rPr>
          <w:i/>
          <w:iCs/>
        </w:rPr>
        <w:t>martian</w:t>
      </w:r>
      <w:proofErr w:type="spellEnd"/>
      <w:r w:rsidRPr="00297D9E">
        <w:rPr>
          <w:i/>
          <w:iCs/>
        </w:rPr>
        <w:t xml:space="preserve"> UV flux.</w:t>
      </w:r>
      <w:r w:rsidR="00783004">
        <w:rPr>
          <w:i/>
          <w:iCs/>
        </w:rPr>
        <w:t xml:space="preserve"> </w:t>
      </w:r>
      <w:r w:rsidRPr="00297D9E">
        <w:rPr>
          <w:i/>
          <w:iCs/>
        </w:rPr>
        <w:t xml:space="preserve">This shows that in theory such organisms could survive or even grow on Mars or Mars-like planets if they had a source of water and nutrients; </w:t>
      </w:r>
      <w:proofErr w:type="gramStart"/>
      <w:r w:rsidRPr="00297D9E">
        <w:rPr>
          <w:i/>
          <w:iCs/>
        </w:rPr>
        <w:t>thus</w:t>
      </w:r>
      <w:proofErr w:type="gramEnd"/>
      <w:r w:rsidRPr="00297D9E">
        <w:rPr>
          <w:i/>
          <w:iCs/>
        </w:rPr>
        <w:t xml:space="preserve"> they could be active in such environments (Cockell et al., 2005</w:t>
      </w:r>
      <w:r>
        <w:rPr>
          <w:i/>
          <w:iCs/>
        </w:rPr>
        <w:t>)</w:t>
      </w:r>
    </w:p>
    <w:p w14:paraId="69143980" w14:textId="77777777" w:rsidR="00030150" w:rsidRDefault="00030150" w:rsidP="00030150">
      <w:pPr>
        <w:rPr>
          <w:color w:val="000000"/>
          <w:sz w:val="20"/>
          <w:szCs w:val="20"/>
        </w:rPr>
      </w:pPr>
    </w:p>
    <w:p w14:paraId="31A49642" w14:textId="21E4643C" w:rsidR="00FD75AB" w:rsidRDefault="00145A16" w:rsidP="002B366F">
      <w:bookmarkStart w:id="198" w:name="b_Birnbach_1997"/>
      <w:r w:rsidRPr="002B366F">
        <w:t>Birnbach, I., 1997</w:t>
      </w:r>
      <w:bookmarkEnd w:id="198"/>
      <w:r w:rsidRPr="002B366F">
        <w:t>. </w:t>
      </w:r>
      <w:hyperlink r:id="rId129" w:tgtFrame="_blank" w:history="1">
        <w:r w:rsidRPr="002B366F">
          <w:rPr>
            <w:rStyle w:val="Hyperlink"/>
          </w:rPr>
          <w:t>Newly Imposed Limitations on Citizens' Right to Sue for Standing in a Procedural Rights Case</w:t>
        </w:r>
      </w:hyperlink>
      <w:r w:rsidRPr="002B366F">
        <w:t xml:space="preserve">. Fordham </w:t>
      </w:r>
      <w:proofErr w:type="spellStart"/>
      <w:r w:rsidRPr="002B366F">
        <w:t>Envtl</w:t>
      </w:r>
      <w:proofErr w:type="spellEnd"/>
      <w:r w:rsidRPr="002B366F">
        <w:t>. LJ, 9, p.311.</w:t>
      </w:r>
      <w:bookmarkStart w:id="199" w:name="_Hlk120986011"/>
    </w:p>
    <w:p w14:paraId="51E61395" w14:textId="77777777" w:rsidR="002B366F" w:rsidRPr="002B366F" w:rsidRDefault="002B366F" w:rsidP="002B366F"/>
    <w:p w14:paraId="5B83650E" w14:textId="77777777" w:rsidR="00F75A4D" w:rsidRDefault="00FD75AB" w:rsidP="00F75A4D">
      <w:bookmarkStart w:id="200" w:name="kix.n0rgprjmenzc" w:colFirst="0" w:colLast="0"/>
      <w:bookmarkEnd w:id="200"/>
      <w:proofErr w:type="spellStart"/>
      <w:r>
        <w:t>Blackmond</w:t>
      </w:r>
      <w:proofErr w:type="spellEnd"/>
      <w:r>
        <w:t xml:space="preserve">, D.G., 2019. </w:t>
      </w:r>
      <w:hyperlink r:id="rId130">
        <w:r>
          <w:rPr>
            <w:color w:val="1155CC"/>
            <w:u w:val="single"/>
          </w:rPr>
          <w:t>The origin of biological homochirality</w:t>
        </w:r>
      </w:hyperlink>
      <w:r>
        <w:t xml:space="preserve">. </w:t>
      </w:r>
      <w:r>
        <w:rPr>
          <w:i/>
        </w:rPr>
        <w:t xml:space="preserve">Cold Spring </w:t>
      </w:r>
      <w:proofErr w:type="spellStart"/>
      <w:r>
        <w:rPr>
          <w:i/>
        </w:rPr>
        <w:t>Harbor</w:t>
      </w:r>
      <w:proofErr w:type="spellEnd"/>
      <w:r>
        <w:rPr>
          <w:i/>
        </w:rPr>
        <w:t xml:space="preserve"> perspectives in biology</w:t>
      </w:r>
      <w:r>
        <w:t xml:space="preserve">, </w:t>
      </w:r>
      <w:r>
        <w:rPr>
          <w:i/>
        </w:rPr>
        <w:t>11</w:t>
      </w:r>
      <w:r>
        <w:t>(3), p.a032540.</w:t>
      </w:r>
    </w:p>
    <w:p w14:paraId="5AC8B0D0" w14:textId="77777777" w:rsidR="00F75A4D" w:rsidRDefault="00F75A4D" w:rsidP="00F75A4D"/>
    <w:p w14:paraId="5CEC4FBC" w14:textId="06F4EFE4" w:rsidR="00155DB7" w:rsidRDefault="00155DB7" w:rsidP="00155DB7">
      <w:bookmarkStart w:id="201" w:name="b_Blakeslee_2004"/>
      <w:r>
        <w:t>Blakeslee, S., 2004</w:t>
      </w:r>
      <w:bookmarkEnd w:id="201"/>
      <w:r>
        <w:t xml:space="preserve">. </w:t>
      </w:r>
      <w:hyperlink r:id="rId131" w:history="1">
        <w:r w:rsidRPr="004345E4">
          <w:rPr>
            <w:rStyle w:val="Hyperlink"/>
          </w:rPr>
          <w:t>The CRAAP test</w:t>
        </w:r>
      </w:hyperlink>
      <w:r>
        <w:t xml:space="preserve">. </w:t>
      </w:r>
      <w:proofErr w:type="spellStart"/>
      <w:r>
        <w:rPr>
          <w:i/>
          <w:iCs/>
        </w:rPr>
        <w:t>Loex</w:t>
      </w:r>
      <w:proofErr w:type="spellEnd"/>
      <w:r>
        <w:rPr>
          <w:i/>
          <w:iCs/>
        </w:rPr>
        <w:t xml:space="preserve"> Quarterly</w:t>
      </w:r>
      <w:r>
        <w:t xml:space="preserve">, </w:t>
      </w:r>
      <w:r>
        <w:rPr>
          <w:i/>
          <w:iCs/>
        </w:rPr>
        <w:t>31</w:t>
      </w:r>
      <w:r>
        <w:t xml:space="preserve">(3), p.4. </w:t>
      </w:r>
    </w:p>
    <w:p w14:paraId="6033F686" w14:textId="77777777" w:rsidR="00F75A4D" w:rsidRDefault="00F75A4D" w:rsidP="00F75A4D"/>
    <w:p w14:paraId="0BA6EFD1" w14:textId="44E4FACE" w:rsidR="00A504D7" w:rsidRDefault="00F75A4D" w:rsidP="001E6FE3">
      <w:bookmarkStart w:id="202" w:name="kix.pigu57k8z2kz" w:colFirst="0" w:colLast="0"/>
      <w:bookmarkEnd w:id="202"/>
      <w:r>
        <w:t xml:space="preserve">Blankenship, R.E., </w:t>
      </w:r>
      <w:proofErr w:type="spellStart"/>
      <w:r>
        <w:t>Tiede</w:t>
      </w:r>
      <w:proofErr w:type="spellEnd"/>
      <w:r>
        <w:t xml:space="preserve">, D.M., Barber, J., </w:t>
      </w:r>
      <w:proofErr w:type="spellStart"/>
      <w:r>
        <w:t>Brudvig</w:t>
      </w:r>
      <w:proofErr w:type="spellEnd"/>
      <w:r>
        <w:t xml:space="preserve">, G.W., Fleming, G., </w:t>
      </w:r>
      <w:proofErr w:type="spellStart"/>
      <w:r>
        <w:t>Ghirardi</w:t>
      </w:r>
      <w:proofErr w:type="spellEnd"/>
      <w:r>
        <w:t xml:space="preserve">, M., Gunner, M.R., </w:t>
      </w:r>
      <w:proofErr w:type="spellStart"/>
      <w:r>
        <w:t>Junge</w:t>
      </w:r>
      <w:proofErr w:type="spellEnd"/>
      <w:r>
        <w:t xml:space="preserve">, W., Kramer, D.M., </w:t>
      </w:r>
      <w:proofErr w:type="spellStart"/>
      <w:r>
        <w:t>Melis</w:t>
      </w:r>
      <w:proofErr w:type="spellEnd"/>
      <w:r>
        <w:t>, A. and Moore, T.A., 2011.</w:t>
      </w:r>
      <w:hyperlink r:id="rId132">
        <w:r>
          <w:rPr>
            <w:color w:val="1155CC"/>
            <w:u w:val="single"/>
          </w:rPr>
          <w:t xml:space="preserve"> Comparing photosynthetic and photovoltaic efficiencies and recognizing the potential for improvement</w:t>
        </w:r>
      </w:hyperlink>
      <w:r>
        <w:t xml:space="preserve">. </w:t>
      </w:r>
      <w:r>
        <w:rPr>
          <w:i/>
        </w:rPr>
        <w:t>science</w:t>
      </w:r>
      <w:r>
        <w:t xml:space="preserve">, </w:t>
      </w:r>
      <w:r>
        <w:rPr>
          <w:i/>
        </w:rPr>
        <w:t>332</w:t>
      </w:r>
      <w:r>
        <w:t>(6031), pp.805-809.</w:t>
      </w:r>
      <w:bookmarkEnd w:id="199"/>
    </w:p>
    <w:p w14:paraId="1F76862E" w14:textId="77777777" w:rsidR="001E6FE3" w:rsidRDefault="001E6FE3" w:rsidP="001E6FE3"/>
    <w:p w14:paraId="3A7EE085" w14:textId="0085B36A" w:rsidR="00A504D7" w:rsidRDefault="00A504D7" w:rsidP="00A504D7">
      <w:bookmarkStart w:id="203" w:name="b_Boeder_2020"/>
      <w:proofErr w:type="spellStart"/>
      <w:r>
        <w:t>Boeder</w:t>
      </w:r>
      <w:proofErr w:type="spellEnd"/>
      <w:r>
        <w:t>, P.A. and Soares,</w:t>
      </w:r>
      <w:r w:rsidR="00DA3F7C">
        <w:t xml:space="preserve"> </w:t>
      </w:r>
      <w:r w:rsidR="00DA522B">
        <w:t>C.</w:t>
      </w:r>
      <w:r>
        <w:t>E., 2020</w:t>
      </w:r>
      <w:bookmarkEnd w:id="203"/>
      <w:r>
        <w:t xml:space="preserve">. </w:t>
      </w:r>
      <w:hyperlink r:id="rId133">
        <w:r>
          <w:rPr>
            <w:color w:val="1155CC"/>
            <w:u w:val="single"/>
          </w:rPr>
          <w:t>Mars 2020: mission, science objectives and build. In Systems Contamination: Prediction, Control, and Performance 2020</w:t>
        </w:r>
      </w:hyperlink>
      <w:r>
        <w:t xml:space="preserve"> (Vol. 11489, p. 1148903). International Society for Optics and Photonics</w:t>
      </w:r>
    </w:p>
    <w:p w14:paraId="673A2528" w14:textId="307817F9" w:rsidR="00A504D7" w:rsidRDefault="00A504D7" w:rsidP="00A504D7"/>
    <w:p w14:paraId="6B453740" w14:textId="62AD3841" w:rsidR="009A5DAF" w:rsidRDefault="00577B21" w:rsidP="009A5DAF">
      <w:bookmarkStart w:id="204" w:name="msx5f5igvnly" w:colFirst="0" w:colLast="0"/>
      <w:bookmarkEnd w:id="204"/>
      <w:r>
        <w:t xml:space="preserve">Bohannon, J., 2010. </w:t>
      </w:r>
      <w:hyperlink r:id="rId134" w:history="1">
        <w:r w:rsidRPr="00847809">
          <w:rPr>
            <w:rStyle w:val="Hyperlink"/>
          </w:rPr>
          <w:t>Mirror-image cells could transform science-or kill us all.</w:t>
        </w:r>
      </w:hyperlink>
      <w:r>
        <w:t xml:space="preserve"> </w:t>
      </w:r>
      <w:proofErr w:type="gramStart"/>
      <w:r>
        <w:t>Wired</w:t>
      </w:r>
      <w:proofErr w:type="gramEnd"/>
    </w:p>
    <w:p w14:paraId="59657574" w14:textId="77777777" w:rsidR="009A5DAF" w:rsidRDefault="009A5DAF" w:rsidP="009A5DAF"/>
    <w:p w14:paraId="5118EC31" w14:textId="151D54C7" w:rsidR="001A1DD3" w:rsidRDefault="009A5DAF" w:rsidP="001A1DD3">
      <w:bookmarkStart w:id="205" w:name="kix.mncej25eo55" w:colFirst="0" w:colLast="0"/>
      <w:bookmarkEnd w:id="205"/>
      <w:r>
        <w:t xml:space="preserve">Borges, W.D.S., Borges, K.B., </w:t>
      </w:r>
      <w:proofErr w:type="spellStart"/>
      <w:r>
        <w:t>Bonato</w:t>
      </w:r>
      <w:proofErr w:type="spellEnd"/>
      <w:r>
        <w:t xml:space="preserve">, P.S., Said, S. and </w:t>
      </w:r>
      <w:proofErr w:type="spellStart"/>
      <w:r>
        <w:t>Pupo</w:t>
      </w:r>
      <w:proofErr w:type="spellEnd"/>
      <w:r>
        <w:t xml:space="preserve">, M.T., 2009. </w:t>
      </w:r>
      <w:hyperlink r:id="rId135">
        <w:r>
          <w:rPr>
            <w:color w:val="1155CC"/>
            <w:u w:val="single"/>
          </w:rPr>
          <w:t xml:space="preserve">Endophytic fungi: natural products, </w:t>
        </w:r>
        <w:proofErr w:type="gramStart"/>
        <w:r>
          <w:rPr>
            <w:color w:val="1155CC"/>
            <w:u w:val="single"/>
          </w:rPr>
          <w:t>enzymes</w:t>
        </w:r>
        <w:proofErr w:type="gramEnd"/>
        <w:r>
          <w:rPr>
            <w:color w:val="1155CC"/>
            <w:u w:val="single"/>
          </w:rPr>
          <w:t xml:space="preserve"> and biotransformation reactions</w:t>
        </w:r>
      </w:hyperlink>
      <w:r>
        <w:t>. Current Organic Chemistry, 13(12), pp.1137-1163.</w:t>
      </w:r>
    </w:p>
    <w:p w14:paraId="214A2186" w14:textId="77777777" w:rsidR="004D248C" w:rsidRPr="001A1DD3" w:rsidRDefault="004D248C" w:rsidP="001A1DD3"/>
    <w:p w14:paraId="04147FE9" w14:textId="72401375" w:rsidR="00442739" w:rsidRDefault="001A1DD3" w:rsidP="00442739">
      <w:bookmarkStart w:id="206" w:name="b_borojeni_2022"/>
      <w:proofErr w:type="spellStart"/>
      <w:r w:rsidRPr="00723913">
        <w:t>Borojeni</w:t>
      </w:r>
      <w:proofErr w:type="spellEnd"/>
      <w:r w:rsidRPr="00723913">
        <w:t xml:space="preserve">, I.A., Gajewski, G. and </w:t>
      </w:r>
      <w:proofErr w:type="spellStart"/>
      <w:r w:rsidRPr="00723913">
        <w:t>Riahi</w:t>
      </w:r>
      <w:proofErr w:type="spellEnd"/>
      <w:r w:rsidRPr="00723913">
        <w:t>, R.A., 2022.</w:t>
      </w:r>
      <w:bookmarkEnd w:id="206"/>
      <w:r w:rsidRPr="00723913">
        <w:t xml:space="preserve"> </w:t>
      </w:r>
      <w:hyperlink r:id="rId136" w:history="1">
        <w:r w:rsidRPr="00723913">
          <w:rPr>
            <w:rStyle w:val="Hyperlink"/>
          </w:rPr>
          <w:t xml:space="preserve">Application of </w:t>
        </w:r>
        <w:proofErr w:type="spellStart"/>
        <w:r w:rsidRPr="00723913">
          <w:rPr>
            <w:rStyle w:val="Hyperlink"/>
          </w:rPr>
          <w:t>Electrospun</w:t>
        </w:r>
        <w:proofErr w:type="spellEnd"/>
        <w:r w:rsidRPr="00723913">
          <w:rPr>
            <w:rStyle w:val="Hyperlink"/>
          </w:rPr>
          <w:t xml:space="preserve"> Nonwoven </w:t>
        </w:r>
        <w:proofErr w:type="spellStart"/>
        <w:r w:rsidRPr="00723913">
          <w:rPr>
            <w:rStyle w:val="Hyperlink"/>
          </w:rPr>
          <w:t>Fibers</w:t>
        </w:r>
        <w:proofErr w:type="spellEnd"/>
        <w:r w:rsidRPr="00723913">
          <w:rPr>
            <w:rStyle w:val="Hyperlink"/>
          </w:rPr>
          <w:t xml:space="preserve"> in Air Filters</w:t>
        </w:r>
      </w:hyperlink>
      <w:r w:rsidRPr="00723913">
        <w:t xml:space="preserve">. </w:t>
      </w:r>
      <w:proofErr w:type="spellStart"/>
      <w:r w:rsidRPr="00723913">
        <w:t>Fibers</w:t>
      </w:r>
      <w:proofErr w:type="spellEnd"/>
      <w:r w:rsidRPr="00723913">
        <w:t>, 10(2), p.15.</w:t>
      </w:r>
      <w:bookmarkStart w:id="207" w:name="_Hlk120986028"/>
    </w:p>
    <w:p w14:paraId="1F375D34" w14:textId="77777777" w:rsidR="00442739" w:rsidRDefault="00442739" w:rsidP="00442739"/>
    <w:p w14:paraId="217BC1A6" w14:textId="77777777" w:rsidR="00442739" w:rsidRDefault="00442739" w:rsidP="00442739">
      <w:bookmarkStart w:id="208" w:name="b_Boston_2006"/>
      <w:r>
        <w:t xml:space="preserve">Boston, P.J., Hose, L.D., Northup, D.E. and </w:t>
      </w:r>
      <w:proofErr w:type="spellStart"/>
      <w:r>
        <w:t>Spilde</w:t>
      </w:r>
      <w:proofErr w:type="spellEnd"/>
      <w:r>
        <w:t>, M.N., 2006</w:t>
      </w:r>
      <w:bookmarkEnd w:id="208"/>
      <w:r>
        <w:t xml:space="preserve">. </w:t>
      </w:r>
      <w:hyperlink r:id="rId137" w:history="1">
        <w:r w:rsidRPr="00FA4043">
          <w:rPr>
            <w:rStyle w:val="Hyperlink"/>
          </w:rPr>
          <w:t xml:space="preserve">The microbial communities of </w:t>
        </w:r>
        <w:proofErr w:type="spellStart"/>
        <w:r w:rsidRPr="00FA4043">
          <w:rPr>
            <w:rStyle w:val="Hyperlink"/>
          </w:rPr>
          <w:t>sulfur</w:t>
        </w:r>
        <w:proofErr w:type="spellEnd"/>
        <w:r w:rsidRPr="00FA4043">
          <w:rPr>
            <w:rStyle w:val="Hyperlink"/>
          </w:rPr>
          <w:t xml:space="preserve"> caves: a newly appreciated geologically driven system on Earth and potential model for Mars.</w:t>
        </w:r>
      </w:hyperlink>
      <w:bookmarkStart w:id="209" w:name="_Hlk126903597"/>
    </w:p>
    <w:p w14:paraId="23C0B308" w14:textId="77777777" w:rsidR="00442739" w:rsidRDefault="00442739" w:rsidP="00442739">
      <w:pPr>
        <w:ind w:left="720"/>
        <w:rPr>
          <w:i/>
        </w:rPr>
      </w:pPr>
    </w:p>
    <w:p w14:paraId="471FB68E" w14:textId="77777777" w:rsidR="005568C3" w:rsidRDefault="00442739" w:rsidP="005568C3">
      <w:pPr>
        <w:pStyle w:val="NormalWeb"/>
        <w:spacing w:before="0" w:beforeAutospacing="0" w:after="0" w:afterAutospacing="0"/>
      </w:pPr>
      <w:bookmarkStart w:id="210" w:name="kix.sipj2ihconsa" w:colFirst="0" w:colLast="0"/>
      <w:bookmarkEnd w:id="210"/>
      <w:r>
        <w:t xml:space="preserve">Boston, P.J., 2010. </w:t>
      </w:r>
      <w:hyperlink r:id="rId138">
        <w:r>
          <w:rPr>
            <w:color w:val="1155CC"/>
            <w:u w:val="single"/>
          </w:rPr>
          <w:t>Location, location, location! Lava caves on Mars for habitat, resources, and the search for life</w:t>
        </w:r>
      </w:hyperlink>
      <w:r>
        <w:t xml:space="preserve">. </w:t>
      </w:r>
      <w:r>
        <w:rPr>
          <w:i/>
        </w:rPr>
        <w:t>Journal of Cosmology</w:t>
      </w:r>
      <w:r>
        <w:t xml:space="preserve">, </w:t>
      </w:r>
      <w:r>
        <w:rPr>
          <w:i/>
        </w:rPr>
        <w:t>12</w:t>
      </w:r>
      <w:r>
        <w:t>, pp.3957-3979.</w:t>
      </w:r>
      <w:bookmarkEnd w:id="209"/>
    </w:p>
    <w:p w14:paraId="26AB323D" w14:textId="77777777" w:rsidR="005568C3" w:rsidRDefault="005568C3" w:rsidP="005568C3">
      <w:pPr>
        <w:pStyle w:val="NormalWeb"/>
        <w:spacing w:before="0" w:beforeAutospacing="0" w:after="0" w:afterAutospacing="0"/>
      </w:pPr>
    </w:p>
    <w:p w14:paraId="6749EAB2" w14:textId="70552DB1" w:rsidR="00232565" w:rsidRDefault="005568C3" w:rsidP="00232565">
      <w:pPr>
        <w:rPr>
          <w:color w:val="000000"/>
        </w:rPr>
      </w:pPr>
      <w:bookmarkStart w:id="211" w:name="b_Bostrom_2002"/>
      <w:r>
        <w:rPr>
          <w:color w:val="000000"/>
        </w:rPr>
        <w:t xml:space="preserve">Bostrom, N., 2002. </w:t>
      </w:r>
      <w:bookmarkEnd w:id="211"/>
      <w:r>
        <w:rPr>
          <w:color w:val="000000"/>
        </w:rPr>
        <w:t xml:space="preserve">Existential risks: </w:t>
      </w:r>
      <w:hyperlink r:id="rId139" w:history="1">
        <w:proofErr w:type="spellStart"/>
        <w:r>
          <w:rPr>
            <w:rStyle w:val="Hyperlink"/>
            <w:color w:val="1155CC"/>
          </w:rPr>
          <w:t>Analyzing</w:t>
        </w:r>
        <w:proofErr w:type="spellEnd"/>
        <w:r>
          <w:rPr>
            <w:rStyle w:val="Hyperlink"/>
            <w:color w:val="1155CC"/>
          </w:rPr>
          <w:t xml:space="preserve"> human extinction scenarios and related hazards</w:t>
        </w:r>
      </w:hyperlink>
      <w:r>
        <w:rPr>
          <w:color w:val="000000"/>
        </w:rPr>
        <w:t>.</w:t>
      </w:r>
    </w:p>
    <w:p w14:paraId="0EC6CF19" w14:textId="77777777" w:rsidR="00232565" w:rsidRPr="00FE245D" w:rsidRDefault="00232565" w:rsidP="00232565">
      <w:pPr>
        <w:rPr>
          <w:color w:val="1155CC"/>
          <w:u w:val="single"/>
        </w:rPr>
      </w:pPr>
    </w:p>
    <w:p w14:paraId="19BD8A61" w14:textId="77777777" w:rsidR="00232565" w:rsidRDefault="00232565" w:rsidP="00232565">
      <w:bookmarkStart w:id="212" w:name="b_Bottos_2014"/>
      <w:proofErr w:type="spellStart"/>
      <w:r>
        <w:t>Bottos</w:t>
      </w:r>
      <w:proofErr w:type="spellEnd"/>
      <w:r>
        <w:t xml:space="preserve">, E.M., Woo, A.C., </w:t>
      </w:r>
      <w:proofErr w:type="spellStart"/>
      <w:r>
        <w:t>Zawar</w:t>
      </w:r>
      <w:proofErr w:type="spellEnd"/>
      <w:r>
        <w:t>-Reza, P., Pointing, S.B. and Cary, S.C., 2014</w:t>
      </w:r>
      <w:bookmarkEnd w:id="212"/>
      <w:r>
        <w:t xml:space="preserve">. </w:t>
      </w:r>
      <w:hyperlink r:id="rId140" w:history="1">
        <w:r w:rsidRPr="0020349A">
          <w:rPr>
            <w:rStyle w:val="Hyperlink"/>
          </w:rPr>
          <w:t>Airborne bacterial populations above desert soils of the McMurdo Dry Valleys, Antarctica</w:t>
        </w:r>
      </w:hyperlink>
      <w:r>
        <w:t xml:space="preserve">. </w:t>
      </w:r>
      <w:r>
        <w:rPr>
          <w:i/>
          <w:iCs/>
        </w:rPr>
        <w:t>Microbial ecology</w:t>
      </w:r>
      <w:r>
        <w:t xml:space="preserve">, </w:t>
      </w:r>
      <w:r>
        <w:rPr>
          <w:i/>
          <w:iCs/>
        </w:rPr>
        <w:t>67</w:t>
      </w:r>
      <w:r>
        <w:t>, pp.120-128.</w:t>
      </w:r>
    </w:p>
    <w:p w14:paraId="17726B4E" w14:textId="77777777" w:rsidR="00232565" w:rsidRDefault="00232565" w:rsidP="00232565"/>
    <w:p w14:paraId="1B8B4E6E" w14:textId="77777777" w:rsidR="00232565" w:rsidRPr="00152CD8" w:rsidRDefault="00232565" w:rsidP="00232565">
      <w:pPr>
        <w:ind w:left="720"/>
        <w:rPr>
          <w:i/>
          <w:iCs/>
        </w:rPr>
      </w:pPr>
      <w:r w:rsidRPr="00152CD8">
        <w:rPr>
          <w:i/>
          <w:iCs/>
        </w:rPr>
        <w:lastRenderedPageBreak/>
        <w:t>Many of the dominant sequences were found to group closely with known thermophilic genera. Sequences of OTU</w:t>
      </w:r>
      <w:r w:rsidRPr="00152CD8">
        <w:rPr>
          <w:i/>
          <w:iCs/>
          <w:vertAlign w:val="subscript"/>
        </w:rPr>
        <w:t>0.03</w:t>
      </w:r>
      <w:r w:rsidRPr="00152CD8">
        <w:rPr>
          <w:i/>
          <w:iCs/>
        </w:rPr>
        <w:t xml:space="preserve"> 159 grouped within the Firmicutes to the genus </w:t>
      </w:r>
      <w:proofErr w:type="spellStart"/>
      <w:r w:rsidRPr="00152CD8">
        <w:rPr>
          <w:rStyle w:val="Emphasis"/>
          <w:i w:val="0"/>
          <w:iCs w:val="0"/>
        </w:rPr>
        <w:t>Thermaerobacter</w:t>
      </w:r>
      <w:proofErr w:type="spellEnd"/>
      <w:r w:rsidRPr="00152CD8">
        <w:rPr>
          <w:i/>
          <w:iCs/>
        </w:rPr>
        <w:t xml:space="preserve"> and shared 99 % sequence identity with its closest BLAST match, </w:t>
      </w:r>
      <w:proofErr w:type="spellStart"/>
      <w:r w:rsidRPr="00152CD8">
        <w:rPr>
          <w:rStyle w:val="Emphasis"/>
          <w:i w:val="0"/>
          <w:iCs w:val="0"/>
        </w:rPr>
        <w:t>Thermaerobacter</w:t>
      </w:r>
      <w:proofErr w:type="spellEnd"/>
      <w:r w:rsidRPr="00152CD8">
        <w:rPr>
          <w:rStyle w:val="Emphasis"/>
          <w:i w:val="0"/>
          <w:iCs w:val="0"/>
        </w:rPr>
        <w:t xml:space="preserve"> </w:t>
      </w:r>
      <w:proofErr w:type="spellStart"/>
      <w:r w:rsidRPr="00152CD8">
        <w:rPr>
          <w:rStyle w:val="Emphasis"/>
          <w:i w:val="0"/>
          <w:iCs w:val="0"/>
        </w:rPr>
        <w:t>subterraneus</w:t>
      </w:r>
      <w:proofErr w:type="spellEnd"/>
      <w:r w:rsidRPr="00152CD8">
        <w:rPr>
          <w:i/>
          <w:iCs/>
        </w:rPr>
        <w:t>, an isolate from a hydrothermal system [</w:t>
      </w:r>
      <w:hyperlink r:id="rId141" w:anchor="CR41" w:history="1">
        <w:r w:rsidRPr="00152CD8">
          <w:rPr>
            <w:rStyle w:val="Hyperlink"/>
            <w:i/>
            <w:iCs/>
          </w:rPr>
          <w:t>41</w:t>
        </w:r>
      </w:hyperlink>
      <w:r w:rsidRPr="00152CD8">
        <w:rPr>
          <w:i/>
          <w:iCs/>
        </w:rPr>
        <w:t>]. Sequences of OTU</w:t>
      </w:r>
      <w:r w:rsidRPr="00152CD8">
        <w:rPr>
          <w:i/>
          <w:iCs/>
          <w:vertAlign w:val="subscript"/>
        </w:rPr>
        <w:t>0.03</w:t>
      </w:r>
      <w:r w:rsidRPr="00152CD8">
        <w:rPr>
          <w:i/>
          <w:iCs/>
        </w:rPr>
        <w:t xml:space="preserve"> 238 were found to share 100 % sequence identity with isolate </w:t>
      </w:r>
      <w:proofErr w:type="spellStart"/>
      <w:r w:rsidRPr="00152CD8">
        <w:rPr>
          <w:rStyle w:val="Emphasis"/>
          <w:i w:val="0"/>
          <w:iCs w:val="0"/>
        </w:rPr>
        <w:t>Geobacillus</w:t>
      </w:r>
      <w:proofErr w:type="spellEnd"/>
      <w:r w:rsidRPr="00152CD8">
        <w:rPr>
          <w:rStyle w:val="Emphasis"/>
          <w:i w:val="0"/>
          <w:iCs w:val="0"/>
        </w:rPr>
        <w:t xml:space="preserve"> </w:t>
      </w:r>
      <w:proofErr w:type="spellStart"/>
      <w:r w:rsidRPr="00152CD8">
        <w:rPr>
          <w:rStyle w:val="Emphasis"/>
          <w:i w:val="0"/>
          <w:iCs w:val="0"/>
        </w:rPr>
        <w:t>tepidamans</w:t>
      </w:r>
      <w:proofErr w:type="spellEnd"/>
      <w:r w:rsidRPr="00152CD8">
        <w:rPr>
          <w:i/>
          <w:iCs/>
        </w:rPr>
        <w:t xml:space="preserve">, which has been recovered from highly disparate thermal environments, including geothermal systems and food processing </w:t>
      </w:r>
      <w:proofErr w:type="gramStart"/>
      <w:r w:rsidRPr="00152CD8">
        <w:rPr>
          <w:i/>
          <w:iCs/>
        </w:rPr>
        <w:t>facilities</w:t>
      </w:r>
      <w:proofErr w:type="gramEnd"/>
    </w:p>
    <w:p w14:paraId="4A4C8330" w14:textId="77777777" w:rsidR="00232565" w:rsidRDefault="00232565" w:rsidP="00232565"/>
    <w:p w14:paraId="4531B304" w14:textId="7ACD29F2" w:rsidR="00155DB7" w:rsidRDefault="00155DB7" w:rsidP="005568C3">
      <w:pPr>
        <w:pStyle w:val="NormalWeb"/>
        <w:spacing w:before="0" w:beforeAutospacing="0" w:after="0" w:afterAutospacing="0"/>
      </w:pPr>
    </w:p>
    <w:p w14:paraId="28A3E1AF" w14:textId="77777777" w:rsidR="00442739" w:rsidRDefault="00442739" w:rsidP="00442739">
      <w:pPr>
        <w:rPr>
          <w:i/>
        </w:rPr>
      </w:pPr>
    </w:p>
    <w:p w14:paraId="1EAD8310" w14:textId="2EB6A28F" w:rsidR="00155DB7" w:rsidRDefault="00155DB7" w:rsidP="00155DB7">
      <w:bookmarkStart w:id="213" w:name="kix.bv2a2sn74414" w:colFirst="0" w:colLast="0"/>
      <w:bookmarkEnd w:id="213"/>
      <w:proofErr w:type="spellStart"/>
      <w:r>
        <w:t>Boxe</w:t>
      </w:r>
      <w:proofErr w:type="spellEnd"/>
      <w:r>
        <w:t xml:space="preserve">, C.S., Hand, K.P., </w:t>
      </w:r>
      <w:proofErr w:type="spellStart"/>
      <w:r>
        <w:t>Nealson</w:t>
      </w:r>
      <w:proofErr w:type="spellEnd"/>
      <w:r>
        <w:t xml:space="preserve">, K.H., Yung, Y.L. and </w:t>
      </w:r>
      <w:proofErr w:type="spellStart"/>
      <w:r>
        <w:t>Saiz</w:t>
      </w:r>
      <w:proofErr w:type="spellEnd"/>
      <w:r>
        <w:t xml:space="preserve">-Lopez, A., 2012. </w:t>
      </w:r>
      <w:hyperlink r:id="rId142">
        <w:r>
          <w:rPr>
            <w:color w:val="1155CC"/>
            <w:u w:val="single"/>
          </w:rPr>
          <w:t>An active nitrogen cycle on Mars sufficient to support a subsurface biosphere</w:t>
        </w:r>
      </w:hyperlink>
      <w:r>
        <w:t xml:space="preserve">. </w:t>
      </w:r>
      <w:r>
        <w:rPr>
          <w:i/>
        </w:rPr>
        <w:t>International Journal of Astrobiology</w:t>
      </w:r>
      <w:r>
        <w:t xml:space="preserve">, </w:t>
      </w:r>
      <w:r>
        <w:rPr>
          <w:i/>
        </w:rPr>
        <w:t>11</w:t>
      </w:r>
      <w:r>
        <w:t>(2), pp.109-115.</w:t>
      </w:r>
    </w:p>
    <w:p w14:paraId="5B18133E" w14:textId="77777777" w:rsidR="00147724" w:rsidRDefault="00147724" w:rsidP="00155DB7"/>
    <w:p w14:paraId="55CF501B" w14:textId="5249BE3D" w:rsidR="0012755C" w:rsidRDefault="00DC0F3A" w:rsidP="0012755C">
      <w:bookmarkStart w:id="214" w:name="b_Boyle_2016"/>
      <w:r>
        <w:t>Boyle, A., 2016</w:t>
      </w:r>
      <w:bookmarkEnd w:id="214"/>
      <w:r>
        <w:t xml:space="preserve">, </w:t>
      </w:r>
      <w:hyperlink r:id="rId143" w:history="1">
        <w:r w:rsidRPr="00DC0F3A">
          <w:rPr>
            <w:rStyle w:val="Hyperlink"/>
          </w:rPr>
          <w:t>Where does Jeff Bezos foresee putting space colonists? Inside O’Neill cylinde</w:t>
        </w:r>
        <w:r>
          <w:rPr>
            <w:rStyle w:val="Hyperlink"/>
          </w:rPr>
          <w:t>rs</w:t>
        </w:r>
      </w:hyperlink>
      <w:r>
        <w:t xml:space="preserve">, Geek wire. Video transcription from </w:t>
      </w:r>
      <w:hyperlink r:id="rId144" w:history="1">
        <w:r w:rsidRPr="00DC0F3A">
          <w:rPr>
            <w:rStyle w:val="Hyperlink"/>
          </w:rPr>
          <w:t>12:40 into the interview</w:t>
        </w:r>
      </w:hyperlink>
      <w:r>
        <w:t>.</w:t>
      </w:r>
    </w:p>
    <w:p w14:paraId="0D40F38E" w14:textId="77777777" w:rsidR="0012755C" w:rsidRDefault="0012755C" w:rsidP="0012755C"/>
    <w:p w14:paraId="73E93CD3" w14:textId="7166286D" w:rsidR="0012755C" w:rsidRDefault="0012755C" w:rsidP="00155DB7">
      <w:bookmarkStart w:id="215" w:name="kix.12f8hsvh88lb" w:colFirst="0" w:colLast="0"/>
      <w:bookmarkEnd w:id="215"/>
      <w:r>
        <w:t xml:space="preserve">Boyle, R., </w:t>
      </w:r>
      <w:proofErr w:type="spellStart"/>
      <w:r>
        <w:t>Rodriggs</w:t>
      </w:r>
      <w:proofErr w:type="spellEnd"/>
      <w:r>
        <w:t xml:space="preserve">, L.M., </w:t>
      </w:r>
      <w:proofErr w:type="spellStart"/>
      <w:r>
        <w:t>Allton</w:t>
      </w:r>
      <w:proofErr w:type="spellEnd"/>
      <w:r>
        <w:t xml:space="preserve">, C., Jennings, M. and Aitchison, L.T., 2013. </w:t>
      </w:r>
      <w:hyperlink r:id="rId145">
        <w:proofErr w:type="spellStart"/>
        <w:r>
          <w:rPr>
            <w:color w:val="1155CC"/>
            <w:u w:val="single"/>
          </w:rPr>
          <w:t>Suitport</w:t>
        </w:r>
        <w:proofErr w:type="spellEnd"/>
        <w:r>
          <w:rPr>
            <w:color w:val="1155CC"/>
            <w:u w:val="single"/>
          </w:rPr>
          <w:t xml:space="preserve"> feasibility-human pressurized space suit donning tests with the </w:t>
        </w:r>
        <w:proofErr w:type="spellStart"/>
        <w:r>
          <w:rPr>
            <w:color w:val="1155CC"/>
            <w:u w:val="single"/>
          </w:rPr>
          <w:t>marman</w:t>
        </w:r>
        <w:proofErr w:type="spellEnd"/>
        <w:r>
          <w:rPr>
            <w:color w:val="1155CC"/>
            <w:u w:val="single"/>
          </w:rPr>
          <w:t xml:space="preserve"> clamp and pneumatic flipper </w:t>
        </w:r>
        <w:proofErr w:type="spellStart"/>
        <w:r>
          <w:rPr>
            <w:color w:val="1155CC"/>
            <w:u w:val="single"/>
          </w:rPr>
          <w:t>suitport</w:t>
        </w:r>
        <w:proofErr w:type="spellEnd"/>
        <w:r>
          <w:rPr>
            <w:color w:val="1155CC"/>
            <w:u w:val="single"/>
          </w:rPr>
          <w:t xml:space="preserve"> concepts</w:t>
        </w:r>
      </w:hyperlink>
      <w:r>
        <w:t xml:space="preserve">. In </w:t>
      </w:r>
      <w:r>
        <w:rPr>
          <w:i/>
        </w:rPr>
        <w:t>43rd International Conference on Environmental Systems</w:t>
      </w:r>
      <w:r>
        <w:t xml:space="preserve"> (p. 3399).</w:t>
      </w:r>
    </w:p>
    <w:p w14:paraId="02E028D7" w14:textId="77777777" w:rsidR="00FD75AB" w:rsidRDefault="00FD75AB" w:rsidP="00FD75AB"/>
    <w:p w14:paraId="449C8F6E" w14:textId="0EAB5486" w:rsidR="009A5DAF" w:rsidRDefault="00FD75AB" w:rsidP="009A5DAF">
      <w:bookmarkStart w:id="216" w:name="kix.2grzq8c9tonv" w:colFirst="0" w:colLast="0"/>
      <w:bookmarkEnd w:id="216"/>
      <w:r>
        <w:t xml:space="preserve">Brazil, R., 2015, </w:t>
      </w:r>
      <w:hyperlink r:id="rId146">
        <w:r>
          <w:rPr>
            <w:color w:val="1155CC"/>
            <w:u w:val="single"/>
          </w:rPr>
          <w:t>The origin of homochirality</w:t>
        </w:r>
      </w:hyperlink>
      <w:r>
        <w:t>, Chemistry World.</w:t>
      </w:r>
      <w:bookmarkEnd w:id="207"/>
    </w:p>
    <w:p w14:paraId="5DD65419" w14:textId="77777777" w:rsidR="002F022A" w:rsidRDefault="002F022A" w:rsidP="009A5DAF"/>
    <w:p w14:paraId="0145C421" w14:textId="77777777" w:rsidR="00445D8B" w:rsidRDefault="009A5DAF" w:rsidP="00445D8B">
      <w:bookmarkStart w:id="217" w:name="9mwlcto9tvof" w:colFirst="0" w:colLast="0"/>
      <w:bookmarkEnd w:id="217"/>
      <w:r>
        <w:t xml:space="preserve">Bristow, L.A., Mohr, W., </w:t>
      </w:r>
      <w:proofErr w:type="spellStart"/>
      <w:r>
        <w:t>Ahmerkamp</w:t>
      </w:r>
      <w:proofErr w:type="spellEnd"/>
      <w:r>
        <w:t xml:space="preserve">, S. and </w:t>
      </w:r>
      <w:proofErr w:type="spellStart"/>
      <w:r>
        <w:t>Kuypers</w:t>
      </w:r>
      <w:proofErr w:type="spellEnd"/>
      <w:r>
        <w:t xml:space="preserve">, M.M., 2017. </w:t>
      </w:r>
      <w:hyperlink r:id="rId147">
        <w:r>
          <w:rPr>
            <w:color w:val="1155CC"/>
            <w:u w:val="single"/>
          </w:rPr>
          <w:t>Nutrients that limit growth in the ocean</w:t>
        </w:r>
      </w:hyperlink>
      <w:r>
        <w:t xml:space="preserve">. </w:t>
      </w:r>
      <w:r>
        <w:rPr>
          <w:i/>
        </w:rPr>
        <w:t>Current Biology</w:t>
      </w:r>
      <w:r>
        <w:t xml:space="preserve">, </w:t>
      </w:r>
      <w:r>
        <w:rPr>
          <w:i/>
        </w:rPr>
        <w:t>27</w:t>
      </w:r>
      <w:r>
        <w:t xml:space="preserve">(11), </w:t>
      </w:r>
      <w:proofErr w:type="gramStart"/>
      <w:r>
        <w:t>pp.R</w:t>
      </w:r>
      <w:proofErr w:type="gramEnd"/>
      <w:r>
        <w:t>474-R478.</w:t>
      </w:r>
    </w:p>
    <w:p w14:paraId="6C81C7A1" w14:textId="77777777" w:rsidR="00445D8B" w:rsidRDefault="00445D8B" w:rsidP="00445D8B"/>
    <w:p w14:paraId="3C01C40B" w14:textId="2423A24A" w:rsidR="00FD75AB" w:rsidRDefault="00445D8B" w:rsidP="00FD75AB">
      <w:bookmarkStart w:id="218" w:name="b_Brodribb_2020"/>
      <w:proofErr w:type="spellStart"/>
      <w:r>
        <w:t>Brodribb</w:t>
      </w:r>
      <w:proofErr w:type="spellEnd"/>
      <w:r>
        <w:t xml:space="preserve">, T.J., </w:t>
      </w:r>
      <w:proofErr w:type="spellStart"/>
      <w:r>
        <w:t>Sussmilch</w:t>
      </w:r>
      <w:proofErr w:type="spellEnd"/>
      <w:r>
        <w:t>, F. and McAdam, S.A., 2020</w:t>
      </w:r>
      <w:bookmarkEnd w:id="218"/>
      <w:r>
        <w:t xml:space="preserve">. </w:t>
      </w:r>
      <w:hyperlink r:id="rId148" w:history="1">
        <w:r w:rsidRPr="00855DF7">
          <w:rPr>
            <w:rStyle w:val="Hyperlink"/>
          </w:rPr>
          <w:t>From reproduction to production, stomata are the master regulators</w:t>
        </w:r>
      </w:hyperlink>
      <w:r>
        <w:t>. The Plant Journal, 101(4), pp.756-767.</w:t>
      </w:r>
    </w:p>
    <w:p w14:paraId="726E61EE" w14:textId="77777777" w:rsidR="00E83C80" w:rsidRDefault="00E83C80" w:rsidP="00E83C80"/>
    <w:p w14:paraId="0FAFCFD7" w14:textId="47625573" w:rsidR="00E83C80" w:rsidRDefault="00E83C80" w:rsidP="00E83C80">
      <w:bookmarkStart w:id="219" w:name="kix.jjb1r3cr4sax" w:colFirst="0" w:colLast="0"/>
      <w:bookmarkEnd w:id="219"/>
      <w:r>
        <w:t xml:space="preserve">Brown, G.D., Denning, D.W., </w:t>
      </w:r>
      <w:proofErr w:type="spellStart"/>
      <w:r>
        <w:t>Gow</w:t>
      </w:r>
      <w:proofErr w:type="spellEnd"/>
      <w:r>
        <w:t xml:space="preserve">, N.A., Levitz, S.M., </w:t>
      </w:r>
      <w:proofErr w:type="spellStart"/>
      <w:r>
        <w:t>Netea</w:t>
      </w:r>
      <w:proofErr w:type="spellEnd"/>
      <w:r>
        <w:t xml:space="preserve">, M.G. and White, T.C., 2012. </w:t>
      </w:r>
      <w:hyperlink r:id="rId149">
        <w:r>
          <w:rPr>
            <w:color w:val="1155CC"/>
            <w:u w:val="single"/>
          </w:rPr>
          <w:t>Hidden killers: human fungal infections</w:t>
        </w:r>
      </w:hyperlink>
      <w:r>
        <w:t xml:space="preserve">. </w:t>
      </w:r>
      <w:r>
        <w:rPr>
          <w:i/>
        </w:rPr>
        <w:t>Science translational medicine</w:t>
      </w:r>
      <w:r>
        <w:t xml:space="preserve">, </w:t>
      </w:r>
      <w:r>
        <w:rPr>
          <w:i/>
        </w:rPr>
        <w:t>4</w:t>
      </w:r>
      <w:r>
        <w:t>(165), pp.165rv13-165rv13.</w:t>
      </w:r>
    </w:p>
    <w:p w14:paraId="2274F57F" w14:textId="77777777" w:rsidR="00985BFF" w:rsidRDefault="00985BFF" w:rsidP="00E83C80"/>
    <w:p w14:paraId="2FA9EE63" w14:textId="4BF83CA3" w:rsidR="00985BFF" w:rsidRDefault="00985BFF" w:rsidP="00E83C80">
      <w:bookmarkStart w:id="220" w:name="b_Brown"/>
      <w:r>
        <w:t xml:space="preserve">Brown, T., n.d. </w:t>
      </w:r>
      <w:bookmarkEnd w:id="220"/>
      <w:r>
        <w:fldChar w:fldCharType="begin"/>
      </w:r>
      <w:r>
        <w:instrText xml:space="preserve"> HYPERLINK "https://applesearch.org/newsletter.html" </w:instrText>
      </w:r>
      <w:r>
        <w:fldChar w:fldCharType="separate"/>
      </w:r>
      <w:r w:rsidRPr="00A948B0">
        <w:rPr>
          <w:rStyle w:val="Hyperlink"/>
        </w:rPr>
        <w:t>Apple Search</w:t>
      </w:r>
      <w:r>
        <w:fldChar w:fldCharType="end"/>
      </w:r>
      <w:r>
        <w:t xml:space="preserve"> </w:t>
      </w:r>
    </w:p>
    <w:p w14:paraId="2F4E468E" w14:textId="5B873F01" w:rsidR="0026411F" w:rsidRDefault="0026411F" w:rsidP="0026411F">
      <w:bookmarkStart w:id="221" w:name="_Hlk120901756"/>
      <w:bookmarkStart w:id="222" w:name="_Hlk120901696"/>
    </w:p>
    <w:p w14:paraId="18F0807B" w14:textId="77777777" w:rsidR="006018C5" w:rsidRDefault="006018C5" w:rsidP="006018C5">
      <w:bookmarkStart w:id="223" w:name="b_Brüggemann_2003"/>
      <w:proofErr w:type="spellStart"/>
      <w:r>
        <w:t>Brüggemann</w:t>
      </w:r>
      <w:proofErr w:type="spellEnd"/>
      <w:r>
        <w:t xml:space="preserve">, H., </w:t>
      </w:r>
      <w:proofErr w:type="spellStart"/>
      <w:r>
        <w:t>Bäumer</w:t>
      </w:r>
      <w:proofErr w:type="spellEnd"/>
      <w:r>
        <w:t xml:space="preserve">, S., Fricke, W.F., </w:t>
      </w:r>
      <w:proofErr w:type="spellStart"/>
      <w:r>
        <w:t>Wiezer</w:t>
      </w:r>
      <w:proofErr w:type="spellEnd"/>
      <w:r>
        <w:t xml:space="preserve">, A., Liesegang, H., Decker, I., Herzberg, C., Martinez-Arias, R., </w:t>
      </w:r>
      <w:proofErr w:type="spellStart"/>
      <w:r>
        <w:t>Merkl</w:t>
      </w:r>
      <w:proofErr w:type="spellEnd"/>
      <w:r>
        <w:t xml:space="preserve">, R., </w:t>
      </w:r>
      <w:proofErr w:type="spellStart"/>
      <w:r>
        <w:t>Henne</w:t>
      </w:r>
      <w:proofErr w:type="spellEnd"/>
      <w:r>
        <w:t>, A. and Gottschalk, G., 2003</w:t>
      </w:r>
      <w:bookmarkEnd w:id="223"/>
      <w:r>
        <w:t xml:space="preserve">. </w:t>
      </w:r>
      <w:hyperlink r:id="rId150" w:history="1">
        <w:r w:rsidRPr="00730A5A">
          <w:rPr>
            <w:rStyle w:val="Hyperlink"/>
          </w:rPr>
          <w:t>The genome sequence of Clostridium tetani, the causative agent of tetanus disease</w:t>
        </w:r>
      </w:hyperlink>
      <w:r>
        <w:t xml:space="preserve">. </w:t>
      </w:r>
      <w:r>
        <w:rPr>
          <w:i/>
          <w:iCs/>
        </w:rPr>
        <w:t>Proceedings of the National Academy of Sciences</w:t>
      </w:r>
      <w:r>
        <w:t xml:space="preserve">, </w:t>
      </w:r>
      <w:r>
        <w:rPr>
          <w:i/>
          <w:iCs/>
        </w:rPr>
        <w:t>100</w:t>
      </w:r>
      <w:r>
        <w:t>(3), pp.1316-1321.</w:t>
      </w:r>
    </w:p>
    <w:p w14:paraId="5D7DB796" w14:textId="77777777" w:rsidR="006018C5" w:rsidRDefault="006018C5" w:rsidP="006018C5">
      <w:pPr>
        <w:ind w:left="720"/>
      </w:pPr>
    </w:p>
    <w:p w14:paraId="6E8900CC" w14:textId="35F08713" w:rsidR="006018C5" w:rsidRDefault="006018C5" w:rsidP="006018C5">
      <w:pPr>
        <w:ind w:left="720"/>
      </w:pPr>
      <w:r>
        <w:t xml:space="preserve">The origin of pE88 remains unclear. Over 50% of all ORFs on pE88 are unique to </w:t>
      </w:r>
      <w:r>
        <w:rPr>
          <w:rStyle w:val="Emphasis"/>
        </w:rPr>
        <w:t>C. tetani</w:t>
      </w:r>
      <w:r>
        <w:t xml:space="preserve">. </w:t>
      </w:r>
    </w:p>
    <w:p w14:paraId="68F575B9" w14:textId="77777777" w:rsidR="0026411F" w:rsidRDefault="0026411F" w:rsidP="0026411F"/>
    <w:p w14:paraId="55E85E71" w14:textId="77777777" w:rsidR="00E87235" w:rsidRDefault="0026411F" w:rsidP="00E87235">
      <w:pPr>
        <w:spacing w:after="240"/>
      </w:pPr>
      <w:r>
        <w:lastRenderedPageBreak/>
        <w:t xml:space="preserve"> </w:t>
      </w:r>
      <w:bookmarkStart w:id="224" w:name="kix.j8i30c1c0lc9" w:colFirst="0" w:colLast="0"/>
      <w:bookmarkEnd w:id="224"/>
      <w:r>
        <w:t xml:space="preserve">BS, 2009, BS EN 1822-1:2009 </w:t>
      </w:r>
      <w:hyperlink r:id="rId151">
        <w:r>
          <w:rPr>
            <w:color w:val="1155CC"/>
            <w:u w:val="single"/>
          </w:rPr>
          <w:t>High efficiency air filters (EPA, HEPA and ULPA), Part 1: Classification, performance testing, marking</w:t>
        </w:r>
      </w:hyperlink>
      <w:bookmarkEnd w:id="221"/>
    </w:p>
    <w:p w14:paraId="06E09A07" w14:textId="118DAC49" w:rsidR="00985BFF" w:rsidRDefault="00E87235" w:rsidP="00E87235">
      <w:pPr>
        <w:spacing w:after="240"/>
      </w:pPr>
      <w:bookmarkStart w:id="225" w:name="b_Butler_1999"/>
      <w:r w:rsidRPr="00983A1A">
        <w:t>Butler, C., 1999</w:t>
      </w:r>
      <w:bookmarkEnd w:id="225"/>
      <w:r w:rsidRPr="00983A1A">
        <w:t xml:space="preserve">, </w:t>
      </w:r>
      <w:hyperlink r:id="rId152" w:history="1">
        <w:r w:rsidRPr="00983A1A">
          <w:rPr>
            <w:rStyle w:val="Hyperlink"/>
          </w:rPr>
          <w:t xml:space="preserve">NASA Johnson Space </w:t>
        </w:r>
        <w:proofErr w:type="spellStart"/>
        <w:r w:rsidRPr="00983A1A">
          <w:rPr>
            <w:rStyle w:val="Hyperlink"/>
          </w:rPr>
          <w:t>Center</w:t>
        </w:r>
        <w:proofErr w:type="spellEnd"/>
        <w:r w:rsidRPr="00983A1A">
          <w:rPr>
            <w:rStyle w:val="Hyperlink"/>
          </w:rPr>
          <w:t xml:space="preserve"> Oral History Project </w:t>
        </w:r>
        <w:r w:rsidRPr="00983A1A">
          <w:rPr>
            <w:rStyle w:val="Hyperlink"/>
          </w:rPr>
          <w:br/>
          <w:t>Edited Oral History Transcript</w:t>
        </w:r>
      </w:hyperlink>
    </w:p>
    <w:p w14:paraId="65750530" w14:textId="77777777" w:rsidR="00FA4043" w:rsidRDefault="00985BFF" w:rsidP="00FA4043">
      <w:bookmarkStart w:id="226" w:name="b_C4rice"/>
      <w:r>
        <w:t>C4 Rice, n.d</w:t>
      </w:r>
      <w:bookmarkEnd w:id="226"/>
      <w:r>
        <w:t xml:space="preserve">., </w:t>
      </w:r>
      <w:hyperlink r:id="rId153" w:history="1">
        <w:r w:rsidRPr="00985BFF">
          <w:rPr>
            <w:rStyle w:val="Hyperlink"/>
          </w:rPr>
          <w:t>The C-4 rice project</w:t>
        </w:r>
      </w:hyperlink>
      <w:r>
        <w:t>.</w:t>
      </w:r>
    </w:p>
    <w:p w14:paraId="5554E0FF" w14:textId="77777777" w:rsidR="00FA4043" w:rsidRDefault="00FA4043" w:rsidP="00FA4043"/>
    <w:p w14:paraId="34487951" w14:textId="77777777" w:rsidR="00FA4043" w:rsidRDefault="00FA4043" w:rsidP="00FA4043">
      <w:bookmarkStart w:id="227" w:name="b_Cabrol_2018"/>
      <w:proofErr w:type="spellStart"/>
      <w:r>
        <w:t>Cabrol</w:t>
      </w:r>
      <w:proofErr w:type="spellEnd"/>
      <w:r>
        <w:t>, N.A., 2018</w:t>
      </w:r>
      <w:bookmarkEnd w:id="227"/>
      <w:r>
        <w:t xml:space="preserve">. </w:t>
      </w:r>
      <w:hyperlink r:id="rId154" w:history="1">
        <w:r w:rsidRPr="00E260E1">
          <w:rPr>
            <w:rStyle w:val="Hyperlink"/>
          </w:rPr>
          <w:t>The coevolution of life and environment on Mars: an ecosystem perspective on the robotic exploration of biosignatures</w:t>
        </w:r>
      </w:hyperlink>
      <w:r>
        <w:t>.</w:t>
      </w:r>
    </w:p>
    <w:p w14:paraId="5B62FABB" w14:textId="77777777" w:rsidR="00FA4043" w:rsidRDefault="00FA4043" w:rsidP="00FA4043"/>
    <w:p w14:paraId="009AFE02" w14:textId="07954179" w:rsidR="00FD75AB" w:rsidRDefault="00FA4043" w:rsidP="00FA4043">
      <w:pPr>
        <w:ind w:left="720"/>
      </w:pPr>
      <w:r>
        <w:t xml:space="preserve">Preliminary results (e.g., Phillips et al., 2017) show that, to be effective and </w:t>
      </w:r>
      <w:proofErr w:type="spellStart"/>
      <w:r>
        <w:t>diag</w:t>
      </w:r>
      <w:proofErr w:type="spellEnd"/>
      <w:r>
        <w:t xml:space="preserve"> </w:t>
      </w:r>
      <w:r>
        <w:br/>
      </w:r>
      <w:proofErr w:type="spellStart"/>
      <w:r>
        <w:t>nostic</w:t>
      </w:r>
      <w:proofErr w:type="spellEnd"/>
      <w:r>
        <w:t xml:space="preserve">, the orbital resolution of a visible imager should reach </w:t>
      </w:r>
      <w:r>
        <w:rPr>
          <w:rFonts w:ascii="Courier New" w:hAnsi="Courier New" w:cs="Courier New"/>
        </w:rPr>
        <w:t>*</w:t>
      </w:r>
      <w:r>
        <w:t xml:space="preserve">1 cm/pixel to resolve fine-scaled geomorphic features in </w:t>
      </w:r>
      <w:proofErr w:type="spellStart"/>
      <w:r>
        <w:t>microbialites</w:t>
      </w:r>
      <w:proofErr w:type="spellEnd"/>
      <w:r>
        <w:t xml:space="preserve">, spring mounds, and salt habitats, which is beyond the recommendation of </w:t>
      </w:r>
      <w:r>
        <w:rPr>
          <w:rFonts w:ascii="Courier New" w:hAnsi="Courier New" w:cs="Courier New"/>
        </w:rPr>
        <w:t>*</w:t>
      </w:r>
      <w:r>
        <w:t xml:space="preserve">10–15 cm/pixel for a future orbital visible imager (e.g., MEPAG NEX-SAG Report, 2015). HiRISE and a future orbiter with </w:t>
      </w:r>
      <w:r>
        <w:rPr>
          <w:rFonts w:ascii="Courier New" w:hAnsi="Courier New" w:cs="Courier New"/>
        </w:rPr>
        <w:t>*</w:t>
      </w:r>
      <w:r>
        <w:t xml:space="preserve">10–15 cm/pixel resolution could identify bulk geomorphic features that are consistent with a potential habitat (e.g., </w:t>
      </w:r>
      <w:proofErr w:type="spellStart"/>
      <w:r>
        <w:t>Suosaari</w:t>
      </w:r>
      <w:proofErr w:type="spellEnd"/>
      <w:r>
        <w:t xml:space="preserve"> et al., 2016), but might still not be diagnostic for many of them (e.g., Allen and </w:t>
      </w:r>
      <w:proofErr w:type="spellStart"/>
      <w:r>
        <w:t>Oehler</w:t>
      </w:r>
      <w:proofErr w:type="spellEnd"/>
      <w:r>
        <w:t>, 2008) unless data sets can be improved through new super-resolution techniques (e.g., Tao and Muller, 2016).</w:t>
      </w:r>
      <w:r w:rsidR="0026411F">
        <w:br/>
      </w:r>
      <w:bookmarkEnd w:id="222"/>
    </w:p>
    <w:p w14:paraId="6F02C439" w14:textId="77777777" w:rsidR="009C5D03" w:rsidRDefault="005B04EC" w:rsidP="009C5D03">
      <w:bookmarkStart w:id="228" w:name="kix.k9ynqems2czp" w:colFirst="0" w:colLast="0"/>
      <w:bookmarkEnd w:id="228"/>
      <w:proofErr w:type="spellStart"/>
      <w:r>
        <w:t>Campanale</w:t>
      </w:r>
      <w:proofErr w:type="spellEnd"/>
      <w:r>
        <w:t>,</w:t>
      </w:r>
      <w:r w:rsidR="00DA3F7C">
        <w:t xml:space="preserve"> </w:t>
      </w:r>
      <w:r w:rsidR="00DA522B">
        <w:t>C.</w:t>
      </w:r>
      <w:r>
        <w:t xml:space="preserve">, </w:t>
      </w:r>
      <w:proofErr w:type="spellStart"/>
      <w:r>
        <w:t>Massarelli</w:t>
      </w:r>
      <w:proofErr w:type="spellEnd"/>
      <w:r>
        <w:t>,</w:t>
      </w:r>
      <w:r w:rsidR="00DA3F7C">
        <w:t xml:space="preserve"> </w:t>
      </w:r>
      <w:r w:rsidR="00DA522B">
        <w:t>C.</w:t>
      </w:r>
      <w:r>
        <w:t xml:space="preserve">, Savino, I., </w:t>
      </w:r>
      <w:proofErr w:type="spellStart"/>
      <w:r>
        <w:t>Locaputo</w:t>
      </w:r>
      <w:proofErr w:type="spellEnd"/>
      <w:r>
        <w:t xml:space="preserve">, V. and </w:t>
      </w:r>
      <w:proofErr w:type="spellStart"/>
      <w:r>
        <w:t>Uricchio</w:t>
      </w:r>
      <w:proofErr w:type="spellEnd"/>
      <w:r>
        <w:t xml:space="preserve">, V.F., 2020. </w:t>
      </w:r>
      <w:hyperlink r:id="rId155">
        <w:r>
          <w:rPr>
            <w:color w:val="1155CC"/>
            <w:u w:val="single"/>
          </w:rPr>
          <w:t>A detailed review study on potential effects of microplastics and additives of concern on human health</w:t>
        </w:r>
      </w:hyperlink>
      <w:r>
        <w:t>. International Journal of Environmental Research and Public Health, 17(4), p.1212.</w:t>
      </w:r>
    </w:p>
    <w:p w14:paraId="582EAF53" w14:textId="77777777" w:rsidR="009C5D03" w:rsidRDefault="009C5D03" w:rsidP="009C5D03"/>
    <w:p w14:paraId="215521A7" w14:textId="5A4A06FD" w:rsidR="00766120" w:rsidRDefault="009C5D03" w:rsidP="00766120">
      <w:pPr>
        <w:spacing w:after="240"/>
      </w:pPr>
      <w:bookmarkStart w:id="229" w:name="b_Capone_2006"/>
      <w:r>
        <w:t>Capone</w:t>
      </w:r>
      <w:bookmarkEnd w:id="229"/>
      <w:r>
        <w:t xml:space="preserve">, D.G., Popa, R., Flood, B. and </w:t>
      </w:r>
      <w:proofErr w:type="spellStart"/>
      <w:r>
        <w:t>Nealson</w:t>
      </w:r>
      <w:proofErr w:type="spellEnd"/>
      <w:r>
        <w:t xml:space="preserve">, K.H., 2006. </w:t>
      </w:r>
      <w:hyperlink r:id="rId156" w:history="1">
        <w:r w:rsidRPr="0085647C">
          <w:rPr>
            <w:rStyle w:val="Hyperlink"/>
          </w:rPr>
          <w:t>Follow the nitrogen</w:t>
        </w:r>
      </w:hyperlink>
      <w:r>
        <w:t>. Science, 312(5774), pp.708-709.</w:t>
      </w:r>
    </w:p>
    <w:p w14:paraId="223C0C19" w14:textId="7A31F730" w:rsidR="00766120" w:rsidRDefault="00766120" w:rsidP="009C5D03">
      <w:pPr>
        <w:spacing w:after="240"/>
      </w:pPr>
      <w:bookmarkStart w:id="230" w:name="b_Cardenas_2022"/>
      <w:r>
        <w:t>Cardenas, B.T. and Lamb, M.P., 2022</w:t>
      </w:r>
      <w:bookmarkEnd w:id="230"/>
      <w:r>
        <w:t xml:space="preserve">. </w:t>
      </w:r>
      <w:hyperlink r:id="rId157" w:history="1">
        <w:r w:rsidRPr="00387DE9">
          <w:rPr>
            <w:rStyle w:val="Hyperlink"/>
          </w:rPr>
          <w:t>Paleogeographic reconstructions of an ocean margin on Mars based on deltaic sedimentology at Aeolis Dorsa</w:t>
        </w:r>
      </w:hyperlink>
      <w:r>
        <w:t xml:space="preserve">. </w:t>
      </w:r>
      <w:r>
        <w:rPr>
          <w:i/>
          <w:iCs/>
        </w:rPr>
        <w:t>Journal of Geophysical Research: Planets</w:t>
      </w:r>
      <w:r>
        <w:t xml:space="preserve">, </w:t>
      </w:r>
      <w:r>
        <w:rPr>
          <w:i/>
          <w:iCs/>
        </w:rPr>
        <w:t>127</w:t>
      </w:r>
      <w:r>
        <w:t xml:space="preserve">(10), </w:t>
      </w:r>
      <w:proofErr w:type="gramStart"/>
      <w:r>
        <w:t>p.e</w:t>
      </w:r>
      <w:proofErr w:type="gramEnd"/>
      <w:r>
        <w:t>2022JE007390.</w:t>
      </w:r>
    </w:p>
    <w:p w14:paraId="742EF562" w14:textId="7D1993D5" w:rsidR="00572581" w:rsidRDefault="00F75A4D" w:rsidP="001E6FE3">
      <w:bookmarkStart w:id="231" w:name="kix.yvuehebdansk" w:colFirst="0" w:colLast="0"/>
      <w:bookmarkEnd w:id="231"/>
      <w:r>
        <w:t xml:space="preserve">Caron, L., </w:t>
      </w:r>
      <w:proofErr w:type="spellStart"/>
      <w:r>
        <w:t>Douady</w:t>
      </w:r>
      <w:proofErr w:type="spellEnd"/>
      <w:r>
        <w:t xml:space="preserve">, D., de Martino, A. and Quinet, M., 2001. </w:t>
      </w:r>
      <w:hyperlink r:id="rId158">
        <w:r>
          <w:rPr>
            <w:color w:val="1155CC"/>
            <w:u w:val="single"/>
          </w:rPr>
          <w:t>Light harvesting in brown algae</w:t>
        </w:r>
      </w:hyperlink>
      <w:r>
        <w:t xml:space="preserve">. </w:t>
      </w:r>
      <w:proofErr w:type="spellStart"/>
      <w:r>
        <w:rPr>
          <w:i/>
        </w:rPr>
        <w:t>Cah</w:t>
      </w:r>
      <w:proofErr w:type="spellEnd"/>
      <w:r>
        <w:rPr>
          <w:i/>
        </w:rPr>
        <w:t xml:space="preserve"> </w:t>
      </w:r>
      <w:proofErr w:type="spellStart"/>
      <w:r>
        <w:rPr>
          <w:i/>
        </w:rPr>
        <w:t>Biol</w:t>
      </w:r>
      <w:proofErr w:type="spellEnd"/>
      <w:r>
        <w:rPr>
          <w:i/>
        </w:rPr>
        <w:t xml:space="preserve"> Mar</w:t>
      </w:r>
      <w:r>
        <w:t xml:space="preserve">, </w:t>
      </w:r>
      <w:r>
        <w:rPr>
          <w:i/>
        </w:rPr>
        <w:t>42</w:t>
      </w:r>
      <w:r>
        <w:t>, pp.109-124.</w:t>
      </w:r>
    </w:p>
    <w:p w14:paraId="59495DAB" w14:textId="77777777" w:rsidR="001E6FE3" w:rsidRDefault="001E6FE3" w:rsidP="001E6FE3"/>
    <w:p w14:paraId="03172EE9" w14:textId="77777777" w:rsidR="00E87235" w:rsidRDefault="00572581" w:rsidP="00E87235">
      <w:pPr>
        <w:spacing w:after="240"/>
      </w:pPr>
      <w:bookmarkStart w:id="232" w:name="kix.wcfa2l3gtnu" w:colFirst="0" w:colLast="0"/>
      <w:bookmarkEnd w:id="232"/>
      <w:r>
        <w:t xml:space="preserve">Carrier, B.L., Beaty, D.W., Meyer, M.A., Blank, J.G., Chou, L., DasSarma, S., Des Marais, D.J., </w:t>
      </w:r>
      <w:proofErr w:type="spellStart"/>
      <w:r>
        <w:t>Eigenbrode</w:t>
      </w:r>
      <w:proofErr w:type="spellEnd"/>
      <w:r>
        <w:t xml:space="preserve">, J.L., </w:t>
      </w:r>
      <w:proofErr w:type="spellStart"/>
      <w:r>
        <w:t>Grefenstette</w:t>
      </w:r>
      <w:proofErr w:type="spellEnd"/>
      <w:r>
        <w:t xml:space="preserve">, N., Lanza, N.L. and </w:t>
      </w:r>
      <w:proofErr w:type="spellStart"/>
      <w:r>
        <w:t>Schuerger</w:t>
      </w:r>
      <w:proofErr w:type="spellEnd"/>
      <w:r>
        <w:t xml:space="preserve">, A.C., 2020. </w:t>
      </w:r>
      <w:hyperlink r:id="rId159">
        <w:r>
          <w:rPr>
            <w:color w:val="1155CC"/>
            <w:u w:val="single"/>
          </w:rPr>
          <w:t>Mars Extant Life: What's Next? Conference Report.</w:t>
        </w:r>
      </w:hyperlink>
      <w:r>
        <w:t xml:space="preserve"> (</w:t>
      </w:r>
      <w:hyperlink r:id="rId160">
        <w:r>
          <w:rPr>
            <w:color w:val="1155CC"/>
            <w:u w:val="single"/>
          </w:rPr>
          <w:t>html</w:t>
        </w:r>
      </w:hyperlink>
      <w:r>
        <w:t>)</w:t>
      </w:r>
      <w:r w:rsidR="00F20337">
        <w:rPr>
          <w:color w:val="1155CC"/>
          <w:u w:val="single"/>
        </w:rPr>
        <w:t xml:space="preserve"> </w:t>
      </w:r>
    </w:p>
    <w:p w14:paraId="7B35322D" w14:textId="531C400D" w:rsidR="00ED05AE" w:rsidRDefault="00E87235" w:rsidP="00E87235">
      <w:pPr>
        <w:spacing w:after="240"/>
      </w:pPr>
      <w:bookmarkStart w:id="233" w:name="b_Carroll_2019"/>
      <w:r>
        <w:t>Carroll, K.A., 2019</w:t>
      </w:r>
      <w:bookmarkEnd w:id="233"/>
      <w:r>
        <w:t xml:space="preserve">. </w:t>
      </w:r>
      <w:hyperlink r:id="rId161" w:history="1">
        <w:r w:rsidRPr="00983A1A">
          <w:rPr>
            <w:rStyle w:val="Hyperlink"/>
          </w:rPr>
          <w:t>The Early History of Canadian Planetary Exploration</w:t>
        </w:r>
      </w:hyperlink>
      <w:r>
        <w:t>.</w:t>
      </w:r>
    </w:p>
    <w:p w14:paraId="42D2D9DD" w14:textId="3508CEA7" w:rsidR="00ED05AE" w:rsidRDefault="00ED05AE" w:rsidP="00ED05AE">
      <w:pPr>
        <w:spacing w:after="17" w:line="259" w:lineRule="auto"/>
        <w:ind w:right="558"/>
        <w:rPr>
          <w:rStyle w:val="Hyperlink"/>
        </w:rPr>
      </w:pPr>
      <w:bookmarkStart w:id="234" w:name="b_Carter_2022"/>
      <w:r>
        <w:t>Carter, J., 2022</w:t>
      </w:r>
      <w:bookmarkEnd w:id="234"/>
      <w:r>
        <w:t xml:space="preserve">, </w:t>
      </w:r>
      <w:hyperlink r:id="rId162" w:history="1">
        <w:r w:rsidRPr="00ED05AE">
          <w:rPr>
            <w:rStyle w:val="Hyperlink"/>
          </w:rPr>
          <w:t>Why this Ceres mission could change the search for alien life</w:t>
        </w:r>
      </w:hyperlink>
    </w:p>
    <w:p w14:paraId="2DECB5C2" w14:textId="693121DD" w:rsidR="00067848" w:rsidRDefault="00067848" w:rsidP="00ED05AE">
      <w:pPr>
        <w:spacing w:after="17" w:line="259" w:lineRule="auto"/>
        <w:ind w:right="558"/>
      </w:pPr>
    </w:p>
    <w:p w14:paraId="4A5394FC" w14:textId="77777777" w:rsidR="00067848" w:rsidRDefault="00067848" w:rsidP="00067848">
      <w:bookmarkStart w:id="235" w:name="b_Casadevall_2001"/>
      <w:r>
        <w:t xml:space="preserve">Casadevall, A. and </w:t>
      </w:r>
      <w:proofErr w:type="spellStart"/>
      <w:r>
        <w:t>Pirofski</w:t>
      </w:r>
      <w:proofErr w:type="spellEnd"/>
      <w:r>
        <w:t>, L.A., 2001</w:t>
      </w:r>
      <w:bookmarkEnd w:id="235"/>
      <w:r>
        <w:t xml:space="preserve">. </w:t>
      </w:r>
      <w:hyperlink r:id="rId163" w:history="1">
        <w:r w:rsidRPr="000F475F">
          <w:rPr>
            <w:rStyle w:val="Hyperlink"/>
          </w:rPr>
          <w:t>Host</w:t>
        </w:r>
        <w:r w:rsidRPr="000F475F">
          <w:rPr>
            <w:rStyle w:val="Hyperlink"/>
            <w:rFonts w:ascii="Cambria Math" w:hAnsi="Cambria Math" w:cs="Cambria Math"/>
          </w:rPr>
          <w:t>‐</w:t>
        </w:r>
        <w:r w:rsidRPr="000F475F">
          <w:rPr>
            <w:rStyle w:val="Hyperlink"/>
          </w:rPr>
          <w:t>pathogen interactions: the attributes of virulence</w:t>
        </w:r>
      </w:hyperlink>
      <w:r>
        <w:t>. The Journal of infectious diseases, 184(3), pp.337-344.</w:t>
      </w:r>
    </w:p>
    <w:p w14:paraId="03876B21" w14:textId="77777777" w:rsidR="00067848" w:rsidRDefault="00067848" w:rsidP="00067848"/>
    <w:p w14:paraId="7D2593D2" w14:textId="77777777" w:rsidR="00067848" w:rsidRPr="000F475F" w:rsidRDefault="00067848" w:rsidP="00067848">
      <w:pPr>
        <w:ind w:left="720"/>
        <w:rPr>
          <w:i/>
          <w:iCs/>
        </w:rPr>
      </w:pPr>
      <w:r w:rsidRPr="000F475F">
        <w:rPr>
          <w:i/>
          <w:iCs/>
        </w:rPr>
        <w:t>“</w:t>
      </w:r>
      <w:proofErr w:type="spellStart"/>
      <w:r w:rsidRPr="000F475F">
        <w:rPr>
          <w:i/>
          <w:iCs/>
        </w:rPr>
        <w:t>Aggressins</w:t>
      </w:r>
      <w:proofErr w:type="spellEnd"/>
      <w:r w:rsidRPr="000F475F">
        <w:rPr>
          <w:i/>
          <w:iCs/>
        </w:rPr>
        <w:t xml:space="preserve">” was a term used for substances produced by microorganisms that </w:t>
      </w:r>
      <w:proofErr w:type="gramStart"/>
      <w:r w:rsidRPr="000F475F">
        <w:rPr>
          <w:i/>
          <w:iCs/>
        </w:rPr>
        <w:t>had</w:t>
      </w:r>
      <w:proofErr w:type="gramEnd"/>
    </w:p>
    <w:p w14:paraId="25A4E064" w14:textId="77777777" w:rsidR="00067848" w:rsidRPr="000F475F" w:rsidRDefault="00067848" w:rsidP="00067848">
      <w:pPr>
        <w:ind w:left="720"/>
        <w:rPr>
          <w:i/>
          <w:iCs/>
        </w:rPr>
      </w:pPr>
      <w:r w:rsidRPr="000F475F">
        <w:rPr>
          <w:i/>
          <w:iCs/>
        </w:rPr>
        <w:t xml:space="preserve">the power to inhibit or destroy the ability of the host to defend itself against microbes [10]. Although </w:t>
      </w:r>
      <w:proofErr w:type="spellStart"/>
      <w:r w:rsidRPr="000F475F">
        <w:rPr>
          <w:i/>
          <w:iCs/>
        </w:rPr>
        <w:t>Bails’s</w:t>
      </w:r>
      <w:proofErr w:type="spellEnd"/>
      <w:r w:rsidRPr="000F475F">
        <w:rPr>
          <w:i/>
          <w:iCs/>
        </w:rPr>
        <w:t xml:space="preserve"> “</w:t>
      </w:r>
      <w:proofErr w:type="spellStart"/>
      <w:r w:rsidRPr="000F475F">
        <w:rPr>
          <w:i/>
          <w:iCs/>
        </w:rPr>
        <w:t>aggressins</w:t>
      </w:r>
      <w:proofErr w:type="spellEnd"/>
      <w:r w:rsidRPr="000F475F">
        <w:rPr>
          <w:i/>
          <w:iCs/>
        </w:rPr>
        <w:t>” were subsequently shown to be endotoxins [15], his “</w:t>
      </w:r>
      <w:proofErr w:type="spellStart"/>
      <w:r w:rsidRPr="000F475F">
        <w:rPr>
          <w:i/>
          <w:iCs/>
        </w:rPr>
        <w:t>aggressin</w:t>
      </w:r>
      <w:proofErr w:type="spellEnd"/>
      <w:r w:rsidRPr="000F475F">
        <w:rPr>
          <w:i/>
          <w:iCs/>
        </w:rPr>
        <w:t>” theory can be regarded as the intellectual ancestor of today’s concept that pathogenic microbes have virulence factors that mediate their pathogenicity.</w:t>
      </w:r>
    </w:p>
    <w:p w14:paraId="414134F8" w14:textId="77777777" w:rsidR="00067848" w:rsidRDefault="00067848" w:rsidP="00067848"/>
    <w:p w14:paraId="1CECFA85" w14:textId="77777777" w:rsidR="00067848" w:rsidRDefault="00067848" w:rsidP="00ED05AE">
      <w:pPr>
        <w:spacing w:after="17" w:line="259" w:lineRule="auto"/>
        <w:ind w:right="558"/>
      </w:pPr>
    </w:p>
    <w:p w14:paraId="2DFCD452" w14:textId="77777777" w:rsidR="00ED05AE" w:rsidRDefault="00ED05AE" w:rsidP="00ED05AE">
      <w:pPr>
        <w:spacing w:after="17" w:line="259" w:lineRule="auto"/>
        <w:ind w:right="558"/>
      </w:pPr>
    </w:p>
    <w:p w14:paraId="23835A82" w14:textId="302B7F9D" w:rsidR="008C5AD5" w:rsidRDefault="00ED05AE" w:rsidP="008C5AD5">
      <w:pPr>
        <w:spacing w:after="17" w:line="259" w:lineRule="auto"/>
        <w:ind w:right="558"/>
        <w:rPr>
          <w:rStyle w:val="Hyperlink"/>
        </w:rPr>
      </w:pPr>
      <w:bookmarkStart w:id="236" w:name="b_Castillo_2022"/>
      <w:r w:rsidRPr="00ED05AE">
        <w:t>Castillo-</w:t>
      </w:r>
      <w:proofErr w:type="spellStart"/>
      <w:r w:rsidRPr="00ED05AE">
        <w:t>Rogez</w:t>
      </w:r>
      <w:proofErr w:type="spellEnd"/>
      <w:r w:rsidRPr="00ED05AE">
        <w:t>, J., and Brophy, J., 2022</w:t>
      </w:r>
      <w:bookmarkEnd w:id="236"/>
      <w:r w:rsidRPr="00ED05AE">
        <w:t xml:space="preserve">, </w:t>
      </w:r>
      <w:hyperlink r:id="rId164" w:history="1">
        <w:r w:rsidRPr="00ED05AE">
          <w:rPr>
            <w:rStyle w:val="Hyperlink"/>
          </w:rPr>
          <w:t>Ceres Exploration of Ceres' habitability</w:t>
        </w:r>
      </w:hyperlink>
    </w:p>
    <w:p w14:paraId="0FCB6814" w14:textId="77777777" w:rsidR="008C5AD5" w:rsidRDefault="008C5AD5" w:rsidP="008C5AD5">
      <w:pPr>
        <w:spacing w:after="17" w:line="259" w:lineRule="auto"/>
        <w:ind w:right="558"/>
      </w:pPr>
    </w:p>
    <w:p w14:paraId="0133E427" w14:textId="77777777" w:rsidR="008C5AD5" w:rsidRPr="00F5135D" w:rsidRDefault="008C5AD5" w:rsidP="008C5AD5">
      <w:bookmarkStart w:id="237" w:name="b_CDC_Ebola"/>
      <w:r w:rsidRPr="00F5135D">
        <w:t>CDC, n.d.</w:t>
      </w:r>
      <w:r>
        <w:t>,</w:t>
      </w:r>
      <w:r w:rsidRPr="00F5135D">
        <w:t xml:space="preserve"> </w:t>
      </w:r>
      <w:bookmarkEnd w:id="237"/>
      <w:r>
        <w:fldChar w:fldCharType="begin"/>
      </w:r>
      <w:r>
        <w:instrText>HYPERLINK "https://www.cdc.gov/vhf/ebola/index.html"</w:instrText>
      </w:r>
      <w:r>
        <w:fldChar w:fldCharType="separate"/>
      </w:r>
      <w:r w:rsidRPr="00F5135D">
        <w:rPr>
          <w:rStyle w:val="Hyperlink"/>
        </w:rPr>
        <w:t>Ebola</w:t>
      </w:r>
      <w:r>
        <w:rPr>
          <w:rStyle w:val="Hyperlink"/>
        </w:rPr>
        <w:fldChar w:fldCharType="end"/>
      </w:r>
    </w:p>
    <w:p w14:paraId="3EC4651D" w14:textId="77777777" w:rsidR="008C5AD5" w:rsidRPr="00F5135D" w:rsidRDefault="008C5AD5" w:rsidP="008C5AD5">
      <w:bookmarkStart w:id="238" w:name="b_CDC_HIV"/>
      <w:r w:rsidRPr="00F5135D">
        <w:t>CDC, n.d.</w:t>
      </w:r>
      <w:r>
        <w:t>,</w:t>
      </w:r>
      <w:r w:rsidRPr="00F5135D">
        <w:t xml:space="preserve"> </w:t>
      </w:r>
      <w:bookmarkEnd w:id="238"/>
      <w:r>
        <w:fldChar w:fldCharType="begin"/>
      </w:r>
      <w:r>
        <w:instrText>HYPERLINK "https://www.cdc.gov/hiv/basics/whatishiv.html"</w:instrText>
      </w:r>
      <w:r>
        <w:fldChar w:fldCharType="separate"/>
      </w:r>
      <w:r w:rsidRPr="00F5135D">
        <w:rPr>
          <w:rStyle w:val="Hyperlink"/>
        </w:rPr>
        <w:t>HIV</w:t>
      </w:r>
      <w:r>
        <w:rPr>
          <w:rStyle w:val="Hyperlink"/>
        </w:rPr>
        <w:fldChar w:fldCharType="end"/>
      </w:r>
    </w:p>
    <w:p w14:paraId="0F67E52D" w14:textId="77777777" w:rsidR="008C5AD5" w:rsidRDefault="008C5AD5" w:rsidP="008C5AD5">
      <w:bookmarkStart w:id="239" w:name="b_CDC_Malaria"/>
      <w:r w:rsidRPr="00F5135D">
        <w:t>CDC, n.d.</w:t>
      </w:r>
      <w:r>
        <w:t>,</w:t>
      </w:r>
      <w:r w:rsidRPr="00F5135D">
        <w:t xml:space="preserve"> </w:t>
      </w:r>
      <w:bookmarkEnd w:id="239"/>
      <w:r>
        <w:fldChar w:fldCharType="begin"/>
      </w:r>
      <w:r>
        <w:instrText>HYPERLINK "https://www.cdc.gov/malaria/about/biology/index.html" \l "tabs-1-6"</w:instrText>
      </w:r>
      <w:r>
        <w:fldChar w:fldCharType="separate"/>
      </w:r>
      <w:r w:rsidRPr="00F5135D">
        <w:rPr>
          <w:rStyle w:val="Hyperlink"/>
        </w:rPr>
        <w:t>Malaria</w:t>
      </w:r>
      <w:r>
        <w:rPr>
          <w:rStyle w:val="Hyperlink"/>
        </w:rPr>
        <w:fldChar w:fldCharType="end"/>
      </w:r>
    </w:p>
    <w:p w14:paraId="1FCFB3E9" w14:textId="77777777" w:rsidR="008C5AD5" w:rsidRPr="00F5135D" w:rsidRDefault="008C5AD5" w:rsidP="008C5AD5">
      <w:bookmarkStart w:id="240" w:name="b_CDC_Schistosomiasis"/>
      <w:r>
        <w:t xml:space="preserve">CDC, n.d., </w:t>
      </w:r>
      <w:bookmarkEnd w:id="240"/>
      <w:r>
        <w:fldChar w:fldCharType="begin"/>
      </w:r>
      <w:r>
        <w:instrText>HYPERLINK "https://www.cdc.gov/parasites/schistosomiasis/index.html"</w:instrText>
      </w:r>
      <w:r>
        <w:fldChar w:fldCharType="separate"/>
      </w:r>
      <w:r w:rsidRPr="002D328A">
        <w:rPr>
          <w:rStyle w:val="Hyperlink"/>
        </w:rPr>
        <w:t>Schistosomiasis</w:t>
      </w:r>
      <w:r>
        <w:rPr>
          <w:rStyle w:val="Hyperlink"/>
        </w:rPr>
        <w:fldChar w:fldCharType="end"/>
      </w:r>
    </w:p>
    <w:p w14:paraId="644AC563" w14:textId="30C5CD89" w:rsidR="008C5AD5" w:rsidRDefault="008C5AD5" w:rsidP="008C5AD5">
      <w:bookmarkStart w:id="241" w:name="b_CDC_Yellow_Fever"/>
      <w:r w:rsidRPr="00F5135D">
        <w:t>CDC, n.d.</w:t>
      </w:r>
      <w:r>
        <w:t>,</w:t>
      </w:r>
      <w:r w:rsidRPr="00F5135D">
        <w:t xml:space="preserve"> </w:t>
      </w:r>
      <w:bookmarkEnd w:id="241"/>
      <w:r>
        <w:fldChar w:fldCharType="begin"/>
      </w:r>
      <w:r>
        <w:instrText>HYPERLINK "https://www.cdc.gov/yellowfever/transmission/index.html"</w:instrText>
      </w:r>
      <w:r>
        <w:fldChar w:fldCharType="separate"/>
      </w:r>
      <w:r w:rsidRPr="00F5135D">
        <w:rPr>
          <w:rStyle w:val="Hyperlink"/>
        </w:rPr>
        <w:t>Yellow Fever virus</w:t>
      </w:r>
      <w:r>
        <w:rPr>
          <w:rStyle w:val="Hyperlink"/>
        </w:rPr>
        <w:fldChar w:fldCharType="end"/>
      </w:r>
      <w:r w:rsidRPr="002D328A">
        <w:t xml:space="preserve"> </w:t>
      </w:r>
    </w:p>
    <w:p w14:paraId="6C27E99B" w14:textId="77777777" w:rsidR="00964EB9" w:rsidRDefault="00964EB9" w:rsidP="00964EB9"/>
    <w:p w14:paraId="438434BE" w14:textId="77777777" w:rsidR="00A00DA6" w:rsidRDefault="00964EB9" w:rsidP="00A00DA6">
      <w:bookmarkStart w:id="242" w:name="kix.v7ashz7onzhn" w:colFirst="0" w:colLast="0"/>
      <w:bookmarkEnd w:id="242"/>
      <w:proofErr w:type="spellStart"/>
      <w:r>
        <w:t>Cecere</w:t>
      </w:r>
      <w:proofErr w:type="spellEnd"/>
      <w:r>
        <w:t xml:space="preserve">, E., Petrocelli, A. and </w:t>
      </w:r>
      <w:proofErr w:type="spellStart"/>
      <w:r>
        <w:t>Verlaque</w:t>
      </w:r>
      <w:proofErr w:type="spellEnd"/>
      <w:r>
        <w:t xml:space="preserve">, M., 2011. </w:t>
      </w:r>
      <w:hyperlink r:id="rId165">
        <w:r>
          <w:rPr>
            <w:color w:val="1155CC"/>
            <w:u w:val="single"/>
          </w:rPr>
          <w:t>Vegetative reproduction by multicellular propagules in Rhodophyta: an overvie</w:t>
        </w:r>
      </w:hyperlink>
      <w:r>
        <w:t xml:space="preserve">w. </w:t>
      </w:r>
      <w:r>
        <w:rPr>
          <w:i/>
        </w:rPr>
        <w:t>Marine Ecology</w:t>
      </w:r>
      <w:r>
        <w:t xml:space="preserve">, </w:t>
      </w:r>
      <w:r>
        <w:rPr>
          <w:i/>
        </w:rPr>
        <w:t>32</w:t>
      </w:r>
      <w:r>
        <w:t>(4), pp.419-437.</w:t>
      </w:r>
    </w:p>
    <w:p w14:paraId="41E83045" w14:textId="77777777" w:rsidR="00A00DA6" w:rsidRDefault="00A00DA6" w:rsidP="00A00DA6"/>
    <w:p w14:paraId="24BF9BA8" w14:textId="4F90900C" w:rsidR="00F20337" w:rsidRDefault="00A00DA6" w:rsidP="00964EB9">
      <w:pPr>
        <w:rPr>
          <w:color w:val="1155CC"/>
          <w:u w:val="single"/>
        </w:rPr>
      </w:pPr>
      <w:bookmarkStart w:id="243" w:name="b_CAM_nd"/>
      <w:proofErr w:type="spellStart"/>
      <w:r>
        <w:t>Center</w:t>
      </w:r>
      <w:proofErr w:type="spellEnd"/>
      <w:r>
        <w:t xml:space="preserve"> for Advanced Materials, n.d., </w:t>
      </w:r>
      <w:bookmarkEnd w:id="243"/>
      <w:r>
        <w:fldChar w:fldCharType="begin"/>
      </w:r>
      <w:r>
        <w:instrText xml:space="preserve"> HYPERLINK "https://web.archive.org/web/20100622143653/http:/www.cam.uh.edu/SpaRC/ISRU%202p%20v1%20022007.pdf" </w:instrText>
      </w:r>
      <w:r>
        <w:fldChar w:fldCharType="separate"/>
      </w:r>
      <w:r w:rsidRPr="007A1C00">
        <w:rPr>
          <w:rStyle w:val="Hyperlink"/>
        </w:rPr>
        <w:t>In situ resource utilization – Lunar Solar Cell Manufacturing</w:t>
      </w:r>
      <w:r>
        <w:fldChar w:fldCharType="end"/>
      </w:r>
      <w:r>
        <w:t>, University of Houston</w:t>
      </w:r>
    </w:p>
    <w:p w14:paraId="65C33F9D" w14:textId="77777777" w:rsidR="00F20337" w:rsidRDefault="00F20337" w:rsidP="00F20337"/>
    <w:p w14:paraId="6EA7A008" w14:textId="16CA8955" w:rsidR="00C11205" w:rsidRDefault="00F20337" w:rsidP="00C11205">
      <w:bookmarkStart w:id="244" w:name="b_Chang_2015"/>
      <w:r>
        <w:t>Chang, E., 2015</w:t>
      </w:r>
      <w:bookmarkEnd w:id="244"/>
      <w:r>
        <w:t xml:space="preserve">, </w:t>
      </w:r>
      <w:hyperlink r:id="rId166" w:history="1">
        <w:r w:rsidRPr="00F20337">
          <w:rPr>
            <w:rStyle w:val="Hyperlink"/>
          </w:rPr>
          <w:t>Mars Is Pretty Clean. Her Job at NASA Is to Keep It That Way</w:t>
        </w:r>
      </w:hyperlink>
      <w:r w:rsidRPr="00F20337">
        <w:t>.</w:t>
      </w:r>
    </w:p>
    <w:p w14:paraId="7303368D" w14:textId="77777777" w:rsidR="00C11205" w:rsidRDefault="00C11205" w:rsidP="00C11205"/>
    <w:p w14:paraId="0615AA0F" w14:textId="77777777" w:rsidR="00445D8B" w:rsidRDefault="00C11205" w:rsidP="00445D8B">
      <w:bookmarkStart w:id="245" w:name="b_Chappaz_2017"/>
      <w:proofErr w:type="spellStart"/>
      <w:r>
        <w:t>Chappaz</w:t>
      </w:r>
      <w:proofErr w:type="spellEnd"/>
      <w:r>
        <w:t xml:space="preserve">, L., Sood, R., </w:t>
      </w:r>
      <w:proofErr w:type="spellStart"/>
      <w:r>
        <w:t>Melosh</w:t>
      </w:r>
      <w:proofErr w:type="spellEnd"/>
      <w:r>
        <w:t xml:space="preserve">, H.J., Howell, K.C., Blair, D.M., </w:t>
      </w:r>
      <w:proofErr w:type="spellStart"/>
      <w:r>
        <w:t>Milbury</w:t>
      </w:r>
      <w:proofErr w:type="spellEnd"/>
      <w:r>
        <w:t>, C. and Zuber, M.T., 2017</w:t>
      </w:r>
      <w:bookmarkEnd w:id="245"/>
      <w:r>
        <w:t xml:space="preserve">. </w:t>
      </w:r>
      <w:hyperlink r:id="rId167" w:history="1">
        <w:r w:rsidRPr="00F13C46">
          <w:rPr>
            <w:rStyle w:val="Hyperlink"/>
          </w:rPr>
          <w:t>Evidence of large empty lava tubes on the Moon using GRAIL gravity</w:t>
        </w:r>
      </w:hyperlink>
      <w:r>
        <w:t xml:space="preserve">. </w:t>
      </w:r>
      <w:r>
        <w:rPr>
          <w:i/>
          <w:iCs/>
        </w:rPr>
        <w:t>Geophysical Research Letters</w:t>
      </w:r>
      <w:r>
        <w:t xml:space="preserve">, </w:t>
      </w:r>
      <w:r>
        <w:rPr>
          <w:i/>
          <w:iCs/>
        </w:rPr>
        <w:t>44</w:t>
      </w:r>
      <w:r>
        <w:t>(1), pp.105-112.</w:t>
      </w:r>
    </w:p>
    <w:p w14:paraId="0829A545" w14:textId="77777777" w:rsidR="00445D8B" w:rsidRDefault="00445D8B" w:rsidP="00445D8B"/>
    <w:p w14:paraId="17739872" w14:textId="718299D1" w:rsidR="007679CC" w:rsidRDefault="00445D8B" w:rsidP="007679CC">
      <w:bookmarkStart w:id="246" w:name="b_Chater_2011"/>
      <w:proofErr w:type="spellStart"/>
      <w:r>
        <w:t>Chater</w:t>
      </w:r>
      <w:proofErr w:type="spellEnd"/>
      <w:r>
        <w:t xml:space="preserve">, C., </w:t>
      </w:r>
      <w:proofErr w:type="spellStart"/>
      <w:r>
        <w:t>Kamisugi</w:t>
      </w:r>
      <w:proofErr w:type="spellEnd"/>
      <w:r>
        <w:t xml:space="preserve">, Y., </w:t>
      </w:r>
      <w:proofErr w:type="spellStart"/>
      <w:r>
        <w:t>Movahedi</w:t>
      </w:r>
      <w:proofErr w:type="spellEnd"/>
      <w:r>
        <w:t xml:space="preserve">, M., Fleming, A., </w:t>
      </w:r>
      <w:proofErr w:type="spellStart"/>
      <w:r>
        <w:t>Cuming</w:t>
      </w:r>
      <w:proofErr w:type="spellEnd"/>
      <w:r>
        <w:t xml:space="preserve">, A.C., Gray, J.E. and </w:t>
      </w:r>
      <w:proofErr w:type="spellStart"/>
      <w:r>
        <w:t>Beerling</w:t>
      </w:r>
      <w:proofErr w:type="spellEnd"/>
      <w:r>
        <w:t>, D.J., 2011</w:t>
      </w:r>
      <w:bookmarkEnd w:id="246"/>
      <w:r>
        <w:t xml:space="preserve">. </w:t>
      </w:r>
      <w:hyperlink r:id="rId168" w:history="1">
        <w:r w:rsidRPr="00855DF7">
          <w:rPr>
            <w:rStyle w:val="Hyperlink"/>
          </w:rPr>
          <w:t xml:space="preserve">Regulatory mechanism controlling stomatal </w:t>
        </w:r>
        <w:proofErr w:type="spellStart"/>
        <w:r w:rsidRPr="00855DF7">
          <w:rPr>
            <w:rStyle w:val="Hyperlink"/>
          </w:rPr>
          <w:t>behavior</w:t>
        </w:r>
        <w:proofErr w:type="spellEnd"/>
        <w:r w:rsidRPr="00855DF7">
          <w:rPr>
            <w:rStyle w:val="Hyperlink"/>
          </w:rPr>
          <w:t xml:space="preserve"> conserved across 400 million years of land plant evolution</w:t>
        </w:r>
      </w:hyperlink>
      <w:r>
        <w:t>. Current Biology, 21(12), pp.1025-1029.</w:t>
      </w:r>
    </w:p>
    <w:p w14:paraId="48ABFCC5" w14:textId="77777777" w:rsidR="007679CC" w:rsidRDefault="007679CC" w:rsidP="007679CC"/>
    <w:p w14:paraId="77D0A1D5" w14:textId="194B20CA" w:rsidR="005B04EC" w:rsidRDefault="007679CC" w:rsidP="00015F13">
      <w:bookmarkStart w:id="247" w:name="b_Chavez_2015"/>
      <w:r>
        <w:t xml:space="preserve">Chávez, R., Fierro, F., García-Rico, R.O. and </w:t>
      </w:r>
      <w:proofErr w:type="spellStart"/>
      <w:r>
        <w:t>Vaca</w:t>
      </w:r>
      <w:proofErr w:type="spellEnd"/>
      <w:r>
        <w:t>, I., 2015</w:t>
      </w:r>
      <w:bookmarkEnd w:id="247"/>
      <w:r>
        <w:fldChar w:fldCharType="begin"/>
      </w:r>
      <w:r>
        <w:instrText xml:space="preserve"> HYPERLINK "https://www.frontiersin.org/articles/10.3389/fmicb.2015.00903/full" </w:instrText>
      </w:r>
      <w:r>
        <w:fldChar w:fldCharType="separate"/>
      </w:r>
      <w:r w:rsidRPr="00334376">
        <w:rPr>
          <w:rStyle w:val="Hyperlink"/>
        </w:rPr>
        <w:t>. Filamentous fungi from extreme environments as a promising source of novel bioactive secondary metabolites</w:t>
      </w:r>
      <w:r>
        <w:fldChar w:fldCharType="end"/>
      </w:r>
      <w:r>
        <w:t xml:space="preserve">. </w:t>
      </w:r>
      <w:r>
        <w:rPr>
          <w:i/>
          <w:iCs/>
        </w:rPr>
        <w:t>Frontiers in Microbiology</w:t>
      </w:r>
      <w:r>
        <w:t xml:space="preserve">, </w:t>
      </w:r>
      <w:r>
        <w:rPr>
          <w:i/>
          <w:iCs/>
        </w:rPr>
        <w:t>6</w:t>
      </w:r>
      <w:r>
        <w:t>, p.903.</w:t>
      </w:r>
    </w:p>
    <w:p w14:paraId="7235B5EE" w14:textId="77777777" w:rsidR="00015F13" w:rsidRDefault="00015F13" w:rsidP="00015F13"/>
    <w:p w14:paraId="733413C5" w14:textId="071169D7" w:rsidR="00B14331" w:rsidRDefault="007E5102" w:rsidP="00B14331">
      <w:bookmarkStart w:id="248" w:name="kix.odnzqwswkobn" w:colFirst="0" w:colLast="0"/>
      <w:bookmarkStart w:id="249" w:name="_Hlk124005825"/>
      <w:bookmarkEnd w:id="248"/>
      <w:proofErr w:type="spellStart"/>
      <w:r>
        <w:t>Chevrier</w:t>
      </w:r>
      <w:proofErr w:type="spellEnd"/>
      <w:r>
        <w:t xml:space="preserve">, V.F., Rivera-Valentín, E.G., Soto, A. and Altheide, T.S., 2020. </w:t>
      </w:r>
      <w:hyperlink r:id="rId169">
        <w:r>
          <w:rPr>
            <w:color w:val="1155CC"/>
            <w:u w:val="single"/>
          </w:rPr>
          <w:t>Global Temporal and Geographic Stability of Brines on Present-day Mars</w:t>
        </w:r>
      </w:hyperlink>
      <w:r>
        <w:t>. The Planetary Science Journal, 1(3), p.64.</w:t>
      </w:r>
      <w:bookmarkStart w:id="250" w:name="_Hlk121437166"/>
    </w:p>
    <w:p w14:paraId="4216056B" w14:textId="77777777" w:rsidR="00B14331" w:rsidRPr="00F45D6A" w:rsidRDefault="00B14331" w:rsidP="00B14331"/>
    <w:p w14:paraId="2FE75684" w14:textId="77777777" w:rsidR="00B14331" w:rsidRDefault="00B14331" w:rsidP="00B14331">
      <w:bookmarkStart w:id="251" w:name="b_Chivian_2008"/>
      <w:proofErr w:type="spellStart"/>
      <w:r w:rsidRPr="00695354">
        <w:t>Chivian</w:t>
      </w:r>
      <w:proofErr w:type="spellEnd"/>
      <w:r w:rsidRPr="00695354">
        <w:t>, E. and Bernstein, A. eds., 2008</w:t>
      </w:r>
      <w:bookmarkEnd w:id="251"/>
      <w:r w:rsidRPr="00695354">
        <w:t xml:space="preserve">. </w:t>
      </w:r>
      <w:hyperlink r:id="rId170" w:history="1">
        <w:r w:rsidRPr="00695354">
          <w:rPr>
            <w:rStyle w:val="Hyperlink"/>
          </w:rPr>
          <w:t>Sustaining life: how human health depends on biodiversity</w:t>
        </w:r>
      </w:hyperlink>
      <w:r w:rsidRPr="00695354">
        <w:t>. Oxford University Press.</w:t>
      </w:r>
    </w:p>
    <w:p w14:paraId="58EED9CC" w14:textId="77777777" w:rsidR="00B14331" w:rsidRDefault="00B14331" w:rsidP="00B14331"/>
    <w:p w14:paraId="5E264AC3" w14:textId="77777777" w:rsidR="00B14331" w:rsidRPr="000D65FC" w:rsidRDefault="00B14331" w:rsidP="00B14331">
      <w:pPr>
        <w:ind w:left="720"/>
        <w:rPr>
          <w:i/>
          <w:iCs/>
        </w:rPr>
      </w:pPr>
      <w:r w:rsidRPr="000D65FC">
        <w:rPr>
          <w:i/>
          <w:iCs/>
        </w:rPr>
        <w:lastRenderedPageBreak/>
        <w:t xml:space="preserve">The stomachs of all vertebrate species, including frogs, contain cells that secrete acid and enzymes such as pepsin to begin the process of digesting food. There are also compounds that stimulate emptying of the stomach so that its contents can be moved along into the small intestine where further digestion takes place. The ingestion of food triggers release of these compounds. </w:t>
      </w:r>
    </w:p>
    <w:p w14:paraId="7E0F0B01" w14:textId="77777777" w:rsidR="00B14331" w:rsidRPr="000D65FC" w:rsidRDefault="00B14331" w:rsidP="00B14331">
      <w:pPr>
        <w:ind w:left="720"/>
        <w:rPr>
          <w:i/>
          <w:iCs/>
        </w:rPr>
      </w:pPr>
    </w:p>
    <w:p w14:paraId="4AB27BAE" w14:textId="7C03A5DB" w:rsidR="00EB4714" w:rsidRDefault="00B14331" w:rsidP="00EB4714">
      <w:pPr>
        <w:ind w:left="720"/>
        <w:rPr>
          <w:i/>
          <w:iCs/>
        </w:rPr>
      </w:pPr>
      <w:r w:rsidRPr="000D65FC">
        <w:rPr>
          <w:i/>
          <w:iCs/>
        </w:rPr>
        <w:t xml:space="preserve">Preliminary studies with gastric brooding frog tadpoles demonstrated that they secrete a substance, or substances, that both inhibits acid and pepsin secretions and prevents stomach emptying so that they do not end up being digested by </w:t>
      </w:r>
      <w:proofErr w:type="spellStart"/>
      <w:r w:rsidRPr="000D65FC">
        <w:rPr>
          <w:i/>
          <w:iCs/>
        </w:rPr>
        <w:t>heir</w:t>
      </w:r>
      <w:proofErr w:type="spellEnd"/>
      <w:r w:rsidRPr="000D65FC">
        <w:rPr>
          <w:i/>
          <w:iCs/>
        </w:rPr>
        <w:t xml:space="preserve"> mother. But these studies, which might have led to important new insights for treating human peptic ulcers, a disease that affects </w:t>
      </w:r>
      <w:proofErr w:type="gramStart"/>
      <w:r w:rsidRPr="000D65FC">
        <w:rPr>
          <w:i/>
          <w:iCs/>
        </w:rPr>
        <w:t>more  than</w:t>
      </w:r>
      <w:proofErr w:type="gramEnd"/>
      <w:r w:rsidRPr="000D65FC">
        <w:rPr>
          <w:i/>
          <w:iCs/>
        </w:rPr>
        <w:t xml:space="preserve"> twenty-five million people in the United States, couldn't be completed because both species of </w:t>
      </w:r>
      <w:proofErr w:type="spellStart"/>
      <w:r w:rsidRPr="000D65FC">
        <w:rPr>
          <w:i/>
          <w:iCs/>
        </w:rPr>
        <w:t>Rhoebactrachus</w:t>
      </w:r>
      <w:proofErr w:type="spellEnd"/>
      <w:r w:rsidRPr="000D65FC">
        <w:rPr>
          <w:i/>
          <w:iCs/>
        </w:rPr>
        <w:t xml:space="preserve"> became extinct.</w:t>
      </w:r>
    </w:p>
    <w:p w14:paraId="0C1EE65A" w14:textId="77777777" w:rsidR="00232565" w:rsidRDefault="00232565" w:rsidP="00232565"/>
    <w:p w14:paraId="58BAAA2A" w14:textId="4D84F7DB" w:rsidR="00232565" w:rsidRPr="00232565" w:rsidRDefault="00232565" w:rsidP="00232565">
      <w:bookmarkStart w:id="252" w:name="b_Christidis_2020"/>
      <w:proofErr w:type="spellStart"/>
      <w:r>
        <w:t>Christidis</w:t>
      </w:r>
      <w:proofErr w:type="spellEnd"/>
      <w:r>
        <w:t>, N., McCarthy, M. and Stott, P.A., 2020</w:t>
      </w:r>
      <w:bookmarkEnd w:id="252"/>
      <w:r>
        <w:t xml:space="preserve">. </w:t>
      </w:r>
      <w:hyperlink r:id="rId171" w:history="1">
        <w:r w:rsidRPr="00643C4B">
          <w:rPr>
            <w:rStyle w:val="Hyperlink"/>
          </w:rPr>
          <w:t>The increasing likelihood of temperatures above 30 to 40° C in the United Kingdom</w:t>
        </w:r>
      </w:hyperlink>
      <w:r>
        <w:t xml:space="preserve">. </w:t>
      </w:r>
      <w:r>
        <w:rPr>
          <w:i/>
          <w:iCs/>
        </w:rPr>
        <w:t>Nature communications</w:t>
      </w:r>
      <w:r>
        <w:t xml:space="preserve">, </w:t>
      </w:r>
      <w:r>
        <w:rPr>
          <w:i/>
          <w:iCs/>
        </w:rPr>
        <w:t>11</w:t>
      </w:r>
      <w:r>
        <w:t>(1), p.3093.</w:t>
      </w:r>
    </w:p>
    <w:p w14:paraId="3C3F8CD7" w14:textId="77777777" w:rsidR="00EB4714" w:rsidRDefault="00EB4714" w:rsidP="00EB4714"/>
    <w:p w14:paraId="6D0AEAA5" w14:textId="6E45FFB0" w:rsidR="00EB4714" w:rsidRDefault="00EB4714" w:rsidP="00EB4714">
      <w:bookmarkStart w:id="253" w:name="kix.8r93vmjpu4k4" w:colFirst="0" w:colLast="0"/>
      <w:bookmarkEnd w:id="253"/>
      <w:proofErr w:type="spellStart"/>
      <w:r>
        <w:t>Cichan</w:t>
      </w:r>
      <w:proofErr w:type="spellEnd"/>
      <w:r>
        <w:t xml:space="preserve">, T., Bailey, S.A., Antonelli, T., Jolly, S.D., Chambers, R.P., Clark, B. and Ramm, S.J., 2017. </w:t>
      </w:r>
      <w:hyperlink r:id="rId172">
        <w:r>
          <w:rPr>
            <w:color w:val="1155CC"/>
            <w:u w:val="single"/>
          </w:rPr>
          <w:t>Mars Base Camp: An Architecture for Sending Humans to Mars</w:t>
        </w:r>
      </w:hyperlink>
      <w:r>
        <w:t xml:space="preserve">. </w:t>
      </w:r>
      <w:r>
        <w:rPr>
          <w:i/>
        </w:rPr>
        <w:t>New Space</w:t>
      </w:r>
      <w:r>
        <w:t xml:space="preserve">, </w:t>
      </w:r>
      <w:r>
        <w:rPr>
          <w:i/>
        </w:rPr>
        <w:t>5</w:t>
      </w:r>
      <w:r>
        <w:t>(4), pp.203-218.</w:t>
      </w:r>
    </w:p>
    <w:p w14:paraId="1FCB0604" w14:textId="77777777" w:rsidR="00EB4714" w:rsidRDefault="00EB4714" w:rsidP="003E1ED7">
      <w:bookmarkStart w:id="254" w:name="kix.z16o9dm6gmye" w:colFirst="0" w:colLast="0"/>
      <w:bookmarkEnd w:id="254"/>
    </w:p>
    <w:p w14:paraId="0F2DA4D4" w14:textId="0EB6D5B1" w:rsidR="003E1ED7" w:rsidRPr="003E1ED7" w:rsidRDefault="003E1ED7" w:rsidP="003E1ED7">
      <w:bookmarkStart w:id="255" w:name="b_Clark_2009"/>
      <w:r>
        <w:t>Clark</w:t>
      </w:r>
      <w:bookmarkEnd w:id="255"/>
      <w:r>
        <w:t xml:space="preserve">, B., 2009, </w:t>
      </w:r>
      <w:hyperlink r:id="rId173" w:history="1">
        <w:proofErr w:type="spellStart"/>
        <w:r w:rsidRPr="00766829">
          <w:rPr>
            <w:rStyle w:val="Hyperlink"/>
          </w:rPr>
          <w:t>Cultybraggan</w:t>
        </w:r>
        <w:proofErr w:type="spellEnd"/>
        <w:r w:rsidRPr="00766829">
          <w:rPr>
            <w:rStyle w:val="Hyperlink"/>
          </w:rPr>
          <w:t xml:space="preserve"> nuclear bunker</w:t>
        </w:r>
      </w:hyperlink>
    </w:p>
    <w:p w14:paraId="2F5C5E75" w14:textId="77777777" w:rsidR="003E1ED7" w:rsidRPr="003E1ED7" w:rsidRDefault="003E1ED7" w:rsidP="003E1ED7"/>
    <w:p w14:paraId="65BFDB29" w14:textId="77777777" w:rsidR="000C5C9C" w:rsidRDefault="006C0271" w:rsidP="006C0271">
      <w:bookmarkStart w:id="256" w:name="b_Clark_2010"/>
      <w:bookmarkStart w:id="257" w:name="b_Clark_2018"/>
      <w:r>
        <w:t>Clark, R.A., 2010</w:t>
      </w:r>
      <w:bookmarkEnd w:id="256"/>
      <w:r>
        <w:t xml:space="preserve">. </w:t>
      </w:r>
      <w:hyperlink r:id="rId174" w:history="1">
        <w:r w:rsidRPr="00D04AB6">
          <w:rPr>
            <w:rStyle w:val="Hyperlink"/>
          </w:rPr>
          <w:t xml:space="preserve">Skin-resident T cells: the ups and downs of </w:t>
        </w:r>
        <w:proofErr w:type="spellStart"/>
        <w:proofErr w:type="gramStart"/>
        <w:r w:rsidRPr="00D04AB6">
          <w:rPr>
            <w:rStyle w:val="Hyperlink"/>
          </w:rPr>
          <w:t>on site</w:t>
        </w:r>
        <w:proofErr w:type="spellEnd"/>
        <w:proofErr w:type="gramEnd"/>
        <w:r w:rsidRPr="00D04AB6">
          <w:rPr>
            <w:rStyle w:val="Hyperlink"/>
          </w:rPr>
          <w:t xml:space="preserve"> immunity</w:t>
        </w:r>
      </w:hyperlink>
      <w:r>
        <w:t xml:space="preserve">. </w:t>
      </w:r>
      <w:r>
        <w:rPr>
          <w:i/>
          <w:iCs/>
        </w:rPr>
        <w:t>Journal of Investigative Dermatology</w:t>
      </w:r>
      <w:r>
        <w:t xml:space="preserve">, </w:t>
      </w:r>
      <w:r>
        <w:rPr>
          <w:i/>
          <w:iCs/>
        </w:rPr>
        <w:t>130</w:t>
      </w:r>
      <w:r>
        <w:t>(2), pp.362-370</w:t>
      </w:r>
      <w:r w:rsidR="00924313">
        <w:t>Clark, S., 2018</w:t>
      </w:r>
      <w:bookmarkEnd w:id="257"/>
      <w:r w:rsidR="00924313">
        <w:t xml:space="preserve">, </w:t>
      </w:r>
      <w:hyperlink r:id="rId175" w:history="1">
        <w:r w:rsidR="00924313" w:rsidRPr="006123E2">
          <w:rPr>
            <w:rStyle w:val="Hyperlink"/>
          </w:rPr>
          <w:t>NOAA’s new GOES-17 weather satellite has degraded vision at night</w:t>
        </w:r>
      </w:hyperlink>
    </w:p>
    <w:p w14:paraId="0C47A078" w14:textId="77777777" w:rsidR="000C5C9C" w:rsidRDefault="000C5C9C" w:rsidP="000C5C9C"/>
    <w:p w14:paraId="32E3D6A3" w14:textId="2AFDAFC9" w:rsidR="000C5C9C" w:rsidRDefault="000C5C9C" w:rsidP="000C5C9C">
      <w:pPr>
        <w:spacing w:after="240"/>
      </w:pPr>
      <w:bookmarkStart w:id="258" w:name="kix.isfv99lfhkt8" w:colFirst="0" w:colLast="0"/>
      <w:bookmarkEnd w:id="258"/>
      <w:r>
        <w:t>Cleland,</w:t>
      </w:r>
      <w:r w:rsidR="00DA3F7C">
        <w:t xml:space="preserve"> </w:t>
      </w:r>
      <w:r w:rsidR="00DA522B">
        <w:t>C.</w:t>
      </w:r>
      <w:r>
        <w:t xml:space="preserve">E., 2019. </w:t>
      </w:r>
      <w:hyperlink r:id="rId176">
        <w:r>
          <w:rPr>
            <w:color w:val="1155CC"/>
            <w:u w:val="single"/>
          </w:rPr>
          <w:t xml:space="preserve">The Quest for a Universal Theory of Life: Searching for Life as we don't know it </w:t>
        </w:r>
      </w:hyperlink>
      <w:r>
        <w:t>(Vol. 11). Cambridge University Press.</w:t>
      </w:r>
    </w:p>
    <w:p w14:paraId="7234E568" w14:textId="7282DB12" w:rsidR="00072A3A" w:rsidRDefault="00B07054" w:rsidP="00072A3A">
      <w:bookmarkStart w:id="259" w:name="kix.jztdleevmtmy" w:colFirst="0" w:colLast="0"/>
      <w:bookmarkEnd w:id="250"/>
      <w:bookmarkEnd w:id="259"/>
      <w:r>
        <w:t>Cockell,</w:t>
      </w:r>
      <w:r w:rsidR="00DA3F7C">
        <w:t xml:space="preserve"> </w:t>
      </w:r>
      <w:r w:rsidR="00DA522B">
        <w:t>C.</w:t>
      </w:r>
      <w:r>
        <w:t xml:space="preserve">S., 2008. </w:t>
      </w:r>
      <w:hyperlink r:id="rId177">
        <w:r>
          <w:rPr>
            <w:color w:val="1155CC"/>
            <w:u w:val="single"/>
          </w:rPr>
          <w:t>The Interplanetary Exchange of Photosynthesis</w:t>
        </w:r>
      </w:hyperlink>
      <w:r>
        <w:t xml:space="preserve">. </w:t>
      </w:r>
      <w:r>
        <w:rPr>
          <w:i/>
        </w:rPr>
        <w:t>Origins of Life and Evolution of Biospheres</w:t>
      </w:r>
      <w:r>
        <w:t xml:space="preserve">, </w:t>
      </w:r>
      <w:r>
        <w:rPr>
          <w:i/>
        </w:rPr>
        <w:t>38</w:t>
      </w:r>
      <w:r>
        <w:t>(1), pp.87-104.</w:t>
      </w:r>
    </w:p>
    <w:p w14:paraId="7251ADBB" w14:textId="77777777" w:rsidR="00072A3A" w:rsidRDefault="00072A3A" w:rsidP="00072A3A"/>
    <w:p w14:paraId="5BBDA2D5" w14:textId="77777777" w:rsidR="003A3697" w:rsidRDefault="00072A3A" w:rsidP="003A3697">
      <w:bookmarkStart w:id="260" w:name="kix.1w5s0x4py5zu" w:colFirst="0" w:colLast="0"/>
      <w:bookmarkEnd w:id="260"/>
      <w:r>
        <w:t>Cockell,</w:t>
      </w:r>
      <w:r w:rsidR="00DA3F7C">
        <w:t xml:space="preserve"> </w:t>
      </w:r>
      <w:r w:rsidR="00DA522B">
        <w:t>C.</w:t>
      </w:r>
      <w:r>
        <w:t xml:space="preserve">S., 2014. </w:t>
      </w:r>
      <w:hyperlink r:id="rId178">
        <w:r>
          <w:rPr>
            <w:color w:val="1155CC"/>
            <w:u w:val="single"/>
          </w:rPr>
          <w:t>Trajectories of Martian habitability</w:t>
        </w:r>
      </w:hyperlink>
      <w:r>
        <w:t>. Astrobiology, 14(2), pp.182-203.</w:t>
      </w:r>
    </w:p>
    <w:p w14:paraId="151CABF5" w14:textId="77777777" w:rsidR="003A3697" w:rsidRDefault="003A3697" w:rsidP="003A3697"/>
    <w:p w14:paraId="07FDA309" w14:textId="77777777" w:rsidR="003A3697" w:rsidRPr="00A534E2" w:rsidRDefault="003A3697" w:rsidP="003A3697">
      <w:bookmarkStart w:id="261" w:name="4qohl9n4zat3" w:colFirst="0" w:colLast="0"/>
      <w:bookmarkEnd w:id="261"/>
      <w:r>
        <w:t xml:space="preserve">Cockell, C.S. and McMahon, S., 2019b. </w:t>
      </w:r>
      <w:hyperlink r:id="rId179">
        <w:r>
          <w:rPr>
            <w:color w:val="1155CC"/>
            <w:u w:val="single"/>
          </w:rPr>
          <w:t>Lifeless Martian samples and their significance</w:t>
        </w:r>
      </w:hyperlink>
      <w:r>
        <w:t>. Nature Astronomy, 3(6), pp.468-470.</w:t>
      </w:r>
    </w:p>
    <w:p w14:paraId="28643942" w14:textId="77777777" w:rsidR="003A3697" w:rsidRPr="00A534E2" w:rsidRDefault="003A3697" w:rsidP="003A3697"/>
    <w:p w14:paraId="57B17ED1" w14:textId="637CBD0A" w:rsidR="00964EB9" w:rsidRPr="00E260AE" w:rsidRDefault="003A3697" w:rsidP="00964EB9">
      <w:bookmarkStart w:id="262" w:name="kix.do1bb23huiy2" w:colFirst="0" w:colLast="0"/>
      <w:bookmarkEnd w:id="262"/>
      <w:r w:rsidRPr="003A3697">
        <w:t xml:space="preserve">Cockell, C.S., McMahon, S., Lim, D.S., </w:t>
      </w:r>
      <w:proofErr w:type="spellStart"/>
      <w:r w:rsidRPr="003A3697">
        <w:t>Rummel</w:t>
      </w:r>
      <w:proofErr w:type="spellEnd"/>
      <w:r w:rsidRPr="003A3697">
        <w:t xml:space="preserve">, J., Stevens, A., Hughes, S.S., </w:t>
      </w:r>
      <w:proofErr w:type="spellStart"/>
      <w:r w:rsidRPr="003A3697">
        <w:t>Nawotniak</w:t>
      </w:r>
      <w:proofErr w:type="spellEnd"/>
      <w:r w:rsidRPr="003A3697">
        <w:t xml:space="preserve">, S.E.K., Brady, A.L., </w:t>
      </w:r>
      <w:proofErr w:type="spellStart"/>
      <w:r w:rsidRPr="003A3697">
        <w:t>Marteinsson</w:t>
      </w:r>
      <w:proofErr w:type="spellEnd"/>
      <w:r w:rsidRPr="003A3697">
        <w:t xml:space="preserve">, V., Martin-Torres, J. and </w:t>
      </w:r>
      <w:proofErr w:type="spellStart"/>
      <w:r w:rsidRPr="003A3697">
        <w:t>Zorzano</w:t>
      </w:r>
      <w:proofErr w:type="spellEnd"/>
      <w:r w:rsidRPr="003A3697">
        <w:t xml:space="preserve">, M.P., 2019c. </w:t>
      </w:r>
      <w:hyperlink r:id="rId180">
        <w:r w:rsidRPr="003A3697">
          <w:rPr>
            <w:rStyle w:val="Hyperlink"/>
          </w:rPr>
          <w:t>Sample Collection and Return from Mars: Optimising Sample Collection Based on the Microbial Ecology of Terrestrial Volcanic Environments</w:t>
        </w:r>
      </w:hyperlink>
      <w:r w:rsidRPr="003A3697">
        <w:t>. Space Science Reviews, 215(7), p.44.</w:t>
      </w:r>
    </w:p>
    <w:p w14:paraId="4F5AE986" w14:textId="77777777" w:rsidR="00964EB9" w:rsidRPr="00E260AE" w:rsidRDefault="00964EB9" w:rsidP="00964EB9"/>
    <w:p w14:paraId="14042F06" w14:textId="79277DF0" w:rsidR="00540EB3" w:rsidRDefault="00964EB9" w:rsidP="00540EB3">
      <w:bookmarkStart w:id="263" w:name="kix.v968xhi6vfo9" w:colFirst="0" w:colLast="0"/>
      <w:bookmarkEnd w:id="263"/>
      <w:proofErr w:type="spellStart"/>
      <w:r w:rsidRPr="00E260AE">
        <w:lastRenderedPageBreak/>
        <w:t>Cortesão</w:t>
      </w:r>
      <w:proofErr w:type="spellEnd"/>
      <w:r w:rsidRPr="00E260AE">
        <w:t xml:space="preserve">, M., Fuchs, F.M., </w:t>
      </w:r>
      <w:proofErr w:type="spellStart"/>
      <w:r w:rsidRPr="00E260AE">
        <w:t>Commichau</w:t>
      </w:r>
      <w:proofErr w:type="spellEnd"/>
      <w:r w:rsidRPr="00E260AE">
        <w:t xml:space="preserve">, F.M., </w:t>
      </w:r>
      <w:proofErr w:type="spellStart"/>
      <w:r w:rsidRPr="00E260AE">
        <w:t>Eichenberger</w:t>
      </w:r>
      <w:proofErr w:type="spellEnd"/>
      <w:r w:rsidRPr="00E260AE">
        <w:t xml:space="preserve">, P., </w:t>
      </w:r>
      <w:proofErr w:type="spellStart"/>
      <w:r w:rsidRPr="00E260AE">
        <w:t>Schuerger</w:t>
      </w:r>
      <w:proofErr w:type="spellEnd"/>
      <w:r w:rsidRPr="00E260AE">
        <w:t xml:space="preserve">, A.C., Nicholson, W.L., </w:t>
      </w:r>
      <w:proofErr w:type="spellStart"/>
      <w:r w:rsidRPr="00E260AE">
        <w:t>Setlow</w:t>
      </w:r>
      <w:proofErr w:type="spellEnd"/>
      <w:r w:rsidRPr="00E260AE">
        <w:t xml:space="preserve">, P. and Moeller, R., 2019. </w:t>
      </w:r>
      <w:hyperlink r:id="rId181">
        <w:r w:rsidRPr="00E260AE">
          <w:rPr>
            <w:rStyle w:val="Hyperlink"/>
          </w:rPr>
          <w:t>Bacillus subtilis spore resistance to simulated Mars surface conditions</w:t>
        </w:r>
      </w:hyperlink>
      <w:r w:rsidRPr="00E260AE">
        <w:t>. Frontiers in microbiology, 10, p.333.</w:t>
      </w:r>
    </w:p>
    <w:p w14:paraId="7B1760C3" w14:textId="4AE80D5A" w:rsidR="00D8246E" w:rsidRDefault="00D8246E" w:rsidP="00540EB3"/>
    <w:p w14:paraId="520D4051" w14:textId="77777777" w:rsidR="00D8246E" w:rsidRDefault="00D8246E" w:rsidP="00D8246E">
      <w:bookmarkStart w:id="264" w:name="b_Cortesao_2021"/>
      <w:proofErr w:type="spellStart"/>
      <w:r>
        <w:t>Cortesão</w:t>
      </w:r>
      <w:proofErr w:type="spellEnd"/>
      <w:r>
        <w:t xml:space="preserve">, M., </w:t>
      </w:r>
      <w:proofErr w:type="spellStart"/>
      <w:r>
        <w:t>Siems</w:t>
      </w:r>
      <w:proofErr w:type="spellEnd"/>
      <w:r>
        <w:t xml:space="preserve">, K., Koch, S., </w:t>
      </w:r>
      <w:proofErr w:type="spellStart"/>
      <w:r>
        <w:t>Beblo-Vranesevic</w:t>
      </w:r>
      <w:proofErr w:type="spellEnd"/>
      <w:r>
        <w:t xml:space="preserve">, K., </w:t>
      </w:r>
      <w:proofErr w:type="spellStart"/>
      <w:r>
        <w:t>Rabbow</w:t>
      </w:r>
      <w:proofErr w:type="spellEnd"/>
      <w:r>
        <w:t>, E., Berger, T., Lane, M., James, L., Johnson, P., Waters, S.M. and Verma, S.D., 2021</w:t>
      </w:r>
      <w:bookmarkEnd w:id="264"/>
      <w:r>
        <w:t xml:space="preserve">. </w:t>
      </w:r>
      <w:hyperlink r:id="rId182" w:history="1">
        <w:proofErr w:type="spellStart"/>
        <w:r w:rsidRPr="009D7D18">
          <w:rPr>
            <w:rStyle w:val="Hyperlink"/>
          </w:rPr>
          <w:t>MARSBOx</w:t>
        </w:r>
        <w:proofErr w:type="spellEnd"/>
        <w:r w:rsidRPr="009D7D18">
          <w:rPr>
            <w:rStyle w:val="Hyperlink"/>
          </w:rPr>
          <w:t xml:space="preserve">: fungal and bacterial endurance from a balloon-flown </w:t>
        </w:r>
        <w:proofErr w:type="spellStart"/>
        <w:r w:rsidRPr="009D7D18">
          <w:rPr>
            <w:rStyle w:val="Hyperlink"/>
          </w:rPr>
          <w:t>analog</w:t>
        </w:r>
        <w:proofErr w:type="spellEnd"/>
        <w:r w:rsidRPr="009D7D18">
          <w:rPr>
            <w:rStyle w:val="Hyperlink"/>
          </w:rPr>
          <w:t xml:space="preserve"> mission in the stratosphere</w:t>
        </w:r>
      </w:hyperlink>
      <w:r>
        <w:t>. Frontiers in Microbiology, 12, p.601713.</w:t>
      </w:r>
    </w:p>
    <w:p w14:paraId="61694A27" w14:textId="77777777" w:rsidR="00D8246E" w:rsidRDefault="00D8246E" w:rsidP="00D8246E"/>
    <w:p w14:paraId="1F4E9522" w14:textId="77777777" w:rsidR="00D8246E" w:rsidRDefault="00D8246E" w:rsidP="00D8246E">
      <w:pPr>
        <w:ind w:left="720"/>
        <w:rPr>
          <w:i/>
          <w:iCs/>
        </w:rPr>
      </w:pPr>
      <w:r w:rsidRPr="0073435B">
        <w:rPr>
          <w:i/>
          <w:iCs/>
        </w:rPr>
        <w:t xml:space="preserve">Fungal spores of Aspergillus </w:t>
      </w:r>
      <w:proofErr w:type="spellStart"/>
      <w:r w:rsidRPr="0073435B">
        <w:rPr>
          <w:i/>
          <w:iCs/>
        </w:rPr>
        <w:t>niger</w:t>
      </w:r>
      <w:proofErr w:type="spellEnd"/>
      <w:r w:rsidRPr="0073435B">
        <w:rPr>
          <w:i/>
          <w:iCs/>
        </w:rPr>
        <w:t xml:space="preserve"> and bacterial cells of </w:t>
      </w:r>
      <w:proofErr w:type="spellStart"/>
      <w:r w:rsidRPr="0073435B">
        <w:rPr>
          <w:i/>
          <w:iCs/>
        </w:rPr>
        <w:t>Salinisphaera</w:t>
      </w:r>
      <w:proofErr w:type="spellEnd"/>
      <w:r w:rsidRPr="0073435B">
        <w:rPr>
          <w:i/>
          <w:iCs/>
        </w:rPr>
        <w:t xml:space="preserve"> </w:t>
      </w:r>
      <w:proofErr w:type="spellStart"/>
      <w:r w:rsidRPr="0073435B">
        <w:rPr>
          <w:i/>
          <w:iCs/>
        </w:rPr>
        <w:t>shabanensis</w:t>
      </w:r>
      <w:proofErr w:type="spellEnd"/>
      <w:r w:rsidRPr="0073435B">
        <w:rPr>
          <w:i/>
          <w:iCs/>
        </w:rPr>
        <w:t xml:space="preserve">, Staphylococcus capitis subsp. capitis, and </w:t>
      </w:r>
      <w:proofErr w:type="spellStart"/>
      <w:r w:rsidRPr="0073435B">
        <w:rPr>
          <w:i/>
          <w:iCs/>
        </w:rPr>
        <w:t>Buttiauxella</w:t>
      </w:r>
      <w:proofErr w:type="spellEnd"/>
      <w:r w:rsidRPr="0073435B">
        <w:rPr>
          <w:i/>
          <w:iCs/>
        </w:rPr>
        <w:t xml:space="preserve"> sp. MASE-IM-9 were launched inside the </w:t>
      </w:r>
      <w:proofErr w:type="spellStart"/>
      <w:r w:rsidRPr="0073435B">
        <w:rPr>
          <w:i/>
          <w:iCs/>
        </w:rPr>
        <w:t>MARSBOx</w:t>
      </w:r>
      <w:proofErr w:type="spellEnd"/>
      <w:r w:rsidRPr="0073435B">
        <w:rPr>
          <w:i/>
          <w:iCs/>
        </w:rPr>
        <w:t xml:space="preserve"> (Microbes in Atmosphere for Radiation, Survival, and Biological Outcomes Experiment) payload filled with an artificial </w:t>
      </w:r>
      <w:proofErr w:type="spellStart"/>
      <w:r w:rsidRPr="0073435B">
        <w:rPr>
          <w:i/>
          <w:iCs/>
        </w:rPr>
        <w:t>martian</w:t>
      </w:r>
      <w:proofErr w:type="spellEnd"/>
      <w:r w:rsidRPr="0073435B">
        <w:rPr>
          <w:i/>
          <w:iCs/>
        </w:rPr>
        <w:t xml:space="preserve"> atmosphere and pressure throughout the mission profile. The dried microorganisms were either exposed to full UV-VIS radiation (UV dose = 1148 kJ m−2) or were shielded from radiation. After the 5-h stratospheric exposure, samples were assayed for survival and metabolic changes. Spores from the fungus A. </w:t>
      </w:r>
      <w:proofErr w:type="spellStart"/>
      <w:r w:rsidRPr="0073435B">
        <w:rPr>
          <w:i/>
          <w:iCs/>
        </w:rPr>
        <w:t>niger</w:t>
      </w:r>
      <w:proofErr w:type="spellEnd"/>
      <w:r w:rsidRPr="0073435B">
        <w:rPr>
          <w:i/>
          <w:iCs/>
        </w:rPr>
        <w:t xml:space="preserve"> and cells from the Gram-(–) bacterium S. </w:t>
      </w:r>
      <w:proofErr w:type="spellStart"/>
      <w:r w:rsidRPr="0073435B">
        <w:rPr>
          <w:i/>
          <w:iCs/>
        </w:rPr>
        <w:t>shabanensis</w:t>
      </w:r>
      <w:proofErr w:type="spellEnd"/>
      <w:r w:rsidRPr="0073435B">
        <w:rPr>
          <w:i/>
          <w:iCs/>
        </w:rPr>
        <w:t xml:space="preserve"> were the most resistant with a 2- and 4-log reduction, respectively.</w:t>
      </w:r>
    </w:p>
    <w:p w14:paraId="24BC0076" w14:textId="77777777" w:rsidR="00D8246E" w:rsidRDefault="00D8246E" w:rsidP="00D8246E">
      <w:pPr>
        <w:ind w:left="720"/>
        <w:rPr>
          <w:i/>
          <w:iCs/>
        </w:rPr>
      </w:pPr>
    </w:p>
    <w:p w14:paraId="435520EB" w14:textId="0B01B267" w:rsidR="00D8246E" w:rsidRPr="00D8246E" w:rsidRDefault="00D8246E" w:rsidP="00D8246E">
      <w:pPr>
        <w:ind w:left="720"/>
        <w:rPr>
          <w:rStyle w:val="x193iq5w"/>
          <w:i/>
          <w:iCs/>
        </w:rPr>
      </w:pPr>
      <w:r w:rsidRPr="00754267">
        <w:rPr>
          <w:i/>
          <w:iCs/>
        </w:rPr>
        <w:t xml:space="preserve">The fungus Aspergillus </w:t>
      </w:r>
      <w:proofErr w:type="spellStart"/>
      <w:r w:rsidRPr="00754267">
        <w:rPr>
          <w:i/>
          <w:iCs/>
        </w:rPr>
        <w:t>niger</w:t>
      </w:r>
      <w:proofErr w:type="spellEnd"/>
      <w:r w:rsidRPr="00754267">
        <w:rPr>
          <w:i/>
          <w:iCs/>
        </w:rPr>
        <w:t xml:space="preserve"> and the bacterium Staphylococcus capitis subsp. capitis were included in this study because they are human-associated and opportunistic </w:t>
      </w:r>
      <w:proofErr w:type="gramStart"/>
      <w:r w:rsidRPr="00754267">
        <w:rPr>
          <w:i/>
          <w:iCs/>
        </w:rPr>
        <w:t>pathogens, and</w:t>
      </w:r>
      <w:proofErr w:type="gramEnd"/>
      <w:r w:rsidRPr="00754267">
        <w:rPr>
          <w:i/>
          <w:iCs/>
        </w:rPr>
        <w:t xml:space="preserve"> have both been previously detected on the International Space Station (ISS). Thus, they are likely to travel to Mars in crewed space missions </w:t>
      </w:r>
      <w:r>
        <w:rPr>
          <w:i/>
          <w:iCs/>
        </w:rPr>
        <w:t>…</w:t>
      </w:r>
      <w:r w:rsidRPr="00754267">
        <w:rPr>
          <w:i/>
          <w:iCs/>
        </w:rPr>
        <w:t xml:space="preserve">. Moreover, spores from A. </w:t>
      </w:r>
      <w:proofErr w:type="spellStart"/>
      <w:r w:rsidRPr="00754267">
        <w:rPr>
          <w:i/>
          <w:iCs/>
        </w:rPr>
        <w:t>niger</w:t>
      </w:r>
      <w:proofErr w:type="spellEnd"/>
      <w:r w:rsidRPr="00754267">
        <w:rPr>
          <w:i/>
          <w:iCs/>
        </w:rPr>
        <w:t xml:space="preserve"> might resist space travel on the outside of a spacecraft; therefore, understanding their survival potential in a Mars-like environment is of interest to planetary protection.</w:t>
      </w:r>
    </w:p>
    <w:p w14:paraId="3125FE4D" w14:textId="77777777" w:rsidR="003645FB" w:rsidRDefault="003645FB" w:rsidP="003645FB">
      <w:pPr>
        <w:spacing w:before="240" w:after="40"/>
      </w:pPr>
      <w:bookmarkStart w:id="265" w:name="b_COEQ_2007"/>
      <w:r>
        <w:t>Council on Environmental Quality, 2007</w:t>
      </w:r>
      <w:bookmarkEnd w:id="265"/>
      <w:r>
        <w:t xml:space="preserve">. </w:t>
      </w:r>
      <w:hyperlink r:id="rId183" w:history="1">
        <w:r w:rsidRPr="00871160">
          <w:rPr>
            <w:rStyle w:val="Hyperlink"/>
          </w:rPr>
          <w:t>A citizen’s guide to the NEPA: Having your voice heard</w:t>
        </w:r>
      </w:hyperlink>
      <w:r>
        <w:t>.</w:t>
      </w:r>
    </w:p>
    <w:p w14:paraId="20350F27" w14:textId="5828D2A6" w:rsidR="003645FB" w:rsidRDefault="003645FB" w:rsidP="00540EB3">
      <w:pPr>
        <w:rPr>
          <w:rStyle w:val="x193iq5w"/>
        </w:rPr>
      </w:pPr>
    </w:p>
    <w:p w14:paraId="4592E354" w14:textId="4283714B" w:rsidR="009B52DA" w:rsidRDefault="00540EB3" w:rsidP="00A9641B">
      <w:pPr>
        <w:pStyle w:val="NormalWeb"/>
        <w:spacing w:before="0" w:beforeAutospacing="0" w:after="0" w:afterAutospacing="0"/>
        <w:rPr>
          <w:rStyle w:val="Hyperlink"/>
        </w:rPr>
      </w:pPr>
      <w:bookmarkStart w:id="266" w:name="b_CRS_2021"/>
      <w:r w:rsidRPr="00C30612">
        <w:t>Congressional Research Service, 2021</w:t>
      </w:r>
      <w:bookmarkEnd w:id="266"/>
      <w:r w:rsidRPr="00C30612">
        <w:t xml:space="preserve">, </w:t>
      </w:r>
      <w:hyperlink r:id="rId184" w:history="1">
        <w:r w:rsidRPr="00B833A6">
          <w:rPr>
            <w:rStyle w:val="Hyperlink"/>
          </w:rPr>
          <w:t>National Environmental Policy Act: Judicial Review and Remedies</w:t>
        </w:r>
      </w:hyperlink>
      <w:bookmarkStart w:id="267" w:name="_Hlk121312217"/>
      <w:bookmarkEnd w:id="249"/>
    </w:p>
    <w:p w14:paraId="479E12A0" w14:textId="77777777" w:rsidR="00A9641B" w:rsidRPr="00C30612" w:rsidRDefault="00A9641B" w:rsidP="00A9641B">
      <w:pPr>
        <w:pStyle w:val="NormalWeb"/>
        <w:spacing w:before="0" w:beforeAutospacing="0" w:after="0" w:afterAutospacing="0"/>
      </w:pPr>
    </w:p>
    <w:p w14:paraId="2F27DA2B" w14:textId="588C2DCD" w:rsidR="009B52DA" w:rsidRDefault="009B52DA" w:rsidP="009B52DA">
      <w:bookmarkStart w:id="268" w:name="kix.8vsd5bxcvoe2" w:colFirst="0" w:colLast="0"/>
      <w:bookmarkEnd w:id="268"/>
      <w:r>
        <w:t>Conley,</w:t>
      </w:r>
      <w:r w:rsidR="00DA522B">
        <w:t xml:space="preserve"> °C </w:t>
      </w:r>
      <w:r>
        <w:t xml:space="preserve">(2016), interviewed by Straus, M., for National Geographic, </w:t>
      </w:r>
      <w:hyperlink r:id="rId185">
        <w:r>
          <w:rPr>
            <w:i/>
            <w:color w:val="1155CC"/>
            <w:u w:val="single"/>
          </w:rPr>
          <w:t>Going to Mars Could Mess Up the Hunt for Alien Life</w:t>
        </w:r>
      </w:hyperlink>
      <w:r>
        <w:t xml:space="preserve">. </w:t>
      </w:r>
    </w:p>
    <w:p w14:paraId="26E9767E" w14:textId="77777777" w:rsidR="009B52DA" w:rsidRDefault="009B52DA" w:rsidP="009B52DA">
      <w:pPr>
        <w:ind w:left="720"/>
        <w:rPr>
          <w:i/>
        </w:rPr>
      </w:pPr>
      <w:r>
        <w:br/>
      </w:r>
      <w:r>
        <w:rPr>
          <w:i/>
        </w:rPr>
        <w:t>From the perspective of planetary protection, Conley is also concerned about terrestrial organisms that can absorb water from the air. She recalls fieldwork she did in the Atacama Desert in Chile, which is one of the driest places on Earth, with less than 0.04 inch of rain a year.</w:t>
      </w:r>
      <w:r>
        <w:rPr>
          <w:i/>
        </w:rPr>
        <w:br/>
      </w:r>
    </w:p>
    <w:p w14:paraId="65FE4D73" w14:textId="24732D00" w:rsidR="008C5AD5" w:rsidRDefault="009B52DA" w:rsidP="008C5AD5">
      <w:pPr>
        <w:ind w:left="720"/>
        <w:rPr>
          <w:i/>
        </w:rPr>
      </w:pPr>
      <w:r>
        <w:rPr>
          <w:i/>
        </w:rPr>
        <w:t xml:space="preserve">Even in this </w:t>
      </w:r>
      <w:proofErr w:type="spellStart"/>
      <w:r>
        <w:rPr>
          <w:i/>
        </w:rPr>
        <w:t>dessicated</w:t>
      </w:r>
      <w:proofErr w:type="spellEnd"/>
      <w:r>
        <w:rPr>
          <w:i/>
        </w:rPr>
        <w:t xml:space="preserve"> place, she found life: photosynthetic bacteria that had made a home in tiny chambers within halite salt crystals. There’s a small amount of water </w:t>
      </w:r>
      <w:r>
        <w:rPr>
          <w:i/>
        </w:rPr>
        <w:lastRenderedPageBreak/>
        <w:t xml:space="preserve">retained inside the </w:t>
      </w:r>
      <w:proofErr w:type="gramStart"/>
      <w:r>
        <w:rPr>
          <w:i/>
        </w:rPr>
        <w:t>halite</w:t>
      </w:r>
      <w:proofErr w:type="gramEnd"/>
      <w:r>
        <w:rPr>
          <w:i/>
        </w:rPr>
        <w:t xml:space="preserve"> and, at night, it cools down and condenses both on the walls of the chambers and on the surface of the organisms that are sitting there.</w:t>
      </w:r>
      <w:bookmarkEnd w:id="267"/>
    </w:p>
    <w:p w14:paraId="71921218" w14:textId="77777777" w:rsidR="008C5AD5" w:rsidRPr="008C5AD5" w:rsidRDefault="008C5AD5" w:rsidP="008C5AD5">
      <w:pPr>
        <w:rPr>
          <w:iCs/>
        </w:rPr>
      </w:pPr>
    </w:p>
    <w:p w14:paraId="0B30686B" w14:textId="49868056" w:rsidR="0011008A" w:rsidRDefault="008C5AD5" w:rsidP="008C5AD5">
      <w:pPr>
        <w:spacing w:after="240"/>
      </w:pPr>
      <w:bookmarkStart w:id="269" w:name="b_Comeau_2016"/>
      <w:r>
        <w:t>Comeau, A.M., Vincent, W.F., Bernier, L. and Lovejoy, C., 2016</w:t>
      </w:r>
      <w:bookmarkEnd w:id="269"/>
      <w:r>
        <w:t xml:space="preserve">. </w:t>
      </w:r>
      <w:hyperlink r:id="rId186" w:history="1">
        <w:r w:rsidRPr="00AA444C">
          <w:rPr>
            <w:rStyle w:val="Hyperlink"/>
          </w:rPr>
          <w:t>Novel chytrid lineages dominate fungal sequences in diverse marine and freshwater habitats</w:t>
        </w:r>
      </w:hyperlink>
      <w:r>
        <w:t xml:space="preserve">. </w:t>
      </w:r>
      <w:r>
        <w:rPr>
          <w:i/>
          <w:iCs/>
        </w:rPr>
        <w:t>Scientific reports</w:t>
      </w:r>
      <w:r>
        <w:t xml:space="preserve">, </w:t>
      </w:r>
      <w:r>
        <w:rPr>
          <w:i/>
          <w:iCs/>
        </w:rPr>
        <w:t>6</w:t>
      </w:r>
      <w:r>
        <w:t>(1), p.30120.</w:t>
      </w:r>
    </w:p>
    <w:p w14:paraId="5B229A4D" w14:textId="77777777" w:rsidR="0011008A" w:rsidRDefault="0011008A" w:rsidP="0011008A">
      <w:bookmarkStart w:id="270" w:name="b_Comolli_2009"/>
      <w:r>
        <w:t xml:space="preserve">Comolli, L.R., Baker, B.J., Downing, K.H., </w:t>
      </w:r>
      <w:proofErr w:type="spellStart"/>
      <w:r>
        <w:t>Siegerist</w:t>
      </w:r>
      <w:proofErr w:type="spellEnd"/>
      <w:r>
        <w:t>, C.E. and Banfield, J.F., 2009</w:t>
      </w:r>
      <w:bookmarkEnd w:id="270"/>
      <w:r>
        <w:t xml:space="preserve">. </w:t>
      </w:r>
      <w:hyperlink r:id="rId187" w:history="1">
        <w:r w:rsidRPr="0011008A">
          <w:rPr>
            <w:rStyle w:val="Hyperlink"/>
          </w:rPr>
          <w:t>Three-dimensional analysis of the structure and ecology of a novel, ultra-small archaeon</w:t>
        </w:r>
      </w:hyperlink>
      <w:r>
        <w:t xml:space="preserve">. </w:t>
      </w:r>
      <w:r>
        <w:rPr>
          <w:i/>
          <w:iCs/>
        </w:rPr>
        <w:t>The ISME journal</w:t>
      </w:r>
      <w:r>
        <w:t xml:space="preserve">, </w:t>
      </w:r>
      <w:r>
        <w:rPr>
          <w:i/>
          <w:iCs/>
        </w:rPr>
        <w:t>3</w:t>
      </w:r>
      <w:r>
        <w:t>(2), pp.159-167.</w:t>
      </w:r>
    </w:p>
    <w:p w14:paraId="0EA43514" w14:textId="77777777" w:rsidR="009B533B" w:rsidRDefault="009B533B" w:rsidP="009B533B"/>
    <w:p w14:paraId="3283275F" w14:textId="77777777" w:rsidR="00E84012" w:rsidRDefault="009B533B" w:rsidP="007C4D7F">
      <w:bookmarkStart w:id="271" w:name="b_Cornelius_2012"/>
      <w:r>
        <w:t>Cornelius, A.J., Chambers, S., Aitken, J., Brandt, S.M., Horn, B. and On, S.L., 2012</w:t>
      </w:r>
      <w:bookmarkEnd w:id="271"/>
      <w:r>
        <w:t xml:space="preserve">. </w:t>
      </w:r>
      <w:hyperlink r:id="rId188" w:history="1">
        <w:proofErr w:type="spellStart"/>
        <w:r w:rsidRPr="005E73E7">
          <w:rPr>
            <w:rStyle w:val="Hyperlink"/>
          </w:rPr>
          <w:t>Epsilonproteobacteria</w:t>
        </w:r>
        <w:proofErr w:type="spellEnd"/>
        <w:r w:rsidRPr="005E73E7">
          <w:rPr>
            <w:rStyle w:val="Hyperlink"/>
          </w:rPr>
          <w:t xml:space="preserve"> in humans</w:t>
        </w:r>
      </w:hyperlink>
      <w:r>
        <w:t xml:space="preserve">, New Zealand. </w:t>
      </w:r>
      <w:r>
        <w:rPr>
          <w:i/>
          <w:iCs/>
        </w:rPr>
        <w:t>Emerging infectious diseases</w:t>
      </w:r>
      <w:r>
        <w:t xml:space="preserve">, </w:t>
      </w:r>
      <w:r>
        <w:rPr>
          <w:i/>
          <w:iCs/>
        </w:rPr>
        <w:t>18</w:t>
      </w:r>
      <w:r>
        <w:t>(3), p.510</w:t>
      </w:r>
      <w:r w:rsidR="00E84012">
        <w:t>.</w:t>
      </w:r>
    </w:p>
    <w:p w14:paraId="0D9B3B26" w14:textId="77777777" w:rsidR="00E84012" w:rsidRDefault="00E84012" w:rsidP="007C4D7F"/>
    <w:p w14:paraId="0197839D" w14:textId="7ABE999E" w:rsidR="00974427" w:rsidRDefault="007C4D7F" w:rsidP="00E84012">
      <w:bookmarkStart w:id="272" w:name="kix.9np6swoargx" w:colFirst="0" w:colLast="0"/>
      <w:bookmarkEnd w:id="272"/>
      <w:r>
        <w:t xml:space="preserve">COSPAR, 2011. </w:t>
      </w:r>
      <w:hyperlink r:id="rId189">
        <w:r>
          <w:rPr>
            <w:color w:val="1155CC"/>
            <w:sz w:val="25"/>
            <w:szCs w:val="25"/>
            <w:u w:val="single"/>
          </w:rPr>
          <w:t>COSPAR Planetary Protection Policy, 20 October 2002, as amended to 24 March 2011</w:t>
        </w:r>
      </w:hyperlink>
      <w:r>
        <w:t xml:space="preserve">, </w:t>
      </w:r>
      <w:r>
        <w:rPr>
          <w:sz w:val="23"/>
          <w:szCs w:val="23"/>
        </w:rPr>
        <w:t>COSPAR/IAU Workshop on Planetary Protection</w:t>
      </w:r>
      <w:r>
        <w:t>.</w:t>
      </w:r>
    </w:p>
    <w:p w14:paraId="5D4921F6" w14:textId="2CA0DF86" w:rsidR="00EF18F8" w:rsidRDefault="00974427" w:rsidP="00974427">
      <w:bookmarkStart w:id="273" w:name="kix.zg2yugivuqil" w:colFirst="0" w:colLast="0"/>
      <w:bookmarkEnd w:id="273"/>
      <w:r>
        <w:t xml:space="preserve">Cowen, L.E., </w:t>
      </w:r>
      <w:proofErr w:type="spellStart"/>
      <w:r>
        <w:t>Sanglard</w:t>
      </w:r>
      <w:proofErr w:type="spellEnd"/>
      <w:r>
        <w:t xml:space="preserve">, D., Howard, S.J., Rogers, P.D. and Perlin, D.S., 2015. </w:t>
      </w:r>
      <w:hyperlink r:id="rId190">
        <w:r>
          <w:rPr>
            <w:color w:val="1155CC"/>
            <w:u w:val="single"/>
          </w:rPr>
          <w:t>Mechanisms of antifungal drug resistance</w:t>
        </w:r>
      </w:hyperlink>
      <w:r>
        <w:t xml:space="preserve">. Cold Spring </w:t>
      </w:r>
      <w:proofErr w:type="spellStart"/>
      <w:r>
        <w:t>Harbor</w:t>
      </w:r>
      <w:proofErr w:type="spellEnd"/>
      <w:r>
        <w:t xml:space="preserve"> perspectives in medicine, 5(7), p.a019752</w:t>
      </w:r>
    </w:p>
    <w:p w14:paraId="568E1777" w14:textId="77777777" w:rsidR="002006C2" w:rsidRDefault="002006C2" w:rsidP="002006C2"/>
    <w:p w14:paraId="10B39BBD" w14:textId="38D24D39" w:rsidR="002006C2" w:rsidRDefault="002006C2" w:rsidP="002006C2">
      <w:bookmarkStart w:id="274" w:name="b_Cox_2005"/>
      <w:r>
        <w:rPr>
          <w:color w:val="222222"/>
          <w:sz w:val="20"/>
          <w:szCs w:val="20"/>
          <w:shd w:val="clear" w:color="auto" w:fill="FFFFFF"/>
        </w:rPr>
        <w:t xml:space="preserve">Cox, P.A., </w:t>
      </w:r>
      <w:proofErr w:type="spellStart"/>
      <w:r>
        <w:rPr>
          <w:color w:val="222222"/>
          <w:sz w:val="20"/>
          <w:szCs w:val="20"/>
          <w:shd w:val="clear" w:color="auto" w:fill="FFFFFF"/>
        </w:rPr>
        <w:t>Banack</w:t>
      </w:r>
      <w:proofErr w:type="spellEnd"/>
      <w:r>
        <w:rPr>
          <w:color w:val="222222"/>
          <w:sz w:val="20"/>
          <w:szCs w:val="20"/>
          <w:shd w:val="clear" w:color="auto" w:fill="FFFFFF"/>
        </w:rPr>
        <w:t xml:space="preserve">, S.A., Murch, S.J., Rasmussen, U., Tien, G., </w:t>
      </w:r>
      <w:proofErr w:type="spellStart"/>
      <w:r>
        <w:rPr>
          <w:color w:val="222222"/>
          <w:sz w:val="20"/>
          <w:szCs w:val="20"/>
          <w:shd w:val="clear" w:color="auto" w:fill="FFFFFF"/>
        </w:rPr>
        <w:t>Bidigare</w:t>
      </w:r>
      <w:proofErr w:type="spellEnd"/>
      <w:r>
        <w:rPr>
          <w:color w:val="222222"/>
          <w:sz w:val="20"/>
          <w:szCs w:val="20"/>
          <w:shd w:val="clear" w:color="auto" w:fill="FFFFFF"/>
        </w:rPr>
        <w:t>, R.R., Metcalf, J.S., Morrison, L.F., Codd, G.A. and Bergman, B., 2005</w:t>
      </w:r>
      <w:bookmarkEnd w:id="274"/>
      <w:r>
        <w:rPr>
          <w:color w:val="222222"/>
          <w:sz w:val="20"/>
          <w:szCs w:val="20"/>
          <w:shd w:val="clear" w:color="auto" w:fill="FFFFFF"/>
        </w:rPr>
        <w:t xml:space="preserve">. </w:t>
      </w:r>
      <w:hyperlink r:id="rId191" w:history="1">
        <w:r w:rsidRPr="00864435">
          <w:rPr>
            <w:rStyle w:val="Hyperlink"/>
            <w:sz w:val="20"/>
            <w:szCs w:val="20"/>
            <w:shd w:val="clear" w:color="auto" w:fill="FFFFFF"/>
          </w:rPr>
          <w:t>Diverse taxa of cyanobacteria produce β-N-methylamino-L-alanine, a neurotoxic amino acid</w:t>
        </w:r>
      </w:hyperlink>
      <w:r>
        <w:rPr>
          <w:color w:val="222222"/>
          <w:sz w:val="20"/>
          <w:szCs w:val="20"/>
          <w:shd w:val="clear" w:color="auto" w:fill="FFFFFF"/>
        </w:rPr>
        <w:t>. </w:t>
      </w:r>
      <w:r>
        <w:rPr>
          <w:i/>
          <w:iCs/>
          <w:color w:val="222222"/>
          <w:sz w:val="20"/>
          <w:szCs w:val="20"/>
          <w:shd w:val="clear" w:color="auto" w:fill="FFFFFF"/>
        </w:rPr>
        <w:t>Proceedings of the National Academy of Sciences</w:t>
      </w:r>
      <w:r>
        <w:rPr>
          <w:color w:val="222222"/>
          <w:sz w:val="20"/>
          <w:szCs w:val="20"/>
          <w:shd w:val="clear" w:color="auto" w:fill="FFFFFF"/>
        </w:rPr>
        <w:t>, </w:t>
      </w:r>
      <w:r>
        <w:rPr>
          <w:i/>
          <w:iCs/>
          <w:color w:val="222222"/>
          <w:sz w:val="20"/>
          <w:szCs w:val="20"/>
          <w:shd w:val="clear" w:color="auto" w:fill="FFFFFF"/>
        </w:rPr>
        <w:t>102</w:t>
      </w:r>
      <w:r>
        <w:rPr>
          <w:color w:val="222222"/>
          <w:sz w:val="20"/>
          <w:szCs w:val="20"/>
          <w:shd w:val="clear" w:color="auto" w:fill="FFFFFF"/>
        </w:rPr>
        <w:t>(14), pp.5074-5078.</w:t>
      </w:r>
      <w:r>
        <w:t xml:space="preserve"> </w:t>
      </w:r>
    </w:p>
    <w:p w14:paraId="59A8BBB3" w14:textId="77777777" w:rsidR="00EF18F8" w:rsidRPr="004C4659" w:rsidRDefault="00EF18F8" w:rsidP="00EF18F8"/>
    <w:p w14:paraId="73600263" w14:textId="0A768C8C" w:rsidR="002006C2" w:rsidRDefault="00EF18F8" w:rsidP="005D328E">
      <w:pPr>
        <w:spacing w:after="240"/>
      </w:pPr>
      <w:bookmarkStart w:id="275" w:name="b_Craven_et_al_2021"/>
      <w:r>
        <w:t xml:space="preserve">Craven, E., Winters, M., Smith, A.L., </w:t>
      </w:r>
      <w:proofErr w:type="spellStart"/>
      <w:r>
        <w:t>Lalime</w:t>
      </w:r>
      <w:proofErr w:type="spellEnd"/>
      <w:r>
        <w:t xml:space="preserve">, E., </w:t>
      </w:r>
      <w:proofErr w:type="spellStart"/>
      <w:r>
        <w:t>Mancinelli</w:t>
      </w:r>
      <w:proofErr w:type="spellEnd"/>
      <w:r>
        <w:t xml:space="preserve">, R., </w:t>
      </w:r>
      <w:proofErr w:type="spellStart"/>
      <w:r>
        <w:t>Shirey</w:t>
      </w:r>
      <w:proofErr w:type="spellEnd"/>
      <w:r>
        <w:t xml:space="preserve">, B., Schubert, W., </w:t>
      </w:r>
      <w:proofErr w:type="spellStart"/>
      <w:r>
        <w:t>Schuerger</w:t>
      </w:r>
      <w:proofErr w:type="spellEnd"/>
      <w:r>
        <w:t xml:space="preserve">, A., Burgin, M., </w:t>
      </w:r>
      <w:proofErr w:type="spellStart"/>
      <w:r>
        <w:t>Seto</w:t>
      </w:r>
      <w:proofErr w:type="spellEnd"/>
      <w:r>
        <w:t>, E.P. and Hendry, M., 2021</w:t>
      </w:r>
      <w:bookmarkEnd w:id="275"/>
      <w:r>
        <w:t xml:space="preserve">. </w:t>
      </w:r>
      <w:hyperlink r:id="rId192" w:tgtFrame="_blank" w:history="1">
        <w:r>
          <w:rPr>
            <w:rStyle w:val="Hyperlink"/>
            <w:sz w:val="20"/>
            <w:szCs w:val="20"/>
          </w:rPr>
          <w:t>Biological safety in the context of backward planetary protection and Mars Sample Return: conclusions from the Sterilization Working Group</w:t>
        </w:r>
      </w:hyperlink>
      <w:r>
        <w:t>. </w:t>
      </w:r>
      <w:r>
        <w:rPr>
          <w:i/>
          <w:iCs/>
        </w:rPr>
        <w:t>International Journal of Astrobiology</w:t>
      </w:r>
      <w:r>
        <w:t>, </w:t>
      </w:r>
      <w:r>
        <w:rPr>
          <w:i/>
          <w:iCs/>
        </w:rPr>
        <w:t>20</w:t>
      </w:r>
      <w:r>
        <w:t>(1), pp.1-28.</w:t>
      </w:r>
      <w:bookmarkStart w:id="276" w:name="kix.l8slghbnpbwa" w:colFirst="0" w:colLast="0"/>
      <w:bookmarkEnd w:id="276"/>
    </w:p>
    <w:p w14:paraId="2F139AE6" w14:textId="77777777" w:rsidR="00782F51" w:rsidRDefault="002006C2" w:rsidP="00782F51">
      <w:pPr>
        <w:spacing w:before="240" w:after="240"/>
        <w:ind w:right="600"/>
      </w:pPr>
      <w:r>
        <w:t xml:space="preserve">Cronin, J.R. and </w:t>
      </w:r>
      <w:proofErr w:type="spellStart"/>
      <w:r>
        <w:t>Pizzarello</w:t>
      </w:r>
      <w:proofErr w:type="spellEnd"/>
      <w:r>
        <w:t xml:space="preserve">, S., 1983. </w:t>
      </w:r>
      <w:hyperlink r:id="rId193">
        <w:r>
          <w:rPr>
            <w:color w:val="1155CC"/>
            <w:u w:val="single"/>
          </w:rPr>
          <w:t>Amino acids in meteorites</w:t>
        </w:r>
      </w:hyperlink>
      <w:r>
        <w:t>. Advances in Space Research, 3(9), pp.5-18.</w:t>
      </w:r>
    </w:p>
    <w:p w14:paraId="1E2A3CBA" w14:textId="77777777" w:rsidR="00782F51" w:rsidRDefault="00782F51" w:rsidP="00782F51">
      <w:pPr>
        <w:spacing w:before="240" w:after="240"/>
        <w:ind w:right="600"/>
      </w:pPr>
      <w:bookmarkStart w:id="277" w:name="b_Cunha_2012"/>
      <w:r>
        <w:t xml:space="preserve">Cunha, C., Carvalho, A., Esposito, A., </w:t>
      </w:r>
      <w:proofErr w:type="spellStart"/>
      <w:r>
        <w:t>Bistoni</w:t>
      </w:r>
      <w:proofErr w:type="spellEnd"/>
      <w:r>
        <w:t>, F. and Romani, L., 2012</w:t>
      </w:r>
      <w:bookmarkEnd w:id="277"/>
      <w:r>
        <w:t xml:space="preserve">. </w:t>
      </w:r>
      <w:hyperlink r:id="rId194" w:history="1">
        <w:r w:rsidRPr="00E61E71">
          <w:rPr>
            <w:rStyle w:val="Hyperlink"/>
          </w:rPr>
          <w:t xml:space="preserve">DAMP </w:t>
        </w:r>
        <w:proofErr w:type="spellStart"/>
        <w:r w:rsidRPr="00E61E71">
          <w:rPr>
            <w:rStyle w:val="Hyperlink"/>
          </w:rPr>
          <w:t>signaling</w:t>
        </w:r>
        <w:proofErr w:type="spellEnd"/>
        <w:r w:rsidRPr="00E61E71">
          <w:rPr>
            <w:rStyle w:val="Hyperlink"/>
          </w:rPr>
          <w:t xml:space="preserve"> in fungal infections and diseases</w:t>
        </w:r>
      </w:hyperlink>
      <w:r>
        <w:t xml:space="preserve">. </w:t>
      </w:r>
      <w:r>
        <w:rPr>
          <w:i/>
          <w:iCs/>
        </w:rPr>
        <w:t>Frontiers in immunology</w:t>
      </w:r>
      <w:r>
        <w:t xml:space="preserve">, </w:t>
      </w:r>
      <w:r>
        <w:rPr>
          <w:i/>
          <w:iCs/>
        </w:rPr>
        <w:t>3</w:t>
      </w:r>
      <w:r>
        <w:t>, p.286.</w:t>
      </w:r>
    </w:p>
    <w:p w14:paraId="0A90449D" w14:textId="5AAF3EC8" w:rsidR="00766120" w:rsidRDefault="00782F51" w:rsidP="00766120">
      <w:pPr>
        <w:spacing w:before="240" w:after="240"/>
        <w:ind w:left="720" w:right="600"/>
      </w:pPr>
      <w:r w:rsidRPr="00E61E71">
        <w:rPr>
          <w:i/>
          <w:iCs/>
        </w:rPr>
        <w:t>It is now clear that several DAMPs are vital danger signals that alert the immune system to tissue damage upon fungal infections. However, PRR activation by DAMPs may initiate positive feedback loops where increasing tissue damage perpetuates pro-inflammatory responses leading to chronic inflammation.</w:t>
      </w:r>
    </w:p>
    <w:p w14:paraId="5BA4E48B" w14:textId="77777777" w:rsidR="00766120" w:rsidRDefault="00766120" w:rsidP="00766120">
      <w:pPr>
        <w:spacing w:after="240"/>
      </w:pPr>
      <w:bookmarkStart w:id="278" w:name="B_Dabravolski_2022"/>
      <w:proofErr w:type="spellStart"/>
      <w:r>
        <w:t>Dabravolski</w:t>
      </w:r>
      <w:proofErr w:type="spellEnd"/>
      <w:r>
        <w:t xml:space="preserve">, S.A. and </w:t>
      </w:r>
      <w:proofErr w:type="spellStart"/>
      <w:r>
        <w:t>Isayenkov</w:t>
      </w:r>
      <w:proofErr w:type="spellEnd"/>
      <w:r>
        <w:t>, S.V., 2022</w:t>
      </w:r>
      <w:bookmarkEnd w:id="278"/>
      <w:r>
        <w:t xml:space="preserve">. </w:t>
      </w:r>
      <w:hyperlink r:id="rId195" w:history="1">
        <w:r w:rsidRPr="00603E03">
          <w:rPr>
            <w:rStyle w:val="Hyperlink"/>
          </w:rPr>
          <w:t>Metabolites Facilitating Adaptation of Desert Cyanobacteria to Extremely Arid Environments</w:t>
        </w:r>
      </w:hyperlink>
      <w:r>
        <w:t xml:space="preserve">. </w:t>
      </w:r>
      <w:r>
        <w:rPr>
          <w:i/>
          <w:iCs/>
        </w:rPr>
        <w:t>Plants</w:t>
      </w:r>
      <w:r>
        <w:t xml:space="preserve">, </w:t>
      </w:r>
      <w:r>
        <w:rPr>
          <w:i/>
          <w:iCs/>
        </w:rPr>
        <w:t>11</w:t>
      </w:r>
      <w:r>
        <w:t>(23), p.3225.</w:t>
      </w:r>
    </w:p>
    <w:p w14:paraId="5FC15005" w14:textId="5336B43A" w:rsidR="00766120" w:rsidRDefault="00766120" w:rsidP="00766120">
      <w:pPr>
        <w:ind w:left="720"/>
        <w:rPr>
          <w:i/>
          <w:iCs/>
        </w:rPr>
      </w:pPr>
      <w:r w:rsidRPr="006F2C3F">
        <w:rPr>
          <w:i/>
          <w:iCs/>
        </w:rPr>
        <w:t xml:space="preserve">Apparently, EPSs synthesis is a slow process that could not quickly respond to fast-occurring dehydration and desiccation. However, during slow and gradual desiccation, </w:t>
      </w:r>
      <w:r w:rsidRPr="006F2C3F">
        <w:rPr>
          <w:i/>
          <w:iCs/>
        </w:rPr>
        <w:lastRenderedPageBreak/>
        <w:t>cells have time to prepare for dehydration via up- or down-regulation of the necessary network of genes to facilitate quick revival.</w:t>
      </w:r>
    </w:p>
    <w:p w14:paraId="74ACF234" w14:textId="77777777" w:rsidR="00766120" w:rsidRPr="00766120" w:rsidRDefault="00766120" w:rsidP="00766120"/>
    <w:p w14:paraId="5133D6A7" w14:textId="77777777" w:rsidR="00860F1E" w:rsidRDefault="00C11205" w:rsidP="00860F1E">
      <w:bookmarkStart w:id="279" w:name="b_Daga_2009"/>
      <w:proofErr w:type="spellStart"/>
      <w:r>
        <w:t>Daga</w:t>
      </w:r>
      <w:proofErr w:type="spellEnd"/>
      <w:r>
        <w:t xml:space="preserve">, A.W., Allen, C., Battler, M.M., Burke, J.D., Crawford, I.A., </w:t>
      </w:r>
      <w:proofErr w:type="spellStart"/>
      <w:r>
        <w:t>Léveillé</w:t>
      </w:r>
      <w:proofErr w:type="spellEnd"/>
      <w:r>
        <w:t>, R.J., Simon, S.B. and Tan, L.T., 2009</w:t>
      </w:r>
      <w:bookmarkEnd w:id="279"/>
      <w:r>
        <w:t xml:space="preserve">, November. </w:t>
      </w:r>
      <w:hyperlink r:id="rId196" w:history="1">
        <w:r w:rsidRPr="00BC3B40">
          <w:rPr>
            <w:rStyle w:val="Hyperlink"/>
          </w:rPr>
          <w:t xml:space="preserve">Lunar and </w:t>
        </w:r>
        <w:proofErr w:type="spellStart"/>
        <w:r w:rsidRPr="00BC3B40">
          <w:rPr>
            <w:rStyle w:val="Hyperlink"/>
          </w:rPr>
          <w:t>martian</w:t>
        </w:r>
        <w:proofErr w:type="spellEnd"/>
        <w:r w:rsidRPr="00BC3B40">
          <w:rPr>
            <w:rStyle w:val="Hyperlink"/>
          </w:rPr>
          <w:t xml:space="preserve"> lava tube exploration as part of an overall scientific survey</w:t>
        </w:r>
      </w:hyperlink>
      <w:r>
        <w:t xml:space="preserve">. In </w:t>
      </w:r>
      <w:r>
        <w:rPr>
          <w:i/>
          <w:iCs/>
        </w:rPr>
        <w:t>Annual Meeting of the Lunar Exploration Analysis Group</w:t>
      </w:r>
      <w:r>
        <w:t xml:space="preserve"> (Vol. 1515, p. 15).</w:t>
      </w:r>
    </w:p>
    <w:p w14:paraId="4CBE99DC" w14:textId="77777777" w:rsidR="00860F1E" w:rsidRDefault="00860F1E" w:rsidP="00860F1E"/>
    <w:p w14:paraId="76AE99D2" w14:textId="5A44F4AD" w:rsidR="00811844" w:rsidRDefault="00860F1E" w:rsidP="00811844">
      <w:bookmarkStart w:id="280" w:name="b_Dagenais_2009"/>
      <w:proofErr w:type="spellStart"/>
      <w:r>
        <w:t>Dagenais</w:t>
      </w:r>
      <w:proofErr w:type="spellEnd"/>
      <w:r>
        <w:t>, T.R. and Keller, N.P., 2009</w:t>
      </w:r>
      <w:bookmarkEnd w:id="280"/>
      <w:r>
        <w:t xml:space="preserve">. </w:t>
      </w:r>
      <w:hyperlink r:id="rId197" w:history="1">
        <w:r w:rsidRPr="00AA241F">
          <w:rPr>
            <w:rStyle w:val="Hyperlink"/>
          </w:rPr>
          <w:t>Pathogenesis of Aspergillus fumigatus in invasive aspergillosis</w:t>
        </w:r>
      </w:hyperlink>
      <w:r>
        <w:t xml:space="preserve">. </w:t>
      </w:r>
      <w:r>
        <w:rPr>
          <w:i/>
          <w:iCs/>
        </w:rPr>
        <w:t>Clinical microbiology reviews</w:t>
      </w:r>
      <w:r>
        <w:t xml:space="preserve">, </w:t>
      </w:r>
      <w:r>
        <w:rPr>
          <w:i/>
          <w:iCs/>
        </w:rPr>
        <w:t>22</w:t>
      </w:r>
      <w:r>
        <w:t>(3), pp.447-465.</w:t>
      </w:r>
    </w:p>
    <w:p w14:paraId="23500FE4" w14:textId="77777777" w:rsidR="00811844" w:rsidRDefault="00811844" w:rsidP="00811844"/>
    <w:p w14:paraId="293F0A4B" w14:textId="0CA334FD" w:rsidR="002006C2" w:rsidRDefault="00811844" w:rsidP="00811844">
      <w:bookmarkStart w:id="281" w:name="kix.41z9kctjpkl7" w:colFirst="0" w:colLast="0"/>
      <w:bookmarkEnd w:id="281"/>
      <w:r>
        <w:t xml:space="preserve">Dance, A., 2020, </w:t>
      </w:r>
      <w:hyperlink r:id="rId198">
        <w:r>
          <w:rPr>
            <w:color w:val="1155CC"/>
            <w:u w:val="single"/>
          </w:rPr>
          <w:t>The search for microbial dark matter</w:t>
        </w:r>
      </w:hyperlink>
      <w:r>
        <w:t>, Nature</w:t>
      </w:r>
    </w:p>
    <w:p w14:paraId="6D3E4B59" w14:textId="77777777" w:rsidR="00EC0AFD" w:rsidRDefault="00EC0AFD" w:rsidP="00EC0AFD"/>
    <w:p w14:paraId="13C387AE" w14:textId="2796D592" w:rsidR="00D750AE" w:rsidRPr="00D750AE" w:rsidRDefault="00EC0AFD" w:rsidP="00D750AE">
      <w:pPr>
        <w:spacing w:after="240"/>
      </w:pPr>
      <w:bookmarkStart w:id="282" w:name="kix.1cyurw3kmey" w:colFirst="0" w:colLast="0"/>
      <w:bookmarkEnd w:id="282"/>
      <w:proofErr w:type="spellStart"/>
      <w:r>
        <w:t>Daubar</w:t>
      </w:r>
      <w:proofErr w:type="spellEnd"/>
      <w:r>
        <w:t>, I.J., Atwood</w:t>
      </w:r>
      <w:r>
        <w:rPr>
          <w:rFonts w:ascii="Cambria Math" w:hAnsi="Cambria Math" w:cs="Cambria Math"/>
        </w:rPr>
        <w:t>‐</w:t>
      </w:r>
      <w:r>
        <w:t>Stone,</w:t>
      </w:r>
      <w:r w:rsidR="00DA3F7C">
        <w:t xml:space="preserve"> </w:t>
      </w:r>
      <w:r w:rsidR="00DA522B">
        <w:t>C.</w:t>
      </w:r>
      <w:r>
        <w:t xml:space="preserve">, Byrne, S., McEwen, A.S. and Russell, P.S., 2014. </w:t>
      </w:r>
      <w:hyperlink r:id="rId199">
        <w:r>
          <w:rPr>
            <w:color w:val="1155CC"/>
            <w:u w:val="single"/>
          </w:rPr>
          <w:t>The morphology of small fresh craters on Mars and the Moon</w:t>
        </w:r>
      </w:hyperlink>
      <w:r>
        <w:t xml:space="preserve">. </w:t>
      </w:r>
      <w:r>
        <w:rPr>
          <w:i/>
        </w:rPr>
        <w:t>Journal of Geophysical Research: Planets</w:t>
      </w:r>
      <w:r>
        <w:t xml:space="preserve">, </w:t>
      </w:r>
      <w:r>
        <w:rPr>
          <w:i/>
        </w:rPr>
        <w:t>119</w:t>
      </w:r>
      <w:r>
        <w:t>(12), pp.2620-2639.</w:t>
      </w:r>
      <w:bookmarkStart w:id="283" w:name="b_David_L_2015"/>
    </w:p>
    <w:p w14:paraId="532363B5" w14:textId="608BFD15" w:rsidR="00A91E02" w:rsidRDefault="00A05AC3" w:rsidP="00D750AE">
      <w:pPr>
        <w:spacing w:after="240"/>
      </w:pPr>
      <w:r>
        <w:t>David</w:t>
      </w:r>
      <w:bookmarkEnd w:id="283"/>
      <w:r>
        <w:t xml:space="preserve">, L., 2015, </w:t>
      </w:r>
      <w:hyperlink r:id="rId200" w:history="1">
        <w:r w:rsidRPr="00481790">
          <w:rPr>
            <w:rStyle w:val="Hyperlink"/>
          </w:rPr>
          <w:t xml:space="preserve">Q&amp;A with Chris McKay, Senior Scientist at NASA Ames Research </w:t>
        </w:r>
        <w:proofErr w:type="spellStart"/>
        <w:r w:rsidRPr="00481790">
          <w:rPr>
            <w:rStyle w:val="Hyperlink"/>
          </w:rPr>
          <w:t>Center</w:t>
        </w:r>
        <w:proofErr w:type="spellEnd"/>
      </w:hyperlink>
      <w:r>
        <w:t xml:space="preserve">, </w:t>
      </w:r>
      <w:proofErr w:type="spellStart"/>
      <w:r>
        <w:t>SpaceNews</w:t>
      </w:r>
      <w:proofErr w:type="spellEnd"/>
      <w:r>
        <w:t xml:space="preserve"> </w:t>
      </w:r>
    </w:p>
    <w:p w14:paraId="650F63E2" w14:textId="5AB805EF" w:rsidR="009B52DA" w:rsidRDefault="009B52DA" w:rsidP="009B52DA">
      <w:bookmarkStart w:id="284" w:name="kix.t7ig6ibvcei5" w:colFirst="0" w:colLast="0"/>
      <w:bookmarkStart w:id="285" w:name="_Hlk121422073"/>
      <w:bookmarkEnd w:id="284"/>
      <w:r>
        <w:t xml:space="preserve">Davies, P., 2014, </w:t>
      </w:r>
      <w:hyperlink r:id="rId201">
        <w:r>
          <w:rPr>
            <w:color w:val="1155CC"/>
            <w:u w:val="single"/>
          </w:rPr>
          <w:t>The key to life on Mars may well be found in Chile</w:t>
        </w:r>
      </w:hyperlink>
      <w:r>
        <w:t>, The Guardian</w:t>
      </w:r>
      <w:bookmarkEnd w:id="285"/>
    </w:p>
    <w:p w14:paraId="34B7F1E1" w14:textId="77777777" w:rsidR="009B52DA" w:rsidRDefault="009B52DA" w:rsidP="00A91E02"/>
    <w:p w14:paraId="7729DBA0" w14:textId="77777777" w:rsidR="0012755C" w:rsidRDefault="00A91E02" w:rsidP="0012755C">
      <w:bookmarkStart w:id="286" w:name="kix.ngzkl9svh8bg" w:colFirst="0" w:colLast="0"/>
      <w:bookmarkEnd w:id="286"/>
      <w:r>
        <w:t xml:space="preserve">Davila, A.F., Skidmore, M., </w:t>
      </w:r>
      <w:proofErr w:type="spellStart"/>
      <w:r>
        <w:t>Fairén</w:t>
      </w:r>
      <w:proofErr w:type="spellEnd"/>
      <w:r>
        <w:t>, A.G., Cockell,</w:t>
      </w:r>
      <w:r w:rsidR="00DA3F7C">
        <w:t xml:space="preserve"> </w:t>
      </w:r>
      <w:r w:rsidR="00DA522B">
        <w:t>C.</w:t>
      </w:r>
      <w:r>
        <w:t xml:space="preserve"> and Schulze-</w:t>
      </w:r>
      <w:proofErr w:type="spellStart"/>
      <w:r>
        <w:t>Makuch</w:t>
      </w:r>
      <w:proofErr w:type="spellEnd"/>
      <w:r>
        <w:t xml:space="preserve">, D., 2010. </w:t>
      </w:r>
      <w:hyperlink r:id="rId202">
        <w:r>
          <w:rPr>
            <w:color w:val="1155CC"/>
            <w:u w:val="single"/>
          </w:rPr>
          <w:t>New priorities in the robotic exploration of Mars: the case for in situ search for extant life</w:t>
        </w:r>
      </w:hyperlink>
      <w:r>
        <w:t xml:space="preserve">. </w:t>
      </w:r>
      <w:r>
        <w:rPr>
          <w:i/>
        </w:rPr>
        <w:t>Astrobiology</w:t>
      </w:r>
      <w:r>
        <w:t xml:space="preserve">, </w:t>
      </w:r>
      <w:r>
        <w:rPr>
          <w:i/>
        </w:rPr>
        <w:t>10</w:t>
      </w:r>
      <w:r>
        <w:t>(7), pp.705-710</w:t>
      </w:r>
      <w:r w:rsidR="00F6274A">
        <w:t xml:space="preserve"> </w:t>
      </w:r>
    </w:p>
    <w:p w14:paraId="1BDB770C" w14:textId="77777777" w:rsidR="0012755C" w:rsidRDefault="0012755C" w:rsidP="0012755C"/>
    <w:p w14:paraId="6A82366D" w14:textId="3C2C057C" w:rsidR="0012755C" w:rsidRDefault="0012755C" w:rsidP="0012755C">
      <w:pPr>
        <w:spacing w:after="240"/>
      </w:pPr>
      <w:bookmarkStart w:id="287" w:name="kix.gjzllhf89hy4" w:colFirst="0" w:colLast="0"/>
      <w:bookmarkEnd w:id="287"/>
      <w:r>
        <w:t xml:space="preserve">Davila, A.F., </w:t>
      </w:r>
      <w:proofErr w:type="spellStart"/>
      <w:r>
        <w:t>Willson</w:t>
      </w:r>
      <w:proofErr w:type="spellEnd"/>
      <w:r>
        <w:t xml:space="preserve">, D., Coates, </w:t>
      </w:r>
      <w:proofErr w:type="gramStart"/>
      <w:r>
        <w:t>J.D.</w:t>
      </w:r>
      <w:proofErr w:type="gramEnd"/>
      <w:r>
        <w:t xml:space="preserve"> and McKay, C.P., 2013. </w:t>
      </w:r>
      <w:hyperlink r:id="rId203">
        <w:r>
          <w:rPr>
            <w:color w:val="1155CC"/>
            <w:u w:val="single"/>
          </w:rPr>
          <w:t>Perchlorate on Mars: a chemical hazard and a resource for humans</w:t>
        </w:r>
      </w:hyperlink>
      <w:r>
        <w:t xml:space="preserve">. </w:t>
      </w:r>
      <w:r>
        <w:rPr>
          <w:i/>
        </w:rPr>
        <w:t xml:space="preserve">Int. J. </w:t>
      </w:r>
      <w:proofErr w:type="spellStart"/>
      <w:r>
        <w:rPr>
          <w:i/>
        </w:rPr>
        <w:t>Astrobiol</w:t>
      </w:r>
      <w:proofErr w:type="spellEnd"/>
      <w:r>
        <w:t xml:space="preserve">, </w:t>
      </w:r>
      <w:r>
        <w:rPr>
          <w:i/>
        </w:rPr>
        <w:t>12</w:t>
      </w:r>
      <w:r>
        <w:t xml:space="preserve">(04), pp.321-325. </w:t>
      </w:r>
    </w:p>
    <w:p w14:paraId="2D0BC517" w14:textId="77777777" w:rsidR="00782F51" w:rsidRDefault="007C4D7F" w:rsidP="00782F51">
      <w:pPr>
        <w:spacing w:before="240" w:after="240"/>
        <w:ind w:right="600"/>
      </w:pPr>
      <w:r>
        <w:t xml:space="preserve">Debus, A., 2004, April. </w:t>
      </w:r>
      <w:hyperlink r:id="rId204">
        <w:r>
          <w:rPr>
            <w:color w:val="1155CC"/>
            <w:u w:val="single"/>
          </w:rPr>
          <w:t>Planetary Protection: Organisation, Requirements and Needs for Future Planetary Exploration Missions</w:t>
        </w:r>
      </w:hyperlink>
      <w:r>
        <w:t xml:space="preserve">. In </w:t>
      </w:r>
      <w:r>
        <w:rPr>
          <w:i/>
        </w:rPr>
        <w:t>Tools and Technologies for Future Planetary Exploration</w:t>
      </w:r>
      <w:r>
        <w:t xml:space="preserve"> (Vol. 543, pp. 103-114).</w:t>
      </w:r>
      <w:r w:rsidR="0061777C" w:rsidRPr="0061777C">
        <w:t xml:space="preserve"> </w:t>
      </w:r>
    </w:p>
    <w:p w14:paraId="47FE9E99" w14:textId="33174FEC" w:rsidR="00072A3A" w:rsidRDefault="00782F51" w:rsidP="00782F51">
      <w:pPr>
        <w:spacing w:before="240" w:after="240"/>
        <w:ind w:right="600"/>
      </w:pPr>
      <w:bookmarkStart w:id="288" w:name="b_Deckers_2021"/>
      <w:proofErr w:type="spellStart"/>
      <w:r>
        <w:t>Deckers</w:t>
      </w:r>
      <w:proofErr w:type="spellEnd"/>
      <w:r>
        <w:t xml:space="preserve">, J., </w:t>
      </w:r>
      <w:proofErr w:type="spellStart"/>
      <w:r>
        <w:t>Marsland</w:t>
      </w:r>
      <w:proofErr w:type="spellEnd"/>
      <w:r>
        <w:t xml:space="preserve">, B.J. and von </w:t>
      </w:r>
      <w:proofErr w:type="spellStart"/>
      <w:r>
        <w:t>Mutius</w:t>
      </w:r>
      <w:proofErr w:type="spellEnd"/>
      <w:r>
        <w:t>, E., 2021</w:t>
      </w:r>
      <w:bookmarkEnd w:id="288"/>
      <w:r>
        <w:t xml:space="preserve">. Protection against allergies: Microbes, immunity, and the farming effect. </w:t>
      </w:r>
      <w:r>
        <w:rPr>
          <w:i/>
          <w:iCs/>
        </w:rPr>
        <w:t>European Journal of Immunology</w:t>
      </w:r>
      <w:r>
        <w:t xml:space="preserve">, </w:t>
      </w:r>
      <w:r>
        <w:rPr>
          <w:i/>
          <w:iCs/>
        </w:rPr>
        <w:t>51</w:t>
      </w:r>
      <w:r>
        <w:t>(10), pp.2387-2398.</w:t>
      </w:r>
    </w:p>
    <w:p w14:paraId="0E173810" w14:textId="77777777" w:rsidR="00072A3A" w:rsidRDefault="00072A3A" w:rsidP="00072A3A">
      <w:pPr>
        <w:pStyle w:val="NormalWeb"/>
      </w:pPr>
      <w:bookmarkStart w:id="289" w:name="b_Dehel_2022"/>
      <w:proofErr w:type="spellStart"/>
      <w:r>
        <w:t>Dehel</w:t>
      </w:r>
      <w:proofErr w:type="spellEnd"/>
      <w:r>
        <w:t>, T., 2022</w:t>
      </w:r>
      <w:bookmarkEnd w:id="289"/>
      <w:r>
        <w:t>.</w:t>
      </w:r>
    </w:p>
    <w:p w14:paraId="2BCE878B" w14:textId="026B8A30" w:rsidR="00072A3A" w:rsidRDefault="00000000">
      <w:pPr>
        <w:pStyle w:val="NormalWeb"/>
        <w:numPr>
          <w:ilvl w:val="0"/>
          <w:numId w:val="4"/>
        </w:numPr>
      </w:pPr>
      <w:hyperlink r:id="rId205" w:history="1">
        <w:r w:rsidR="00072A3A" w:rsidRPr="00D054FB">
          <w:rPr>
            <w:rStyle w:val="Hyperlink"/>
          </w:rPr>
          <w:t xml:space="preserve">Comment posted </w:t>
        </w:r>
        <w:r w:rsidR="00072A3A">
          <w:rPr>
            <w:rStyle w:val="Hyperlink"/>
          </w:rPr>
          <w:t>May</w:t>
        </w:r>
        <w:r w:rsidR="00072A3A" w:rsidRPr="00D054FB">
          <w:rPr>
            <w:rStyle w:val="Hyperlink"/>
          </w:rPr>
          <w:t xml:space="preserve"> </w:t>
        </w:r>
        <w:r w:rsidR="00072A3A">
          <w:rPr>
            <w:rStyle w:val="Hyperlink"/>
          </w:rPr>
          <w:t>4</w:t>
        </w:r>
        <w:r w:rsidR="00072A3A" w:rsidRPr="00D054FB">
          <w:rPr>
            <w:rStyle w:val="Hyperlink"/>
            <w:vertAlign w:val="superscript"/>
          </w:rPr>
          <w:t>th</w:t>
        </w:r>
      </w:hyperlink>
    </w:p>
    <w:p w14:paraId="2D32AF25" w14:textId="77777777" w:rsidR="00072A3A" w:rsidRDefault="00000000">
      <w:pPr>
        <w:pStyle w:val="NormalWeb"/>
        <w:numPr>
          <w:ilvl w:val="0"/>
          <w:numId w:val="4"/>
        </w:numPr>
        <w:rPr>
          <w:webHidden/>
        </w:rPr>
      </w:pPr>
      <w:hyperlink r:id="rId206" w:history="1">
        <w:r w:rsidR="00072A3A" w:rsidRPr="00D054FB">
          <w:rPr>
            <w:rStyle w:val="Hyperlink"/>
          </w:rPr>
          <w:t xml:space="preserve">Comment posted December </w:t>
        </w:r>
        <w:r w:rsidR="00072A3A">
          <w:rPr>
            <w:rStyle w:val="Hyperlink"/>
          </w:rPr>
          <w:t>13</w:t>
        </w:r>
        <w:r w:rsidR="00072A3A" w:rsidRPr="00D054FB">
          <w:rPr>
            <w:rStyle w:val="Hyperlink"/>
            <w:vertAlign w:val="superscript"/>
          </w:rPr>
          <w:t>th</w:t>
        </w:r>
      </w:hyperlink>
    </w:p>
    <w:p w14:paraId="55BE14B6" w14:textId="77777777" w:rsidR="00072A3A" w:rsidRPr="00AB6EC8" w:rsidRDefault="00072A3A" w:rsidP="00072A3A">
      <w:pPr>
        <w:rPr>
          <w:rStyle w:val="Hyperlink"/>
          <w:color w:val="auto"/>
          <w:u w:val="none"/>
        </w:rPr>
      </w:pPr>
    </w:p>
    <w:p w14:paraId="42A5E9CB" w14:textId="48A00A5D" w:rsidR="0061777C" w:rsidRDefault="00072A3A" w:rsidP="00030150">
      <w:pPr>
        <w:spacing w:after="240"/>
      </w:pPr>
      <w:bookmarkStart w:id="290" w:name="Deighton2016"/>
      <w:r>
        <w:t>Deighton B., 2016</w:t>
      </w:r>
      <w:bookmarkEnd w:id="290"/>
      <w:r>
        <w:t xml:space="preserve">, </w:t>
      </w:r>
      <w:hyperlink r:id="rId207" w:history="1">
        <w:r w:rsidRPr="004C01BB">
          <w:rPr>
            <w:rStyle w:val="Hyperlink"/>
          </w:rPr>
          <w:t>Life could exist on Mars today, bacteria tests show</w:t>
        </w:r>
      </w:hyperlink>
      <w:r>
        <w:t xml:space="preserve">, Horizon, EU research and Innovation Magazine </w:t>
      </w:r>
    </w:p>
    <w:p w14:paraId="6A9FF5C3" w14:textId="411045E4" w:rsidR="006018C5" w:rsidRDefault="0061777C" w:rsidP="0061777C">
      <w:pPr>
        <w:spacing w:after="240"/>
        <w:rPr>
          <w:rStyle w:val="Hyperlink"/>
        </w:rPr>
      </w:pPr>
      <w:bookmarkStart w:id="291" w:name="kix.buwsq865bca0" w:colFirst="0" w:colLast="0"/>
      <w:bookmarkStart w:id="292" w:name="b_Demaneuf_2020"/>
      <w:bookmarkEnd w:id="291"/>
      <w:proofErr w:type="spellStart"/>
      <w:r>
        <w:lastRenderedPageBreak/>
        <w:t>Demaneuf</w:t>
      </w:r>
      <w:bookmarkEnd w:id="292"/>
      <w:proofErr w:type="spellEnd"/>
      <w:r>
        <w:t xml:space="preserve">, G., 2020. </w:t>
      </w:r>
      <w:hyperlink r:id="rId208" w:history="1">
        <w:r w:rsidRPr="00DF6E15">
          <w:rPr>
            <w:rStyle w:val="Hyperlink"/>
          </w:rPr>
          <w:t>The Good, the Bad and the Ugly: a review of SARS Lab Escapes</w:t>
        </w:r>
      </w:hyperlink>
    </w:p>
    <w:p w14:paraId="56A45D11" w14:textId="185D305A" w:rsidR="006018C5" w:rsidRDefault="006018C5" w:rsidP="008D790E">
      <w:bookmarkStart w:id="293" w:name="b_Desroches"/>
      <w:proofErr w:type="spellStart"/>
      <w:r>
        <w:t>Desroches</w:t>
      </w:r>
      <w:proofErr w:type="spellEnd"/>
      <w:r>
        <w:t>, T.C., McMullin, D.R. and Miller, J.D., 2014</w:t>
      </w:r>
      <w:bookmarkEnd w:id="293"/>
      <w:r>
        <w:t xml:space="preserve">. </w:t>
      </w:r>
      <w:hyperlink r:id="rId209">
        <w:proofErr w:type="spellStart"/>
        <w:r>
          <w:rPr>
            <w:color w:val="1155CC"/>
            <w:u w:val="single"/>
          </w:rPr>
          <w:t>Extrolites</w:t>
        </w:r>
        <w:proofErr w:type="spellEnd"/>
        <w:r>
          <w:rPr>
            <w:color w:val="1155CC"/>
            <w:u w:val="single"/>
          </w:rPr>
          <w:t xml:space="preserve"> of </w:t>
        </w:r>
        <w:proofErr w:type="spellStart"/>
        <w:r>
          <w:rPr>
            <w:color w:val="1155CC"/>
            <w:u w:val="single"/>
          </w:rPr>
          <w:t>Wallemia</w:t>
        </w:r>
        <w:proofErr w:type="spellEnd"/>
        <w:r>
          <w:rPr>
            <w:color w:val="1155CC"/>
            <w:u w:val="single"/>
          </w:rPr>
          <w:t xml:space="preserve"> </w:t>
        </w:r>
        <w:proofErr w:type="spellStart"/>
        <w:r>
          <w:rPr>
            <w:color w:val="1155CC"/>
            <w:u w:val="single"/>
          </w:rPr>
          <w:t>sebi</w:t>
        </w:r>
        <w:proofErr w:type="spellEnd"/>
        <w:r>
          <w:rPr>
            <w:color w:val="1155CC"/>
            <w:u w:val="single"/>
          </w:rPr>
          <w:t>, a very common fungus in the built environment</w:t>
        </w:r>
      </w:hyperlink>
      <w:r>
        <w:t>. Indoor air, 24(5), pp.533-542.</w:t>
      </w:r>
    </w:p>
    <w:p w14:paraId="4A14AB8F" w14:textId="77777777" w:rsidR="008D790E" w:rsidRDefault="008D790E" w:rsidP="008D790E"/>
    <w:p w14:paraId="057605C7" w14:textId="101D5DF4" w:rsidR="00A000DB" w:rsidRDefault="00FC69E0" w:rsidP="00A000DB">
      <w:bookmarkStart w:id="294" w:name="b_deVera_2014"/>
      <w:r>
        <w:t>de Vera, J.P., Schulze-</w:t>
      </w:r>
      <w:proofErr w:type="spellStart"/>
      <w:r>
        <w:t>Makuch</w:t>
      </w:r>
      <w:proofErr w:type="spellEnd"/>
      <w:r>
        <w:t xml:space="preserve">, D., Khan, A., </w:t>
      </w:r>
      <w:proofErr w:type="spellStart"/>
      <w:r>
        <w:t>Lorek</w:t>
      </w:r>
      <w:proofErr w:type="spellEnd"/>
      <w:r>
        <w:t xml:space="preserve">, A., </w:t>
      </w:r>
      <w:proofErr w:type="spellStart"/>
      <w:r>
        <w:t>Koncz</w:t>
      </w:r>
      <w:proofErr w:type="spellEnd"/>
      <w:r>
        <w:t xml:space="preserve">, A., </w:t>
      </w:r>
      <w:proofErr w:type="spellStart"/>
      <w:r>
        <w:t>Möhlmann</w:t>
      </w:r>
      <w:proofErr w:type="spellEnd"/>
      <w:r>
        <w:t>, D. and Spohn, T., 2014</w:t>
      </w:r>
      <w:bookmarkEnd w:id="294"/>
      <w:r>
        <w:t xml:space="preserve">. </w:t>
      </w:r>
      <w:hyperlink r:id="rId210" w:history="1">
        <w:r>
          <w:rPr>
            <w:rStyle w:val="Hyperlink"/>
            <w:i/>
            <w:iCs/>
          </w:rPr>
          <w:t>Adaptation of an Antarctic lichen to Martian niche conditions can occur within 34 days</w:t>
        </w:r>
      </w:hyperlink>
      <w:r>
        <w:t xml:space="preserve">. </w:t>
      </w:r>
      <w:r>
        <w:rPr>
          <w:i/>
          <w:iCs/>
        </w:rPr>
        <w:t>Planetary and Space Science</w:t>
      </w:r>
      <w:r>
        <w:t xml:space="preserve">, </w:t>
      </w:r>
      <w:r>
        <w:rPr>
          <w:i/>
          <w:iCs/>
        </w:rPr>
        <w:t>98</w:t>
      </w:r>
      <w:r>
        <w:t>, pp.182-190.</w:t>
      </w:r>
    </w:p>
    <w:p w14:paraId="48692EE0" w14:textId="4D5CD788" w:rsidR="00643CE3" w:rsidRDefault="00A000DB" w:rsidP="00643CE3">
      <w:pPr>
        <w:spacing w:before="240" w:after="240"/>
        <w:ind w:right="600"/>
      </w:pPr>
      <w:bookmarkStart w:id="295" w:name="b_de_Vera_2019"/>
      <w:r>
        <w:t xml:space="preserve">De Vera, J.P., Alawi, M., Backhaus, T., </w:t>
      </w:r>
      <w:proofErr w:type="spellStart"/>
      <w:r>
        <w:t>Baqué</w:t>
      </w:r>
      <w:proofErr w:type="spellEnd"/>
      <w:r>
        <w:t xml:space="preserve">, M., Billi, D., </w:t>
      </w:r>
      <w:proofErr w:type="spellStart"/>
      <w:r>
        <w:t>Böttger</w:t>
      </w:r>
      <w:proofErr w:type="spellEnd"/>
      <w:r>
        <w:t xml:space="preserve">, U., Berger, T., </w:t>
      </w:r>
      <w:proofErr w:type="spellStart"/>
      <w:r>
        <w:t>Bohmeier</w:t>
      </w:r>
      <w:proofErr w:type="spellEnd"/>
      <w:r>
        <w:t xml:space="preserve">, M., Cockell, C., </w:t>
      </w:r>
      <w:proofErr w:type="spellStart"/>
      <w:r>
        <w:t>Demets</w:t>
      </w:r>
      <w:proofErr w:type="spellEnd"/>
      <w:r>
        <w:t xml:space="preserve">, R. and De la Torre </w:t>
      </w:r>
      <w:proofErr w:type="spellStart"/>
      <w:r>
        <w:t>Noetzel</w:t>
      </w:r>
      <w:proofErr w:type="spellEnd"/>
      <w:r>
        <w:t>, R., 2019</w:t>
      </w:r>
      <w:bookmarkEnd w:id="295"/>
      <w:r>
        <w:t xml:space="preserve">. </w:t>
      </w:r>
      <w:hyperlink r:id="rId211" w:history="1">
        <w:r w:rsidRPr="00A04F28">
          <w:rPr>
            <w:rStyle w:val="Hyperlink"/>
          </w:rPr>
          <w:t>Limits of life and the habitability of Mars: the ESA space experiment BIOMEX on the ISS</w:t>
        </w:r>
      </w:hyperlink>
      <w:r>
        <w:t xml:space="preserve">. </w:t>
      </w:r>
      <w:r>
        <w:rPr>
          <w:i/>
          <w:iCs/>
        </w:rPr>
        <w:t>Astrobiology</w:t>
      </w:r>
      <w:r>
        <w:t xml:space="preserve">, </w:t>
      </w:r>
      <w:r>
        <w:rPr>
          <w:i/>
          <w:iCs/>
        </w:rPr>
        <w:t>19</w:t>
      </w:r>
      <w:r>
        <w:t>(2), pp.145-157.</w:t>
      </w:r>
    </w:p>
    <w:p w14:paraId="05DE9E3D" w14:textId="2487EF55" w:rsidR="00643CE3" w:rsidRDefault="00643CE3" w:rsidP="00643CE3">
      <w:bookmarkStart w:id="296" w:name="b_Devincenzi_1981"/>
      <w:proofErr w:type="spellStart"/>
      <w:r>
        <w:t>Devincenzi</w:t>
      </w:r>
      <w:proofErr w:type="spellEnd"/>
      <w:r>
        <w:t xml:space="preserve">, D.L. and </w:t>
      </w:r>
      <w:proofErr w:type="spellStart"/>
      <w:r>
        <w:t>Bagby</w:t>
      </w:r>
      <w:proofErr w:type="spellEnd"/>
      <w:r>
        <w:t>, J.R., 1981</w:t>
      </w:r>
      <w:bookmarkEnd w:id="296"/>
      <w:r>
        <w:t xml:space="preserve">. </w:t>
      </w:r>
      <w:hyperlink r:id="rId212" w:history="1">
        <w:r w:rsidRPr="00EA0382">
          <w:rPr>
            <w:rStyle w:val="Hyperlink"/>
            <w:i/>
            <w:iCs/>
          </w:rPr>
          <w:t xml:space="preserve">Orbiting quarantine facility. The </w:t>
        </w:r>
        <w:proofErr w:type="spellStart"/>
        <w:r w:rsidRPr="00EA0382">
          <w:rPr>
            <w:rStyle w:val="Hyperlink"/>
            <w:i/>
            <w:iCs/>
          </w:rPr>
          <w:t>Antaeus</w:t>
        </w:r>
        <w:proofErr w:type="spellEnd"/>
        <w:r w:rsidRPr="00EA0382">
          <w:rPr>
            <w:rStyle w:val="Hyperlink"/>
            <w:i/>
            <w:iCs/>
          </w:rPr>
          <w:t xml:space="preserve"> report</w:t>
        </w:r>
      </w:hyperlink>
      <w:r>
        <w:t xml:space="preserve"> (No. NASA-SP-454).</w:t>
      </w:r>
    </w:p>
    <w:p w14:paraId="518E589C" w14:textId="77777777" w:rsidR="00782F51" w:rsidRDefault="00782F51" w:rsidP="00782F51">
      <w:pPr>
        <w:spacing w:before="240" w:after="240"/>
        <w:ind w:right="600"/>
      </w:pPr>
      <w:bookmarkStart w:id="297" w:name="b_Dewi_2017"/>
      <w:r>
        <w:t xml:space="preserve">Dewi, I.M., Van de </w:t>
      </w:r>
      <w:proofErr w:type="spellStart"/>
      <w:r>
        <w:t>Veerdonk</w:t>
      </w:r>
      <w:proofErr w:type="spellEnd"/>
      <w:r>
        <w:t xml:space="preserve">, F.L. and </w:t>
      </w:r>
      <w:proofErr w:type="spellStart"/>
      <w:r>
        <w:t>Gresnigt</w:t>
      </w:r>
      <w:proofErr w:type="spellEnd"/>
      <w:r>
        <w:t>, M.S., 2017</w:t>
      </w:r>
      <w:bookmarkEnd w:id="297"/>
      <w:r>
        <w:t xml:space="preserve">. </w:t>
      </w:r>
      <w:hyperlink r:id="rId213" w:anchor="B94-jof-03-00055" w:history="1">
        <w:r w:rsidRPr="00A80D01">
          <w:rPr>
            <w:rStyle w:val="Hyperlink"/>
          </w:rPr>
          <w:t xml:space="preserve">The multifaceted role of T-helper responses in host </w:t>
        </w:r>
        <w:proofErr w:type="spellStart"/>
        <w:r w:rsidRPr="00A80D01">
          <w:rPr>
            <w:rStyle w:val="Hyperlink"/>
          </w:rPr>
          <w:t>defense</w:t>
        </w:r>
        <w:proofErr w:type="spellEnd"/>
        <w:r w:rsidRPr="00A80D01">
          <w:rPr>
            <w:rStyle w:val="Hyperlink"/>
          </w:rPr>
          <w:t xml:space="preserve"> against Aspergillus fumigatus</w:t>
        </w:r>
      </w:hyperlink>
      <w:r>
        <w:t xml:space="preserve">. </w:t>
      </w:r>
      <w:r>
        <w:rPr>
          <w:i/>
          <w:iCs/>
        </w:rPr>
        <w:t>Journal of Fungi</w:t>
      </w:r>
      <w:r>
        <w:t xml:space="preserve">, </w:t>
      </w:r>
      <w:r>
        <w:rPr>
          <w:i/>
          <w:iCs/>
        </w:rPr>
        <w:t>3</w:t>
      </w:r>
      <w:r>
        <w:t>(4), p.</w:t>
      </w:r>
      <w:proofErr w:type="gramStart"/>
      <w:r>
        <w:t>55..</w:t>
      </w:r>
      <w:proofErr w:type="gramEnd"/>
    </w:p>
    <w:p w14:paraId="5CEA2F36" w14:textId="77777777" w:rsidR="00782F51" w:rsidRDefault="00782F51" w:rsidP="00782F51">
      <w:bookmarkStart w:id="298" w:name="b_Denning_1998"/>
      <w:r>
        <w:t>Denning, D.W., 1998</w:t>
      </w:r>
      <w:bookmarkEnd w:id="298"/>
      <w:r>
        <w:t xml:space="preserve">. </w:t>
      </w:r>
      <w:hyperlink r:id="rId214" w:history="1">
        <w:r w:rsidRPr="00FF648C">
          <w:rPr>
            <w:rStyle w:val="Hyperlink"/>
          </w:rPr>
          <w:t>Invasive aspergillosis</w:t>
        </w:r>
      </w:hyperlink>
      <w:r>
        <w:t xml:space="preserve">. </w:t>
      </w:r>
      <w:r>
        <w:rPr>
          <w:i/>
          <w:iCs/>
        </w:rPr>
        <w:t>Clinical infectious diseases</w:t>
      </w:r>
      <w:r>
        <w:t>, pp.781-803.</w:t>
      </w:r>
    </w:p>
    <w:p w14:paraId="14F13A8F" w14:textId="72A4FCC0" w:rsidR="000E5741" w:rsidRDefault="00782F51" w:rsidP="00782F51">
      <w:pPr>
        <w:spacing w:before="240" w:after="240"/>
        <w:ind w:right="600"/>
      </w:pPr>
      <w:bookmarkStart w:id="299" w:name="b_Denning_2013"/>
      <w:r>
        <w:t xml:space="preserve">Denning, D.W., </w:t>
      </w:r>
      <w:proofErr w:type="spellStart"/>
      <w:r>
        <w:t>Pleuvry</w:t>
      </w:r>
      <w:proofErr w:type="spellEnd"/>
      <w:r>
        <w:t>, A. and Cole, D.C., 2013</w:t>
      </w:r>
      <w:bookmarkEnd w:id="299"/>
      <w:r>
        <w:t xml:space="preserve">. </w:t>
      </w:r>
      <w:hyperlink r:id="rId215" w:history="1">
        <w:r w:rsidRPr="00865AAA">
          <w:rPr>
            <w:rStyle w:val="Hyperlink"/>
          </w:rPr>
          <w:t>Global burden of allergic bronchopulmonary aspergillosis with asthma and its complication chronic pulmonary aspergillosis in adults</w:t>
        </w:r>
      </w:hyperlink>
      <w:r>
        <w:t xml:space="preserve">. </w:t>
      </w:r>
      <w:r>
        <w:rPr>
          <w:i/>
          <w:iCs/>
        </w:rPr>
        <w:t>Medical mycology</w:t>
      </w:r>
      <w:r>
        <w:t xml:space="preserve">, </w:t>
      </w:r>
      <w:r>
        <w:rPr>
          <w:i/>
          <w:iCs/>
        </w:rPr>
        <w:t>51</w:t>
      </w:r>
      <w:r>
        <w:t>(4), pp.361-370.</w:t>
      </w:r>
    </w:p>
    <w:p w14:paraId="33B8D1EA" w14:textId="2A6A315F" w:rsidR="000E5741" w:rsidRDefault="000E5741" w:rsidP="00FC69E0">
      <w:bookmarkStart w:id="300" w:name="b_Dickson_nd"/>
      <w:r>
        <w:t xml:space="preserve">Dickson, M. n.d. </w:t>
      </w:r>
      <w:bookmarkEnd w:id="300"/>
      <w:r>
        <w:fldChar w:fldCharType="begin"/>
      </w:r>
      <w:r>
        <w:instrText>HYPERLINK "https://diseasesofmodernlife.web.ox.ac.uk/article/requiem-for-a-cliche"</w:instrText>
      </w:r>
      <w:r>
        <w:fldChar w:fldCharType="separate"/>
      </w:r>
      <w:r w:rsidRPr="00C87F1D">
        <w:rPr>
          <w:rStyle w:val="Hyperlink"/>
        </w:rPr>
        <w:t>Requiem for a Cliché</w:t>
      </w:r>
      <w:r>
        <w:rPr>
          <w:rStyle w:val="Hyperlink"/>
        </w:rPr>
        <w:fldChar w:fldCharType="end"/>
      </w:r>
    </w:p>
    <w:p w14:paraId="2F2AE660" w14:textId="77777777" w:rsidR="00577B21" w:rsidRDefault="00577B21" w:rsidP="00577B21"/>
    <w:p w14:paraId="1B6501D3" w14:textId="268A11EE" w:rsidR="00A31E96" w:rsidRDefault="00577B21" w:rsidP="00A31E96">
      <w:bookmarkStart w:id="301" w:name="kix.8ecw6j7s9pbi" w:colFirst="0" w:colLast="0"/>
      <w:bookmarkEnd w:id="301"/>
      <w:proofErr w:type="spellStart"/>
      <w:r>
        <w:t>Dinan</w:t>
      </w:r>
      <w:proofErr w:type="spellEnd"/>
      <w:r>
        <w:t xml:space="preserve">, F.J. and Yee, G.T., 2007. </w:t>
      </w:r>
      <w:hyperlink r:id="rId216">
        <w:r>
          <w:rPr>
            <w:color w:val="1155CC"/>
            <w:u w:val="single"/>
          </w:rPr>
          <w:t>An adventure in stereochemistry: Alice in mirror image land</w:t>
        </w:r>
      </w:hyperlink>
      <w:r>
        <w:t xml:space="preserve">. New York: National </w:t>
      </w:r>
      <w:proofErr w:type="spellStart"/>
      <w:r>
        <w:t>Center</w:t>
      </w:r>
      <w:proofErr w:type="spellEnd"/>
      <w:r>
        <w:t xml:space="preserve"> for Case Study Teaching in Science, University at Buffalo, State University of New York.</w:t>
      </w:r>
    </w:p>
    <w:p w14:paraId="19DEA278" w14:textId="03FC2FE2" w:rsidR="009620D1" w:rsidRDefault="009620D1" w:rsidP="00A31E96"/>
    <w:p w14:paraId="3614A2E5" w14:textId="77777777" w:rsidR="009635F4" w:rsidRDefault="009635F4" w:rsidP="009635F4">
      <w:bookmarkStart w:id="302" w:name="b_DiGregorio_2022"/>
      <w:r>
        <w:t>DiGregorio</w:t>
      </w:r>
      <w:r w:rsidR="009620D1">
        <w:t>, B., 2022</w:t>
      </w:r>
      <w:bookmarkEnd w:id="302"/>
      <w:r w:rsidR="009620D1">
        <w:t>.</w:t>
      </w:r>
    </w:p>
    <w:p w14:paraId="0D90B4FC" w14:textId="14E6DCB2" w:rsidR="009620D1" w:rsidRDefault="00000000">
      <w:pPr>
        <w:pStyle w:val="ListParagraph"/>
        <w:numPr>
          <w:ilvl w:val="0"/>
          <w:numId w:val="6"/>
        </w:numPr>
      </w:pPr>
      <w:hyperlink r:id="rId217" w:history="1">
        <w:r w:rsidR="009620D1" w:rsidRPr="009620D1">
          <w:rPr>
            <w:rStyle w:val="Hyperlink"/>
          </w:rPr>
          <w:t>Comment posted April 28</w:t>
        </w:r>
        <w:r w:rsidR="009620D1" w:rsidRPr="009635F4">
          <w:rPr>
            <w:rStyle w:val="Hyperlink"/>
            <w:vertAlign w:val="superscript"/>
          </w:rPr>
          <w:t>th</w:t>
        </w:r>
      </w:hyperlink>
    </w:p>
    <w:p w14:paraId="28E757BB" w14:textId="201675F9" w:rsidR="00BD3D3D" w:rsidRPr="00BD3D3D" w:rsidRDefault="00000000">
      <w:pPr>
        <w:pStyle w:val="ListParagraph"/>
        <w:numPr>
          <w:ilvl w:val="0"/>
          <w:numId w:val="5"/>
        </w:numPr>
        <w:rPr>
          <w:color w:val="7030A0"/>
          <w:u w:val="single"/>
        </w:rPr>
      </w:pPr>
      <w:hyperlink r:id="rId218" w:history="1">
        <w:r w:rsidR="009620D1" w:rsidRPr="009620D1">
          <w:rPr>
            <w:rStyle w:val="Hyperlink"/>
          </w:rPr>
          <w:t>Comment posted May 7</w:t>
        </w:r>
        <w:r w:rsidR="009620D1" w:rsidRPr="00BD3D3D">
          <w:rPr>
            <w:rStyle w:val="Hyperlink"/>
            <w:vertAlign w:val="superscript"/>
          </w:rPr>
          <w:t>th</w:t>
        </w:r>
      </w:hyperlink>
      <w:r w:rsidR="00BD3D3D">
        <w:t xml:space="preserve"> [with attachment with detailed proposal]</w:t>
      </w:r>
    </w:p>
    <w:p w14:paraId="73D6AB0E" w14:textId="4DCB355A" w:rsidR="002006C2" w:rsidRPr="00952247" w:rsidRDefault="00000000">
      <w:pPr>
        <w:pStyle w:val="ListParagraph"/>
        <w:numPr>
          <w:ilvl w:val="0"/>
          <w:numId w:val="5"/>
        </w:numPr>
        <w:spacing w:after="240"/>
      </w:pPr>
      <w:hyperlink r:id="rId219" w:history="1">
        <w:r w:rsidR="009635F4" w:rsidRPr="009620D1">
          <w:rPr>
            <w:rStyle w:val="Hyperlink"/>
          </w:rPr>
          <w:t xml:space="preserve">Comment posted </w:t>
        </w:r>
        <w:r w:rsidR="009635F4">
          <w:rPr>
            <w:rStyle w:val="Hyperlink"/>
          </w:rPr>
          <w:t>December 5</w:t>
        </w:r>
        <w:r w:rsidR="009635F4" w:rsidRPr="005D328E">
          <w:rPr>
            <w:rStyle w:val="Hyperlink"/>
            <w:vertAlign w:val="superscript"/>
          </w:rPr>
          <w:t>th</w:t>
        </w:r>
      </w:hyperlink>
    </w:p>
    <w:p w14:paraId="32EE75C7" w14:textId="7F560ADF" w:rsidR="009D66C7" w:rsidRDefault="002006C2" w:rsidP="0053414B">
      <w:pPr>
        <w:spacing w:after="240"/>
      </w:pPr>
      <w:bookmarkStart w:id="303" w:name="kix.19tf8efo9qks" w:colFirst="0" w:colLast="0"/>
      <w:bookmarkEnd w:id="303"/>
      <w:r>
        <w:t>Doyle, A., 2014,</w:t>
      </w:r>
      <w:hyperlink r:id="rId220">
        <w:r>
          <w:rPr>
            <w:color w:val="1155CC"/>
            <w:u w:val="single"/>
          </w:rPr>
          <w:t xml:space="preserve"> Mapping Amino Acids to Understand Life's Origins</w:t>
        </w:r>
      </w:hyperlink>
      <w:r>
        <w:t>, NASA Astrobiology magazine.</w:t>
      </w:r>
    </w:p>
    <w:p w14:paraId="49E452E8" w14:textId="0009325A" w:rsidR="0042546D" w:rsidRDefault="009D66C7" w:rsidP="0042546D">
      <w:pPr>
        <w:spacing w:after="240"/>
      </w:pPr>
      <w:bookmarkStart w:id="304" w:name="b_Doytchinov_2022"/>
      <w:proofErr w:type="spellStart"/>
      <w:r>
        <w:t>Doytchinov</w:t>
      </w:r>
      <w:proofErr w:type="spellEnd"/>
      <w:r>
        <w:t xml:space="preserve">, V.V. and </w:t>
      </w:r>
      <w:proofErr w:type="spellStart"/>
      <w:r>
        <w:t>Dimov</w:t>
      </w:r>
      <w:proofErr w:type="spellEnd"/>
      <w:r>
        <w:t>, S.G., 2022</w:t>
      </w:r>
      <w:bookmarkEnd w:id="304"/>
      <w:r>
        <w:t xml:space="preserve">. </w:t>
      </w:r>
      <w:hyperlink r:id="rId221" w:history="1">
        <w:r w:rsidRPr="009D66C7">
          <w:rPr>
            <w:rStyle w:val="Hyperlink"/>
          </w:rPr>
          <w:t>Microbial community composition of the Antarctic ecosystems: Review of the bacteria, fungi, and archaea identified through an NGS-based metagenomics approach</w:t>
        </w:r>
      </w:hyperlink>
      <w:r>
        <w:t xml:space="preserve">. </w:t>
      </w:r>
      <w:r>
        <w:rPr>
          <w:i/>
          <w:iCs/>
        </w:rPr>
        <w:t>Life</w:t>
      </w:r>
      <w:r>
        <w:t xml:space="preserve">, </w:t>
      </w:r>
      <w:r>
        <w:rPr>
          <w:i/>
          <w:iCs/>
        </w:rPr>
        <w:t>12</w:t>
      </w:r>
      <w:r>
        <w:t>(6), p.916.</w:t>
      </w:r>
    </w:p>
    <w:p w14:paraId="22F03C6B" w14:textId="7BDD43C4" w:rsidR="0042546D" w:rsidRDefault="0042546D" w:rsidP="0042546D">
      <w:bookmarkStart w:id="305" w:name="b_Dundas_2015"/>
      <w:r>
        <w:lastRenderedPageBreak/>
        <w:t>Dundas, C.M. and McEwen, A.S., 2015</w:t>
      </w:r>
      <w:bookmarkEnd w:id="305"/>
      <w:r>
        <w:t xml:space="preserve">. </w:t>
      </w:r>
      <w:hyperlink r:id="rId222" w:anchor="hs0035" w:history="1">
        <w:r w:rsidRPr="006A673F">
          <w:rPr>
            <w:rStyle w:val="Hyperlink"/>
          </w:rPr>
          <w:t>Slope activity in Gale crater, Mars</w:t>
        </w:r>
      </w:hyperlink>
      <w:r>
        <w:t xml:space="preserve">. </w:t>
      </w:r>
      <w:r>
        <w:rPr>
          <w:i/>
          <w:iCs/>
        </w:rPr>
        <w:t>Icarus</w:t>
      </w:r>
      <w:r>
        <w:t xml:space="preserve">, </w:t>
      </w:r>
      <w:r>
        <w:rPr>
          <w:i/>
          <w:iCs/>
        </w:rPr>
        <w:t>254</w:t>
      </w:r>
      <w:r>
        <w:t>, pp.213-218.</w:t>
      </w:r>
    </w:p>
    <w:p w14:paraId="727DA253" w14:textId="77777777" w:rsidR="0042546D" w:rsidRDefault="0042546D" w:rsidP="0042546D"/>
    <w:p w14:paraId="08E711AD" w14:textId="77777777" w:rsidR="0012755C" w:rsidRDefault="0012755C" w:rsidP="0012755C">
      <w:bookmarkStart w:id="306" w:name="kix.ah345s47n0t1" w:colFirst="0" w:colLast="0"/>
      <w:bookmarkEnd w:id="306"/>
      <w:r>
        <w:t xml:space="preserve">Dwyer, C., 2020, </w:t>
      </w:r>
      <w:hyperlink r:id="rId223">
        <w:r>
          <w:rPr>
            <w:color w:val="1155CC"/>
            <w:u w:val="single"/>
          </w:rPr>
          <w:t>Everest Gets A Growth Spurt As China, Nepal Revise Official Elevation Upward</w:t>
        </w:r>
      </w:hyperlink>
      <w:r>
        <w:t>, NPR</w:t>
      </w:r>
    </w:p>
    <w:p w14:paraId="4E2DE433" w14:textId="239DD232" w:rsidR="00924313" w:rsidRDefault="00924313" w:rsidP="00E84012">
      <w:pPr>
        <w:spacing w:after="240"/>
      </w:pPr>
    </w:p>
    <w:p w14:paraId="12F5E9EC" w14:textId="449720C0" w:rsidR="00572581" w:rsidRDefault="00924313" w:rsidP="00E84012">
      <w:pPr>
        <w:spacing w:after="240"/>
        <w:rPr>
          <w:sz w:val="39"/>
          <w:szCs w:val="39"/>
        </w:rPr>
      </w:pPr>
      <w:bookmarkStart w:id="307" w:name="b_elleman_2014"/>
      <w:proofErr w:type="spellStart"/>
      <w:r>
        <w:t>Elleman</w:t>
      </w:r>
      <w:proofErr w:type="spellEnd"/>
      <w:r>
        <w:t>, D., 2014</w:t>
      </w:r>
      <w:bookmarkEnd w:id="307"/>
      <w:r>
        <w:t xml:space="preserve">, </w:t>
      </w:r>
      <w:hyperlink r:id="rId224" w:history="1">
        <w:r w:rsidRPr="00924313">
          <w:rPr>
            <w:rStyle w:val="Hyperlink"/>
          </w:rPr>
          <w:t>Path to Discovery</w:t>
        </w:r>
      </w:hyperlink>
    </w:p>
    <w:p w14:paraId="2205D1A0" w14:textId="08A130E9" w:rsidR="00572581" w:rsidRPr="00E84012" w:rsidRDefault="00572581" w:rsidP="00E84012">
      <w:bookmarkStart w:id="308" w:name="B_eMERSON_2017"/>
      <w:r w:rsidRPr="00E84012">
        <w:t>Emerson, J.B., Adams, R.I., Román,</w:t>
      </w:r>
      <w:r w:rsidR="00DA3F7C" w:rsidRPr="00E84012">
        <w:t xml:space="preserve"> </w:t>
      </w:r>
      <w:r w:rsidR="00DA522B" w:rsidRPr="00E84012">
        <w:t>C.</w:t>
      </w:r>
      <w:r w:rsidRPr="00E84012">
        <w:t xml:space="preserve">M.B., Brooks, B., Coil, D.A., </w:t>
      </w:r>
      <w:proofErr w:type="spellStart"/>
      <w:r w:rsidRPr="00E84012">
        <w:t>Dahlhausen</w:t>
      </w:r>
      <w:proofErr w:type="spellEnd"/>
      <w:r w:rsidRPr="00E84012">
        <w:t xml:space="preserve">, K., Ganz, H.H., Hartmann, E.M., Hsu, T., Justice, </w:t>
      </w:r>
      <w:proofErr w:type="gramStart"/>
      <w:r w:rsidRPr="00E84012">
        <w:t>N.B.</w:t>
      </w:r>
      <w:proofErr w:type="gramEnd"/>
      <w:r w:rsidRPr="00E84012">
        <w:t xml:space="preserve"> and </w:t>
      </w:r>
      <w:proofErr w:type="spellStart"/>
      <w:r w:rsidRPr="00E84012">
        <w:t>Paulino</w:t>
      </w:r>
      <w:proofErr w:type="spellEnd"/>
      <w:r w:rsidRPr="00E84012">
        <w:t>-Lima, I.G., 2017</w:t>
      </w:r>
      <w:bookmarkEnd w:id="308"/>
      <w:r w:rsidRPr="00E84012">
        <w:t xml:space="preserve">. </w:t>
      </w:r>
      <w:hyperlink r:id="rId225" w:history="1">
        <w:r w:rsidRPr="00E84012">
          <w:rPr>
            <w:rStyle w:val="Hyperlink"/>
          </w:rPr>
          <w:t>Schrödinger’s microbes: tools for distinguishing the living from the dead in microbial ecosystems</w:t>
        </w:r>
      </w:hyperlink>
      <w:r w:rsidRPr="00E84012">
        <w:t>. Microbiome, 5(1), pp.1-23.</w:t>
      </w:r>
    </w:p>
    <w:p w14:paraId="27FD76B2" w14:textId="4BD48A2E" w:rsidR="00964EB9" w:rsidRDefault="00000000" w:rsidP="00964EB9">
      <w:pPr>
        <w:rPr>
          <w:i/>
        </w:rPr>
      </w:pPr>
      <w:hyperlink r:id="rId226" w:history="1">
        <w:r w:rsidR="0026411F" w:rsidRPr="0026411F">
          <w:br/>
        </w:r>
      </w:hyperlink>
      <w:bookmarkStart w:id="309" w:name="ykbb13k8fbcc" w:colFirst="0" w:colLast="0"/>
      <w:bookmarkStart w:id="310" w:name="_Hlk120901734"/>
      <w:bookmarkEnd w:id="309"/>
      <w:r w:rsidR="0026411F">
        <w:t xml:space="preserve">EMW, ISO 29463 - </w:t>
      </w:r>
      <w:hyperlink r:id="rId227">
        <w:r w:rsidR="0026411F">
          <w:rPr>
            <w:color w:val="1155CC"/>
            <w:u w:val="single"/>
          </w:rPr>
          <w:t>New test standard for HEPA Filters</w:t>
        </w:r>
      </w:hyperlink>
      <w:r w:rsidR="0026411F">
        <w:t xml:space="preserve"> At: </w:t>
      </w:r>
      <w:hyperlink r:id="rId228">
        <w:r w:rsidR="0026411F">
          <w:rPr>
            <w:color w:val="1155CC"/>
            <w:u w:val="single"/>
          </w:rPr>
          <w:t>https://www.emw.de/en/filter-campus/iso29463.html</w:t>
        </w:r>
      </w:hyperlink>
      <w:r w:rsidR="0026411F">
        <w:t xml:space="preserve"> Accessed on 7 July 2020</w:t>
      </w:r>
    </w:p>
    <w:p w14:paraId="41BF6268" w14:textId="77777777" w:rsidR="00964EB9" w:rsidRDefault="00964EB9" w:rsidP="00964EB9"/>
    <w:p w14:paraId="1FB1DE60" w14:textId="770EFA23" w:rsidR="00964EB9" w:rsidRDefault="00964EB9" w:rsidP="00964EB9">
      <w:bookmarkStart w:id="311" w:name="kix.fmqkf23ev14w" w:colFirst="0" w:colLast="0"/>
      <w:bookmarkEnd w:id="311"/>
      <w:r>
        <w:t xml:space="preserve">Engineering </w:t>
      </w:r>
      <w:proofErr w:type="spellStart"/>
      <w:r>
        <w:t>ToolBox</w:t>
      </w:r>
      <w:proofErr w:type="spellEnd"/>
      <w:r>
        <w:t xml:space="preserve">, 2003. </w:t>
      </w:r>
      <w:hyperlink r:id="rId229">
        <w:r>
          <w:rPr>
            <w:color w:val="1155CC"/>
            <w:u w:val="single"/>
          </w:rPr>
          <w:t xml:space="preserve">Young's Modulus - Tensile and Yield Strength for </w:t>
        </w:r>
      </w:hyperlink>
      <w:hyperlink r:id="rId230">
        <w:r>
          <w:rPr>
            <w:color w:val="1155CC"/>
            <w:u w:val="single"/>
          </w:rPr>
          <w:t>common</w:t>
        </w:r>
      </w:hyperlink>
      <w:hyperlink r:id="rId231">
        <w:r>
          <w:rPr>
            <w:color w:val="1155CC"/>
            <w:u w:val="single"/>
          </w:rPr>
          <w:t xml:space="preserve"> Materials</w:t>
        </w:r>
      </w:hyperlink>
      <w:r>
        <w:t xml:space="preserve"> [online].</w:t>
      </w:r>
    </w:p>
    <w:p w14:paraId="0B37BC74" w14:textId="77777777" w:rsidR="00964EB9" w:rsidRDefault="00964EB9" w:rsidP="0026411F"/>
    <w:p w14:paraId="4CA687B0" w14:textId="77777777" w:rsidR="0026411F" w:rsidRDefault="0026411F" w:rsidP="0026411F">
      <w:pPr>
        <w:spacing w:after="240"/>
        <w:ind w:left="720"/>
        <w:rPr>
          <w:i/>
        </w:rPr>
      </w:pPr>
      <w:r>
        <w:rPr>
          <w:i/>
        </w:rPr>
        <w:t>In 1998</w:t>
      </w:r>
      <w:hyperlink r:id="rId232">
        <w:r>
          <w:rPr>
            <w:i/>
          </w:rPr>
          <w:t xml:space="preserve"> </w:t>
        </w:r>
      </w:hyperlink>
      <w:hyperlink r:id="rId233">
        <w:r>
          <w:rPr>
            <w:i/>
            <w:color w:val="1155CC"/>
            <w:u w:val="single"/>
          </w:rPr>
          <w:t>EN 1822</w:t>
        </w:r>
      </w:hyperlink>
      <w:r>
        <w:rPr>
          <w:i/>
        </w:rPr>
        <w:t xml:space="preserve"> came into effect. This was the first standard, which established a filter classification system for</w:t>
      </w:r>
      <w:hyperlink r:id="rId234">
        <w:r>
          <w:rPr>
            <w:i/>
          </w:rPr>
          <w:t xml:space="preserve"> </w:t>
        </w:r>
      </w:hyperlink>
      <w:hyperlink r:id="rId235">
        <w:r>
          <w:rPr>
            <w:i/>
            <w:color w:val="1155CC"/>
            <w:u w:val="single"/>
          </w:rPr>
          <w:t>HEPA filters</w:t>
        </w:r>
      </w:hyperlink>
      <w:r>
        <w:rPr>
          <w:i/>
        </w:rPr>
        <w:t xml:space="preserve"> based on filtration process theory. EN 1822 also introduced the evaluation criterion MPPS (Most Penetrating Particle Size). MPPS is the particle size at which the air filter has its lowest </w:t>
      </w:r>
      <w:proofErr w:type="spellStart"/>
      <w:r>
        <w:rPr>
          <w:i/>
        </w:rPr>
        <w:t>arrestance</w:t>
      </w:r>
      <w:proofErr w:type="spellEnd"/>
      <w:r>
        <w:rPr>
          <w:i/>
        </w:rPr>
        <w:t>. Not just a whim of nature, MPPS relates directly to physical mechanisms in the</w:t>
      </w:r>
      <w:hyperlink r:id="rId236">
        <w:r>
          <w:rPr>
            <w:i/>
          </w:rPr>
          <w:t xml:space="preserve"> </w:t>
        </w:r>
      </w:hyperlink>
      <w:hyperlink r:id="rId237">
        <w:r>
          <w:rPr>
            <w:i/>
            <w:color w:val="1155CC"/>
            <w:u w:val="single"/>
          </w:rPr>
          <w:t>filtration process</w:t>
        </w:r>
      </w:hyperlink>
      <w:r>
        <w:rPr>
          <w:i/>
        </w:rPr>
        <w:t>.</w:t>
      </w:r>
    </w:p>
    <w:p w14:paraId="2BB04B39" w14:textId="77777777" w:rsidR="0026411F" w:rsidRDefault="0026411F" w:rsidP="0026411F">
      <w:pPr>
        <w:spacing w:before="240" w:after="240"/>
        <w:ind w:left="720"/>
        <w:jc w:val="both"/>
        <w:rPr>
          <w:i/>
        </w:rPr>
      </w:pPr>
      <w:r>
        <w:rPr>
          <w:i/>
        </w:rPr>
        <w:t xml:space="preserve">The U.S. takes a different approach for filter classification of HEPA filters. The mother of all test procedures for these filters in the U.S. is MIL-STD-282, which was introduced in 1956. Other test procedures include </w:t>
      </w:r>
      <w:proofErr w:type="gramStart"/>
      <w:r>
        <w:rPr>
          <w:i/>
        </w:rPr>
        <w:t>e.g.</w:t>
      </w:r>
      <w:proofErr w:type="gramEnd"/>
      <w:r>
        <w:rPr>
          <w:i/>
        </w:rPr>
        <w:t xml:space="preserve"> IEST-RP-CC001 and IEST-RP-CC007. Each test procedure specifies certain particle sizes at which efficiency is evaluated. Depending on the filter class evaluated, this is done at 0.3 µm, 0.1 - 0.2 µm or 0.2 - 0.3 µm.</w:t>
      </w:r>
    </w:p>
    <w:p w14:paraId="0E95C42F" w14:textId="0E008D67" w:rsidR="00F47300" w:rsidRDefault="0026411F" w:rsidP="00F83BAD">
      <w:pPr>
        <w:spacing w:after="240"/>
      </w:pPr>
      <w:bookmarkStart w:id="312" w:name="kix.ggt0si5gn9jq" w:colFirst="0" w:colLast="0"/>
      <w:bookmarkStart w:id="313" w:name="_Hlk120901783"/>
      <w:bookmarkEnd w:id="310"/>
      <w:bookmarkEnd w:id="312"/>
      <w:proofErr w:type="spellStart"/>
      <w:r w:rsidRPr="000F5986">
        <w:t>Eninger</w:t>
      </w:r>
      <w:proofErr w:type="spellEnd"/>
      <w:r w:rsidRPr="000F5986">
        <w:t xml:space="preserve">, R.M., Honda, T., </w:t>
      </w:r>
      <w:proofErr w:type="spellStart"/>
      <w:r w:rsidRPr="000F5986">
        <w:t>Reponen</w:t>
      </w:r>
      <w:proofErr w:type="spellEnd"/>
      <w:r w:rsidRPr="000F5986">
        <w:t xml:space="preserve">, T., McKay, R. and </w:t>
      </w:r>
      <w:proofErr w:type="spellStart"/>
      <w:r w:rsidRPr="000F5986">
        <w:t>Grinshpun</w:t>
      </w:r>
      <w:proofErr w:type="spellEnd"/>
      <w:r w:rsidRPr="000F5986">
        <w:t xml:space="preserve">, S.A., 2008. </w:t>
      </w:r>
      <w:hyperlink r:id="rId238">
        <w:r w:rsidRPr="00E42245">
          <w:rPr>
            <w:rStyle w:val="Hyperlink"/>
          </w:rPr>
          <w:t>What does respirator certification tell us about filtration of ultrafine particles?</w:t>
        </w:r>
      </w:hyperlink>
      <w:r w:rsidRPr="000F5986">
        <w:t>. Journal of occupational and environmental hygiene, 5(5), pp.286-295.</w:t>
      </w:r>
      <w:bookmarkEnd w:id="313"/>
    </w:p>
    <w:p w14:paraId="11047C29" w14:textId="77777777" w:rsidR="0099779B" w:rsidRDefault="00F47300" w:rsidP="0099779B">
      <w:pPr>
        <w:spacing w:after="240"/>
        <w:rPr>
          <w:color w:val="1155CC"/>
          <w:u w:val="single"/>
        </w:rPr>
      </w:pPr>
      <w:bookmarkStart w:id="314" w:name="B_epa_2022"/>
      <w:r>
        <w:t>EPA, 2022</w:t>
      </w:r>
      <w:bookmarkEnd w:id="314"/>
      <w:r>
        <w:t xml:space="preserve">, </w:t>
      </w:r>
      <w:hyperlink r:id="rId239" w:history="1">
        <w:r w:rsidRPr="00585024">
          <w:rPr>
            <w:rStyle w:val="Hyperlink"/>
          </w:rPr>
          <w:t>Comment Submitted by the United States Environmental Protection Agency, December 7</w:t>
        </w:r>
        <w:r w:rsidRPr="00585024">
          <w:rPr>
            <w:rStyle w:val="Hyperlink"/>
            <w:vertAlign w:val="superscript"/>
          </w:rPr>
          <w:t>th</w:t>
        </w:r>
        <w:r w:rsidRPr="00585024">
          <w:rPr>
            <w:rStyle w:val="Hyperlink"/>
          </w:rPr>
          <w:t>, 2022</w:t>
        </w:r>
      </w:hyperlink>
      <w:bookmarkStart w:id="315" w:name="_Hlk120575997"/>
    </w:p>
    <w:p w14:paraId="3295DD46" w14:textId="2E085899" w:rsidR="00D054FB" w:rsidRDefault="0099779B" w:rsidP="0099779B">
      <w:pPr>
        <w:spacing w:after="240"/>
      </w:pPr>
      <w:bookmarkStart w:id="316" w:name="b_EPA_nd"/>
      <w:r>
        <w:t>EPA, n.d</w:t>
      </w:r>
      <w:bookmarkEnd w:id="316"/>
      <w:r>
        <w:t xml:space="preserve">., </w:t>
      </w:r>
      <w:hyperlink r:id="rId240" w:history="1">
        <w:r w:rsidRPr="00C1486C">
          <w:rPr>
            <w:rStyle w:val="Hyperlink"/>
          </w:rPr>
          <w:t>Partnering with International Organizations</w:t>
        </w:r>
      </w:hyperlink>
      <w:bookmarkEnd w:id="315"/>
    </w:p>
    <w:p w14:paraId="12389509" w14:textId="3484680A" w:rsidR="00CF5115" w:rsidRDefault="00FD4810" w:rsidP="00CF5115">
      <w:bookmarkStart w:id="317" w:name="b_Erwin_2002"/>
      <w:r>
        <w:t>Erwin, D.H. and Davidson, E.H., 2002</w:t>
      </w:r>
      <w:bookmarkEnd w:id="317"/>
      <w:r>
        <w:t xml:space="preserve">. </w:t>
      </w:r>
      <w:hyperlink r:id="rId241" w:history="1">
        <w:r w:rsidRPr="00FD4810">
          <w:rPr>
            <w:rStyle w:val="Hyperlink"/>
          </w:rPr>
          <w:t>The last common bilaterian ancestor</w:t>
        </w:r>
      </w:hyperlink>
      <w:r>
        <w:t>.</w:t>
      </w:r>
    </w:p>
    <w:p w14:paraId="5698267E" w14:textId="77777777" w:rsidR="00CF5115" w:rsidRDefault="00CF5115" w:rsidP="00CF5115"/>
    <w:p w14:paraId="3215C267" w14:textId="77777777" w:rsidR="00442739" w:rsidRDefault="00CF5115" w:rsidP="00442739">
      <w:bookmarkStart w:id="318" w:name="kix.s4sk9af5mt9b" w:colFirst="0" w:colLast="0"/>
      <w:bookmarkEnd w:id="318"/>
      <w:r>
        <w:t>ESA, n.d.,</w:t>
      </w:r>
      <w:hyperlink r:id="rId242">
        <w:r>
          <w:rPr>
            <w:color w:val="1155CC"/>
            <w:u w:val="single"/>
          </w:rPr>
          <w:t xml:space="preserve"> Life Marker Chip</w:t>
        </w:r>
      </w:hyperlink>
    </w:p>
    <w:p w14:paraId="07CFBC5E" w14:textId="77777777" w:rsidR="00442739" w:rsidRDefault="00442739" w:rsidP="00442739"/>
    <w:p w14:paraId="477A188C" w14:textId="77777777" w:rsidR="00442739" w:rsidRDefault="00442739" w:rsidP="00442739">
      <w:bookmarkStart w:id="319" w:name="b_Eshleman_2008"/>
      <w:r>
        <w:lastRenderedPageBreak/>
        <w:t>Eshleman, C., 2008</w:t>
      </w:r>
      <w:bookmarkEnd w:id="319"/>
      <w:r>
        <w:t xml:space="preserve">. </w:t>
      </w:r>
      <w:hyperlink r:id="rId243" w:history="1">
        <w:r w:rsidRPr="00206191">
          <w:rPr>
            <w:rStyle w:val="Hyperlink"/>
          </w:rPr>
          <w:t>Lectures on the Ice-Age Painted Caves of Southwestern France</w:t>
        </w:r>
      </w:hyperlink>
      <w:r>
        <w:t xml:space="preserve">. </w:t>
      </w:r>
      <w:r>
        <w:rPr>
          <w:i/>
          <w:iCs/>
        </w:rPr>
        <w:t>Interval (le) s</w:t>
      </w:r>
      <w:r>
        <w:t>, pp.11-2.</w:t>
      </w:r>
    </w:p>
    <w:p w14:paraId="320C87C1" w14:textId="77777777" w:rsidR="00442739" w:rsidRDefault="00442739" w:rsidP="00442739"/>
    <w:p w14:paraId="25C0C93D" w14:textId="77777777" w:rsidR="00442739" w:rsidRDefault="00442739" w:rsidP="00442739"/>
    <w:p w14:paraId="6FF4DFA1" w14:textId="77777777" w:rsidR="00442739" w:rsidRDefault="00442739" w:rsidP="00442739">
      <w:pPr>
        <w:ind w:left="720"/>
      </w:pPr>
      <w:r>
        <w:t xml:space="preserve">Lascaux was discovered on September 12 </w:t>
      </w:r>
      <w:proofErr w:type="spellStart"/>
      <w:proofErr w:type="gramStart"/>
      <w:r>
        <w:t>th</w:t>
      </w:r>
      <w:proofErr w:type="spellEnd"/>
      <w:r>
        <w:t xml:space="preserve"> ,</w:t>
      </w:r>
      <w:proofErr w:type="gramEnd"/>
      <w:r>
        <w:t xml:space="preserve"> 1940, primarily by 17 year old Marcel</w:t>
      </w:r>
      <w:r>
        <w:br/>
      </w:r>
      <w:proofErr w:type="spellStart"/>
      <w:r>
        <w:t>Ravidat</w:t>
      </w:r>
      <w:proofErr w:type="spellEnd"/>
      <w:r>
        <w:t xml:space="preserve"> and 15 year old Jacques Marsal, both of whom—Marsal especially—became the caretakers and guides of Lascaux. Several days earlier, </w:t>
      </w:r>
      <w:proofErr w:type="spellStart"/>
      <w:r>
        <w:t>Ravidat</w:t>
      </w:r>
      <w:proofErr w:type="spellEnd"/>
      <w:r>
        <w:t xml:space="preserve"> and other friends had discovered a hole created by a toppled juniper. The boys dropped some stones into the hole and heard them hit far below. On the 12</w:t>
      </w:r>
      <w:proofErr w:type="gramStart"/>
      <w:r>
        <w:t>th ,</w:t>
      </w:r>
      <w:proofErr w:type="gramEnd"/>
      <w:r>
        <w:t xml:space="preserve"> </w:t>
      </w:r>
      <w:proofErr w:type="spellStart"/>
      <w:r>
        <w:t>Ravidat</w:t>
      </w:r>
      <w:proofErr w:type="spellEnd"/>
      <w:r>
        <w:t xml:space="preserve"> returned with Marsal, equipped with a lamp made from an old oil-pump, and a big knife. He widened the hole so that he could squirm in five or six yards, at which point he tumbled to the cave’s floor into what is now known as the Rotunda. With Marsal and two other boys he explored the cave and discovered the paintings.</w:t>
      </w:r>
    </w:p>
    <w:p w14:paraId="203425B7" w14:textId="77777777" w:rsidR="00442739" w:rsidRDefault="00442739" w:rsidP="00442739">
      <w:pPr>
        <w:ind w:left="720"/>
      </w:pPr>
      <w:r>
        <w:br/>
        <w:t>For many years a story was told in which it was said that Lascaux was discovered by</w:t>
      </w:r>
      <w:r>
        <w:br/>
      </w:r>
      <w:proofErr w:type="spellStart"/>
      <w:r>
        <w:t>Ravidat’s</w:t>
      </w:r>
      <w:proofErr w:type="spellEnd"/>
      <w:r>
        <w:t xml:space="preserve"> dog, Robot. There is some basis for this, as during the first trip </w:t>
      </w:r>
      <w:proofErr w:type="spellStart"/>
      <w:r>
        <w:t>Ravidat</w:t>
      </w:r>
      <w:proofErr w:type="spellEnd"/>
      <w:r>
        <w:t xml:space="preserve"> had been drawn to the toppled pine hole by the barking of Robot who had become entangled in its brambly overgrowth. However, it appears that Robot was not around when the boys went down through the hole.</w:t>
      </w:r>
    </w:p>
    <w:p w14:paraId="5086C93F" w14:textId="0B97ABA2" w:rsidR="009635F4" w:rsidRDefault="009635F4" w:rsidP="00CF5115">
      <w:pPr>
        <w:rPr>
          <w:color w:val="1155CC"/>
          <w:u w:val="single"/>
        </w:rPr>
      </w:pPr>
    </w:p>
    <w:p w14:paraId="40F26356" w14:textId="77777777" w:rsidR="00CF5115" w:rsidRDefault="00CF5115" w:rsidP="00CF5115"/>
    <w:p w14:paraId="3C6ECAEA" w14:textId="75A7BF55" w:rsidR="00A969CB" w:rsidRDefault="00A969CB" w:rsidP="00F83BAD">
      <w:pPr>
        <w:spacing w:after="240"/>
      </w:pPr>
      <w:r>
        <w:t xml:space="preserve">EU, 2001, </w:t>
      </w:r>
      <w:hyperlink r:id="rId244">
        <w:r>
          <w:rPr>
            <w:color w:val="1155CC"/>
            <w:u w:val="single"/>
          </w:rPr>
          <w:t>Directive 2001/42/EC of the European Parliament and of the Council of 27 June 2001 on the assessment of the effects of certain plans and programmes on the environment</w:t>
        </w:r>
      </w:hyperlink>
    </w:p>
    <w:p w14:paraId="12D01A7B" w14:textId="77777777" w:rsidR="005568C3" w:rsidRDefault="00D054FB" w:rsidP="005568C3">
      <w:pPr>
        <w:spacing w:after="240"/>
        <w:rPr>
          <w:color w:val="1155CC"/>
          <w:u w:val="single"/>
        </w:rPr>
      </w:pPr>
      <w:bookmarkStart w:id="320" w:name="b_everline_2022"/>
      <w:proofErr w:type="spellStart"/>
      <w:r>
        <w:t>Everline</w:t>
      </w:r>
      <w:proofErr w:type="spellEnd"/>
      <w:r>
        <w:t>,</w:t>
      </w:r>
      <w:r w:rsidR="00DA3F7C">
        <w:t xml:space="preserve"> </w:t>
      </w:r>
      <w:r w:rsidR="00DA522B">
        <w:t>C.</w:t>
      </w:r>
      <w:r>
        <w:t>,</w:t>
      </w:r>
      <w:r w:rsidR="00F6274A">
        <w:t xml:space="preserve"> 2022</w:t>
      </w:r>
      <w:bookmarkEnd w:id="320"/>
      <w:r w:rsidR="00F6274A">
        <w:t>.</w:t>
      </w:r>
      <w:r>
        <w:t xml:space="preserve"> </w:t>
      </w:r>
      <w:hyperlink r:id="rId245" w:history="1">
        <w:r w:rsidRPr="00D054FB">
          <w:rPr>
            <w:rStyle w:val="Hyperlink"/>
          </w:rPr>
          <w:t>Comment posted December 20</w:t>
        </w:r>
        <w:r w:rsidRPr="00D054FB">
          <w:rPr>
            <w:rStyle w:val="Hyperlink"/>
            <w:vertAlign w:val="superscript"/>
          </w:rPr>
          <w:t>th</w:t>
        </w:r>
      </w:hyperlink>
      <w:r>
        <w:t xml:space="preserve"> </w:t>
      </w:r>
    </w:p>
    <w:p w14:paraId="7DA3B0B3" w14:textId="142A31CF" w:rsidR="00155DB7" w:rsidRDefault="005568C3" w:rsidP="005568C3">
      <w:bookmarkStart w:id="321" w:name="b_Fajardo_2005"/>
      <w:bookmarkStart w:id="322" w:name="b_US_DOA_2017"/>
      <w:bookmarkStart w:id="323" w:name="_Hlk127732439"/>
      <w:r>
        <w:t xml:space="preserve">Fajardo-Cavazos, Patricia, Lindsey Link, H. Jay </w:t>
      </w:r>
      <w:proofErr w:type="spellStart"/>
      <w:r>
        <w:t>Melosh</w:t>
      </w:r>
      <w:proofErr w:type="spellEnd"/>
      <w:r>
        <w:t xml:space="preserve">, and Wayne L. Nicholson, </w:t>
      </w:r>
      <w:proofErr w:type="gramStart"/>
      <w:r>
        <w:t>2005</w:t>
      </w:r>
      <w:bookmarkEnd w:id="321"/>
      <w:r>
        <w:t>,.</w:t>
      </w:r>
      <w:proofErr w:type="gramEnd"/>
      <w:r>
        <w:t xml:space="preserve"> </w:t>
      </w:r>
      <w:hyperlink r:id="rId246" w:history="1">
        <w:r w:rsidRPr="00055C9C">
          <w:rPr>
            <w:rStyle w:val="Hyperlink"/>
          </w:rPr>
          <w:t>"Bacillus subtilis spores on artificial meteorites survive hypervelocity atmospheric entry: implications for lithopanspermia."</w:t>
        </w:r>
      </w:hyperlink>
      <w:r>
        <w:t xml:space="preserve"> </w:t>
      </w:r>
      <w:r>
        <w:rPr>
          <w:i/>
          <w:iCs/>
        </w:rPr>
        <w:t>Astrobiology</w:t>
      </w:r>
      <w:r>
        <w:t xml:space="preserve"> 5, </w:t>
      </w:r>
      <w:proofErr w:type="gramStart"/>
      <w:r>
        <w:t>no. ;</w:t>
      </w:r>
      <w:proofErr w:type="gramEnd"/>
      <w:r>
        <w:t xml:space="preserve">  726-736.</w:t>
      </w:r>
      <w:bookmarkEnd w:id="322"/>
      <w:bookmarkEnd w:id="323"/>
    </w:p>
    <w:p w14:paraId="0BBED00C" w14:textId="77777777" w:rsidR="00155DB7" w:rsidRDefault="00155DB7" w:rsidP="00155DB7"/>
    <w:p w14:paraId="721402A6" w14:textId="77777777" w:rsidR="00747936" w:rsidRDefault="00155DB7" w:rsidP="00747936">
      <w:bookmarkStart w:id="324" w:name="b_Feldman_nd"/>
      <w:r>
        <w:t xml:space="preserve">Feldman, D.M. and Nichols, K.A., n.d. </w:t>
      </w:r>
      <w:bookmarkEnd w:id="324"/>
      <w:r>
        <w:fldChar w:fldCharType="begin"/>
      </w:r>
      <w:r>
        <w:instrText xml:space="preserve"> HYPERLINK "https://www.hollandhart.com/files/66008_RMMLF-NEPA_s-Scientific-and-Information-Standards--Taking.pdf" </w:instrText>
      </w:r>
      <w:r>
        <w:fldChar w:fldCharType="separate"/>
      </w:r>
      <w:r w:rsidRPr="000165E0">
        <w:rPr>
          <w:rStyle w:val="Hyperlink"/>
        </w:rPr>
        <w:t>NEPA’s Scientific and Information Standards—Taking the Harder Look</w:t>
      </w:r>
      <w:r>
        <w:fldChar w:fldCharType="end"/>
      </w:r>
      <w:r>
        <w:t xml:space="preserve"> </w:t>
      </w:r>
    </w:p>
    <w:p w14:paraId="04B68801" w14:textId="77777777" w:rsidR="00747936" w:rsidRPr="00AB7F87" w:rsidRDefault="00747936" w:rsidP="00747936"/>
    <w:p w14:paraId="7F900761" w14:textId="51036381" w:rsidR="00747936" w:rsidRDefault="00747936" w:rsidP="00747936">
      <w:pPr>
        <w:rPr>
          <w:color w:val="000000"/>
        </w:rPr>
      </w:pPr>
      <w:bookmarkStart w:id="325" w:name="b_FEnner_2010"/>
      <w:proofErr w:type="spellStart"/>
      <w:r>
        <w:rPr>
          <w:color w:val="000000"/>
        </w:rPr>
        <w:t>Fenner</w:t>
      </w:r>
      <w:proofErr w:type="spellEnd"/>
      <w:r>
        <w:rPr>
          <w:color w:val="000000"/>
        </w:rPr>
        <w:t>, F., 2010</w:t>
      </w:r>
      <w:bookmarkEnd w:id="325"/>
      <w:r>
        <w:rPr>
          <w:color w:val="000000"/>
        </w:rPr>
        <w:t xml:space="preserve">. </w:t>
      </w:r>
      <w:hyperlink r:id="rId247" w:history="1">
        <w:r>
          <w:rPr>
            <w:rStyle w:val="Hyperlink"/>
            <w:color w:val="1155CC"/>
          </w:rPr>
          <w:t>Deliberate introduction of the European rabbit, Oryctolagus cuniculus, into Australia</w:t>
        </w:r>
      </w:hyperlink>
      <w:r>
        <w:rPr>
          <w:color w:val="000000"/>
        </w:rPr>
        <w:t xml:space="preserve">. Revue </w:t>
      </w:r>
      <w:proofErr w:type="spellStart"/>
      <w:r>
        <w:rPr>
          <w:color w:val="000000"/>
        </w:rPr>
        <w:t>scientifique</w:t>
      </w:r>
      <w:proofErr w:type="spellEnd"/>
      <w:r>
        <w:rPr>
          <w:color w:val="000000"/>
        </w:rPr>
        <w:t xml:space="preserve"> et technique, 29(1), p.103.</w:t>
      </w:r>
    </w:p>
    <w:p w14:paraId="7E5E3BA3" w14:textId="53781770" w:rsidR="00072A3A" w:rsidRDefault="00072A3A" w:rsidP="00C11205">
      <w:pPr>
        <w:spacing w:line="253" w:lineRule="atLeast"/>
      </w:pPr>
    </w:p>
    <w:p w14:paraId="207051A3" w14:textId="77777777" w:rsidR="00C11205" w:rsidRDefault="00C11205" w:rsidP="00C11205">
      <w:pPr>
        <w:spacing w:line="253" w:lineRule="atLeast"/>
      </w:pPr>
    </w:p>
    <w:p w14:paraId="5B298470" w14:textId="36A2AE19" w:rsidR="00A12D27" w:rsidRDefault="00072A3A" w:rsidP="00072A3A">
      <w:bookmarkStart w:id="326" w:name="b_Fischer_2913"/>
      <w:bookmarkStart w:id="327" w:name="h_Fischer_2913"/>
      <w:r>
        <w:t xml:space="preserve">Fischer, E., Martinez, G., Elliott, H.M., </w:t>
      </w:r>
      <w:proofErr w:type="spellStart"/>
      <w:r>
        <w:t>Borlina</w:t>
      </w:r>
      <w:proofErr w:type="spellEnd"/>
      <w:r>
        <w:t>,</w:t>
      </w:r>
      <w:r w:rsidR="00DA3F7C">
        <w:t xml:space="preserve"> </w:t>
      </w:r>
      <w:r w:rsidR="00DA522B">
        <w:t>C.</w:t>
      </w:r>
      <w:r>
        <w:t xml:space="preserve"> and </w:t>
      </w:r>
      <w:proofErr w:type="spellStart"/>
      <w:r>
        <w:t>Renno</w:t>
      </w:r>
      <w:proofErr w:type="spellEnd"/>
      <w:r>
        <w:t>, N.O., 2013</w:t>
      </w:r>
      <w:bookmarkEnd w:id="326"/>
      <w:r>
        <w:t xml:space="preserve">, </w:t>
      </w:r>
      <w:bookmarkEnd w:id="327"/>
      <w:r>
        <w:t>December.</w:t>
      </w:r>
      <w:hyperlink r:id="rId248">
        <w:r>
          <w:t xml:space="preserve"> </w:t>
        </w:r>
      </w:hyperlink>
      <w:hyperlink r:id="rId249">
        <w:r>
          <w:rPr>
            <w:color w:val="1155CC"/>
            <w:u w:val="single"/>
          </w:rPr>
          <w:t>The Michigan Mars Environmental Chamber: Preliminary Results and Capabilities</w:t>
        </w:r>
      </w:hyperlink>
      <w:r>
        <w:t>. In AGU Fall Meeting Abstracts (Vol. 2013, pp. P41C-1928).</w:t>
      </w:r>
    </w:p>
    <w:p w14:paraId="19FDB765" w14:textId="77777777" w:rsidR="00747936" w:rsidRDefault="00747936" w:rsidP="00072A3A"/>
    <w:p w14:paraId="4AFF662A" w14:textId="14F88DC1" w:rsidR="00072A3A" w:rsidRDefault="00A12D27" w:rsidP="00072A3A">
      <w:bookmarkStart w:id="328" w:name="b_Fishbaugh_2007"/>
      <w:proofErr w:type="spellStart"/>
      <w:r>
        <w:t>Fishbaugh</w:t>
      </w:r>
      <w:proofErr w:type="spellEnd"/>
      <w:r>
        <w:t xml:space="preserve">, K.E., Poulet, F., </w:t>
      </w:r>
      <w:proofErr w:type="spellStart"/>
      <w:r>
        <w:t>Chevrier</w:t>
      </w:r>
      <w:proofErr w:type="spellEnd"/>
      <w:r>
        <w:t xml:space="preserve">, V., Langevin, Y. and </w:t>
      </w:r>
      <w:proofErr w:type="spellStart"/>
      <w:r>
        <w:t>Bibring</w:t>
      </w:r>
      <w:proofErr w:type="spellEnd"/>
      <w:r>
        <w:t>, J.P., 2007</w:t>
      </w:r>
      <w:bookmarkEnd w:id="328"/>
      <w:r>
        <w:t xml:space="preserve">. </w:t>
      </w:r>
      <w:hyperlink r:id="rId250" w:history="1">
        <w:r w:rsidRPr="00004F7C">
          <w:rPr>
            <w:rStyle w:val="Hyperlink"/>
          </w:rPr>
          <w:t>On the origin of gypsum in the Mars north polar region</w:t>
        </w:r>
      </w:hyperlink>
      <w:r>
        <w:t xml:space="preserve">. </w:t>
      </w:r>
      <w:r>
        <w:rPr>
          <w:i/>
          <w:iCs/>
        </w:rPr>
        <w:t>Journal of Geophysical Research: Planets</w:t>
      </w:r>
      <w:r>
        <w:t xml:space="preserve">, </w:t>
      </w:r>
      <w:r>
        <w:rPr>
          <w:i/>
          <w:iCs/>
        </w:rPr>
        <w:t>112</w:t>
      </w:r>
      <w:r>
        <w:t>(E7).</w:t>
      </w:r>
      <w:r w:rsidRPr="004E5259">
        <w:t xml:space="preserve"> </w:t>
      </w:r>
    </w:p>
    <w:p w14:paraId="42FF3EF0" w14:textId="77777777" w:rsidR="00072A3A" w:rsidRPr="002B743F" w:rsidRDefault="00072A3A" w:rsidP="00072A3A"/>
    <w:p w14:paraId="391FA5F5" w14:textId="77777777" w:rsidR="00C11205" w:rsidRDefault="00072A3A" w:rsidP="00C11205">
      <w:bookmarkStart w:id="329" w:name="kix.m3owiyl9yl80" w:colFirst="0" w:colLast="0"/>
      <w:bookmarkStart w:id="330" w:name="B_fISCHER_2914"/>
      <w:bookmarkStart w:id="331" w:name="b_Fischer_2014"/>
      <w:bookmarkEnd w:id="329"/>
      <w:r>
        <w:lastRenderedPageBreak/>
        <w:t xml:space="preserve">Fischer, E., Martínez, G.M., Elliott, H.M. and </w:t>
      </w:r>
      <w:proofErr w:type="spellStart"/>
      <w:r>
        <w:t>Rennó</w:t>
      </w:r>
      <w:proofErr w:type="spellEnd"/>
      <w:r>
        <w:t>, N.O., 2014</w:t>
      </w:r>
      <w:bookmarkEnd w:id="330"/>
      <w:bookmarkEnd w:id="331"/>
      <w:r>
        <w:t xml:space="preserve">. </w:t>
      </w:r>
      <w:hyperlink r:id="rId251">
        <w:r w:rsidRPr="002B743F">
          <w:rPr>
            <w:color w:val="1155CC"/>
            <w:u w:val="single"/>
          </w:rPr>
          <w:t>Experimental evidence for the formation of liquid saline water on Mars</w:t>
        </w:r>
      </w:hyperlink>
      <w:r>
        <w:t xml:space="preserve">. </w:t>
      </w:r>
      <w:r w:rsidRPr="002B743F">
        <w:rPr>
          <w:i/>
        </w:rPr>
        <w:t>Geophysical research letters</w:t>
      </w:r>
      <w:r>
        <w:t xml:space="preserve">, </w:t>
      </w:r>
      <w:r w:rsidRPr="002B743F">
        <w:rPr>
          <w:i/>
        </w:rPr>
        <w:t>41</w:t>
      </w:r>
      <w:r>
        <w:t>(13), pp.4456-4462.</w:t>
      </w:r>
    </w:p>
    <w:p w14:paraId="0E2E80DF" w14:textId="77777777" w:rsidR="00C11205" w:rsidRDefault="00C11205" w:rsidP="00C11205"/>
    <w:p w14:paraId="16DE58F2" w14:textId="6F97012A" w:rsidR="00D776CB" w:rsidRDefault="00C11205" w:rsidP="0047289F">
      <w:bookmarkStart w:id="332" w:name="b_Foing_2005"/>
      <w:proofErr w:type="spellStart"/>
      <w:r>
        <w:t>Foing</w:t>
      </w:r>
      <w:proofErr w:type="spellEnd"/>
      <w:r>
        <w:t>, B., 2005</w:t>
      </w:r>
      <w:bookmarkEnd w:id="332"/>
      <w:r>
        <w:t xml:space="preserve">, </w:t>
      </w:r>
      <w:hyperlink r:id="rId252" w:history="1">
        <w:r w:rsidRPr="00BC3B40">
          <w:rPr>
            <w:rStyle w:val="Hyperlink"/>
          </w:rPr>
          <w:t>Peaks of Eternal Light</w:t>
        </w:r>
      </w:hyperlink>
      <w:r>
        <w:t>, NASA astrobiology magazine.</w:t>
      </w:r>
      <w:r w:rsidRPr="00FC213E">
        <w:t xml:space="preserve"> </w:t>
      </w:r>
    </w:p>
    <w:p w14:paraId="697C3C58" w14:textId="77777777" w:rsidR="0047289F" w:rsidRDefault="0047289F" w:rsidP="0047289F"/>
    <w:p w14:paraId="0DF34611" w14:textId="7DEFEEA0" w:rsidR="005340FF" w:rsidRDefault="00D776CB" w:rsidP="00C90436">
      <w:bookmarkStart w:id="333" w:name="kix.43cshwr9iept" w:colFirst="0" w:colLast="0"/>
      <w:bookmarkEnd w:id="333"/>
      <w:proofErr w:type="spellStart"/>
      <w:r>
        <w:t>Frantseva</w:t>
      </w:r>
      <w:proofErr w:type="spellEnd"/>
      <w:r>
        <w:t xml:space="preserve">, K., Mueller, M., ten Kate, I.L., van der Tak, F.F. and Greenstreet, S., 2018. </w:t>
      </w:r>
      <w:hyperlink r:id="rId253">
        <w:r>
          <w:rPr>
            <w:color w:val="1155CC"/>
            <w:u w:val="single"/>
          </w:rPr>
          <w:t>Delivery of organics to Mars through asteroid and comet impacts</w:t>
        </w:r>
      </w:hyperlink>
      <w:r>
        <w:t>. Icarus, 309, pp.125-133.</w:t>
      </w:r>
    </w:p>
    <w:p w14:paraId="78A276B1" w14:textId="77777777" w:rsidR="00C90436" w:rsidRDefault="00C90436" w:rsidP="00C90436"/>
    <w:p w14:paraId="4B6500E5" w14:textId="5CD9D63A" w:rsidR="009F033D" w:rsidRDefault="005340FF" w:rsidP="009F033D">
      <w:bookmarkStart w:id="334" w:name="kix.sakk9guw1dxu" w:colFirst="0" w:colLast="0"/>
      <w:bookmarkEnd w:id="334"/>
      <w:r>
        <w:t>Franz, H.B., Mahaffy, P.R., Webster,</w:t>
      </w:r>
      <w:r w:rsidR="00DA3F7C">
        <w:t xml:space="preserve"> </w:t>
      </w:r>
      <w:r w:rsidR="00DA522B">
        <w:t>C.</w:t>
      </w:r>
      <w:r>
        <w:t xml:space="preserve">R., Flesch, G.J., </w:t>
      </w:r>
      <w:proofErr w:type="spellStart"/>
      <w:r>
        <w:t>Raaen</w:t>
      </w:r>
      <w:proofErr w:type="spellEnd"/>
      <w:r>
        <w:t xml:space="preserve">, E., </w:t>
      </w:r>
      <w:proofErr w:type="spellStart"/>
      <w:r>
        <w:t>Freissinet</w:t>
      </w:r>
      <w:proofErr w:type="spellEnd"/>
      <w:r>
        <w:t>,</w:t>
      </w:r>
      <w:r w:rsidR="00DA3F7C">
        <w:t xml:space="preserve"> </w:t>
      </w:r>
      <w:r w:rsidR="00DA522B">
        <w:t>C.</w:t>
      </w:r>
      <w:r>
        <w:t xml:space="preserve">, </w:t>
      </w:r>
      <w:proofErr w:type="spellStart"/>
      <w:r>
        <w:t>Atreya</w:t>
      </w:r>
      <w:proofErr w:type="spellEnd"/>
      <w:r>
        <w:t>, S.K., House,</w:t>
      </w:r>
      <w:r w:rsidR="00DA3F7C">
        <w:t xml:space="preserve"> </w:t>
      </w:r>
      <w:r w:rsidR="00DA522B">
        <w:t>C.</w:t>
      </w:r>
      <w:r>
        <w:t>H., McAdam, A.C., Knudson,</w:t>
      </w:r>
      <w:r w:rsidR="00DA3F7C">
        <w:t xml:space="preserve"> </w:t>
      </w:r>
      <w:proofErr w:type="gramStart"/>
      <w:r w:rsidR="00DA522B">
        <w:t>C.</w:t>
      </w:r>
      <w:r>
        <w:t>A.</w:t>
      </w:r>
      <w:proofErr w:type="gramEnd"/>
      <w:r>
        <w:t xml:space="preserve"> and Archer, P.D., 2020. </w:t>
      </w:r>
      <w:hyperlink r:id="rId254">
        <w:r>
          <w:rPr>
            <w:color w:val="1155CC"/>
            <w:u w:val="single"/>
          </w:rPr>
          <w:t>Indigenous and exogenous organics and surface–atmosphere cycling inferred from carbon and oxygen isotopes at Gale crater</w:t>
        </w:r>
      </w:hyperlink>
      <w:r>
        <w:t xml:space="preserve">. </w:t>
      </w:r>
      <w:r>
        <w:rPr>
          <w:i/>
        </w:rPr>
        <w:t>Nature Astronomy</w:t>
      </w:r>
      <w:r>
        <w:t xml:space="preserve">, </w:t>
      </w:r>
      <w:r>
        <w:rPr>
          <w:i/>
        </w:rPr>
        <w:t>4</w:t>
      </w:r>
      <w:r>
        <w:t>(5), pp.526-532.</w:t>
      </w:r>
    </w:p>
    <w:p w14:paraId="7CE01F90" w14:textId="77777777" w:rsidR="009F033D" w:rsidRDefault="009F033D" w:rsidP="009F033D"/>
    <w:p w14:paraId="37B01FF3" w14:textId="47799531" w:rsidR="00747936" w:rsidRDefault="009F033D" w:rsidP="00747936">
      <w:pPr>
        <w:spacing w:after="240"/>
      </w:pPr>
      <w:bookmarkStart w:id="335" w:name="kix.6g31hz3cb55x" w:colFirst="0" w:colLast="0"/>
      <w:bookmarkEnd w:id="335"/>
      <w:r>
        <w:t>Fraser,</w:t>
      </w:r>
      <w:r w:rsidR="00DA3F7C">
        <w:t xml:space="preserve"> </w:t>
      </w:r>
      <w:r w:rsidR="00DA522B">
        <w:t>C.</w:t>
      </w:r>
      <w:r>
        <w:t xml:space="preserve">I., </w:t>
      </w:r>
      <w:proofErr w:type="spellStart"/>
      <w:r>
        <w:t>Terauds</w:t>
      </w:r>
      <w:proofErr w:type="spellEnd"/>
      <w:r>
        <w:t xml:space="preserve">, A., Smellie, J., Convey, P. and </w:t>
      </w:r>
      <w:proofErr w:type="spellStart"/>
      <w:r>
        <w:t>Chown</w:t>
      </w:r>
      <w:proofErr w:type="spellEnd"/>
      <w:r>
        <w:t xml:space="preserve">, S.L., 2014. </w:t>
      </w:r>
      <w:hyperlink r:id="rId255" w:anchor="T1">
        <w:r>
          <w:rPr>
            <w:color w:val="1155CC"/>
            <w:u w:val="single"/>
          </w:rPr>
          <w:t>Geothermal activity helps life survive glacial cycles</w:t>
        </w:r>
      </w:hyperlink>
      <w:r>
        <w:t xml:space="preserve">. Proceedings of the National Academy of Sciences, 111(15), pp.5634-5639. Press release </w:t>
      </w:r>
      <w:hyperlink r:id="rId256">
        <w:r>
          <w:rPr>
            <w:color w:val="1155CC"/>
            <w:u w:val="single"/>
          </w:rPr>
          <w:t>Volcanoes provided ice-age refuge for Antarctic biodiversity</w:t>
        </w:r>
      </w:hyperlink>
    </w:p>
    <w:p w14:paraId="7579B57B" w14:textId="075476DE" w:rsidR="00964EB9" w:rsidRDefault="00747936" w:rsidP="00964EB9">
      <w:bookmarkStart w:id="336" w:name="kix.k1fk1woltdz1" w:colFirst="0" w:colLast="0"/>
      <w:bookmarkEnd w:id="336"/>
      <w:r>
        <w:t xml:space="preserve">Freitas, R.A., and Zachary, W.B., 1981, May. </w:t>
      </w:r>
      <w:hyperlink r:id="rId257">
        <w:r>
          <w:rPr>
            <w:color w:val="1155CC"/>
            <w:u w:val="single"/>
          </w:rPr>
          <w:t>A self-replicating, growing lunar factory</w:t>
        </w:r>
      </w:hyperlink>
      <w:r>
        <w:t>. In 4th Space manufacturing; Proceedings of the Fifth Conference (p. 3226).</w:t>
      </w:r>
      <w:r w:rsidRPr="00E260AE">
        <w:t xml:space="preserve"> </w:t>
      </w:r>
    </w:p>
    <w:p w14:paraId="4E60E077" w14:textId="77777777" w:rsidR="00FB627C" w:rsidRDefault="00FB627C" w:rsidP="00964EB9"/>
    <w:p w14:paraId="5F83C29B" w14:textId="77777777" w:rsidR="00FB627C" w:rsidRDefault="00FB627C" w:rsidP="00FB627C">
      <w:bookmarkStart w:id="337" w:name="b_Fuller_2002"/>
      <w:r>
        <w:t>Fuller, E.R. and Head III, J.W., 2002</w:t>
      </w:r>
      <w:bookmarkEnd w:id="337"/>
      <w:r>
        <w:t xml:space="preserve">. </w:t>
      </w:r>
      <w:proofErr w:type="spellStart"/>
      <w:r>
        <w:t>Amazonis</w:t>
      </w:r>
      <w:proofErr w:type="spellEnd"/>
      <w:r>
        <w:t xml:space="preserve"> Planitia: </w:t>
      </w:r>
      <w:hyperlink r:id="rId258" w:history="1">
        <w:r w:rsidRPr="0089115C">
          <w:rPr>
            <w:rStyle w:val="Hyperlink"/>
          </w:rPr>
          <w:t>The role of geologically recent volcanism and sedimentation in the formation of the smoothest plains on Mars</w:t>
        </w:r>
      </w:hyperlink>
      <w:r>
        <w:t xml:space="preserve">. </w:t>
      </w:r>
      <w:r>
        <w:rPr>
          <w:i/>
          <w:iCs/>
        </w:rPr>
        <w:t>Journal of Geophysical Research: Planets</w:t>
      </w:r>
      <w:r>
        <w:t xml:space="preserve">, </w:t>
      </w:r>
      <w:r>
        <w:rPr>
          <w:i/>
          <w:iCs/>
        </w:rPr>
        <w:t>107</w:t>
      </w:r>
      <w:r>
        <w:t>(E10), pp.11-1.</w:t>
      </w:r>
    </w:p>
    <w:p w14:paraId="5CCDA752" w14:textId="77777777" w:rsidR="00FB627C" w:rsidRDefault="00FB627C" w:rsidP="00FB627C"/>
    <w:p w14:paraId="5898EE06" w14:textId="77777777" w:rsidR="00FB627C" w:rsidRDefault="00FB627C" w:rsidP="00FB627C"/>
    <w:p w14:paraId="7DF031F8" w14:textId="77777777" w:rsidR="00FB627C" w:rsidRPr="0089115C" w:rsidRDefault="00FB627C" w:rsidP="00FB627C">
      <w:pPr>
        <w:ind w:left="720"/>
        <w:rPr>
          <w:i/>
          <w:iCs/>
        </w:rPr>
      </w:pPr>
      <w:r w:rsidRPr="0089115C">
        <w:rPr>
          <w:i/>
          <w:iCs/>
        </w:rPr>
        <w:t xml:space="preserve">The geological environment and history of </w:t>
      </w:r>
      <w:proofErr w:type="spellStart"/>
      <w:r w:rsidRPr="0089115C">
        <w:rPr>
          <w:i/>
          <w:iCs/>
        </w:rPr>
        <w:t>Amazonis</w:t>
      </w:r>
      <w:proofErr w:type="spellEnd"/>
      <w:r w:rsidRPr="0089115C">
        <w:rPr>
          <w:i/>
          <w:iCs/>
        </w:rPr>
        <w:t xml:space="preserve"> Planitia also has astrobiological implications. The most recent of the lava flows associated with the emplacement of these plains have been dated as extremely young geologically (less than 24 million years old [</w:t>
      </w:r>
      <w:hyperlink r:id="rId259" w:anchor="jgre1547-bib-0035" w:history="1">
        <w:r w:rsidRPr="0089115C">
          <w:rPr>
            <w:rStyle w:val="Hyperlink"/>
            <w:i/>
            <w:iCs/>
          </w:rPr>
          <w:t>Hartmann and Berman, 2000</w:t>
        </w:r>
      </w:hyperlink>
      <w:r w:rsidRPr="0089115C">
        <w:rPr>
          <w:i/>
          <w:iCs/>
        </w:rPr>
        <w:t xml:space="preserve">]). If fossil or extant life existed at depth in the subsurface groundwater system at this time (a troglodytic fauna), it is highly likely that they would be among the material erupted to the surface during the cryosphere-cracking, dike-emplacement event (J. W. Head and L. Wilson, A model of simultaneous dike intrusion, </w:t>
      </w:r>
      <w:proofErr w:type="spellStart"/>
      <w:r w:rsidRPr="0089115C">
        <w:rPr>
          <w:i/>
          <w:iCs/>
        </w:rPr>
        <w:t>cryospheric</w:t>
      </w:r>
      <w:proofErr w:type="spellEnd"/>
      <w:r w:rsidRPr="0089115C">
        <w:rPr>
          <w:i/>
          <w:iCs/>
        </w:rPr>
        <w:t xml:space="preserve"> cracking, groundwater release and the eruption of lava: Examples from the Elysium Rise, Mars, manuscript in preparation, 2002), and washed down into Elysium and </w:t>
      </w:r>
      <w:proofErr w:type="spellStart"/>
      <w:r w:rsidRPr="0089115C">
        <w:rPr>
          <w:i/>
          <w:iCs/>
        </w:rPr>
        <w:t>Amazonis</w:t>
      </w:r>
      <w:proofErr w:type="spellEnd"/>
      <w:r w:rsidRPr="0089115C">
        <w:rPr>
          <w:i/>
          <w:iCs/>
        </w:rPr>
        <w:t xml:space="preserve"> </w:t>
      </w:r>
      <w:proofErr w:type="spellStart"/>
      <w:r w:rsidRPr="0089115C">
        <w:rPr>
          <w:i/>
          <w:iCs/>
        </w:rPr>
        <w:t>Planitiae</w:t>
      </w:r>
      <w:proofErr w:type="spellEnd"/>
      <w:r w:rsidRPr="0089115C">
        <w:rPr>
          <w:i/>
          <w:iCs/>
        </w:rPr>
        <w:t xml:space="preserve">. The fate of such effluents under Mars conditions has recently been </w:t>
      </w:r>
      <w:proofErr w:type="spellStart"/>
      <w:r w:rsidRPr="0089115C">
        <w:rPr>
          <w:i/>
          <w:iCs/>
        </w:rPr>
        <w:t>modeled</w:t>
      </w:r>
      <w:proofErr w:type="spellEnd"/>
      <w:r w:rsidRPr="0089115C">
        <w:rPr>
          <w:i/>
          <w:iCs/>
        </w:rPr>
        <w:t xml:space="preserve"> [</w:t>
      </w:r>
      <w:proofErr w:type="spellStart"/>
      <w:r w:rsidR="00000000">
        <w:fldChar w:fldCharType="begin"/>
      </w:r>
      <w:r w:rsidR="00000000">
        <w:instrText>HYPERLINK "https://agupubs.onlinelibrary.wiley.com/doi/full/10.1029/2002JE001842" \l "jgre1547-bib-0054"</w:instrText>
      </w:r>
      <w:r w:rsidR="00000000">
        <w:fldChar w:fldCharType="separate"/>
      </w:r>
      <w:r w:rsidRPr="0089115C">
        <w:rPr>
          <w:rStyle w:val="Hyperlink"/>
          <w:i/>
          <w:iCs/>
        </w:rPr>
        <w:t>Kreslavsky</w:t>
      </w:r>
      <w:proofErr w:type="spellEnd"/>
      <w:r w:rsidRPr="0089115C">
        <w:rPr>
          <w:rStyle w:val="Hyperlink"/>
          <w:i/>
          <w:iCs/>
        </w:rPr>
        <w:t xml:space="preserve"> and Head, 2001</w:t>
      </w:r>
      <w:r w:rsidR="00000000">
        <w:rPr>
          <w:rStyle w:val="Hyperlink"/>
          <w:i/>
          <w:iCs/>
        </w:rPr>
        <w:fldChar w:fldCharType="end"/>
      </w:r>
      <w:r w:rsidRPr="0089115C">
        <w:rPr>
          <w:i/>
          <w:iCs/>
        </w:rPr>
        <w:t xml:space="preserve">, </w:t>
      </w:r>
      <w:hyperlink r:id="rId260" w:anchor="jgre1547-bib-0055" w:history="1">
        <w:r w:rsidRPr="0089115C">
          <w:rPr>
            <w:rStyle w:val="Hyperlink"/>
            <w:i/>
            <w:iCs/>
          </w:rPr>
          <w:t>2002</w:t>
        </w:r>
      </w:hyperlink>
      <w:r w:rsidRPr="0089115C">
        <w:rPr>
          <w:i/>
          <w:iCs/>
        </w:rPr>
        <w:t xml:space="preserve">] and it has been shown that standing bodies of water at this scale would quickly freeze over and sublimate, leaving a sedimentary sublimation residue. Thus, Elysium and </w:t>
      </w:r>
      <w:proofErr w:type="spellStart"/>
      <w:r w:rsidRPr="0089115C">
        <w:rPr>
          <w:i/>
          <w:iCs/>
        </w:rPr>
        <w:t>Amazonis</w:t>
      </w:r>
      <w:proofErr w:type="spellEnd"/>
      <w:r w:rsidRPr="0089115C">
        <w:rPr>
          <w:i/>
          <w:iCs/>
        </w:rPr>
        <w:t xml:space="preserve"> </w:t>
      </w:r>
      <w:proofErr w:type="spellStart"/>
      <w:r w:rsidRPr="0089115C">
        <w:rPr>
          <w:i/>
          <w:iCs/>
        </w:rPr>
        <w:t>Planitiae</w:t>
      </w:r>
      <w:proofErr w:type="spellEnd"/>
      <w:r w:rsidRPr="0089115C">
        <w:rPr>
          <w:i/>
          <w:iCs/>
        </w:rPr>
        <w:t xml:space="preserve"> may be excellent locations to sample recently emplaced troglodytic faunal remains.</w:t>
      </w:r>
    </w:p>
    <w:p w14:paraId="6CE9C6FD" w14:textId="77777777" w:rsidR="00FB627C" w:rsidRDefault="00FB627C" w:rsidP="00964EB9"/>
    <w:p w14:paraId="75384CE7" w14:textId="77777777" w:rsidR="00747936" w:rsidRPr="00E260AE" w:rsidRDefault="00747936" w:rsidP="00964EB9"/>
    <w:p w14:paraId="73BFC20D" w14:textId="77777777" w:rsidR="00E53A85" w:rsidRDefault="00964EB9" w:rsidP="00E53A85">
      <w:bookmarkStart w:id="338" w:name="kix.2grcabsr1vcl" w:colFirst="0" w:colLast="0"/>
      <w:bookmarkEnd w:id="338"/>
      <w:proofErr w:type="spellStart"/>
      <w:r w:rsidRPr="00E260AE">
        <w:t>Galletta</w:t>
      </w:r>
      <w:proofErr w:type="spellEnd"/>
      <w:r w:rsidRPr="00E260AE">
        <w:t xml:space="preserve">, G., </w:t>
      </w:r>
      <w:proofErr w:type="spellStart"/>
      <w:r w:rsidRPr="00E260AE">
        <w:t>Bertoloni</w:t>
      </w:r>
      <w:proofErr w:type="spellEnd"/>
      <w:r w:rsidRPr="00E260AE">
        <w:t xml:space="preserve">, G. and D'Alessandro, M., 2010. </w:t>
      </w:r>
      <w:hyperlink r:id="rId261">
        <w:r w:rsidRPr="00E260AE">
          <w:rPr>
            <w:rStyle w:val="Hyperlink"/>
          </w:rPr>
          <w:t>Bacterial survival in Martian conditions</w:t>
        </w:r>
      </w:hyperlink>
      <w:r w:rsidRPr="00E260AE">
        <w:t xml:space="preserve">. </w:t>
      </w:r>
      <w:proofErr w:type="spellStart"/>
      <w:r w:rsidRPr="00E260AE">
        <w:t>arXiv</w:t>
      </w:r>
      <w:proofErr w:type="spellEnd"/>
      <w:r w:rsidRPr="00E260AE">
        <w:t xml:space="preserve"> preprint arXiv:1002.4077.</w:t>
      </w:r>
    </w:p>
    <w:p w14:paraId="1E846DD4" w14:textId="77777777" w:rsidR="00E53A85" w:rsidRDefault="00E53A85" w:rsidP="00E53A85"/>
    <w:p w14:paraId="6615AB4B" w14:textId="7FFA9284" w:rsidR="009D3883" w:rsidRDefault="00E53A85" w:rsidP="009D3883">
      <w:bookmarkStart w:id="339" w:name="kix.8v7dxpl8qbq3" w:colFirst="0" w:colLast="0"/>
      <w:bookmarkEnd w:id="339"/>
      <w:r>
        <w:t xml:space="preserve">Gannon, R., 1962. </w:t>
      </w:r>
      <w:hyperlink r:id="rId262" w:anchor="f122">
        <w:r>
          <w:rPr>
            <w:color w:val="1155CC"/>
            <w:u w:val="single"/>
          </w:rPr>
          <w:t>Life in a Germfree World</w:t>
        </w:r>
      </w:hyperlink>
      <w:r>
        <w:t xml:space="preserve">. </w:t>
      </w:r>
      <w:r>
        <w:rPr>
          <w:i/>
        </w:rPr>
        <w:t>Popular Science</w:t>
      </w:r>
      <w:r>
        <w:t xml:space="preserve">, </w:t>
      </w:r>
      <w:r>
        <w:rPr>
          <w:i/>
        </w:rPr>
        <w:t>90</w:t>
      </w:r>
      <w:r>
        <w:t>.</w:t>
      </w:r>
    </w:p>
    <w:p w14:paraId="6859557A" w14:textId="77777777" w:rsidR="009D3883" w:rsidRDefault="009D3883" w:rsidP="009D3883"/>
    <w:p w14:paraId="1C07B5FA" w14:textId="53D39504" w:rsidR="000B205D" w:rsidRDefault="009D3883" w:rsidP="000B205D">
      <w:bookmarkStart w:id="340" w:name="kix.wce6oy73t7z9" w:colFirst="0" w:colLast="0"/>
      <w:bookmarkEnd w:id="340"/>
      <w:r>
        <w:t xml:space="preserve">Gaskin, J.A., </w:t>
      </w:r>
      <w:proofErr w:type="spellStart"/>
      <w:r>
        <w:t>Jerman</w:t>
      </w:r>
      <w:proofErr w:type="spellEnd"/>
      <w:r>
        <w:t xml:space="preserve">, G., Gregory, </w:t>
      </w:r>
      <w:proofErr w:type="gramStart"/>
      <w:r>
        <w:t>D.</w:t>
      </w:r>
      <w:proofErr w:type="gramEnd"/>
      <w:r>
        <w:t xml:space="preserve"> and Sampson, A.R., 2012, March. </w:t>
      </w:r>
      <w:hyperlink r:id="rId263">
        <w:r>
          <w:rPr>
            <w:color w:val="1155CC"/>
            <w:u w:val="single"/>
          </w:rPr>
          <w:t>Miniature variable pressure scanning electron microscope for in-situ imaging &amp; chemical analysis</w:t>
        </w:r>
      </w:hyperlink>
      <w:r>
        <w:t xml:space="preserve">. In </w:t>
      </w:r>
      <w:r>
        <w:rPr>
          <w:i/>
        </w:rPr>
        <w:t>Aerospace Conference, 2012 IEEE</w:t>
      </w:r>
      <w:r>
        <w:t xml:space="preserve"> (pp. 1-10). IEEE.</w:t>
      </w:r>
    </w:p>
    <w:p w14:paraId="6EDD01FF" w14:textId="77777777" w:rsidR="000B205D" w:rsidRDefault="000B205D" w:rsidP="000B205D"/>
    <w:p w14:paraId="2B7F7714" w14:textId="77777777" w:rsidR="0012755C" w:rsidRDefault="000B205D" w:rsidP="0012755C">
      <w:pPr>
        <w:spacing w:after="240"/>
      </w:pPr>
      <w:bookmarkStart w:id="341" w:name="b_Georgiou_2017"/>
      <w:r>
        <w:t xml:space="preserve">Georgiou, C.D., </w:t>
      </w:r>
      <w:proofErr w:type="spellStart"/>
      <w:r>
        <w:t>Zisimopoulos</w:t>
      </w:r>
      <w:proofErr w:type="spellEnd"/>
      <w:r>
        <w:t xml:space="preserve">, D., </w:t>
      </w:r>
      <w:proofErr w:type="spellStart"/>
      <w:r>
        <w:t>Kalaitzopoulou</w:t>
      </w:r>
      <w:proofErr w:type="spellEnd"/>
      <w:r>
        <w:t>, E. and Quinn, R.C., 2017</w:t>
      </w:r>
      <w:bookmarkEnd w:id="341"/>
      <w:r>
        <w:t xml:space="preserve">. </w:t>
      </w:r>
      <w:hyperlink r:id="rId264" w:history="1">
        <w:r w:rsidRPr="00662230">
          <w:rPr>
            <w:rStyle w:val="Hyperlink"/>
          </w:rPr>
          <w:t xml:space="preserve">Radiation-driven formation of reactive oxygen species in </w:t>
        </w:r>
        <w:proofErr w:type="spellStart"/>
        <w:r w:rsidRPr="00662230">
          <w:rPr>
            <w:rStyle w:val="Hyperlink"/>
          </w:rPr>
          <w:t>oxychlorine</w:t>
        </w:r>
        <w:proofErr w:type="spellEnd"/>
        <w:r w:rsidRPr="00662230">
          <w:rPr>
            <w:rStyle w:val="Hyperlink"/>
          </w:rPr>
          <w:t>-containing Mars surface analogues</w:t>
        </w:r>
      </w:hyperlink>
      <w:r>
        <w:t xml:space="preserve">. </w:t>
      </w:r>
      <w:r>
        <w:rPr>
          <w:i/>
          <w:iCs/>
        </w:rPr>
        <w:t>Astrobiology</w:t>
      </w:r>
      <w:r>
        <w:t xml:space="preserve">, </w:t>
      </w:r>
      <w:r>
        <w:rPr>
          <w:i/>
          <w:iCs/>
        </w:rPr>
        <w:t>17</w:t>
      </w:r>
      <w:r>
        <w:t>(4), pp.319-336.</w:t>
      </w:r>
    </w:p>
    <w:p w14:paraId="5408015F" w14:textId="77777777" w:rsidR="0012755C" w:rsidRDefault="0012755C" w:rsidP="0012755C"/>
    <w:p w14:paraId="2FA28D19" w14:textId="5ED2803D" w:rsidR="000B205D" w:rsidRDefault="0012755C" w:rsidP="000B205D">
      <w:bookmarkStart w:id="342" w:name="kix.3znruuzay4" w:colFirst="0" w:colLast="0"/>
      <w:bookmarkEnd w:id="342"/>
      <w:proofErr w:type="spellStart"/>
      <w:r>
        <w:t>Gernhardt</w:t>
      </w:r>
      <w:proofErr w:type="spellEnd"/>
      <w:r>
        <w:t xml:space="preserve">, M.L. and Abercromby, A.F., 2008. </w:t>
      </w:r>
      <w:hyperlink r:id="rId265">
        <w:r>
          <w:rPr>
            <w:color w:val="1155CC"/>
            <w:u w:val="single"/>
          </w:rPr>
          <w:t xml:space="preserve">Health and safety benefits of small pressurized </w:t>
        </w:r>
        <w:proofErr w:type="spellStart"/>
        <w:r>
          <w:rPr>
            <w:color w:val="1155CC"/>
            <w:u w:val="single"/>
          </w:rPr>
          <w:t>suitport</w:t>
        </w:r>
        <w:proofErr w:type="spellEnd"/>
        <w:r>
          <w:rPr>
            <w:color w:val="1155CC"/>
            <w:u w:val="single"/>
          </w:rPr>
          <w:t xml:space="preserve"> rovers as EVA surface support vehicles</w:t>
        </w:r>
      </w:hyperlink>
      <w:r>
        <w:t>.</w:t>
      </w:r>
    </w:p>
    <w:p w14:paraId="3E7FAA78" w14:textId="77777777" w:rsidR="000C5C9C" w:rsidRDefault="000C5C9C" w:rsidP="000C5C9C"/>
    <w:p w14:paraId="42BBA020" w14:textId="77777777" w:rsidR="000C5C9C" w:rsidRDefault="000C5C9C" w:rsidP="000C5C9C">
      <w:bookmarkStart w:id="343" w:name="kix.6av2wm9nvy6g" w:colFirst="0" w:colLast="0"/>
      <w:bookmarkEnd w:id="343"/>
      <w:proofErr w:type="spellStart"/>
      <w:r>
        <w:t>Ghuneim</w:t>
      </w:r>
      <w:proofErr w:type="spellEnd"/>
      <w:r>
        <w:t xml:space="preserve">, L.A.J., Jones, D.L., </w:t>
      </w:r>
      <w:proofErr w:type="spellStart"/>
      <w:r>
        <w:t>Golyshin</w:t>
      </w:r>
      <w:proofErr w:type="spellEnd"/>
      <w:r>
        <w:t xml:space="preserve">, P.N. and </w:t>
      </w:r>
      <w:proofErr w:type="spellStart"/>
      <w:r>
        <w:t>Golyshina</w:t>
      </w:r>
      <w:proofErr w:type="spellEnd"/>
      <w:r>
        <w:t xml:space="preserve">, O.V., 2018. </w:t>
      </w:r>
      <w:hyperlink r:id="rId266">
        <w:r>
          <w:rPr>
            <w:color w:val="1155CC"/>
            <w:u w:val="single"/>
          </w:rPr>
          <w:t>Nano-sized and filterable bacteria and archaea: biodiversity and function</w:t>
        </w:r>
      </w:hyperlink>
      <w:r>
        <w:t>. Frontiers in microbiology, 9, p.1971.</w:t>
      </w:r>
    </w:p>
    <w:p w14:paraId="32FABFFF" w14:textId="5EB4D344" w:rsidR="000C5C9C" w:rsidRDefault="000C5C9C" w:rsidP="000C5C9C">
      <w:r>
        <w:t>See section Selective Pressures for Small Size</w:t>
      </w:r>
    </w:p>
    <w:p w14:paraId="5A19C339" w14:textId="0F4D3B2C" w:rsidR="00442222" w:rsidRDefault="00442222" w:rsidP="000C5C9C"/>
    <w:p w14:paraId="5B47149B" w14:textId="77777777" w:rsidR="00442222" w:rsidRDefault="00442222" w:rsidP="00442222">
      <w:pPr>
        <w:spacing w:after="240"/>
      </w:pPr>
      <w:bookmarkStart w:id="344" w:name="b_Gibbonsd_2013"/>
      <w:r>
        <w:t xml:space="preserve">Gibbons, J.G. and </w:t>
      </w:r>
      <w:proofErr w:type="spellStart"/>
      <w:r>
        <w:t>Rokas</w:t>
      </w:r>
      <w:proofErr w:type="spellEnd"/>
      <w:r>
        <w:t>, A., 2013</w:t>
      </w:r>
      <w:bookmarkEnd w:id="344"/>
      <w:r>
        <w:t xml:space="preserve">. </w:t>
      </w:r>
      <w:hyperlink r:id="rId267" w:history="1">
        <w:r w:rsidRPr="00843608">
          <w:rPr>
            <w:rStyle w:val="Hyperlink"/>
          </w:rPr>
          <w:t>The function and evolution of the Aspergillus genome.</w:t>
        </w:r>
      </w:hyperlink>
      <w:r>
        <w:t xml:space="preserve"> </w:t>
      </w:r>
      <w:r>
        <w:rPr>
          <w:i/>
          <w:iCs/>
        </w:rPr>
        <w:t>Trends in microbiology</w:t>
      </w:r>
      <w:r>
        <w:t xml:space="preserve">, </w:t>
      </w:r>
      <w:r>
        <w:rPr>
          <w:i/>
          <w:iCs/>
        </w:rPr>
        <w:t>21</w:t>
      </w:r>
      <w:r>
        <w:t>(1), pp.14-22.</w:t>
      </w:r>
    </w:p>
    <w:p w14:paraId="50EE7345" w14:textId="77777777" w:rsidR="00442222" w:rsidRPr="00CD7A1D" w:rsidRDefault="00442222" w:rsidP="00442222">
      <w:pPr>
        <w:spacing w:after="240"/>
        <w:rPr>
          <w:i/>
          <w:iCs/>
        </w:rPr>
      </w:pPr>
    </w:p>
    <w:p w14:paraId="66C90CA9" w14:textId="77777777" w:rsidR="00442222" w:rsidRPr="00CD7A1D" w:rsidRDefault="00442222" w:rsidP="00442222">
      <w:pPr>
        <w:spacing w:after="240"/>
        <w:ind w:left="720"/>
        <w:rPr>
          <w:i/>
          <w:iCs/>
        </w:rPr>
      </w:pPr>
      <w:r w:rsidRPr="00CD7A1D">
        <w:rPr>
          <w:i/>
          <w:iCs/>
        </w:rPr>
        <w:t xml:space="preserve">Similarly, the top three most common human pathogens, </w:t>
      </w:r>
      <w:r w:rsidRPr="00CD7A1D">
        <w:rPr>
          <w:rStyle w:val="Emphasis"/>
          <w:i w:val="0"/>
          <w:iCs w:val="0"/>
        </w:rPr>
        <w:t>A. fumigatus, A. flavus</w:t>
      </w:r>
      <w:r w:rsidRPr="00CD7A1D">
        <w:rPr>
          <w:i/>
          <w:iCs/>
        </w:rPr>
        <w:t xml:space="preserve"> and </w:t>
      </w:r>
      <w:r w:rsidRPr="00CD7A1D">
        <w:rPr>
          <w:rStyle w:val="Emphasis"/>
          <w:i w:val="0"/>
          <w:iCs w:val="0"/>
        </w:rPr>
        <w:t xml:space="preserve">A. </w:t>
      </w:r>
      <w:proofErr w:type="spellStart"/>
      <w:r w:rsidRPr="00CD7A1D">
        <w:rPr>
          <w:rStyle w:val="Emphasis"/>
          <w:i w:val="0"/>
          <w:iCs w:val="0"/>
        </w:rPr>
        <w:t>terreus</w:t>
      </w:r>
      <w:proofErr w:type="spellEnd"/>
      <w:r w:rsidRPr="00CD7A1D">
        <w:rPr>
          <w:i/>
          <w:iCs/>
        </w:rPr>
        <w:t xml:space="preserve">, do not group together in the </w:t>
      </w:r>
      <w:r w:rsidRPr="00CD7A1D">
        <w:rPr>
          <w:rStyle w:val="Emphasis"/>
          <w:i w:val="0"/>
          <w:iCs w:val="0"/>
        </w:rPr>
        <w:t>Aspergillus</w:t>
      </w:r>
      <w:r w:rsidRPr="00CD7A1D">
        <w:rPr>
          <w:i/>
          <w:iCs/>
        </w:rPr>
        <w:t xml:space="preserve"> family tree and all possess relatives that rarely, if ever, infect humans. This lack of association between lifestyle and evolutionary affinity is probably because many of the traits render fungi into potent pathogens, agricultural pests, or cell factories are likely features that are generally associated with the saprophytic lifestyle and selected for survival in conditions independent of their current roles in pathogenesis, pestilence, or biotechnology.</w:t>
      </w:r>
    </w:p>
    <w:p w14:paraId="49F78D21" w14:textId="77777777" w:rsidR="00442222" w:rsidRPr="000E46F8" w:rsidRDefault="00442222" w:rsidP="00442222">
      <w:pPr>
        <w:spacing w:after="240"/>
        <w:ind w:left="720"/>
        <w:rPr>
          <w:i/>
          <w:iCs/>
        </w:rPr>
      </w:pPr>
      <w:r w:rsidRPr="000E46F8">
        <w:rPr>
          <w:i/>
          <w:iCs/>
        </w:rPr>
        <w:t xml:space="preserve">The advent of </w:t>
      </w:r>
      <w:r w:rsidRPr="000E46F8">
        <w:rPr>
          <w:rStyle w:val="Emphasis"/>
          <w:i w:val="0"/>
          <w:iCs w:val="0"/>
        </w:rPr>
        <w:t>Aspergillus</w:t>
      </w:r>
      <w:r w:rsidRPr="000E46F8">
        <w:rPr>
          <w:i/>
          <w:iCs/>
        </w:rPr>
        <w:t xml:space="preserve"> genomes has also augmented studies on understanding the regulation of SM gene clusters. One of the most interesting recent developments is the discovery that the velvet family of proteins, together with the global regulator </w:t>
      </w:r>
      <w:proofErr w:type="spellStart"/>
      <w:r w:rsidRPr="000E46F8">
        <w:rPr>
          <w:rStyle w:val="Emphasis"/>
          <w:i w:val="0"/>
          <w:iCs w:val="0"/>
        </w:rPr>
        <w:t>laeA</w:t>
      </w:r>
      <w:proofErr w:type="spellEnd"/>
      <w:r w:rsidRPr="000E46F8">
        <w:rPr>
          <w:i/>
          <w:iCs/>
        </w:rPr>
        <w:t xml:space="preserve"> [</w:t>
      </w:r>
      <w:hyperlink r:id="rId268" w:anchor="R73" w:history="1">
        <w:r w:rsidRPr="000E46F8">
          <w:rPr>
            <w:rStyle w:val="Hyperlink"/>
            <w:i/>
            <w:iCs/>
          </w:rPr>
          <w:t>73</w:t>
        </w:r>
      </w:hyperlink>
      <w:r w:rsidRPr="000E46F8">
        <w:rPr>
          <w:i/>
          <w:iCs/>
        </w:rPr>
        <w:t>], form a complex that links and coordinates SM production with morphological differentiation [</w:t>
      </w:r>
      <w:hyperlink r:id="rId269" w:anchor="R75" w:history="1">
        <w:r w:rsidRPr="000E46F8">
          <w:rPr>
            <w:rStyle w:val="Hyperlink"/>
            <w:i/>
            <w:iCs/>
          </w:rPr>
          <w:t>75</w:t>
        </w:r>
      </w:hyperlink>
      <w:r w:rsidRPr="000E46F8">
        <w:rPr>
          <w:i/>
          <w:iCs/>
        </w:rPr>
        <w:t xml:space="preserve">, </w:t>
      </w:r>
      <w:hyperlink r:id="rId270" w:anchor="R76" w:history="1">
        <w:r w:rsidRPr="000E46F8">
          <w:rPr>
            <w:rStyle w:val="Hyperlink"/>
            <w:i/>
            <w:iCs/>
          </w:rPr>
          <w:t>76</w:t>
        </w:r>
      </w:hyperlink>
      <w:r w:rsidRPr="000E46F8">
        <w:rPr>
          <w:i/>
          <w:iCs/>
        </w:rPr>
        <w:t>], which is in turn activated when a highly conserved signal transduction module receives the appropriate external environmental signals (</w:t>
      </w:r>
      <w:hyperlink r:id="rId271" w:tgtFrame="figure" w:history="1">
        <w:r w:rsidRPr="000E46F8">
          <w:rPr>
            <w:rStyle w:val="Hyperlink"/>
            <w:i/>
            <w:iCs/>
          </w:rPr>
          <w:t>Figure 3</w:t>
        </w:r>
      </w:hyperlink>
      <w:r w:rsidRPr="000E46F8">
        <w:rPr>
          <w:i/>
          <w:iCs/>
        </w:rPr>
        <w:t>) [</w:t>
      </w:r>
      <w:hyperlink r:id="rId272" w:anchor="R77" w:history="1">
        <w:r w:rsidRPr="000E46F8">
          <w:rPr>
            <w:rStyle w:val="Hyperlink"/>
            <w:i/>
            <w:iCs/>
          </w:rPr>
          <w:t>77</w:t>
        </w:r>
      </w:hyperlink>
      <w:r w:rsidRPr="000E46F8">
        <w:rPr>
          <w:i/>
          <w:iCs/>
        </w:rPr>
        <w:t>]. This coupling of SM with development presumably evolved because the protection offered by the deposition of SMs into the spores is vital to propagation [</w:t>
      </w:r>
      <w:hyperlink r:id="rId273" w:anchor="R76" w:history="1">
        <w:r w:rsidRPr="000E46F8">
          <w:rPr>
            <w:rStyle w:val="Hyperlink"/>
            <w:i/>
            <w:iCs/>
          </w:rPr>
          <w:t>76</w:t>
        </w:r>
      </w:hyperlink>
      <w:r w:rsidRPr="000E46F8">
        <w:rPr>
          <w:i/>
          <w:iCs/>
        </w:rPr>
        <w:t xml:space="preserve">]. In line with this hypothesis, </w:t>
      </w:r>
      <w:r w:rsidRPr="000E46F8">
        <w:rPr>
          <w:rStyle w:val="Emphasis"/>
          <w:i w:val="0"/>
          <w:iCs w:val="0"/>
        </w:rPr>
        <w:t xml:space="preserve">A. </w:t>
      </w:r>
      <w:proofErr w:type="spellStart"/>
      <w:r w:rsidRPr="000E46F8">
        <w:rPr>
          <w:rStyle w:val="Emphasis"/>
          <w:i w:val="0"/>
          <w:iCs w:val="0"/>
        </w:rPr>
        <w:t>nidulans</w:t>
      </w:r>
      <w:proofErr w:type="spellEnd"/>
      <w:r w:rsidRPr="000E46F8">
        <w:rPr>
          <w:i/>
          <w:iCs/>
        </w:rPr>
        <w:t xml:space="preserve"> mutants deficient in the production of SMs are less toxic to their insect predators than the wild-type [</w:t>
      </w:r>
      <w:hyperlink r:id="rId274" w:anchor="R78" w:history="1">
        <w:r w:rsidRPr="000E46F8">
          <w:rPr>
            <w:rStyle w:val="Hyperlink"/>
            <w:i/>
            <w:iCs/>
          </w:rPr>
          <w:t>78</w:t>
        </w:r>
      </w:hyperlink>
      <w:r w:rsidRPr="000E46F8">
        <w:rPr>
          <w:i/>
          <w:iCs/>
        </w:rPr>
        <w:t xml:space="preserve">]. However, SMs are not only important in predator avoidance; evidence that certain </w:t>
      </w:r>
      <w:r w:rsidRPr="000E46F8">
        <w:rPr>
          <w:rStyle w:val="Emphasis"/>
          <w:i w:val="0"/>
          <w:iCs w:val="0"/>
        </w:rPr>
        <w:t>Aspergillus</w:t>
      </w:r>
      <w:r w:rsidRPr="000E46F8">
        <w:rPr>
          <w:i/>
          <w:iCs/>
        </w:rPr>
        <w:t xml:space="preserve"> SM gene clusters are activated only when physically interacting with other microbes [</w:t>
      </w:r>
      <w:hyperlink r:id="rId275" w:anchor="R79" w:history="1">
        <w:r w:rsidRPr="000E46F8">
          <w:rPr>
            <w:rStyle w:val="Hyperlink"/>
            <w:i/>
            <w:iCs/>
          </w:rPr>
          <w:t>79</w:t>
        </w:r>
      </w:hyperlink>
      <w:r w:rsidRPr="000E46F8">
        <w:rPr>
          <w:i/>
          <w:iCs/>
        </w:rPr>
        <w:t>], that SMs provide a competitive advantage [</w:t>
      </w:r>
      <w:hyperlink r:id="rId276" w:anchor="R80" w:history="1">
        <w:r w:rsidRPr="000E46F8">
          <w:rPr>
            <w:rStyle w:val="Hyperlink"/>
            <w:i/>
            <w:iCs/>
          </w:rPr>
          <w:t>80</w:t>
        </w:r>
      </w:hyperlink>
      <w:r w:rsidRPr="000E46F8">
        <w:rPr>
          <w:i/>
          <w:iCs/>
        </w:rPr>
        <w:t xml:space="preserve">], as well as the discovery of self-protection genes nested within others </w:t>
      </w:r>
      <w:r w:rsidRPr="000E46F8">
        <w:rPr>
          <w:i/>
          <w:iCs/>
        </w:rPr>
        <w:lastRenderedPageBreak/>
        <w:t>[</w:t>
      </w:r>
      <w:hyperlink r:id="rId277" w:anchor="R81" w:history="1">
        <w:r w:rsidRPr="000E46F8">
          <w:rPr>
            <w:rStyle w:val="Hyperlink"/>
            <w:i/>
            <w:iCs/>
          </w:rPr>
          <w:t>81</w:t>
        </w:r>
      </w:hyperlink>
      <w:r w:rsidRPr="000E46F8">
        <w:rPr>
          <w:i/>
          <w:iCs/>
        </w:rPr>
        <w:t xml:space="preserve">], suggest that SMs are also likely to be critical in interactions between </w:t>
      </w:r>
      <w:r w:rsidRPr="000E46F8">
        <w:rPr>
          <w:rStyle w:val="Emphasis"/>
          <w:i w:val="0"/>
          <w:iCs w:val="0"/>
        </w:rPr>
        <w:t>Aspergillus</w:t>
      </w:r>
      <w:r w:rsidRPr="000E46F8">
        <w:rPr>
          <w:i/>
          <w:iCs/>
        </w:rPr>
        <w:t xml:space="preserve"> and other microbes.</w:t>
      </w:r>
    </w:p>
    <w:p w14:paraId="38EE0DBF" w14:textId="77777777" w:rsidR="00442222" w:rsidRPr="000E46F8" w:rsidRDefault="00442222" w:rsidP="00442222">
      <w:pPr>
        <w:spacing w:after="240"/>
        <w:ind w:left="720"/>
        <w:rPr>
          <w:i/>
          <w:iCs/>
        </w:rPr>
      </w:pPr>
      <w:r w:rsidRPr="000E46F8">
        <w:rPr>
          <w:i/>
          <w:iCs/>
        </w:rPr>
        <w:t xml:space="preserve">Additional support for the hypothesis that SMs are critical components of fungal–microbial interactions comes from a recent study aimed at identifying the molecular signature of domestication in </w:t>
      </w:r>
      <w:r w:rsidRPr="000E46F8">
        <w:rPr>
          <w:rStyle w:val="Emphasis"/>
          <w:i w:val="0"/>
          <w:iCs w:val="0"/>
        </w:rPr>
        <w:t xml:space="preserve">A. </w:t>
      </w:r>
      <w:proofErr w:type="spellStart"/>
      <w:r w:rsidRPr="000E46F8">
        <w:rPr>
          <w:rStyle w:val="Emphasis"/>
          <w:i w:val="0"/>
          <w:iCs w:val="0"/>
        </w:rPr>
        <w:t>oryzae</w:t>
      </w:r>
      <w:proofErr w:type="spellEnd"/>
      <w:r w:rsidRPr="000E46F8">
        <w:rPr>
          <w:i/>
          <w:iCs/>
        </w:rPr>
        <w:t xml:space="preserve"> [</w:t>
      </w:r>
      <w:hyperlink r:id="rId278" w:anchor="R7" w:history="1">
        <w:r w:rsidRPr="000E46F8">
          <w:rPr>
            <w:rStyle w:val="Hyperlink"/>
            <w:i/>
            <w:iCs/>
          </w:rPr>
          <w:t>7</w:t>
        </w:r>
      </w:hyperlink>
      <w:r w:rsidRPr="000E46F8">
        <w:rPr>
          <w:i/>
          <w:iCs/>
        </w:rPr>
        <w:t xml:space="preserve">], one of the two fungi used in the making of sake in the last few millennia in the Far East. During sake making, </w:t>
      </w:r>
      <w:r w:rsidRPr="000E46F8">
        <w:rPr>
          <w:rStyle w:val="Emphasis"/>
          <w:i w:val="0"/>
          <w:iCs w:val="0"/>
        </w:rPr>
        <w:t xml:space="preserve">A. </w:t>
      </w:r>
      <w:proofErr w:type="spellStart"/>
      <w:r w:rsidRPr="000E46F8">
        <w:rPr>
          <w:rStyle w:val="Emphasis"/>
          <w:i w:val="0"/>
          <w:iCs w:val="0"/>
        </w:rPr>
        <w:t>oryzae</w:t>
      </w:r>
      <w:proofErr w:type="spellEnd"/>
      <w:r w:rsidRPr="000E46F8">
        <w:rPr>
          <w:i/>
          <w:iCs/>
        </w:rPr>
        <w:t xml:space="preserve"> is responsible for breaking down rice starch into simpler sugars, a process that occurs, to a large degree, in parallel with the conversion of sugars to alcohol by the brewer’s yeast </w:t>
      </w:r>
      <w:r w:rsidRPr="000E46F8">
        <w:rPr>
          <w:rStyle w:val="Emphasis"/>
          <w:i w:val="0"/>
          <w:iCs w:val="0"/>
        </w:rPr>
        <w:t>Saccharomyces cerevisiae</w:t>
      </w:r>
      <w:r w:rsidRPr="000E46F8">
        <w:rPr>
          <w:i/>
          <w:iCs/>
        </w:rPr>
        <w:t xml:space="preserve">. In contrast to its wild relative </w:t>
      </w:r>
      <w:r w:rsidRPr="000E46F8">
        <w:rPr>
          <w:rStyle w:val="Emphasis"/>
          <w:i w:val="0"/>
          <w:iCs w:val="0"/>
        </w:rPr>
        <w:t>A. flavus</w:t>
      </w:r>
      <w:r w:rsidRPr="000E46F8">
        <w:rPr>
          <w:i/>
          <w:iCs/>
        </w:rPr>
        <w:t xml:space="preserve">, the entire SM profile of </w:t>
      </w:r>
      <w:r w:rsidRPr="000E46F8">
        <w:rPr>
          <w:rStyle w:val="Emphasis"/>
          <w:i w:val="0"/>
          <w:iCs w:val="0"/>
        </w:rPr>
        <w:t xml:space="preserve">A. </w:t>
      </w:r>
      <w:proofErr w:type="spellStart"/>
      <w:r w:rsidRPr="000E46F8">
        <w:rPr>
          <w:rStyle w:val="Emphasis"/>
          <w:i w:val="0"/>
          <w:iCs w:val="0"/>
        </w:rPr>
        <w:t>oryzae</w:t>
      </w:r>
      <w:proofErr w:type="spellEnd"/>
      <w:r w:rsidRPr="000E46F8">
        <w:rPr>
          <w:i/>
          <w:iCs/>
        </w:rPr>
        <w:t xml:space="preserve"> is dramatically downregulated when grown on rice, including the gene clusters responsible for the synthesis of the mycotoxins aflatoxin and cyclopiazonic acid [</w:t>
      </w:r>
      <w:hyperlink r:id="rId279" w:anchor="R7" w:history="1">
        <w:r w:rsidRPr="000E46F8">
          <w:rPr>
            <w:rStyle w:val="Hyperlink"/>
            <w:i/>
            <w:iCs/>
          </w:rPr>
          <w:t>7</w:t>
        </w:r>
      </w:hyperlink>
      <w:r w:rsidRPr="000E46F8">
        <w:rPr>
          <w:i/>
          <w:iCs/>
        </w:rPr>
        <w:t xml:space="preserve">]. Because aflatoxin, and presumably other SMs as well, is genotoxic to </w:t>
      </w:r>
      <w:r w:rsidRPr="000E46F8">
        <w:rPr>
          <w:rStyle w:val="Emphasis"/>
          <w:i w:val="0"/>
          <w:iCs w:val="0"/>
        </w:rPr>
        <w:t>S. cerevisiae</w:t>
      </w:r>
      <w:r w:rsidRPr="000E46F8">
        <w:rPr>
          <w:i/>
          <w:iCs/>
        </w:rPr>
        <w:t xml:space="preserve"> [</w:t>
      </w:r>
      <w:hyperlink r:id="rId280" w:anchor="R82" w:history="1">
        <w:r w:rsidRPr="000E46F8">
          <w:rPr>
            <w:rStyle w:val="Hyperlink"/>
            <w:i/>
            <w:iCs/>
          </w:rPr>
          <w:t>82</w:t>
        </w:r>
      </w:hyperlink>
      <w:r w:rsidRPr="000E46F8">
        <w:rPr>
          <w:i/>
          <w:iCs/>
        </w:rPr>
        <w:t xml:space="preserve">] and its presence during fermentation would affect yeast survival and, consequently, sake making, the domestication process may have converted </w:t>
      </w:r>
      <w:r w:rsidRPr="000E46F8">
        <w:rPr>
          <w:rStyle w:val="Emphasis"/>
          <w:i w:val="0"/>
          <w:iCs w:val="0"/>
        </w:rPr>
        <w:t xml:space="preserve">A. </w:t>
      </w:r>
      <w:proofErr w:type="spellStart"/>
      <w:r w:rsidRPr="000E46F8">
        <w:rPr>
          <w:rStyle w:val="Emphasis"/>
          <w:i w:val="0"/>
          <w:iCs w:val="0"/>
        </w:rPr>
        <w:t>oryzae</w:t>
      </w:r>
      <w:proofErr w:type="spellEnd"/>
      <w:r w:rsidRPr="000E46F8">
        <w:rPr>
          <w:i/>
          <w:iCs/>
        </w:rPr>
        <w:t xml:space="preserve"> into a microbe that is ‘friendly’ to its other microbial co-inhabitants.</w:t>
      </w:r>
    </w:p>
    <w:p w14:paraId="1F921B4D" w14:textId="77777777" w:rsidR="00442222" w:rsidRPr="000E46F8" w:rsidRDefault="00442222" w:rsidP="00442222">
      <w:pPr>
        <w:spacing w:after="240"/>
        <w:ind w:left="720"/>
        <w:rPr>
          <w:i/>
          <w:iCs/>
        </w:rPr>
      </w:pPr>
      <w:r w:rsidRPr="000E46F8">
        <w:rPr>
          <w:i/>
          <w:iCs/>
        </w:rPr>
        <w:t>…</w:t>
      </w:r>
    </w:p>
    <w:p w14:paraId="17B82F0D" w14:textId="604F6CE6" w:rsidR="00B612B7" w:rsidRPr="00442222" w:rsidRDefault="00442222" w:rsidP="00442222">
      <w:pPr>
        <w:spacing w:after="240"/>
        <w:ind w:left="720"/>
        <w:rPr>
          <w:i/>
          <w:iCs/>
        </w:rPr>
      </w:pPr>
      <w:r w:rsidRPr="000E46F8">
        <w:rPr>
          <w:i/>
          <w:iCs/>
        </w:rPr>
        <w:t xml:space="preserve">This dominance of </w:t>
      </w:r>
      <w:r w:rsidRPr="000E46F8">
        <w:rPr>
          <w:rStyle w:val="Emphasis"/>
          <w:i w:val="0"/>
          <w:iCs w:val="0"/>
        </w:rPr>
        <w:t>A. fumigatus</w:t>
      </w:r>
      <w:r w:rsidRPr="000E46F8">
        <w:rPr>
          <w:i/>
          <w:iCs/>
        </w:rPr>
        <w:t xml:space="preserve"> [as a human pathogen] is likely due to ecological traits, such as the high prevalence and buoyancy of its spores in the environment [</w:t>
      </w:r>
      <w:hyperlink r:id="rId281" w:anchor="R85" w:history="1">
        <w:r w:rsidRPr="000E46F8">
          <w:rPr>
            <w:rStyle w:val="Hyperlink"/>
            <w:i/>
            <w:iCs/>
          </w:rPr>
          <w:t>85</w:t>
        </w:r>
      </w:hyperlink>
      <w:r w:rsidRPr="000E46F8">
        <w:rPr>
          <w:i/>
          <w:iCs/>
        </w:rPr>
        <w:t xml:space="preserve">], as well as genetic ones, such as the ability to grow well at 37°C and the coating of its spores with a </w:t>
      </w:r>
      <w:proofErr w:type="spellStart"/>
      <w:r w:rsidRPr="000E46F8">
        <w:rPr>
          <w:i/>
          <w:iCs/>
        </w:rPr>
        <w:t>hydrophobin</w:t>
      </w:r>
      <w:proofErr w:type="spellEnd"/>
      <w:r w:rsidRPr="000E46F8">
        <w:rPr>
          <w:i/>
          <w:iCs/>
        </w:rPr>
        <w:t xml:space="preserve"> that renders them immunologically inert [</w:t>
      </w:r>
      <w:hyperlink r:id="rId282" w:anchor="R86" w:history="1">
        <w:r w:rsidRPr="000E46F8">
          <w:rPr>
            <w:rStyle w:val="Hyperlink"/>
            <w:i/>
            <w:iCs/>
          </w:rPr>
          <w:t>86</w:t>
        </w:r>
      </w:hyperlink>
      <w:r w:rsidRPr="000E46F8">
        <w:rPr>
          <w:i/>
          <w:iCs/>
        </w:rPr>
        <w:t>]</w:t>
      </w:r>
    </w:p>
    <w:p w14:paraId="0FF1CC29" w14:textId="77777777" w:rsidR="00B612B7" w:rsidRDefault="00B612B7" w:rsidP="00B612B7">
      <w:bookmarkStart w:id="345" w:name="w222haj8gqxf" w:colFirst="0" w:colLast="0"/>
      <w:bookmarkEnd w:id="345"/>
      <w:proofErr w:type="spellStart"/>
      <w:r>
        <w:t>Gilvarry</w:t>
      </w:r>
      <w:proofErr w:type="spellEnd"/>
      <w:r>
        <w:t xml:space="preserve">, J.J., 1964a. </w:t>
      </w:r>
      <w:hyperlink r:id="rId283">
        <w:r>
          <w:rPr>
            <w:color w:val="1155CC"/>
            <w:u w:val="single"/>
          </w:rPr>
          <w:t>The possibility of a pristine lunar life</w:t>
        </w:r>
      </w:hyperlink>
      <w:r>
        <w:t>. Journal of Theoretical Biology, 6(3), pp.325-346.</w:t>
      </w:r>
    </w:p>
    <w:p w14:paraId="4A31EA7B" w14:textId="77777777" w:rsidR="00B612B7" w:rsidRDefault="00B612B7" w:rsidP="00B612B7"/>
    <w:p w14:paraId="77FD4340" w14:textId="77777777" w:rsidR="00B612B7" w:rsidRDefault="00B612B7" w:rsidP="00B612B7">
      <w:bookmarkStart w:id="346" w:name="yact9ba3tgnk" w:colFirst="0" w:colLast="0"/>
      <w:bookmarkEnd w:id="346"/>
      <w:proofErr w:type="spellStart"/>
      <w:r>
        <w:t>Gilvarry</w:t>
      </w:r>
      <w:proofErr w:type="spellEnd"/>
      <w:r>
        <w:t xml:space="preserve">, J.J., 1964b. </w:t>
      </w:r>
      <w:hyperlink r:id="rId284">
        <w:r>
          <w:rPr>
            <w:color w:val="1155CC"/>
            <w:u w:val="single"/>
          </w:rPr>
          <w:t>The possibility of a primordial lunar life</w:t>
        </w:r>
      </w:hyperlink>
      <w:r>
        <w:t xml:space="preserve">. in </w:t>
      </w:r>
      <w:proofErr w:type="spellStart"/>
      <w:r>
        <w:t>Mamikunian</w:t>
      </w:r>
      <w:proofErr w:type="spellEnd"/>
      <w:r>
        <w:t>, G. and Briggs, M.H. eds., 2013. Current aspects of exobiology. Elsevier.</w:t>
      </w:r>
    </w:p>
    <w:p w14:paraId="090A91BB" w14:textId="77777777" w:rsidR="0011008A" w:rsidRDefault="0011008A" w:rsidP="0011008A"/>
    <w:p w14:paraId="75856F53" w14:textId="77777777" w:rsidR="0011008A" w:rsidRDefault="0011008A" w:rsidP="0011008A">
      <w:bookmarkStart w:id="347" w:name="b_Glass_2006"/>
      <w:r>
        <w:t xml:space="preserve">Glass, J.I., Assad-Garcia, N., </w:t>
      </w:r>
      <w:proofErr w:type="spellStart"/>
      <w:r>
        <w:t>Alperovich</w:t>
      </w:r>
      <w:proofErr w:type="spellEnd"/>
      <w:r>
        <w:t xml:space="preserve">, N., </w:t>
      </w:r>
      <w:proofErr w:type="spellStart"/>
      <w:r>
        <w:t>Yooseph</w:t>
      </w:r>
      <w:proofErr w:type="spellEnd"/>
      <w:r>
        <w:t>, S., Lewis, M.R., Maruf, M., Hutchison III, C.A., Smith, H.O. and Venter, J.C., 2006</w:t>
      </w:r>
      <w:bookmarkEnd w:id="347"/>
      <w:r>
        <w:t xml:space="preserve">. </w:t>
      </w:r>
      <w:hyperlink r:id="rId285" w:history="1">
        <w:r w:rsidRPr="0011008A">
          <w:rPr>
            <w:rStyle w:val="Hyperlink"/>
          </w:rPr>
          <w:t>Essential genes of a minimal bacterium</w:t>
        </w:r>
      </w:hyperlink>
      <w:r>
        <w:t xml:space="preserve">. </w:t>
      </w:r>
      <w:r>
        <w:rPr>
          <w:i/>
          <w:iCs/>
        </w:rPr>
        <w:t>Proceedings of the National Academy of Sciences</w:t>
      </w:r>
      <w:r>
        <w:t xml:space="preserve">, </w:t>
      </w:r>
      <w:r>
        <w:rPr>
          <w:i/>
          <w:iCs/>
        </w:rPr>
        <w:t>103</w:t>
      </w:r>
      <w:r>
        <w:t>(2), pp.425-430.</w:t>
      </w:r>
    </w:p>
    <w:p w14:paraId="625BCE0B" w14:textId="77777777" w:rsidR="00FD75AB" w:rsidRDefault="00FD75AB" w:rsidP="00FD75AB"/>
    <w:p w14:paraId="51AA2C4C" w14:textId="384CF31D" w:rsidR="00306F68" w:rsidRDefault="00FD75AB" w:rsidP="00306F68">
      <w:bookmarkStart w:id="348" w:name="b_Gleiser_2008"/>
      <w:proofErr w:type="spellStart"/>
      <w:r w:rsidRPr="002B366F">
        <w:t>Gleiser</w:t>
      </w:r>
      <w:proofErr w:type="spellEnd"/>
      <w:r w:rsidRPr="002B366F">
        <w:t xml:space="preserve">, M., </w:t>
      </w:r>
      <w:proofErr w:type="spellStart"/>
      <w:r w:rsidRPr="002B366F">
        <w:t>Thorarinson</w:t>
      </w:r>
      <w:proofErr w:type="spellEnd"/>
      <w:r w:rsidRPr="002B366F">
        <w:t xml:space="preserve">, J. and Walker, S.I., 2008. </w:t>
      </w:r>
      <w:bookmarkEnd w:id="348"/>
      <w:r w:rsidRPr="002B366F">
        <w:fldChar w:fldCharType="begin"/>
      </w:r>
      <w:r w:rsidRPr="002B366F">
        <w:instrText xml:space="preserve"> HYPERLINK "https://arxiv.org/pdf/0802.1446.pdf" </w:instrText>
      </w:r>
      <w:r w:rsidRPr="002B366F">
        <w:fldChar w:fldCharType="separate"/>
      </w:r>
      <w:r w:rsidRPr="002B366F">
        <w:rPr>
          <w:rStyle w:val="Hyperlink"/>
        </w:rPr>
        <w:t>Punctuated chirality</w:t>
      </w:r>
      <w:r w:rsidRPr="002B366F">
        <w:fldChar w:fldCharType="end"/>
      </w:r>
      <w:r w:rsidRPr="002B366F">
        <w:t>. Origins of Life and Evolution of Biospheres, 38(6), pp.499-508.</w:t>
      </w:r>
    </w:p>
    <w:p w14:paraId="7B177733" w14:textId="77777777" w:rsidR="00306F68" w:rsidRDefault="00306F68" w:rsidP="00306F68"/>
    <w:p w14:paraId="4CD6FD7D" w14:textId="4E44CD4C" w:rsidR="00FD75AB" w:rsidRDefault="00306F68" w:rsidP="00FD75AB">
      <w:bookmarkStart w:id="349" w:name="b_Glenister_2021"/>
      <w:proofErr w:type="spellStart"/>
      <w:r>
        <w:t>Glenister</w:t>
      </w:r>
      <w:proofErr w:type="spellEnd"/>
      <w:r>
        <w:t>, C. and Cameron, B., 2021</w:t>
      </w:r>
      <w:bookmarkEnd w:id="349"/>
      <w:r>
        <w:t xml:space="preserve">. </w:t>
      </w:r>
      <w:hyperlink r:id="rId286" w:history="1">
        <w:r w:rsidRPr="00306F68">
          <w:rPr>
            <w:rStyle w:val="Hyperlink"/>
          </w:rPr>
          <w:t xml:space="preserve">Paleoenvironmental Reconstruction of </w:t>
        </w:r>
        <w:proofErr w:type="spellStart"/>
        <w:r w:rsidRPr="00306F68">
          <w:rPr>
            <w:rStyle w:val="Hyperlink"/>
          </w:rPr>
          <w:t>Glaciovolcanism</w:t>
        </w:r>
        <w:proofErr w:type="spellEnd"/>
        <w:r w:rsidRPr="00306F68">
          <w:rPr>
            <w:rStyle w:val="Hyperlink"/>
          </w:rPr>
          <w:t xml:space="preserve"> in the Cascades of the Pacific Northwest: Implications of Potential Habitable Environments on Mars</w:t>
        </w:r>
      </w:hyperlink>
      <w:r>
        <w:t xml:space="preserve">. In </w:t>
      </w:r>
      <w:r>
        <w:rPr>
          <w:i/>
          <w:iCs/>
        </w:rPr>
        <w:t>Proceedings of the Wisconsin Space Conference</w:t>
      </w:r>
      <w:r>
        <w:t xml:space="preserve"> (Vol. 1, No. 1).</w:t>
      </w:r>
    </w:p>
    <w:p w14:paraId="602C2099" w14:textId="77777777" w:rsidR="00D776CB" w:rsidRDefault="00D776CB" w:rsidP="00D776CB"/>
    <w:p w14:paraId="0BA6A0E8" w14:textId="77777777" w:rsidR="00AF67FC" w:rsidRDefault="00D776CB" w:rsidP="00AF67FC">
      <w:pPr>
        <w:spacing w:after="240"/>
      </w:pPr>
      <w:bookmarkStart w:id="350" w:name="kix.5ee0degz9iqz" w:colFirst="0" w:colLast="0"/>
      <w:bookmarkEnd w:id="350"/>
      <w:r>
        <w:t xml:space="preserve">Goetz, W., Brinckerhoff, W.B., Arevalo, R., </w:t>
      </w:r>
      <w:proofErr w:type="spellStart"/>
      <w:r>
        <w:t>Freissinet</w:t>
      </w:r>
      <w:proofErr w:type="spellEnd"/>
      <w:r>
        <w:t>,</w:t>
      </w:r>
      <w:r w:rsidR="00DA3F7C">
        <w:t xml:space="preserve"> </w:t>
      </w:r>
      <w:r w:rsidR="00DA522B">
        <w:t>C.</w:t>
      </w:r>
      <w:r>
        <w:t xml:space="preserve">, Getty, S., </w:t>
      </w:r>
      <w:proofErr w:type="spellStart"/>
      <w:r>
        <w:t>Glavin</w:t>
      </w:r>
      <w:proofErr w:type="spellEnd"/>
      <w:r>
        <w:t xml:space="preserve">, D.P., </w:t>
      </w:r>
      <w:proofErr w:type="spellStart"/>
      <w:r>
        <w:t>Siljeström</w:t>
      </w:r>
      <w:proofErr w:type="spellEnd"/>
      <w:r>
        <w:t xml:space="preserve">, S., Buch, A., </w:t>
      </w:r>
      <w:proofErr w:type="spellStart"/>
      <w:r>
        <w:t>Stalport</w:t>
      </w:r>
      <w:proofErr w:type="spellEnd"/>
      <w:r>
        <w:t xml:space="preserve">, F., </w:t>
      </w:r>
      <w:proofErr w:type="spellStart"/>
      <w:r>
        <w:t>Grubisic</w:t>
      </w:r>
      <w:proofErr w:type="spellEnd"/>
      <w:r>
        <w:t xml:space="preserve">, A. and Li, X., 2016. </w:t>
      </w:r>
      <w:hyperlink r:id="rId287">
        <w:r>
          <w:rPr>
            <w:color w:val="1155CC"/>
            <w:u w:val="single"/>
          </w:rPr>
          <w:t>MOMA: the challenge to search for organics and biosignatures on Mars. International Journal of Astrobiology</w:t>
        </w:r>
      </w:hyperlink>
      <w:r>
        <w:t>, 15(3), pp.239-250</w:t>
      </w:r>
    </w:p>
    <w:p w14:paraId="525EBF7E" w14:textId="09844E08" w:rsidR="00B03C68" w:rsidRDefault="00AF67FC" w:rsidP="00AF67FC">
      <w:pPr>
        <w:spacing w:after="240"/>
      </w:pPr>
      <w:bookmarkStart w:id="351" w:name="b_Goncalves_2018"/>
      <w:r>
        <w:lastRenderedPageBreak/>
        <w:t>Gonçalves, D.D.S., Ferreira, M.D.S., Gomes, K.X., Rodríguez</w:t>
      </w:r>
      <w:r>
        <w:rPr>
          <w:rFonts w:ascii="Cambria Math" w:hAnsi="Cambria Math" w:cs="Cambria Math"/>
        </w:rPr>
        <w:t>‐</w:t>
      </w:r>
      <w:r>
        <w:t xml:space="preserve">de La </w:t>
      </w:r>
      <w:proofErr w:type="spellStart"/>
      <w:r>
        <w:t>Noval</w:t>
      </w:r>
      <w:proofErr w:type="spellEnd"/>
      <w:r>
        <w:t xml:space="preserve">, C., </w:t>
      </w:r>
      <w:proofErr w:type="spellStart"/>
      <w:r>
        <w:t>Liedke</w:t>
      </w:r>
      <w:proofErr w:type="spellEnd"/>
      <w:r>
        <w:t>, S.C., da Costa, G.C.V., Albuquerque, P., Cortines, J.R., Saramago Peralta, R.H., Peralta, J.M. and Casadevall, A., 2019</w:t>
      </w:r>
      <w:bookmarkEnd w:id="351"/>
      <w:r>
        <w:t xml:space="preserve">. </w:t>
      </w:r>
      <w:hyperlink r:id="rId288" w:history="1">
        <w:r w:rsidRPr="00804253">
          <w:rPr>
            <w:rStyle w:val="Hyperlink"/>
          </w:rPr>
          <w:t xml:space="preserve">Unravelling the interactions of the environmental host Acanthamoeba </w:t>
        </w:r>
        <w:proofErr w:type="spellStart"/>
        <w:r w:rsidRPr="00804253">
          <w:rPr>
            <w:rStyle w:val="Hyperlink"/>
          </w:rPr>
          <w:t>castellanii</w:t>
        </w:r>
        <w:proofErr w:type="spellEnd"/>
        <w:r w:rsidRPr="00804253">
          <w:rPr>
            <w:rStyle w:val="Hyperlink"/>
          </w:rPr>
          <w:t xml:space="preserve"> with fungi through the recognition by mannose</w:t>
        </w:r>
        <w:r w:rsidRPr="00804253">
          <w:rPr>
            <w:rStyle w:val="Hyperlink"/>
            <w:rFonts w:ascii="Cambria Math" w:hAnsi="Cambria Math" w:cs="Cambria Math"/>
          </w:rPr>
          <w:t>‐</w:t>
        </w:r>
        <w:r w:rsidRPr="00804253">
          <w:rPr>
            <w:rStyle w:val="Hyperlink"/>
          </w:rPr>
          <w:t>binding proteins</w:t>
        </w:r>
      </w:hyperlink>
      <w:r>
        <w:t xml:space="preserve">. </w:t>
      </w:r>
      <w:r>
        <w:rPr>
          <w:i/>
          <w:iCs/>
        </w:rPr>
        <w:t>Cellular microbiology</w:t>
      </w:r>
      <w:r>
        <w:t xml:space="preserve">, </w:t>
      </w:r>
      <w:r>
        <w:rPr>
          <w:i/>
          <w:iCs/>
        </w:rPr>
        <w:t>21</w:t>
      </w:r>
      <w:r>
        <w:t>(10), p.e13066.</w:t>
      </w:r>
    </w:p>
    <w:p w14:paraId="17E51B9E" w14:textId="77777777" w:rsidR="00B03C68" w:rsidRDefault="00B03C68" w:rsidP="00B03C68">
      <w:bookmarkStart w:id="352" w:name="kix.8f68puawb3z7" w:colFirst="0" w:colLast="0"/>
      <w:bookmarkEnd w:id="352"/>
      <w:proofErr w:type="spellStart"/>
      <w:r>
        <w:t>Goodsell</w:t>
      </w:r>
      <w:proofErr w:type="spellEnd"/>
      <w:r>
        <w:t xml:space="preserve">, D.S., 2004. </w:t>
      </w:r>
      <w:hyperlink r:id="rId289">
        <w:r>
          <w:rPr>
            <w:color w:val="1155CC"/>
            <w:u w:val="single"/>
          </w:rPr>
          <w:t>Catalase. Molecule of the Month</w:t>
        </w:r>
      </w:hyperlink>
      <w:r>
        <w:t xml:space="preserve">. RCSB Protein Data Bank. </w:t>
      </w:r>
      <w:proofErr w:type="gramStart"/>
      <w:r>
        <w:rPr>
          <w:i/>
        </w:rPr>
        <w:t>Retrieved,(</w:t>
      </w:r>
      <w:proofErr w:type="gramEnd"/>
      <w:r>
        <w:rPr>
          <w:i/>
        </w:rPr>
        <w:t>2007)-02-11</w:t>
      </w:r>
      <w:r>
        <w:t>.</w:t>
      </w:r>
    </w:p>
    <w:p w14:paraId="4B6143E1" w14:textId="77777777" w:rsidR="00B03C68" w:rsidRDefault="00B03C68" w:rsidP="00B03C68"/>
    <w:p w14:paraId="07992887" w14:textId="40083122" w:rsidR="00C41466" w:rsidRPr="00B03C68" w:rsidRDefault="00B03C68" w:rsidP="00B03C68">
      <w:pPr>
        <w:ind w:left="720"/>
        <w:rPr>
          <w:i/>
        </w:rPr>
      </w:pPr>
      <w:r>
        <w:rPr>
          <w:i/>
        </w:rPr>
        <w:t>Fortunately, cells make a variety of antioxidant enzymes to fight the dangerous side-effects of life with oxygen. Two important players are superoxide dismutase, which converts superoxide radicals into hydrogen peroxide, and catalase, which converts hydrogen peroxide into water and oxygen gas. The importance of these enzymes is demonstrated by their prevalence, ranging from about 0.1% of the protein in an Escherichia coli cell to upwards of a quarter of the protein in susceptible cell types. These many catalase molecules patrol the cell, counteracting the steady production of hydrogen peroxide and keeping it at a safe level.</w:t>
      </w:r>
    </w:p>
    <w:p w14:paraId="19B47E9D" w14:textId="77777777" w:rsidR="00C41466" w:rsidRDefault="00C41466" w:rsidP="00C41466"/>
    <w:p w14:paraId="72F7783B" w14:textId="20A1D492" w:rsidR="00C41466" w:rsidRDefault="00C41466" w:rsidP="00C41466">
      <w:bookmarkStart w:id="353" w:name="iq3r0gk2jymx" w:colFirst="0" w:colLast="0"/>
      <w:bookmarkEnd w:id="353"/>
      <w:r>
        <w:t xml:space="preserve">Gordon, E., </w:t>
      </w:r>
      <w:proofErr w:type="spellStart"/>
      <w:r>
        <w:t>Mouz</w:t>
      </w:r>
      <w:proofErr w:type="spellEnd"/>
      <w:r>
        <w:t xml:space="preserve">, N., </w:t>
      </w:r>
      <w:proofErr w:type="spellStart"/>
      <w:r>
        <w:t>Duee</w:t>
      </w:r>
      <w:proofErr w:type="spellEnd"/>
      <w:r>
        <w:t xml:space="preserve">, E. and </w:t>
      </w:r>
      <w:proofErr w:type="spellStart"/>
      <w:r>
        <w:t>Dideberg</w:t>
      </w:r>
      <w:proofErr w:type="spellEnd"/>
      <w:r>
        <w:t xml:space="preserve">, O., 2000. </w:t>
      </w:r>
      <w:hyperlink r:id="rId290">
        <w:r>
          <w:rPr>
            <w:color w:val="1155CC"/>
            <w:u w:val="single"/>
          </w:rPr>
          <w:t>The crystal structure of the penicillin-binding protein 2x from Streptococcus pneumoniae and its acyl-enzyme form: implication in drug resistance</w:t>
        </w:r>
      </w:hyperlink>
      <w:r>
        <w:t xml:space="preserve">. </w:t>
      </w:r>
      <w:r>
        <w:rPr>
          <w:i/>
        </w:rPr>
        <w:t>Journal of molecular biology</w:t>
      </w:r>
      <w:r>
        <w:t xml:space="preserve">, </w:t>
      </w:r>
      <w:r>
        <w:rPr>
          <w:i/>
        </w:rPr>
        <w:t>299</w:t>
      </w:r>
      <w:r>
        <w:t>(2), pp.477-485.</w:t>
      </w:r>
    </w:p>
    <w:p w14:paraId="09ADE24F" w14:textId="77777777" w:rsidR="00A12D27" w:rsidRDefault="00A12D27" w:rsidP="00A12D27"/>
    <w:p w14:paraId="5776D7C1" w14:textId="2BFC5367" w:rsidR="00A12D27" w:rsidRDefault="00A12D27" w:rsidP="00A12D27">
      <w:bookmarkStart w:id="354" w:name="kix.r67fgs9y5wxk" w:colFirst="0" w:colLast="0"/>
      <w:bookmarkEnd w:id="354"/>
      <w:r>
        <w:t xml:space="preserve">Gough, R.V., </w:t>
      </w:r>
      <w:proofErr w:type="spellStart"/>
      <w:r>
        <w:t>Rapin</w:t>
      </w:r>
      <w:proofErr w:type="spellEnd"/>
      <w:r>
        <w:t xml:space="preserve">, W., Martínez, G.M., Meslin, P.Y., </w:t>
      </w:r>
      <w:proofErr w:type="spellStart"/>
      <w:r>
        <w:t>Gasnault</w:t>
      </w:r>
      <w:proofErr w:type="spellEnd"/>
      <w:r>
        <w:t xml:space="preserve">, O., </w:t>
      </w:r>
      <w:proofErr w:type="spellStart"/>
      <w:r>
        <w:t>Schröder</w:t>
      </w:r>
      <w:proofErr w:type="spellEnd"/>
      <w:r>
        <w:t xml:space="preserve">, S. and Wiens, R.C., 2020, March. </w:t>
      </w:r>
      <w:hyperlink r:id="rId291">
        <w:r>
          <w:rPr>
            <w:color w:val="1155CC"/>
            <w:u w:val="single"/>
          </w:rPr>
          <w:t>Possible Detection of Water Frost by the Curiosity Rover</w:t>
        </w:r>
      </w:hyperlink>
      <w:r>
        <w:t>. In Lunar and Planetary Science Conference (No. 2326, p. 2205).</w:t>
      </w:r>
      <w:r w:rsidRPr="004E5259">
        <w:t xml:space="preserve"> </w:t>
      </w:r>
    </w:p>
    <w:p w14:paraId="0F13BF35" w14:textId="77777777" w:rsidR="001A4A5E" w:rsidRDefault="001A4A5E" w:rsidP="001A4A5E"/>
    <w:p w14:paraId="748A34A3" w14:textId="2B21DB0E" w:rsidR="00CC00B6" w:rsidRDefault="001A4A5E" w:rsidP="00CC00B6">
      <w:bookmarkStart w:id="355" w:name="b_Graham_1993"/>
      <w:r>
        <w:t>Graham</w:t>
      </w:r>
      <w:bookmarkEnd w:id="355"/>
      <w:r>
        <w:t xml:space="preserve">, J., 1993. </w:t>
      </w:r>
      <w:hyperlink r:id="rId292" w:history="1">
        <w:r w:rsidRPr="00DE4C2D">
          <w:rPr>
            <w:rStyle w:val="Hyperlink"/>
          </w:rPr>
          <w:t xml:space="preserve">Risk in </w:t>
        </w:r>
        <w:proofErr w:type="spellStart"/>
        <w:r w:rsidRPr="00DE4C2D">
          <w:rPr>
            <w:rStyle w:val="Hyperlink"/>
          </w:rPr>
          <w:t>perespective</w:t>
        </w:r>
        <w:proofErr w:type="spellEnd"/>
        <w:r w:rsidRPr="00DE4C2D">
          <w:rPr>
            <w:rStyle w:val="Hyperlink"/>
          </w:rPr>
          <w:t>: The legacy of one in a million</w:t>
        </w:r>
      </w:hyperlink>
      <w:r>
        <w:t xml:space="preserve">. Harvard </w:t>
      </w:r>
      <w:proofErr w:type="spellStart"/>
      <w:r>
        <w:t>Center</w:t>
      </w:r>
      <w:proofErr w:type="spellEnd"/>
      <w:r>
        <w:t xml:space="preserve"> for Risk Analysis, Risk Perspective, 1, pp.1-2.</w:t>
      </w:r>
    </w:p>
    <w:p w14:paraId="4CDD8153" w14:textId="77777777" w:rsidR="00CC00B6" w:rsidRDefault="00CC00B6" w:rsidP="00CC00B6"/>
    <w:p w14:paraId="501252AE" w14:textId="574B39D4" w:rsidR="00964EB9" w:rsidRDefault="00CC00B6" w:rsidP="00CC00B6">
      <w:pPr>
        <w:spacing w:after="240"/>
      </w:pPr>
      <w:bookmarkStart w:id="356" w:name="kix.r2syrcl7s0ll" w:colFirst="0" w:colLast="0"/>
      <w:bookmarkEnd w:id="356"/>
      <w:r>
        <w:t xml:space="preserve">Greenberg, </w:t>
      </w:r>
      <w:proofErr w:type="gramStart"/>
      <w:r>
        <w:t>R.</w:t>
      </w:r>
      <w:proofErr w:type="gramEnd"/>
      <w:r>
        <w:t xml:space="preserve"> and Tufts, B.R., 2001. </w:t>
      </w:r>
      <w:hyperlink r:id="rId293">
        <w:r>
          <w:rPr>
            <w:color w:val="1155CC"/>
            <w:u w:val="single"/>
          </w:rPr>
          <w:t>Macroscope: Infecting Other Worlds</w:t>
        </w:r>
      </w:hyperlink>
      <w:r>
        <w:t xml:space="preserve">. </w:t>
      </w:r>
      <w:r>
        <w:rPr>
          <w:i/>
        </w:rPr>
        <w:t>American Scientist</w:t>
      </w:r>
      <w:r>
        <w:t xml:space="preserve">, </w:t>
      </w:r>
      <w:r>
        <w:rPr>
          <w:i/>
        </w:rPr>
        <w:t>89</w:t>
      </w:r>
      <w:r>
        <w:t>(4), pp.296-299.</w:t>
      </w:r>
    </w:p>
    <w:p w14:paraId="765FD041" w14:textId="724B8722" w:rsidR="005C7EC5" w:rsidRDefault="00072A3A" w:rsidP="005C7EC5">
      <w:bookmarkStart w:id="357" w:name="kix.lsnmx0t0aqsd" w:colFirst="0" w:colLast="0"/>
      <w:bookmarkEnd w:id="357"/>
      <w:proofErr w:type="spellStart"/>
      <w:r>
        <w:t>Gronstall</w:t>
      </w:r>
      <w:proofErr w:type="spellEnd"/>
      <w:r>
        <w:t xml:space="preserve">, A., 2014, </w:t>
      </w:r>
      <w:hyperlink r:id="rId294">
        <w:r>
          <w:rPr>
            <w:color w:val="1155CC"/>
            <w:u w:val="single"/>
          </w:rPr>
          <w:t>Liquid Water from Ice and Salt on Mars</w:t>
        </w:r>
      </w:hyperlink>
      <w:r>
        <w:t>, NASA astrobiology magazine.</w:t>
      </w:r>
    </w:p>
    <w:p w14:paraId="6B0B2BAE" w14:textId="77777777" w:rsidR="005B04EC" w:rsidRDefault="005B04EC" w:rsidP="005B04EC"/>
    <w:p w14:paraId="436D0671" w14:textId="77777777" w:rsidR="003A3697" w:rsidRPr="003A3697" w:rsidRDefault="005B04EC" w:rsidP="003A3697">
      <w:bookmarkStart w:id="358" w:name="kix.hwnfjqjxs7me" w:colFirst="0" w:colLast="0"/>
      <w:bookmarkEnd w:id="358"/>
      <w:r>
        <w:t>Gros,</w:t>
      </w:r>
      <w:r w:rsidR="00DA3F7C">
        <w:t xml:space="preserve"> </w:t>
      </w:r>
      <w:r w:rsidR="00DA522B">
        <w:t>C.</w:t>
      </w:r>
      <w:r>
        <w:t xml:space="preserve">, 2016. </w:t>
      </w:r>
      <w:hyperlink r:id="rId295">
        <w:r>
          <w:rPr>
            <w:color w:val="1155CC"/>
            <w:u w:val="single"/>
          </w:rPr>
          <w:t>Developing ecospheres on transiently habitable planets: the genesis project</w:t>
        </w:r>
      </w:hyperlink>
      <w:r>
        <w:t xml:space="preserve">. </w:t>
      </w:r>
      <w:r>
        <w:rPr>
          <w:i/>
        </w:rPr>
        <w:t>Astrophysics and Space Science</w:t>
      </w:r>
      <w:r>
        <w:t xml:space="preserve">, </w:t>
      </w:r>
      <w:r>
        <w:rPr>
          <w:i/>
        </w:rPr>
        <w:t>361</w:t>
      </w:r>
      <w:r>
        <w:t>(10), p.324.</w:t>
      </w:r>
    </w:p>
    <w:p w14:paraId="489D06C6" w14:textId="77777777" w:rsidR="003A3697" w:rsidRPr="003A3697" w:rsidRDefault="003A3697" w:rsidP="003A3697"/>
    <w:p w14:paraId="4B19BF15" w14:textId="77777777" w:rsidR="003A3697" w:rsidRPr="003A3697" w:rsidRDefault="003A3697" w:rsidP="003A3697">
      <w:bookmarkStart w:id="359" w:name="tshdydkvoxwi" w:colFirst="0" w:colLast="0"/>
      <w:bookmarkEnd w:id="359"/>
      <w:proofErr w:type="spellStart"/>
      <w:r w:rsidRPr="003A3697">
        <w:t>Grotzinger</w:t>
      </w:r>
      <w:proofErr w:type="spellEnd"/>
      <w:r w:rsidRPr="003A3697">
        <w:t xml:space="preserve">, J.P., 2013. </w:t>
      </w:r>
      <w:hyperlink r:id="rId296">
        <w:r w:rsidRPr="003A3697">
          <w:rPr>
            <w:rStyle w:val="Hyperlink"/>
          </w:rPr>
          <w:t>Habitability, Taphonomy, and Curiosity's Hunt for Organic Carbon</w:t>
        </w:r>
      </w:hyperlink>
      <w:r w:rsidRPr="003A3697">
        <w:t>, Planetary Society.</w:t>
      </w:r>
    </w:p>
    <w:p w14:paraId="35C46AB6" w14:textId="77777777" w:rsidR="003A3697" w:rsidRDefault="003A3697" w:rsidP="003A3697"/>
    <w:p w14:paraId="17743FE9" w14:textId="1EC33FCD" w:rsidR="00964EB9" w:rsidRDefault="003A3697" w:rsidP="00964EB9">
      <w:bookmarkStart w:id="360" w:name="c0snkdd6jao8" w:colFirst="0" w:colLast="0"/>
      <w:bookmarkEnd w:id="360"/>
      <w:proofErr w:type="spellStart"/>
      <w:r>
        <w:t>Grotzinger</w:t>
      </w:r>
      <w:proofErr w:type="spellEnd"/>
      <w:r>
        <w:t xml:space="preserve">, J.P., 2014. </w:t>
      </w:r>
      <w:hyperlink r:id="rId297">
        <w:r>
          <w:rPr>
            <w:color w:val="1155CC"/>
            <w:u w:val="single"/>
          </w:rPr>
          <w:t>Habitability, Organic Taphonomy, and the Sedimentary Record of Mars</w:t>
        </w:r>
      </w:hyperlink>
      <w:r>
        <w:t xml:space="preserve">. </w:t>
      </w:r>
      <w:proofErr w:type="spellStart"/>
      <w:r>
        <w:rPr>
          <w:i/>
        </w:rPr>
        <w:t>LPICo</w:t>
      </w:r>
      <w:proofErr w:type="spellEnd"/>
      <w:r>
        <w:t xml:space="preserve">, </w:t>
      </w:r>
      <w:r>
        <w:rPr>
          <w:i/>
        </w:rPr>
        <w:t>1791</w:t>
      </w:r>
      <w:r>
        <w:t>, p.1175.</w:t>
      </w:r>
    </w:p>
    <w:p w14:paraId="43735624" w14:textId="77777777" w:rsidR="00B14331" w:rsidRDefault="00B14331" w:rsidP="00964EB9"/>
    <w:p w14:paraId="7A3F86CD" w14:textId="477CBFC0" w:rsidR="00B14331" w:rsidRDefault="00B14331" w:rsidP="00747936">
      <w:bookmarkStart w:id="361" w:name="b_Groves_2021"/>
      <w:r>
        <w:lastRenderedPageBreak/>
        <w:t>Groves, M., 2021</w:t>
      </w:r>
      <w:bookmarkEnd w:id="361"/>
      <w:r>
        <w:t xml:space="preserve">, </w:t>
      </w:r>
      <w:hyperlink r:id="rId298" w:history="1">
        <w:r w:rsidRPr="00F45D6A">
          <w:rPr>
            <w:rStyle w:val="Hyperlink"/>
          </w:rPr>
          <w:t xml:space="preserve">A last-ditch attempt to find the </w:t>
        </w:r>
        <w:proofErr w:type="spellStart"/>
        <w:r w:rsidRPr="00F45D6A">
          <w:rPr>
            <w:rStyle w:val="Hyperlink"/>
          </w:rPr>
          <w:t>Eungella</w:t>
        </w:r>
        <w:proofErr w:type="spellEnd"/>
        <w:r w:rsidRPr="00F45D6A">
          <w:rPr>
            <w:rStyle w:val="Hyperlink"/>
          </w:rPr>
          <w:t xml:space="preserve"> gastric-brooding frog in the wild fails — but could they be cloned from extinction?</w:t>
        </w:r>
      </w:hyperlink>
      <w:r>
        <w:t>, ABC Rural</w:t>
      </w:r>
      <w:r w:rsidR="00747936">
        <w:t xml:space="preserve"> </w:t>
      </w:r>
    </w:p>
    <w:p w14:paraId="61C49114" w14:textId="77777777" w:rsidR="00964EB9" w:rsidRDefault="00964EB9" w:rsidP="00964EB9"/>
    <w:p w14:paraId="5E28EBEC" w14:textId="3C233B53" w:rsidR="00964EB9" w:rsidRDefault="00964EB9" w:rsidP="00964EB9">
      <w:bookmarkStart w:id="362" w:name="kix.dhogjtk5w4pz" w:colFirst="0" w:colLast="0"/>
      <w:bookmarkEnd w:id="362"/>
      <w:r>
        <w:t xml:space="preserve">Hales, T.C., 1998. </w:t>
      </w:r>
      <w:hyperlink r:id="rId299">
        <w:r>
          <w:rPr>
            <w:color w:val="1155CC"/>
            <w:u w:val="single"/>
          </w:rPr>
          <w:t>An overview of the Kepler conjecture</w:t>
        </w:r>
      </w:hyperlink>
      <w:r>
        <w:t xml:space="preserve">. </w:t>
      </w:r>
      <w:proofErr w:type="spellStart"/>
      <w:r>
        <w:t>arXiv</w:t>
      </w:r>
      <w:proofErr w:type="spellEnd"/>
      <w:r>
        <w:t xml:space="preserve"> preprint math/9811071</w:t>
      </w:r>
    </w:p>
    <w:p w14:paraId="62EFB465" w14:textId="77777777" w:rsidR="00964EB9" w:rsidRDefault="00964EB9" w:rsidP="00964EB9"/>
    <w:p w14:paraId="32B53C51" w14:textId="35716E04" w:rsidR="00BE653A" w:rsidRDefault="00964EB9" w:rsidP="00BE653A">
      <w:bookmarkStart w:id="363" w:name="kix.pp6k8fmdkbmk" w:colFirst="0" w:colLast="0"/>
      <w:bookmarkEnd w:id="363"/>
      <w:r>
        <w:t xml:space="preserve">Hales, T., Adams, M., Bauer, G., Dang, T.D., Harrison, J., Le Truong, H., </w:t>
      </w:r>
      <w:proofErr w:type="spellStart"/>
      <w:r>
        <w:t>Kaliszyk</w:t>
      </w:r>
      <w:proofErr w:type="spellEnd"/>
      <w:r>
        <w:t xml:space="preserve">, C., </w:t>
      </w:r>
      <w:proofErr w:type="spellStart"/>
      <w:r>
        <w:t>Magron</w:t>
      </w:r>
      <w:proofErr w:type="spellEnd"/>
      <w:r>
        <w:t xml:space="preserve">, V., McLaughlin, S., Nguyen, T.T. and Nguyen, Q.T., 2017. </w:t>
      </w:r>
      <w:hyperlink r:id="rId300">
        <w:r>
          <w:rPr>
            <w:color w:val="1155CC"/>
            <w:u w:val="single"/>
          </w:rPr>
          <w:t>A formal proof of the Kepler conjecture</w:t>
        </w:r>
      </w:hyperlink>
      <w:r>
        <w:t xml:space="preserve">. In </w:t>
      </w:r>
      <w:r>
        <w:rPr>
          <w:i/>
        </w:rPr>
        <w:t>Forum of mathematics, Pi</w:t>
      </w:r>
      <w:r>
        <w:t xml:space="preserve"> (Vol. 5). Cambridge University Press.</w:t>
      </w:r>
    </w:p>
    <w:p w14:paraId="5A37A371" w14:textId="77777777" w:rsidR="00B25823" w:rsidRDefault="00BE653A" w:rsidP="000C1F26">
      <w:pPr>
        <w:spacing w:before="240" w:after="240"/>
        <w:ind w:right="600"/>
      </w:pPr>
      <w:bookmarkStart w:id="364" w:name="b_Hamilton_2010"/>
      <w:r>
        <w:t xml:space="preserve">Hamilton, C.W., </w:t>
      </w:r>
      <w:proofErr w:type="spellStart"/>
      <w:r>
        <w:t>Fagents</w:t>
      </w:r>
      <w:proofErr w:type="spellEnd"/>
      <w:r>
        <w:t>, S.A. and Wilson, L., 2010</w:t>
      </w:r>
      <w:bookmarkEnd w:id="364"/>
      <w:r>
        <w:t xml:space="preserve">. </w:t>
      </w:r>
      <w:hyperlink r:id="rId301" w:history="1">
        <w:r w:rsidRPr="0064478F">
          <w:rPr>
            <w:rStyle w:val="Hyperlink"/>
          </w:rPr>
          <w:t>Explosive lava</w:t>
        </w:r>
        <w:r w:rsidRPr="0064478F">
          <w:rPr>
            <w:rStyle w:val="Hyperlink"/>
            <w:rFonts w:ascii="Cambria Math" w:hAnsi="Cambria Math" w:cs="Cambria Math"/>
          </w:rPr>
          <w:t>‐</w:t>
        </w:r>
        <w:r w:rsidRPr="0064478F">
          <w:rPr>
            <w:rStyle w:val="Hyperlink"/>
          </w:rPr>
          <w:t xml:space="preserve">water interactions in Elysium Planitia, Mars: Geologic and thermodynamic constraints on the formation of the Tartarus </w:t>
        </w:r>
        <w:proofErr w:type="spellStart"/>
        <w:r w:rsidRPr="0064478F">
          <w:rPr>
            <w:rStyle w:val="Hyperlink"/>
          </w:rPr>
          <w:t>Colles</w:t>
        </w:r>
        <w:proofErr w:type="spellEnd"/>
        <w:r w:rsidRPr="0064478F">
          <w:rPr>
            <w:rStyle w:val="Hyperlink"/>
          </w:rPr>
          <w:t xml:space="preserve"> cone groups</w:t>
        </w:r>
      </w:hyperlink>
      <w:r>
        <w:t xml:space="preserve">. </w:t>
      </w:r>
      <w:r>
        <w:rPr>
          <w:i/>
          <w:iCs/>
        </w:rPr>
        <w:t>Journal of Geophysical Research: Planets</w:t>
      </w:r>
      <w:r>
        <w:t xml:space="preserve">, </w:t>
      </w:r>
      <w:r>
        <w:rPr>
          <w:i/>
          <w:iCs/>
        </w:rPr>
        <w:t>115</w:t>
      </w:r>
      <w:r>
        <w:t>(E9).</w:t>
      </w:r>
      <w:bookmarkStart w:id="365" w:name="b_Hancock_2000"/>
      <w:r w:rsidR="000C1F26" w:rsidRPr="000C1F26">
        <w:t xml:space="preserve"> </w:t>
      </w:r>
    </w:p>
    <w:p w14:paraId="59468088" w14:textId="1059A5BB" w:rsidR="000C1F26" w:rsidRDefault="000C1F26" w:rsidP="000C1F26">
      <w:pPr>
        <w:spacing w:before="240" w:after="240"/>
        <w:ind w:right="600"/>
      </w:pPr>
      <w:r>
        <w:t>Hancock, R.E. and Diamond, G., 2000</w:t>
      </w:r>
      <w:bookmarkEnd w:id="365"/>
      <w:r>
        <w:t xml:space="preserve">. </w:t>
      </w:r>
      <w:hyperlink r:id="rId302" w:history="1">
        <w:r w:rsidRPr="005D4DAC">
          <w:rPr>
            <w:rStyle w:val="Hyperlink"/>
          </w:rPr>
          <w:t>The role of cationic antimicrobial peptides in innate host defences</w:t>
        </w:r>
      </w:hyperlink>
      <w:r>
        <w:t xml:space="preserve">. </w:t>
      </w:r>
      <w:r>
        <w:rPr>
          <w:i/>
          <w:iCs/>
        </w:rPr>
        <w:t>Trends in microbiology</w:t>
      </w:r>
      <w:r>
        <w:t xml:space="preserve">, </w:t>
      </w:r>
      <w:r>
        <w:rPr>
          <w:i/>
          <w:iCs/>
        </w:rPr>
        <w:t>8</w:t>
      </w:r>
      <w:r>
        <w:t>(9), pp.402-410.</w:t>
      </w:r>
    </w:p>
    <w:p w14:paraId="69E4F0E9" w14:textId="77777777" w:rsidR="00766120" w:rsidRDefault="000C1F26" w:rsidP="00766120">
      <w:pPr>
        <w:spacing w:after="240"/>
      </w:pPr>
      <w:bookmarkStart w:id="366" w:name="b_Hancock_2006"/>
      <w:r>
        <w:t xml:space="preserve">Hancock, R.E. and </w:t>
      </w:r>
      <w:proofErr w:type="spellStart"/>
      <w:r>
        <w:t>Sahl</w:t>
      </w:r>
      <w:proofErr w:type="spellEnd"/>
      <w:r>
        <w:t>, H.G., 2006</w:t>
      </w:r>
      <w:bookmarkEnd w:id="366"/>
      <w:r>
        <w:t xml:space="preserve">. </w:t>
      </w:r>
      <w:hyperlink r:id="rId303" w:history="1">
        <w:r w:rsidRPr="00732F5A">
          <w:rPr>
            <w:rStyle w:val="Hyperlink"/>
          </w:rPr>
          <w:t>Antimicrobial and host-</w:t>
        </w:r>
        <w:proofErr w:type="spellStart"/>
        <w:r w:rsidRPr="00732F5A">
          <w:rPr>
            <w:rStyle w:val="Hyperlink"/>
          </w:rPr>
          <w:t>defense</w:t>
        </w:r>
        <w:proofErr w:type="spellEnd"/>
        <w:r w:rsidRPr="00732F5A">
          <w:rPr>
            <w:rStyle w:val="Hyperlink"/>
          </w:rPr>
          <w:t xml:space="preserve"> peptides as new anti-infective therapeutic strategies</w:t>
        </w:r>
      </w:hyperlink>
      <w:r>
        <w:t xml:space="preserve">. </w:t>
      </w:r>
      <w:r>
        <w:rPr>
          <w:i/>
          <w:iCs/>
        </w:rPr>
        <w:t>Nature biotechnology</w:t>
      </w:r>
      <w:r>
        <w:t xml:space="preserve">, </w:t>
      </w:r>
      <w:r>
        <w:rPr>
          <w:i/>
          <w:iCs/>
        </w:rPr>
        <w:t>24</w:t>
      </w:r>
      <w:r>
        <w:t>(12), pp.1551-1557.</w:t>
      </w:r>
    </w:p>
    <w:p w14:paraId="7C907374" w14:textId="569F191F" w:rsidR="00267219" w:rsidRDefault="00766120" w:rsidP="00766120">
      <w:bookmarkStart w:id="367" w:name="b_Hand_2008"/>
      <w:r>
        <w:t>Hand, E., 2008</w:t>
      </w:r>
      <w:bookmarkEnd w:id="367"/>
      <w:r>
        <w:t xml:space="preserve">, </w:t>
      </w:r>
      <w:hyperlink r:id="rId304" w:history="1">
        <w:r w:rsidRPr="008A3AAC">
          <w:rPr>
            <w:rStyle w:val="Hyperlink"/>
          </w:rPr>
          <w:t>Perchlorates found on Mars</w:t>
        </w:r>
      </w:hyperlink>
      <w:r>
        <w:t>, Nature</w:t>
      </w:r>
      <w:r>
        <w:br/>
      </w:r>
    </w:p>
    <w:p w14:paraId="4CAA200D" w14:textId="77777777" w:rsidR="00267219" w:rsidRDefault="00267219" w:rsidP="00267219">
      <w:bookmarkStart w:id="368" w:name="b_Harris_2009"/>
      <w:r>
        <w:t xml:space="preserve">Harris, D.R., Pollock, S.V., Wood, E.A., </w:t>
      </w:r>
      <w:proofErr w:type="spellStart"/>
      <w:r>
        <w:t>Goiffon</w:t>
      </w:r>
      <w:proofErr w:type="spellEnd"/>
      <w:r>
        <w:t xml:space="preserve">, R.J., </w:t>
      </w:r>
      <w:proofErr w:type="spellStart"/>
      <w:r>
        <w:t>Klingele</w:t>
      </w:r>
      <w:proofErr w:type="spellEnd"/>
      <w:r>
        <w:t xml:space="preserve">, A.J., Cabot, E.L., </w:t>
      </w:r>
      <w:proofErr w:type="spellStart"/>
      <w:r>
        <w:t>Schackwitz</w:t>
      </w:r>
      <w:proofErr w:type="spellEnd"/>
      <w:r>
        <w:t xml:space="preserve">, W., Martin, J., </w:t>
      </w:r>
      <w:proofErr w:type="spellStart"/>
      <w:r>
        <w:t>Eggington</w:t>
      </w:r>
      <w:proofErr w:type="spellEnd"/>
      <w:r>
        <w:t>, J., Durfee, T.J. and Middle, C.M., 2009</w:t>
      </w:r>
      <w:bookmarkEnd w:id="368"/>
      <w:r>
        <w:t xml:space="preserve">. </w:t>
      </w:r>
      <w:hyperlink r:id="rId305" w:history="1">
        <w:r w:rsidRPr="00124D59">
          <w:rPr>
            <w:rStyle w:val="Hyperlink"/>
          </w:rPr>
          <w:t>Directed evolution of ionizing radiation resistance in Escherichia coli.</w:t>
        </w:r>
      </w:hyperlink>
      <w:r>
        <w:t xml:space="preserve"> Journal of bacteriology, 191(16), pp.5240-5252.</w:t>
      </w:r>
    </w:p>
    <w:p w14:paraId="359C76C1" w14:textId="77777777" w:rsidR="00267219" w:rsidRPr="00267219" w:rsidRDefault="00267219" w:rsidP="00267219">
      <w:pPr>
        <w:ind w:left="720"/>
        <w:rPr>
          <w:i/>
          <w:iCs/>
        </w:rPr>
      </w:pPr>
    </w:p>
    <w:p w14:paraId="4E849065" w14:textId="77777777" w:rsidR="00267219" w:rsidRPr="00267219" w:rsidRDefault="00267219" w:rsidP="00267219">
      <w:pPr>
        <w:ind w:left="720"/>
        <w:rPr>
          <w:i/>
          <w:iCs/>
        </w:rPr>
      </w:pPr>
      <w:r w:rsidRPr="00267219">
        <w:rPr>
          <w:i/>
          <w:iCs/>
        </w:rPr>
        <w:t xml:space="preserve">QUOTE We also examined the recovery of genomic DNA from CB1000 and CB2000 after exposure to 5,000 </w:t>
      </w:r>
      <w:proofErr w:type="spellStart"/>
      <w:r w:rsidRPr="00267219">
        <w:rPr>
          <w:i/>
          <w:iCs/>
        </w:rPr>
        <w:t>Gy</w:t>
      </w:r>
      <w:proofErr w:type="spellEnd"/>
      <w:r w:rsidRPr="00267219">
        <w:rPr>
          <w:i/>
          <w:iCs/>
        </w:rPr>
        <w:t xml:space="preserve"> of 137Cs (7.8 </w:t>
      </w:r>
      <w:proofErr w:type="spellStart"/>
      <w:r w:rsidRPr="00267219">
        <w:rPr>
          <w:i/>
          <w:iCs/>
        </w:rPr>
        <w:t>Gy</w:t>
      </w:r>
      <w:proofErr w:type="spellEnd"/>
      <w:r w:rsidRPr="00267219">
        <w:rPr>
          <w:i/>
          <w:iCs/>
        </w:rPr>
        <w:t xml:space="preserve">/min) and compared this with the fate of genomic DNA in the founder strain. The acquired phenotype was evident in this experiment (Fig. ​(Fig.5).5). The DNA from the founder did not recover after this dose of radiation over a 9-hour time course. Even the fragmented DNA appeared to disappear with time, probably reflecting nuclease degradation. No growth of the irradiated cell culture was evident over a period of 9 h. In contrast, the genomic DNAs from CB1000 and CB2000 were repaired, with the normal </w:t>
      </w:r>
      <w:proofErr w:type="spellStart"/>
      <w:r w:rsidRPr="00267219">
        <w:rPr>
          <w:i/>
          <w:iCs/>
        </w:rPr>
        <w:t>NotI</w:t>
      </w:r>
      <w:proofErr w:type="spellEnd"/>
      <w:r w:rsidRPr="00267219">
        <w:rPr>
          <w:i/>
          <w:iCs/>
        </w:rPr>
        <w:t xml:space="preserve"> banding pattern clearly visible in the pulsed-field gel after 2 hours in both cases. Visible genome restoration appeared to peak after 3 to 4 h. The increase in genomic DNA was not due to growth of undamaged survivors. No increase in bacterial cell mass was evident in the cultures until 8 h and 5 h for CB1000 and CB2000, respectively. These results indicate that the genomic DNA was repaired well before the initiation of normal genome replication and cell division.</w:t>
      </w:r>
    </w:p>
    <w:p w14:paraId="4EA45B11" w14:textId="77777777" w:rsidR="00267219" w:rsidRPr="00267219" w:rsidRDefault="00267219" w:rsidP="00267219">
      <w:pPr>
        <w:ind w:left="720"/>
        <w:rPr>
          <w:i/>
          <w:iCs/>
        </w:rPr>
      </w:pPr>
    </w:p>
    <w:p w14:paraId="124675FE" w14:textId="77777777" w:rsidR="00267219" w:rsidRPr="00267219" w:rsidRDefault="00267219" w:rsidP="00267219">
      <w:pPr>
        <w:ind w:left="720"/>
        <w:rPr>
          <w:i/>
          <w:iCs/>
        </w:rPr>
      </w:pPr>
      <w:r w:rsidRPr="00267219">
        <w:rPr>
          <w:i/>
          <w:iCs/>
        </w:rPr>
        <w:t xml:space="preserve">QUOTE One single colony isolate was taken from each of these populations, generating purified strains designated CB2000, CB3000, and CB4000. The founder, like other E. coli K-12 strains, is quite sensitive to IR; exposure to 3,000 </w:t>
      </w:r>
      <w:proofErr w:type="spellStart"/>
      <w:r w:rsidRPr="00267219">
        <w:rPr>
          <w:i/>
          <w:iCs/>
        </w:rPr>
        <w:t>Gy</w:t>
      </w:r>
      <w:proofErr w:type="spellEnd"/>
      <w:r w:rsidRPr="00267219">
        <w:rPr>
          <w:i/>
          <w:iCs/>
        </w:rPr>
        <w:t xml:space="preserve"> gamma radiation (60Co; 19 </w:t>
      </w:r>
      <w:proofErr w:type="spellStart"/>
      <w:r w:rsidRPr="00267219">
        <w:rPr>
          <w:i/>
          <w:iCs/>
        </w:rPr>
        <w:t>Gy</w:t>
      </w:r>
      <w:proofErr w:type="spellEnd"/>
      <w:r w:rsidRPr="00267219">
        <w:rPr>
          <w:i/>
          <w:iCs/>
        </w:rPr>
        <w:t xml:space="preserve">/min) reduced the viability 4 orders of magnitude compared to that of the unirradiated culture (Fig. ​(Fig.2).2). The D37 value [37% survival] for CB1000 was 1,100 </w:t>
      </w:r>
      <w:proofErr w:type="spellStart"/>
      <w:r w:rsidRPr="00267219">
        <w:rPr>
          <w:i/>
          <w:iCs/>
        </w:rPr>
        <w:t>Gy</w:t>
      </w:r>
      <w:proofErr w:type="spellEnd"/>
      <w:r w:rsidRPr="00267219">
        <w:rPr>
          <w:i/>
          <w:iCs/>
        </w:rPr>
        <w:t xml:space="preserve">, whereas the D37 value for CB2000 and CB3000 was 2,000 </w:t>
      </w:r>
      <w:proofErr w:type="spellStart"/>
      <w:r w:rsidRPr="00267219">
        <w:rPr>
          <w:i/>
          <w:iCs/>
        </w:rPr>
        <w:t>Gy</w:t>
      </w:r>
      <w:proofErr w:type="spellEnd"/>
      <w:r w:rsidRPr="00267219">
        <w:rPr>
          <w:i/>
          <w:iCs/>
        </w:rPr>
        <w:t xml:space="preserve">—approximately </w:t>
      </w:r>
      <w:r w:rsidRPr="00267219">
        <w:rPr>
          <w:i/>
          <w:iCs/>
        </w:rPr>
        <w:lastRenderedPageBreak/>
        <w:t xml:space="preserve">threefold less than the D37 value measured for actively growing cultures of </w:t>
      </w:r>
      <w:proofErr w:type="spellStart"/>
      <w:r w:rsidRPr="00267219">
        <w:rPr>
          <w:i/>
          <w:iCs/>
        </w:rPr>
        <w:t>Deinococcus</w:t>
      </w:r>
      <w:proofErr w:type="spellEnd"/>
      <w:r w:rsidRPr="00267219">
        <w:rPr>
          <w:i/>
          <w:iCs/>
        </w:rPr>
        <w:t xml:space="preserve"> </w:t>
      </w:r>
      <w:proofErr w:type="spellStart"/>
      <w:r w:rsidRPr="00267219">
        <w:rPr>
          <w:i/>
          <w:iCs/>
        </w:rPr>
        <w:t>radiodurans</w:t>
      </w:r>
      <w:proofErr w:type="spellEnd"/>
      <w:r w:rsidRPr="00267219">
        <w:rPr>
          <w:i/>
          <w:iCs/>
        </w:rPr>
        <w:t xml:space="preserve"> R1 (41). The D37 value for the founder was 730 </w:t>
      </w:r>
      <w:proofErr w:type="spellStart"/>
      <w:r w:rsidRPr="00267219">
        <w:rPr>
          <w:i/>
          <w:iCs/>
        </w:rPr>
        <w:t>Gy</w:t>
      </w:r>
      <w:proofErr w:type="spellEnd"/>
      <w:r w:rsidRPr="00267219">
        <w:rPr>
          <w:i/>
          <w:iCs/>
        </w:rPr>
        <w:t xml:space="preserve">. Higher doses of IR revealed a major improvement in resistance. CB1000, CB2000, and CB3000 exhibited 1,500- to 4,500-fold increases in survival relative to the founder after exposure to 3,000 </w:t>
      </w:r>
      <w:proofErr w:type="spellStart"/>
      <w:r w:rsidRPr="00267219">
        <w:rPr>
          <w:i/>
          <w:iCs/>
        </w:rPr>
        <w:t>Gy</w:t>
      </w:r>
      <w:proofErr w:type="spellEnd"/>
      <w:r w:rsidRPr="00267219">
        <w:rPr>
          <w:i/>
          <w:iCs/>
        </w:rPr>
        <w:t xml:space="preserve"> (Fig. ​(Fig.2).2). CB4000 was approximately 10-fold less radioresistant than the other isolates.</w:t>
      </w:r>
    </w:p>
    <w:p w14:paraId="34294A72" w14:textId="77777777" w:rsidR="00267219" w:rsidRPr="00267219" w:rsidRDefault="00267219" w:rsidP="00267219">
      <w:pPr>
        <w:ind w:left="720"/>
        <w:rPr>
          <w:i/>
          <w:iCs/>
        </w:rPr>
      </w:pPr>
    </w:p>
    <w:p w14:paraId="4CEF497B" w14:textId="263499D2" w:rsidR="00267219" w:rsidRDefault="00267219" w:rsidP="00C96AD0">
      <w:pPr>
        <w:ind w:left="720"/>
        <w:rPr>
          <w:i/>
          <w:iCs/>
        </w:rPr>
      </w:pPr>
      <w:r w:rsidRPr="00267219">
        <w:rPr>
          <w:i/>
          <w:iCs/>
        </w:rPr>
        <w:t xml:space="preserve">QUOTE 20 iterative cycles of irradiation and outgrowth. The length of each exposure was adjusted to kill &gt;99% of the population, with this dose increasing from 2,000 </w:t>
      </w:r>
      <w:proofErr w:type="spellStart"/>
      <w:r w:rsidRPr="00267219">
        <w:rPr>
          <w:i/>
          <w:iCs/>
        </w:rPr>
        <w:t>Gy</w:t>
      </w:r>
      <w:proofErr w:type="spellEnd"/>
      <w:r w:rsidRPr="00267219">
        <w:rPr>
          <w:i/>
          <w:iCs/>
        </w:rPr>
        <w:t xml:space="preserve"> for the first cycle to 10,000 </w:t>
      </w:r>
      <w:proofErr w:type="spellStart"/>
      <w:r w:rsidRPr="00267219">
        <w:rPr>
          <w:i/>
          <w:iCs/>
        </w:rPr>
        <w:t>Gy</w:t>
      </w:r>
      <w:proofErr w:type="spellEnd"/>
      <w:r w:rsidRPr="00267219">
        <w:rPr>
          <w:i/>
          <w:iCs/>
        </w:rPr>
        <w:t xml:space="preserve"> on the last </w:t>
      </w:r>
      <w:proofErr w:type="gramStart"/>
      <w:r w:rsidRPr="00267219">
        <w:rPr>
          <w:i/>
          <w:iCs/>
        </w:rPr>
        <w:t>cycle</w:t>
      </w:r>
      <w:proofErr w:type="gramEnd"/>
    </w:p>
    <w:p w14:paraId="4AFDE208" w14:textId="77777777" w:rsidR="00C96AD0" w:rsidRDefault="00C96AD0" w:rsidP="00C96AD0">
      <w:pPr>
        <w:ind w:left="720"/>
        <w:rPr>
          <w:i/>
        </w:rPr>
      </w:pPr>
    </w:p>
    <w:p w14:paraId="0FE824EA" w14:textId="01A5FE97" w:rsidR="005B04EC" w:rsidRDefault="00EC0AFD" w:rsidP="0047289F">
      <w:pPr>
        <w:spacing w:after="240"/>
      </w:pPr>
      <w:bookmarkStart w:id="369" w:name="kix.ipone8p2y1m1" w:colFirst="0" w:colLast="0"/>
      <w:bookmarkEnd w:id="369"/>
      <w:r>
        <w:t xml:space="preserve">Hartmann, W.K. and </w:t>
      </w:r>
      <w:proofErr w:type="spellStart"/>
      <w:r>
        <w:t>Daubar</w:t>
      </w:r>
      <w:proofErr w:type="spellEnd"/>
      <w:r>
        <w:t xml:space="preserve">, I.J., 2017. Martian cratering 11. </w:t>
      </w:r>
      <w:hyperlink r:id="rId306">
        <w:r>
          <w:rPr>
            <w:color w:val="1155CC"/>
            <w:u w:val="single"/>
          </w:rPr>
          <w:t xml:space="preserve">Utilizing </w:t>
        </w:r>
        <w:proofErr w:type="spellStart"/>
        <w:r>
          <w:rPr>
            <w:color w:val="1155CC"/>
            <w:u w:val="single"/>
          </w:rPr>
          <w:t>decameter</w:t>
        </w:r>
        <w:proofErr w:type="spellEnd"/>
        <w:r>
          <w:rPr>
            <w:color w:val="1155CC"/>
            <w:u w:val="single"/>
          </w:rPr>
          <w:t xml:space="preserve"> scale crater populations to study Martian history.</w:t>
        </w:r>
      </w:hyperlink>
      <w:r>
        <w:t xml:space="preserve"> </w:t>
      </w:r>
      <w:r>
        <w:rPr>
          <w:i/>
        </w:rPr>
        <w:t>Meteoritics &amp; Planetary Science</w:t>
      </w:r>
      <w:r>
        <w:t xml:space="preserve">, </w:t>
      </w:r>
      <w:r>
        <w:rPr>
          <w:i/>
        </w:rPr>
        <w:t>52</w:t>
      </w:r>
      <w:r>
        <w:t>(3), pp.493-510.</w:t>
      </w:r>
    </w:p>
    <w:p w14:paraId="1FECF007" w14:textId="51A9EB2A" w:rsidR="003A3697" w:rsidRPr="003A3697" w:rsidRDefault="005C7EC5" w:rsidP="003A3697">
      <w:bookmarkStart w:id="370" w:name="b_Hassler_2014"/>
      <w:r>
        <w:t>Hassler, D.M., Zeitlin,</w:t>
      </w:r>
      <w:r w:rsidR="00DA3F7C">
        <w:t xml:space="preserve"> </w:t>
      </w:r>
      <w:r w:rsidR="00DA522B">
        <w:t>C.</w:t>
      </w:r>
      <w:r>
        <w:t xml:space="preserve">, </w:t>
      </w:r>
      <w:proofErr w:type="spellStart"/>
      <w:r>
        <w:t>Wimmer-Schweingruber</w:t>
      </w:r>
      <w:proofErr w:type="spellEnd"/>
      <w:r>
        <w:t xml:space="preserve">, R.F., </w:t>
      </w:r>
      <w:proofErr w:type="spellStart"/>
      <w:r>
        <w:t>Ehresmann</w:t>
      </w:r>
      <w:proofErr w:type="spellEnd"/>
      <w:r>
        <w:t xml:space="preserve">, B., </w:t>
      </w:r>
      <w:proofErr w:type="spellStart"/>
      <w:r>
        <w:t>Rafkin</w:t>
      </w:r>
      <w:proofErr w:type="spellEnd"/>
      <w:r>
        <w:t xml:space="preserve">, S., </w:t>
      </w:r>
      <w:proofErr w:type="spellStart"/>
      <w:r>
        <w:t>Eigenbrode</w:t>
      </w:r>
      <w:proofErr w:type="spellEnd"/>
      <w:r>
        <w:t xml:space="preserve">, J.L., </w:t>
      </w:r>
      <w:proofErr w:type="spellStart"/>
      <w:r>
        <w:t>Brinza</w:t>
      </w:r>
      <w:proofErr w:type="spellEnd"/>
      <w:r>
        <w:t xml:space="preserve">, D.E., </w:t>
      </w:r>
      <w:proofErr w:type="spellStart"/>
      <w:r>
        <w:t>Weigle</w:t>
      </w:r>
      <w:proofErr w:type="spellEnd"/>
      <w:r>
        <w:t xml:space="preserve">, G., </w:t>
      </w:r>
      <w:proofErr w:type="spellStart"/>
      <w:r>
        <w:t>Böttcher</w:t>
      </w:r>
      <w:proofErr w:type="spellEnd"/>
      <w:r>
        <w:t xml:space="preserve">, S., </w:t>
      </w:r>
      <w:proofErr w:type="spellStart"/>
      <w:r>
        <w:t>Böhm</w:t>
      </w:r>
      <w:proofErr w:type="spellEnd"/>
      <w:r>
        <w:t xml:space="preserve">, E. and Burmeister, S., 2014. </w:t>
      </w:r>
      <w:bookmarkEnd w:id="370"/>
      <w:r>
        <w:fldChar w:fldCharType="begin"/>
      </w:r>
      <w:r>
        <w:instrText>HYPERLINK "https://authors.library.caltech.edu/42648/1/RAD_Surface_Results_paper_SCIENCE_12nov13_FINAL.pdf" \h</w:instrText>
      </w:r>
      <w:r>
        <w:fldChar w:fldCharType="separate"/>
      </w:r>
      <w:r>
        <w:rPr>
          <w:color w:val="1155CC"/>
          <w:u w:val="single"/>
        </w:rPr>
        <w:t>Mars’ surface radiation environment measured with the Mars Science Laboratory’s Curiosity rover</w:t>
      </w:r>
      <w:r>
        <w:rPr>
          <w:color w:val="1155CC"/>
          <w:u w:val="single"/>
        </w:rPr>
        <w:fldChar w:fldCharType="end"/>
      </w:r>
      <w:r>
        <w:t xml:space="preserve">. </w:t>
      </w:r>
      <w:r>
        <w:rPr>
          <w:i/>
        </w:rPr>
        <w:t>science</w:t>
      </w:r>
      <w:r>
        <w:t xml:space="preserve">, </w:t>
      </w:r>
      <w:r>
        <w:rPr>
          <w:i/>
        </w:rPr>
        <w:t>343</w:t>
      </w:r>
      <w:r>
        <w:t>(6169).</w:t>
      </w:r>
      <w:bookmarkStart w:id="371" w:name="_Hlk122389201"/>
    </w:p>
    <w:p w14:paraId="5FC0F4E3" w14:textId="77777777" w:rsidR="003A3697" w:rsidRPr="003A3697" w:rsidRDefault="003A3697" w:rsidP="003A3697"/>
    <w:p w14:paraId="087F9916" w14:textId="77777777" w:rsidR="003A3697" w:rsidRPr="003A3697" w:rsidRDefault="003A3697" w:rsidP="003A3697">
      <w:bookmarkStart w:id="372" w:name="kix.p2ms9qhyq6kd" w:colFirst="0" w:colLast="0"/>
      <w:bookmarkEnd w:id="372"/>
      <w:r w:rsidRPr="003A3697">
        <w:t xml:space="preserve">Hays, L.E., Graham, H.V., Des Marais, D.J., </w:t>
      </w:r>
      <w:proofErr w:type="spellStart"/>
      <w:r w:rsidRPr="003A3697">
        <w:t>Hausrath</w:t>
      </w:r>
      <w:proofErr w:type="spellEnd"/>
      <w:r w:rsidRPr="003A3697">
        <w:t xml:space="preserve">, E.M., Horgan, B., </w:t>
      </w:r>
      <w:proofErr w:type="spellStart"/>
      <w:r w:rsidRPr="003A3697">
        <w:t>McCollom</w:t>
      </w:r>
      <w:proofErr w:type="spellEnd"/>
      <w:r w:rsidRPr="003A3697">
        <w:t xml:space="preserve">, T.M., Parenteau, M.N., Potter-McIntyre, S.L., Williams, A.J. and Lynch, K.L., 2017. </w:t>
      </w:r>
      <w:hyperlink r:id="rId307">
        <w:r w:rsidRPr="003A3697">
          <w:rPr>
            <w:rStyle w:val="Hyperlink"/>
          </w:rPr>
          <w:t xml:space="preserve">Biosignature preservation and detection in Mars </w:t>
        </w:r>
        <w:proofErr w:type="spellStart"/>
        <w:r w:rsidRPr="003A3697">
          <w:rPr>
            <w:rStyle w:val="Hyperlink"/>
          </w:rPr>
          <w:t>analog</w:t>
        </w:r>
        <w:proofErr w:type="spellEnd"/>
        <w:r w:rsidRPr="003A3697">
          <w:rPr>
            <w:rStyle w:val="Hyperlink"/>
          </w:rPr>
          <w:t xml:space="preserve"> environments</w:t>
        </w:r>
      </w:hyperlink>
      <w:r w:rsidRPr="003A3697">
        <w:t>. Astrobiology, 17(4), pp.363-400.</w:t>
      </w:r>
    </w:p>
    <w:p w14:paraId="222094B2" w14:textId="77777777" w:rsidR="003A3697" w:rsidRPr="003A3697" w:rsidRDefault="003A3697" w:rsidP="003A3697"/>
    <w:p w14:paraId="56F530E0" w14:textId="77777777" w:rsidR="003A3697" w:rsidRPr="003A3697" w:rsidRDefault="003A3697" w:rsidP="003A3697">
      <w:pPr>
        <w:ind w:left="720"/>
        <w:rPr>
          <w:i/>
          <w:iCs/>
        </w:rPr>
      </w:pPr>
      <w:r w:rsidRPr="003A3697">
        <w:rPr>
          <w:i/>
          <w:iCs/>
        </w:rPr>
        <w:t xml:space="preserve">Improved instrumentation on rovers that might detect and identify a diversity of potential in situ biosignatures, including ancient organic molecular biosignatures, designed with the ability to differentiate biotic and abiotic signals in micro- or macrostructures. Instrumentation could also be better attuned to the unique complications of biosignature preservation on Mars (e.g., deeper drilling to access potentially </w:t>
      </w:r>
      <w:proofErr w:type="gramStart"/>
      <w:r w:rsidRPr="003A3697">
        <w:rPr>
          <w:i/>
          <w:iCs/>
        </w:rPr>
        <w:t>better preserved</w:t>
      </w:r>
      <w:proofErr w:type="gramEnd"/>
      <w:r w:rsidRPr="003A3697">
        <w:rPr>
          <w:i/>
          <w:iCs/>
        </w:rPr>
        <w:t xml:space="preserve"> organics)</w:t>
      </w:r>
      <w:r w:rsidRPr="003A3697">
        <w:rPr>
          <w:i/>
          <w:iCs/>
        </w:rPr>
        <w:br/>
      </w:r>
    </w:p>
    <w:p w14:paraId="1760F4C4" w14:textId="77777777" w:rsidR="003A3697" w:rsidRPr="003A3697" w:rsidRDefault="003A3697" w:rsidP="003A3697">
      <w:pPr>
        <w:ind w:left="720"/>
        <w:rPr>
          <w:i/>
          <w:iCs/>
        </w:rPr>
      </w:pPr>
      <w:r w:rsidRPr="003A3697">
        <w:rPr>
          <w:i/>
          <w:iCs/>
        </w:rPr>
        <w:t xml:space="preserve">The fluorescence spectrometers on SHERLOC can detect condensed carbon and aromatic organics by deep UV-induced fluorescence, and SHERLOC's Raman spectrometer will allow classification of aromatic and aliphatic organics. Raman spectrometry can also be used to detect minerals relevant to aqueous chemistry. While these measurements would allow us to identify reduced carbon compounds, there may not be sufficient structural information to distinguish between a biological signal and </w:t>
      </w:r>
      <w:proofErr w:type="spellStart"/>
      <w:r w:rsidRPr="003A3697">
        <w:rPr>
          <w:i/>
          <w:iCs/>
        </w:rPr>
        <w:t>extraterrestrial</w:t>
      </w:r>
      <w:proofErr w:type="spellEnd"/>
      <w:r w:rsidRPr="003A3697">
        <w:rPr>
          <w:i/>
          <w:iCs/>
        </w:rPr>
        <w:t xml:space="preserve"> organic input.</w:t>
      </w:r>
    </w:p>
    <w:p w14:paraId="7D9AD28C" w14:textId="77777777" w:rsidR="003A3697" w:rsidRPr="003A3697" w:rsidRDefault="003A3697" w:rsidP="003A3697">
      <w:pPr>
        <w:ind w:left="720"/>
        <w:rPr>
          <w:i/>
          <w:iCs/>
        </w:rPr>
      </w:pPr>
    </w:p>
    <w:p w14:paraId="378C52C6" w14:textId="77777777" w:rsidR="003A3697" w:rsidRPr="003A3697" w:rsidRDefault="003A3697" w:rsidP="003A3697">
      <w:pPr>
        <w:ind w:left="720"/>
        <w:rPr>
          <w:i/>
          <w:iCs/>
        </w:rPr>
      </w:pPr>
      <w:r w:rsidRPr="003A3697">
        <w:rPr>
          <w:i/>
          <w:iCs/>
        </w:rPr>
        <w:t xml:space="preserve">A major knowledge gap that will directly impact our ability to choose an appropriate landing site is what terrestrial </w:t>
      </w:r>
      <w:proofErr w:type="spellStart"/>
      <w:r w:rsidRPr="003A3697">
        <w:rPr>
          <w:i/>
          <w:iCs/>
        </w:rPr>
        <w:t>analog</w:t>
      </w:r>
      <w:proofErr w:type="spellEnd"/>
      <w:r w:rsidRPr="003A3697">
        <w:rPr>
          <w:i/>
          <w:iCs/>
        </w:rPr>
        <w:t xml:space="preserve"> environments might look like—what the biosignature signals might be—if photosynthetic microorganisms had not evolved and instead the environments were only inhabited by chemosynthetic </w:t>
      </w:r>
      <w:proofErr w:type="gramStart"/>
      <w:r w:rsidRPr="003A3697">
        <w:rPr>
          <w:i/>
          <w:iCs/>
        </w:rPr>
        <w:t>microorganisms</w:t>
      </w:r>
      <w:proofErr w:type="gramEnd"/>
    </w:p>
    <w:p w14:paraId="1D5050F8" w14:textId="77777777" w:rsidR="003A3697" w:rsidRPr="003A3697" w:rsidRDefault="003A3697" w:rsidP="003A3697">
      <w:pPr>
        <w:ind w:left="720"/>
        <w:rPr>
          <w:i/>
          <w:iCs/>
        </w:rPr>
      </w:pPr>
    </w:p>
    <w:p w14:paraId="2D3F082C" w14:textId="77777777" w:rsidR="003A3697" w:rsidRPr="003A3697" w:rsidRDefault="003A3697" w:rsidP="003A3697">
      <w:pPr>
        <w:ind w:left="720"/>
        <w:rPr>
          <w:i/>
          <w:iCs/>
        </w:rPr>
      </w:pPr>
      <w:r w:rsidRPr="003A3697">
        <w:rPr>
          <w:i/>
          <w:iCs/>
        </w:rPr>
        <w:t>4.4. Strategies and priorities</w:t>
      </w:r>
    </w:p>
    <w:p w14:paraId="66293DCC" w14:textId="77777777" w:rsidR="003A3697" w:rsidRPr="003A3697" w:rsidRDefault="003A3697" w:rsidP="003A3697">
      <w:pPr>
        <w:ind w:left="720"/>
        <w:rPr>
          <w:i/>
          <w:iCs/>
        </w:rPr>
      </w:pPr>
    </w:p>
    <w:p w14:paraId="5734B5B1" w14:textId="77777777" w:rsidR="003A3697" w:rsidRPr="003A3697" w:rsidRDefault="003A3697" w:rsidP="003A3697">
      <w:pPr>
        <w:ind w:left="720"/>
        <w:rPr>
          <w:i/>
          <w:iCs/>
        </w:rPr>
      </w:pPr>
      <w:r w:rsidRPr="003A3697">
        <w:rPr>
          <w:i/>
          <w:iCs/>
        </w:rPr>
        <w:t xml:space="preserve">In many of the environments discussed, there is a dichotomy between habitability and preservation—many of the conditions that make an environment more habitable are destructive to one or more of the biosignatures of interest. For example, fluid flow in the subsurface of hydrothermal environments helps create the redox gradients that support communities that inhabit the outflow channel. Fluids are also essential for lithification and the associated decrease in permeability essential for long-term preservation. Preservation is enhanced by rapid burial and mineral precipitation that encases and lithifies biological materials in less permeable matrices—in these cases, silica from hydrothermal environments, or silica-enriched aqueous environments, is an important material for preservation. However, these same fluids can degrade biosignatures such as mineralogy, chemistry, and micro- and macrostructures. One strategy for astrobiological exploration </w:t>
      </w:r>
      <w:proofErr w:type="gramStart"/>
      <w:r w:rsidRPr="003A3697">
        <w:rPr>
          <w:i/>
          <w:iCs/>
        </w:rPr>
        <w:t>has to</w:t>
      </w:r>
      <w:proofErr w:type="gramEnd"/>
      <w:r w:rsidRPr="003A3697">
        <w:rPr>
          <w:i/>
          <w:iCs/>
        </w:rPr>
        <w:t xml:space="preserve"> be to seek out a “sweet spot” where these two balance each other so that long-term preservation is possible. This sweet spot may occur as conditions change through time.</w:t>
      </w:r>
    </w:p>
    <w:p w14:paraId="4FDA68C4" w14:textId="1C2B2770" w:rsidR="005C7EC5" w:rsidRPr="003A3697" w:rsidRDefault="005C7EC5" w:rsidP="003A3697"/>
    <w:bookmarkEnd w:id="371"/>
    <w:p w14:paraId="6E3CDC2D" w14:textId="77777777" w:rsidR="005C7EC5" w:rsidRDefault="005C7EC5" w:rsidP="00F6274A">
      <w:pPr>
        <w:spacing w:after="240"/>
      </w:pPr>
    </w:p>
    <w:p w14:paraId="6170B603" w14:textId="77777777" w:rsidR="00A31E96" w:rsidRDefault="00A31E96" w:rsidP="00A31E96">
      <w:bookmarkStart w:id="373" w:name="4ut9kfm5zz3j" w:colFirst="0" w:colLast="0"/>
      <w:bookmarkStart w:id="374" w:name="_Hlk121096023"/>
      <w:bookmarkEnd w:id="373"/>
      <w:r>
        <w:t xml:space="preserve">Head, J.N., </w:t>
      </w:r>
      <w:proofErr w:type="spellStart"/>
      <w:r>
        <w:t>Melosh</w:t>
      </w:r>
      <w:proofErr w:type="spellEnd"/>
      <w:r>
        <w:t xml:space="preserve">, H.J. and Ivanov, B.A., 2002. </w:t>
      </w:r>
      <w:hyperlink r:id="rId308">
        <w:r>
          <w:rPr>
            <w:color w:val="1155CC"/>
            <w:u w:val="single"/>
          </w:rPr>
          <w:t>Martian meteorite launch: High-speed ejecta from small craters</w:t>
        </w:r>
      </w:hyperlink>
      <w:r>
        <w:t xml:space="preserve">. </w:t>
      </w:r>
      <w:r>
        <w:rPr>
          <w:i/>
        </w:rPr>
        <w:t>Science</w:t>
      </w:r>
      <w:r>
        <w:t xml:space="preserve">, </w:t>
      </w:r>
      <w:r>
        <w:rPr>
          <w:i/>
        </w:rPr>
        <w:t>298</w:t>
      </w:r>
      <w:r>
        <w:t>(5599), pp.1752-1756.</w:t>
      </w:r>
    </w:p>
    <w:p w14:paraId="2A917589" w14:textId="19FE227E" w:rsidR="00B31133" w:rsidRDefault="00A31E96" w:rsidP="003939AA">
      <w:pPr>
        <w:ind w:left="720"/>
        <w:rPr>
          <w:i/>
        </w:rPr>
      </w:pPr>
      <w:r>
        <w:rPr>
          <w:i/>
        </w:rPr>
        <w:t xml:space="preserve">Page 1355: </w:t>
      </w:r>
      <w:proofErr w:type="spellStart"/>
      <w:r>
        <w:rPr>
          <w:i/>
        </w:rPr>
        <w:t>Nishiizumi</w:t>
      </w:r>
      <w:proofErr w:type="spellEnd"/>
      <w:r>
        <w:rPr>
          <w:i/>
        </w:rPr>
        <w:t xml:space="preserve"> et al. (1986) found that all cosmogenic nuclide data indicate that the shergottites were ejected from&gt;3 m depth. This conclusion was supported by Reedy (1989) stating that the Shergottite-</w:t>
      </w:r>
      <w:proofErr w:type="spellStart"/>
      <w:r>
        <w:rPr>
          <w:i/>
        </w:rPr>
        <w:t>Nakhdite</w:t>
      </w:r>
      <w:proofErr w:type="spellEnd"/>
      <w:r>
        <w:rPr>
          <w:i/>
        </w:rPr>
        <w:t>-Chassignite group meteorites (SNCs), especially the shergottites, must have been buried &gt;5 m in any previous parent object (corresponding to a shielding depth of &gt;I500 glcm²)</w:t>
      </w:r>
      <w:bookmarkEnd w:id="374"/>
    </w:p>
    <w:p w14:paraId="0A47C7D3" w14:textId="77777777" w:rsidR="000E02F4" w:rsidRDefault="000E02F4" w:rsidP="000E02F4"/>
    <w:p w14:paraId="457DE85B" w14:textId="354B0C30" w:rsidR="000E02F4" w:rsidRPr="000E02F4" w:rsidRDefault="000E02F4" w:rsidP="000E02F4">
      <w:bookmarkStart w:id="375" w:name="b_Hecht_2009"/>
      <w:r>
        <w:t xml:space="preserve">Hecht, M.H., </w:t>
      </w:r>
      <w:proofErr w:type="spellStart"/>
      <w:r>
        <w:t>Kounaves</w:t>
      </w:r>
      <w:proofErr w:type="spellEnd"/>
      <w:r>
        <w:t xml:space="preserve">, S.P., Quinn, R.C., West, S.J., Young, S.M., Ming, D.W., Catling, D.C., Clark, B.C., Boynton, W.V., Hoffman, J. and </w:t>
      </w:r>
      <w:proofErr w:type="spellStart"/>
      <w:r>
        <w:t>DeFlores</w:t>
      </w:r>
      <w:proofErr w:type="spellEnd"/>
      <w:r>
        <w:t>, L.P., 2009</w:t>
      </w:r>
      <w:bookmarkEnd w:id="375"/>
      <w:r>
        <w:t xml:space="preserve">. </w:t>
      </w:r>
      <w:hyperlink r:id="rId309" w:history="1">
        <w:r w:rsidRPr="000E02F4">
          <w:rPr>
            <w:rStyle w:val="Hyperlink"/>
          </w:rPr>
          <w:t xml:space="preserve">Detection of perchlorate and the soluble chemistry of </w:t>
        </w:r>
        <w:proofErr w:type="spellStart"/>
        <w:r w:rsidRPr="000E02F4">
          <w:rPr>
            <w:rStyle w:val="Hyperlink"/>
          </w:rPr>
          <w:t>martian</w:t>
        </w:r>
        <w:proofErr w:type="spellEnd"/>
        <w:r w:rsidRPr="000E02F4">
          <w:rPr>
            <w:rStyle w:val="Hyperlink"/>
          </w:rPr>
          <w:t xml:space="preserve"> soil at the Phoenix lander site</w:t>
        </w:r>
      </w:hyperlink>
      <w:r>
        <w:t xml:space="preserve">. </w:t>
      </w:r>
      <w:r>
        <w:rPr>
          <w:i/>
          <w:iCs/>
        </w:rPr>
        <w:t>Science</w:t>
      </w:r>
      <w:r>
        <w:t xml:space="preserve">, </w:t>
      </w:r>
      <w:r>
        <w:rPr>
          <w:i/>
          <w:iCs/>
        </w:rPr>
        <w:t>325</w:t>
      </w:r>
      <w:r>
        <w:t>(5936), pp.64-67.</w:t>
      </w:r>
    </w:p>
    <w:p w14:paraId="2956C9F5" w14:textId="77777777" w:rsidR="00B31133" w:rsidRDefault="00B31133" w:rsidP="00B31133"/>
    <w:p w14:paraId="4E5BD903" w14:textId="7A45BDDB" w:rsidR="00964EB9" w:rsidRDefault="00B31133" w:rsidP="00964EB9">
      <w:bookmarkStart w:id="376" w:name="b_Heim_2017"/>
      <w:r>
        <w:t xml:space="preserve">Heim, N.A., Payne, J.L., Finnegan, S., </w:t>
      </w:r>
      <w:proofErr w:type="spellStart"/>
      <w:r>
        <w:t>Knope</w:t>
      </w:r>
      <w:proofErr w:type="spellEnd"/>
      <w:r>
        <w:t xml:space="preserve">, M.L., </w:t>
      </w:r>
      <w:proofErr w:type="spellStart"/>
      <w:r>
        <w:t>Kowalewski</w:t>
      </w:r>
      <w:proofErr w:type="spellEnd"/>
      <w:r>
        <w:t xml:space="preserve">, M., Lyons, S.K., </w:t>
      </w:r>
      <w:proofErr w:type="spellStart"/>
      <w:r>
        <w:t>McShea</w:t>
      </w:r>
      <w:proofErr w:type="spellEnd"/>
      <w:r>
        <w:t>, D.W., Novack-</w:t>
      </w:r>
      <w:proofErr w:type="spellStart"/>
      <w:r>
        <w:t>Gottshall</w:t>
      </w:r>
      <w:proofErr w:type="spellEnd"/>
      <w:r>
        <w:t xml:space="preserve">, P.M., Smith, F.A. and Wang, S.C., 2017. </w:t>
      </w:r>
      <w:bookmarkEnd w:id="376"/>
      <w:r>
        <w:fldChar w:fldCharType="begin"/>
      </w:r>
      <w:r>
        <w:instrText xml:space="preserve"> HYPERLINK "https://royalsocietypublishing.org/doi/full/10.1098/rspb.2017.1039" </w:instrText>
      </w:r>
      <w:r>
        <w:fldChar w:fldCharType="separate"/>
      </w:r>
      <w:r w:rsidRPr="00B31133">
        <w:rPr>
          <w:rStyle w:val="Hyperlink"/>
        </w:rPr>
        <w:t>Hierarchical complexity and the size limits of life</w:t>
      </w:r>
      <w:r>
        <w:fldChar w:fldCharType="end"/>
      </w:r>
      <w:r>
        <w:t xml:space="preserve">. </w:t>
      </w:r>
      <w:r>
        <w:rPr>
          <w:i/>
          <w:iCs/>
        </w:rPr>
        <w:t>Proceedings of the Royal Society B: Biological Sciences</w:t>
      </w:r>
      <w:r>
        <w:t xml:space="preserve">, </w:t>
      </w:r>
      <w:r>
        <w:rPr>
          <w:i/>
          <w:iCs/>
        </w:rPr>
        <w:t>284</w:t>
      </w:r>
      <w:r>
        <w:t>(1857), p.20171039.</w:t>
      </w:r>
    </w:p>
    <w:p w14:paraId="34A118A4" w14:textId="77777777" w:rsidR="00964EB9" w:rsidRDefault="00964EB9" w:rsidP="00964EB9">
      <w:pPr>
        <w:ind w:left="720"/>
      </w:pPr>
    </w:p>
    <w:p w14:paraId="6C3495EA" w14:textId="77777777" w:rsidR="00811844" w:rsidRDefault="00964EB9" w:rsidP="00811844">
      <w:bookmarkStart w:id="377" w:name="kix.1fx0tc6dmhzw" w:colFirst="0" w:colLast="0"/>
      <w:bookmarkEnd w:id="377"/>
      <w:r>
        <w:t xml:space="preserve">Heinz, P., </w:t>
      </w:r>
      <w:proofErr w:type="spellStart"/>
      <w:r>
        <w:t>Geslin</w:t>
      </w:r>
      <w:proofErr w:type="spellEnd"/>
      <w:r>
        <w:t xml:space="preserve">*, E. and </w:t>
      </w:r>
      <w:proofErr w:type="spellStart"/>
      <w:r>
        <w:t>Hemleben</w:t>
      </w:r>
      <w:proofErr w:type="spellEnd"/>
      <w:r>
        <w:t xml:space="preserve">, C., 2005. </w:t>
      </w:r>
      <w:hyperlink r:id="rId310">
        <w:r>
          <w:rPr>
            <w:color w:val="1155CC"/>
            <w:u w:val="single"/>
          </w:rPr>
          <w:t>Laboratory observations of benthic foraminiferal cysts</w:t>
        </w:r>
      </w:hyperlink>
      <w:r>
        <w:t xml:space="preserve">. </w:t>
      </w:r>
      <w:r>
        <w:rPr>
          <w:i/>
        </w:rPr>
        <w:t>Marine Biology Research</w:t>
      </w:r>
      <w:r>
        <w:t xml:space="preserve">, </w:t>
      </w:r>
      <w:r>
        <w:rPr>
          <w:i/>
        </w:rPr>
        <w:t>1</w:t>
      </w:r>
      <w:r>
        <w:t>(2), pp.149-159.</w:t>
      </w:r>
    </w:p>
    <w:p w14:paraId="38682134" w14:textId="77777777" w:rsidR="00811844" w:rsidRDefault="00811844" w:rsidP="00811844"/>
    <w:p w14:paraId="0EB5353D" w14:textId="67CD5186" w:rsidR="00914227" w:rsidRDefault="00811844" w:rsidP="007A2F87">
      <w:bookmarkStart w:id="378" w:name="b_Hendrickson_2021"/>
      <w:r>
        <w:t>Hendrickson</w:t>
      </w:r>
      <w:bookmarkEnd w:id="378"/>
      <w:r>
        <w:t xml:space="preserve">, R., </w:t>
      </w:r>
      <w:proofErr w:type="spellStart"/>
      <w:r>
        <w:t>Urbaniak</w:t>
      </w:r>
      <w:proofErr w:type="spellEnd"/>
      <w:r>
        <w:t xml:space="preserve">, C., </w:t>
      </w:r>
      <w:proofErr w:type="spellStart"/>
      <w:r>
        <w:t>Minich</w:t>
      </w:r>
      <w:proofErr w:type="spellEnd"/>
      <w:r>
        <w:t xml:space="preserve">, J.J., Aronson, H.S., Martino, C., </w:t>
      </w:r>
      <w:proofErr w:type="spellStart"/>
      <w:r>
        <w:t>Stepanauskas</w:t>
      </w:r>
      <w:proofErr w:type="spellEnd"/>
      <w:r>
        <w:t xml:space="preserve">, R., Knight, R. and </w:t>
      </w:r>
      <w:proofErr w:type="spellStart"/>
      <w:r>
        <w:t>Venkateswaran</w:t>
      </w:r>
      <w:proofErr w:type="spellEnd"/>
      <w:r>
        <w:t xml:space="preserve">, K., 2021. </w:t>
      </w:r>
      <w:hyperlink r:id="rId311" w:history="1">
        <w:r>
          <w:rPr>
            <w:rStyle w:val="Hyperlink"/>
          </w:rPr>
          <w:t>Clean room microbiome complexity impacts planetary protection bioburden</w:t>
        </w:r>
      </w:hyperlink>
      <w:r>
        <w:t xml:space="preserve">. </w:t>
      </w:r>
      <w:r>
        <w:rPr>
          <w:i/>
          <w:iCs/>
        </w:rPr>
        <w:t>Microbiome</w:t>
      </w:r>
      <w:r>
        <w:t xml:space="preserve">, </w:t>
      </w:r>
      <w:r>
        <w:rPr>
          <w:i/>
          <w:iCs/>
        </w:rPr>
        <w:t>9</w:t>
      </w:r>
      <w:r>
        <w:t>(1), pp.1-17.</w:t>
      </w:r>
    </w:p>
    <w:p w14:paraId="4ABD7059" w14:textId="77777777" w:rsidR="007A2F87" w:rsidRDefault="007A2F87" w:rsidP="007A2F87"/>
    <w:p w14:paraId="0DA2C232" w14:textId="260615CF" w:rsidR="00914227" w:rsidRDefault="00914227" w:rsidP="007A2F87">
      <w:bookmarkStart w:id="379" w:name="kix.f9quqd4jp00e" w:colFirst="0" w:colLast="0"/>
      <w:bookmarkEnd w:id="379"/>
      <w:r>
        <w:t xml:space="preserve">Hendrix, A.R. and Yung, Y.L., 2017. </w:t>
      </w:r>
      <w:hyperlink r:id="rId312">
        <w:r>
          <w:rPr>
            <w:color w:val="1155CC"/>
            <w:u w:val="single"/>
          </w:rPr>
          <w:t>Energy Options for Future Humans on Tita</w:t>
        </w:r>
      </w:hyperlink>
      <w:r>
        <w:t xml:space="preserve">n. </w:t>
      </w:r>
      <w:proofErr w:type="spellStart"/>
      <w:r>
        <w:rPr>
          <w:i/>
        </w:rPr>
        <w:t>arXiv</w:t>
      </w:r>
      <w:proofErr w:type="spellEnd"/>
      <w:r>
        <w:rPr>
          <w:i/>
        </w:rPr>
        <w:t xml:space="preserve"> preprint arXiv:1707.00365</w:t>
      </w:r>
      <w:r>
        <w:t>.</w:t>
      </w:r>
    </w:p>
    <w:p w14:paraId="527F65F6" w14:textId="77777777" w:rsidR="007A2F87" w:rsidRDefault="007A2F87" w:rsidP="007A2F87"/>
    <w:p w14:paraId="033A437E" w14:textId="327580AD" w:rsidR="00782F51" w:rsidRDefault="00914227" w:rsidP="00782F51">
      <w:pPr>
        <w:spacing w:before="240" w:after="240"/>
        <w:ind w:right="600"/>
      </w:pPr>
      <w:bookmarkStart w:id="380" w:name="kix.svod3vqs4byu" w:colFirst="0" w:colLast="0"/>
      <w:bookmarkEnd w:id="380"/>
      <w:proofErr w:type="spellStart"/>
      <w:r>
        <w:t>Heppenheimer</w:t>
      </w:r>
      <w:proofErr w:type="spellEnd"/>
      <w:r>
        <w:t xml:space="preserve">, T.A., 1977. </w:t>
      </w:r>
      <w:hyperlink r:id="rId313">
        <w:r>
          <w:rPr>
            <w:color w:val="1155CC"/>
            <w:u w:val="single"/>
          </w:rPr>
          <w:t>Colonies in Space</w:t>
        </w:r>
      </w:hyperlink>
      <w:r>
        <w:t xml:space="preserve">. </w:t>
      </w:r>
    </w:p>
    <w:p w14:paraId="6D3BF743" w14:textId="77777777" w:rsidR="00782F51" w:rsidRDefault="00782F51" w:rsidP="00782F51">
      <w:pPr>
        <w:spacing w:after="240"/>
      </w:pPr>
      <w:bookmarkStart w:id="381" w:name="b_Hoenigl_2022"/>
      <w:bookmarkStart w:id="382" w:name="b_Thammahong_2021"/>
      <w:proofErr w:type="spellStart"/>
      <w:r>
        <w:t>Hoenigl</w:t>
      </w:r>
      <w:proofErr w:type="spellEnd"/>
      <w:r>
        <w:t xml:space="preserve">, M., Seidel, D., </w:t>
      </w:r>
      <w:proofErr w:type="spellStart"/>
      <w:r>
        <w:t>Sprute</w:t>
      </w:r>
      <w:proofErr w:type="spellEnd"/>
      <w:r>
        <w:t xml:space="preserve">, R., Cunha, C., </w:t>
      </w:r>
      <w:proofErr w:type="spellStart"/>
      <w:r>
        <w:t>Oliverio</w:t>
      </w:r>
      <w:proofErr w:type="spellEnd"/>
      <w:r>
        <w:t>, M., Goldman, G.H., Ibrahim, A.S. and Carvalho, A., 2022</w:t>
      </w:r>
      <w:bookmarkEnd w:id="381"/>
      <w:r>
        <w:t xml:space="preserve">. </w:t>
      </w:r>
      <w:hyperlink r:id="rId314" w:history="1">
        <w:r w:rsidRPr="00D063D5">
          <w:rPr>
            <w:rStyle w:val="Hyperlink"/>
          </w:rPr>
          <w:t>COVID-19-associated fungal infections</w:t>
        </w:r>
      </w:hyperlink>
      <w:r>
        <w:t xml:space="preserve">. </w:t>
      </w:r>
      <w:r>
        <w:rPr>
          <w:i/>
          <w:iCs/>
        </w:rPr>
        <w:t>Nature microbiology</w:t>
      </w:r>
      <w:r>
        <w:t xml:space="preserve">, </w:t>
      </w:r>
      <w:r>
        <w:rPr>
          <w:i/>
          <w:iCs/>
        </w:rPr>
        <w:t>7</w:t>
      </w:r>
      <w:r>
        <w:t>(8), pp.1127-1140.</w:t>
      </w:r>
    </w:p>
    <w:p w14:paraId="3089B1EA" w14:textId="77777777" w:rsidR="00782F51" w:rsidRDefault="00782F51" w:rsidP="00782F51">
      <w:pPr>
        <w:spacing w:after="240"/>
        <w:ind w:left="720"/>
      </w:pPr>
      <w:r>
        <w:t>Specifically, clinical features and radiological findings of CAPA resemble those of severe COVID-19</w:t>
      </w:r>
      <w:hyperlink r:id="rId315" w:anchor="ref-CR2" w:tooltip="Arastehfar, A. et al. COVID-19 associated pulmonary aspergillosis (CAPA)—from immunology to treatment. J. Fungi &#10;                  https://doi.org/10.3390/jof6020091&#10;                  &#10;                 (2020)." w:history="1">
        <w:r>
          <w:rPr>
            <w:rStyle w:val="Hyperlink"/>
            <w:vertAlign w:val="superscript"/>
          </w:rPr>
          <w:t>2</w:t>
        </w:r>
      </w:hyperlink>
      <w:r>
        <w:t xml:space="preserve"> and blood tests lack sensitivity</w:t>
      </w:r>
      <w:r>
        <w:rPr>
          <w:vertAlign w:val="superscript"/>
        </w:rPr>
        <w:t xml:space="preserve"> </w:t>
      </w:r>
      <w:r>
        <w:t xml:space="preserve">due to the invasive growth of </w:t>
      </w:r>
      <w:r>
        <w:rPr>
          <w:i/>
          <w:iCs/>
        </w:rPr>
        <w:t>Aspergillus</w:t>
      </w:r>
      <w:r>
        <w:t xml:space="preserve"> in the airway and the clearance of </w:t>
      </w:r>
      <w:r>
        <w:rPr>
          <w:i/>
          <w:iCs/>
        </w:rPr>
        <w:t>Aspergillus</w:t>
      </w:r>
      <w:r>
        <w:t xml:space="preserve"> galactomannan (GM) from systemic circulation by neutrophils in non-neutropenic patients</w:t>
      </w:r>
    </w:p>
    <w:p w14:paraId="2D7B300E" w14:textId="77777777" w:rsidR="00782F51" w:rsidRDefault="00782F51" w:rsidP="00782F51">
      <w:pPr>
        <w:spacing w:after="240"/>
        <w:ind w:left="720"/>
        <w:rPr>
          <w:i/>
          <w:iCs/>
        </w:rPr>
      </w:pPr>
      <w:r>
        <w:t xml:space="preserve">… </w:t>
      </w:r>
      <w:r w:rsidRPr="009D18B0">
        <w:rPr>
          <w:i/>
          <w:iCs/>
        </w:rPr>
        <w:t xml:space="preserve">However, once CAPA becomes </w:t>
      </w:r>
      <w:proofErr w:type="spellStart"/>
      <w:r w:rsidRPr="009D18B0">
        <w:rPr>
          <w:i/>
          <w:iCs/>
        </w:rPr>
        <w:t>angioinvasive</w:t>
      </w:r>
      <w:proofErr w:type="spellEnd"/>
      <w:r w:rsidRPr="009D18B0">
        <w:rPr>
          <w:i/>
          <w:iCs/>
        </w:rPr>
        <w:t xml:space="preserve"> and produces positive serum GM, mortality is more than 80%, even if systemic antifungal therapy is </w:t>
      </w:r>
      <w:proofErr w:type="gramStart"/>
      <w:r w:rsidRPr="009D18B0">
        <w:rPr>
          <w:i/>
          <w:iCs/>
        </w:rPr>
        <w:t>provided</w:t>
      </w:r>
      <w:proofErr w:type="gramEnd"/>
    </w:p>
    <w:p w14:paraId="69EF5EF4" w14:textId="77777777" w:rsidR="00782F51" w:rsidRDefault="00782F51" w:rsidP="00782F51">
      <w:pPr>
        <w:spacing w:after="240"/>
        <w:ind w:left="720"/>
        <w:rPr>
          <w:i/>
          <w:iCs/>
        </w:rPr>
      </w:pPr>
      <w:r w:rsidRPr="009D18B0">
        <w:rPr>
          <w:i/>
          <w:iCs/>
        </w:rPr>
        <w:t xml:space="preserve">… Using these variable criteria, a median incidence of 20.1% (range 1.6–38%) was reported in patients with COVID-19 acute respiratory failure requiring invasive ventilation … bringing the prevalence of CAPA down to about 10% among invasively ventilated patients with COVID-19. However, incidence continues to vary widely between ICUs, due to non-uniform approaches to COVID-19 treatments, different burdens of Aspergillus exposure and differing diagnostic algorithms as well as genetic predisposing risk </w:t>
      </w:r>
      <w:proofErr w:type="gramStart"/>
      <w:r w:rsidRPr="009D18B0">
        <w:rPr>
          <w:i/>
          <w:iCs/>
        </w:rPr>
        <w:t>factors</w:t>
      </w:r>
      <w:proofErr w:type="gramEnd"/>
      <w:r w:rsidRPr="009D18B0">
        <w:rPr>
          <w:i/>
          <w:iCs/>
        </w:rPr>
        <w:t xml:space="preserve"> </w:t>
      </w:r>
    </w:p>
    <w:p w14:paraId="1F1A96A0" w14:textId="77777777" w:rsidR="00782F51" w:rsidRDefault="00782F51" w:rsidP="00782F51">
      <w:pPr>
        <w:spacing w:after="240"/>
        <w:ind w:left="720"/>
        <w:rPr>
          <w:i/>
          <w:iCs/>
        </w:rPr>
      </w:pPr>
      <w:r w:rsidRPr="009D18B0">
        <w:rPr>
          <w:i/>
          <w:iCs/>
        </w:rPr>
        <w:t xml:space="preserve">… The combination of dexamethasone and tocilizumab, invasive ventilation and older age, have been reported as risk factors for developing </w:t>
      </w:r>
      <w:proofErr w:type="gramStart"/>
      <w:r w:rsidRPr="009D18B0">
        <w:rPr>
          <w:i/>
          <w:iCs/>
        </w:rPr>
        <w:t>CAPA</w:t>
      </w:r>
      <w:proofErr w:type="gramEnd"/>
    </w:p>
    <w:p w14:paraId="5A1145C0" w14:textId="77777777" w:rsidR="00782F51" w:rsidRDefault="00782F51" w:rsidP="00782F51">
      <w:pPr>
        <w:spacing w:after="240"/>
        <w:ind w:left="720"/>
        <w:rPr>
          <w:i/>
          <w:iCs/>
        </w:rPr>
      </w:pPr>
      <w:r w:rsidRPr="009D18B0">
        <w:rPr>
          <w:i/>
          <w:iCs/>
        </w:rPr>
        <w:t xml:space="preserve">… Unlike influenza-associated pulmonary aspergillosis, CAPA develops later and is diagnosed a median of 8 days after ICU </w:t>
      </w:r>
      <w:proofErr w:type="gramStart"/>
      <w:r w:rsidRPr="009D18B0">
        <w:rPr>
          <w:i/>
          <w:iCs/>
        </w:rPr>
        <w:t>admission</w:t>
      </w:r>
      <w:proofErr w:type="gramEnd"/>
      <w:r w:rsidRPr="009D18B0">
        <w:rPr>
          <w:i/>
          <w:iCs/>
        </w:rPr>
        <w:t xml:space="preserve"> </w:t>
      </w:r>
    </w:p>
    <w:p w14:paraId="63ADB77B" w14:textId="77777777" w:rsidR="00782F51" w:rsidRDefault="00782F51" w:rsidP="00782F51">
      <w:pPr>
        <w:spacing w:after="240"/>
        <w:ind w:left="720"/>
      </w:pPr>
      <w:r w:rsidRPr="009D18B0">
        <w:rPr>
          <w:i/>
          <w:iCs/>
        </w:rPr>
        <w:t>… CAPA has been consistently associated with COVID-19 mortality rates of more than 50%</w:t>
      </w:r>
      <w:bookmarkEnd w:id="382"/>
    </w:p>
    <w:p w14:paraId="0057EF03" w14:textId="29B348AD" w:rsidR="002006C2" w:rsidRDefault="00782F51" w:rsidP="00782F51">
      <w:pPr>
        <w:spacing w:after="240"/>
        <w:ind w:left="720"/>
      </w:pPr>
      <w:bookmarkStart w:id="383" w:name="b_Roh_2018"/>
      <w:proofErr w:type="spellStart"/>
      <w:r>
        <w:t>Roh</w:t>
      </w:r>
      <w:proofErr w:type="spellEnd"/>
      <w:r>
        <w:t>, J.S. and Sohn, D.H., 2018</w:t>
      </w:r>
      <w:bookmarkEnd w:id="383"/>
      <w:r>
        <w:t xml:space="preserve">. </w:t>
      </w:r>
      <w:hyperlink r:id="rId316" w:history="1">
        <w:r w:rsidRPr="00E61E71">
          <w:rPr>
            <w:rStyle w:val="Hyperlink"/>
          </w:rPr>
          <w:t>Damage-associated molecular patterns in inflammatory diseases</w:t>
        </w:r>
      </w:hyperlink>
      <w:r>
        <w:t xml:space="preserve">. </w:t>
      </w:r>
      <w:r>
        <w:rPr>
          <w:i/>
          <w:iCs/>
        </w:rPr>
        <w:t>Immune network</w:t>
      </w:r>
      <w:r>
        <w:t xml:space="preserve">, </w:t>
      </w:r>
      <w:r>
        <w:rPr>
          <w:i/>
          <w:iCs/>
        </w:rPr>
        <w:t>18</w:t>
      </w:r>
      <w:r>
        <w:t>(4).</w:t>
      </w:r>
      <w:bookmarkStart w:id="384" w:name="kix.plnxi9y5lg0" w:colFirst="0" w:colLast="0"/>
      <w:bookmarkEnd w:id="384"/>
    </w:p>
    <w:p w14:paraId="0ED4277F" w14:textId="6FDD0814" w:rsidR="0026411F" w:rsidRDefault="002006C2" w:rsidP="0026411F">
      <w:r>
        <w:t xml:space="preserve">Hoff, B., Thomson, G. and Graham, K., 2007. </w:t>
      </w:r>
      <w:hyperlink r:id="rId317">
        <w:r>
          <w:rPr>
            <w:color w:val="1155CC"/>
            <w:u w:val="single"/>
          </w:rPr>
          <w:t>Ontario: Neurotoxic cyanobacterium (blue-green alga) toxicosis in Ontario</w:t>
        </w:r>
      </w:hyperlink>
      <w:r>
        <w:t xml:space="preserve">. </w:t>
      </w:r>
      <w:r>
        <w:rPr>
          <w:i/>
        </w:rPr>
        <w:t>The Canadian Veterinary Journal</w:t>
      </w:r>
      <w:r>
        <w:t xml:space="preserve">, </w:t>
      </w:r>
      <w:r>
        <w:rPr>
          <w:i/>
        </w:rPr>
        <w:t>48</w:t>
      </w:r>
      <w:r>
        <w:t>(2), p.147.</w:t>
      </w:r>
    </w:p>
    <w:p w14:paraId="7BFBF0B9" w14:textId="77777777" w:rsidR="0026411F" w:rsidRDefault="0026411F" w:rsidP="0026411F"/>
    <w:p w14:paraId="2FE556F8" w14:textId="4F198C9F" w:rsidR="00537AFA" w:rsidRDefault="0026411F" w:rsidP="00537AFA">
      <w:pPr>
        <w:spacing w:after="240"/>
      </w:pPr>
      <w:bookmarkStart w:id="385" w:name="kix.84bm54kl5seu" w:colFirst="0" w:colLast="0"/>
      <w:bookmarkEnd w:id="385"/>
      <w:proofErr w:type="spellStart"/>
      <w:r>
        <w:t>Hogle</w:t>
      </w:r>
      <w:proofErr w:type="spellEnd"/>
      <w:r>
        <w:t xml:space="preserve">, J.M., 2002. </w:t>
      </w:r>
      <w:hyperlink r:id="rId318">
        <w:r>
          <w:rPr>
            <w:color w:val="1155CC"/>
            <w:u w:val="single"/>
          </w:rPr>
          <w:t>Poliovirus cell entry: common structural themes in viral cell entry pathways</w:t>
        </w:r>
      </w:hyperlink>
      <w:r>
        <w:t>. Annual Reviews in Microbiology, 56(1), pp.677-702.</w:t>
      </w:r>
    </w:p>
    <w:p w14:paraId="6C36DFCD" w14:textId="2234A0C1" w:rsidR="002006C2" w:rsidRDefault="00537AFA" w:rsidP="002006C2">
      <w:bookmarkStart w:id="386" w:name="kix.p0vd92lldznn" w:colFirst="0" w:colLast="0"/>
      <w:bookmarkEnd w:id="386"/>
      <w:proofErr w:type="spellStart"/>
      <w:r>
        <w:t>Holson</w:t>
      </w:r>
      <w:proofErr w:type="spellEnd"/>
      <w:r>
        <w:t xml:space="preserve">, </w:t>
      </w:r>
      <w:proofErr w:type="gramStart"/>
      <w:r>
        <w:t>D.A..</w:t>
      </w:r>
      <w:proofErr w:type="gramEnd"/>
      <w:r>
        <w:t xml:space="preserve"> 2015, </w:t>
      </w:r>
      <w:hyperlink r:id="rId319">
        <w:r>
          <w:rPr>
            <w:color w:val="1155CC"/>
            <w:u w:val="single"/>
          </w:rPr>
          <w:t>Ackee Fruit Toxicity</w:t>
        </w:r>
      </w:hyperlink>
      <w:r>
        <w:t>, Medscape - Emergency medicine</w:t>
      </w:r>
    </w:p>
    <w:p w14:paraId="1034B7EF" w14:textId="77777777" w:rsidR="002006C2" w:rsidRDefault="002006C2" w:rsidP="002006C2"/>
    <w:p w14:paraId="50435701" w14:textId="32669ACB" w:rsidR="00EB4714" w:rsidRDefault="002006C2" w:rsidP="00BE653A">
      <w:bookmarkStart w:id="387" w:name="b_Holtcamp_2012"/>
      <w:proofErr w:type="spellStart"/>
      <w:r>
        <w:rPr>
          <w:color w:val="222222"/>
          <w:sz w:val="20"/>
          <w:szCs w:val="20"/>
          <w:shd w:val="clear" w:color="auto" w:fill="FFFFFF"/>
        </w:rPr>
        <w:t>Holtcamp</w:t>
      </w:r>
      <w:proofErr w:type="spellEnd"/>
      <w:r>
        <w:rPr>
          <w:color w:val="222222"/>
          <w:sz w:val="20"/>
          <w:szCs w:val="20"/>
          <w:shd w:val="clear" w:color="auto" w:fill="FFFFFF"/>
        </w:rPr>
        <w:t>, W., 2012</w:t>
      </w:r>
      <w:bookmarkEnd w:id="387"/>
      <w:r>
        <w:rPr>
          <w:color w:val="222222"/>
          <w:sz w:val="20"/>
          <w:szCs w:val="20"/>
          <w:shd w:val="clear" w:color="auto" w:fill="FFFFFF"/>
        </w:rPr>
        <w:t xml:space="preserve">. </w:t>
      </w:r>
      <w:hyperlink r:id="rId320" w:history="1">
        <w:r w:rsidRPr="0082040C">
          <w:rPr>
            <w:rStyle w:val="Hyperlink"/>
            <w:sz w:val="20"/>
            <w:szCs w:val="20"/>
            <w:shd w:val="clear" w:color="auto" w:fill="FFFFFF"/>
          </w:rPr>
          <w:t xml:space="preserve">The emerging science of BMAA: do cyanobacteria contribute to neurodegenerative </w:t>
        </w:r>
        <w:proofErr w:type="gramStart"/>
        <w:r w:rsidRPr="0082040C">
          <w:rPr>
            <w:rStyle w:val="Hyperlink"/>
            <w:sz w:val="20"/>
            <w:szCs w:val="20"/>
            <w:shd w:val="clear" w:color="auto" w:fill="FFFFFF"/>
          </w:rPr>
          <w:t>disease?.</w:t>
        </w:r>
        <w:proofErr w:type="gramEnd"/>
        <w:r w:rsidRPr="0082040C">
          <w:rPr>
            <w:rStyle w:val="Hyperlink"/>
            <w:sz w:val="20"/>
            <w:szCs w:val="20"/>
            <w:shd w:val="clear" w:color="auto" w:fill="FFFFFF"/>
          </w:rPr>
          <w:t> </w:t>
        </w:r>
      </w:hyperlink>
      <w:r>
        <w:rPr>
          <w:i/>
          <w:iCs/>
          <w:color w:val="222222"/>
          <w:sz w:val="20"/>
          <w:szCs w:val="20"/>
          <w:shd w:val="clear" w:color="auto" w:fill="FFFFFF"/>
        </w:rPr>
        <w:t>Environmental health perspectives</w:t>
      </w:r>
      <w:r>
        <w:rPr>
          <w:color w:val="222222"/>
          <w:sz w:val="20"/>
          <w:szCs w:val="20"/>
          <w:shd w:val="clear" w:color="auto" w:fill="FFFFFF"/>
        </w:rPr>
        <w:t>, </w:t>
      </w:r>
      <w:r>
        <w:rPr>
          <w:i/>
          <w:iCs/>
          <w:color w:val="222222"/>
          <w:sz w:val="20"/>
          <w:szCs w:val="20"/>
          <w:shd w:val="clear" w:color="auto" w:fill="FFFFFF"/>
        </w:rPr>
        <w:t>120</w:t>
      </w:r>
      <w:r>
        <w:rPr>
          <w:color w:val="222222"/>
          <w:sz w:val="20"/>
          <w:szCs w:val="20"/>
          <w:shd w:val="clear" w:color="auto" w:fill="FFFFFF"/>
        </w:rPr>
        <w:t xml:space="preserve">(3), </w:t>
      </w:r>
      <w:proofErr w:type="gramStart"/>
      <w:r>
        <w:rPr>
          <w:color w:val="222222"/>
          <w:sz w:val="20"/>
          <w:szCs w:val="20"/>
          <w:shd w:val="clear" w:color="auto" w:fill="FFFFFF"/>
        </w:rPr>
        <w:t>pp.a</w:t>
      </w:r>
      <w:proofErr w:type="gramEnd"/>
      <w:r>
        <w:rPr>
          <w:color w:val="222222"/>
          <w:sz w:val="20"/>
          <w:szCs w:val="20"/>
          <w:shd w:val="clear" w:color="auto" w:fill="FFFFFF"/>
        </w:rPr>
        <w:t>110-a116.</w:t>
      </w:r>
      <w:r>
        <w:t xml:space="preserve"> </w:t>
      </w:r>
    </w:p>
    <w:p w14:paraId="254D2FCB" w14:textId="77777777" w:rsidR="00EB4714" w:rsidRDefault="00EB4714" w:rsidP="00BE653A"/>
    <w:p w14:paraId="03607AA0" w14:textId="267A777A" w:rsidR="00EB4714" w:rsidRDefault="00EB4714" w:rsidP="00BE653A">
      <w:r>
        <w:lastRenderedPageBreak/>
        <w:t xml:space="preserve">Hopkins, </w:t>
      </w:r>
      <w:proofErr w:type="gramStart"/>
      <w:r>
        <w:t>J.B.</w:t>
      </w:r>
      <w:proofErr w:type="gramEnd"/>
      <w:r>
        <w:t xml:space="preserve"> and Pratt, W.D., 2011, September. </w:t>
      </w:r>
      <w:hyperlink r:id="rId321">
        <w:r>
          <w:rPr>
            <w:color w:val="1155CC"/>
            <w:u w:val="single"/>
          </w:rPr>
          <w:t>Comparison of Deimos and Phobos as destinations for human exploration, and identification of preferred landing sites</w:t>
        </w:r>
      </w:hyperlink>
      <w:r>
        <w:t xml:space="preserve">. In </w:t>
      </w:r>
      <w:r>
        <w:rPr>
          <w:i/>
        </w:rPr>
        <w:t>AIAA Space 2011 Conference &amp; Exposition, Long Beach</w:t>
      </w:r>
      <w:r>
        <w:t xml:space="preserve"> (pp. 27-29).</w:t>
      </w:r>
    </w:p>
    <w:p w14:paraId="05F1CD71" w14:textId="77777777" w:rsidR="00BE653A" w:rsidRDefault="00BE653A" w:rsidP="00BE653A"/>
    <w:p w14:paraId="2863165C" w14:textId="77777777" w:rsidR="00BE653A" w:rsidRDefault="00BE653A" w:rsidP="00BE653A">
      <w:bookmarkStart w:id="388" w:name="b_Hovarth_2021"/>
      <w:r>
        <w:t xml:space="preserve">Horvath, D.G., </w:t>
      </w:r>
      <w:proofErr w:type="spellStart"/>
      <w:r>
        <w:t>Moitra</w:t>
      </w:r>
      <w:proofErr w:type="spellEnd"/>
      <w:r>
        <w:t>, P., Hamilton, C.W., Craddock, R.A. and Andrews-Hanna, J.C., 2021</w:t>
      </w:r>
      <w:bookmarkEnd w:id="388"/>
      <w:r>
        <w:t xml:space="preserve">. </w:t>
      </w:r>
      <w:hyperlink r:id="rId322" w:history="1">
        <w:r w:rsidRPr="00F13125">
          <w:rPr>
            <w:rStyle w:val="Hyperlink"/>
          </w:rPr>
          <w:t>Evidence for geologically recent explosive volcanism in Elysium Planitia</w:t>
        </w:r>
      </w:hyperlink>
      <w:r>
        <w:t>, Mars. Icarus, 365, p.114499.</w:t>
      </w:r>
    </w:p>
    <w:p w14:paraId="7C5D84A3" w14:textId="77777777" w:rsidR="00BE653A" w:rsidRDefault="00BE653A" w:rsidP="00BE653A"/>
    <w:p w14:paraId="2AB64A6A" w14:textId="77777777" w:rsidR="00BE653A" w:rsidRPr="0064478F" w:rsidRDefault="00BE653A" w:rsidP="00BE653A">
      <w:pPr>
        <w:ind w:left="720"/>
        <w:rPr>
          <w:i/>
          <w:iCs/>
        </w:rPr>
      </w:pPr>
      <w:r w:rsidRPr="0064478F">
        <w:rPr>
          <w:i/>
          <w:iCs/>
        </w:rPr>
        <w:t xml:space="preserve">Stratigraphic relationships indicate a relative age younger than the surrounding volcanic plains and the </w:t>
      </w:r>
      <w:proofErr w:type="spellStart"/>
      <w:r w:rsidRPr="0064478F">
        <w:rPr>
          <w:i/>
          <w:iCs/>
        </w:rPr>
        <w:t>Zunil</w:t>
      </w:r>
      <w:proofErr w:type="spellEnd"/>
      <w:r w:rsidRPr="0064478F">
        <w:rPr>
          <w:i/>
          <w:iCs/>
        </w:rPr>
        <w:t xml:space="preserve"> impact crater (~0.1–1 Ma), with crater counting suggesting an absolute model age of 53 to 210 ka. This young age implies that if this deposit is of volcanic </w:t>
      </w:r>
      <w:proofErr w:type="gramStart"/>
      <w:r w:rsidRPr="0064478F">
        <w:rPr>
          <w:i/>
          <w:iCs/>
        </w:rPr>
        <w:t>origin</w:t>
      </w:r>
      <w:proofErr w:type="gramEnd"/>
      <w:r w:rsidRPr="0064478F">
        <w:rPr>
          <w:i/>
          <w:iCs/>
        </w:rPr>
        <w:t xml:space="preserve"> then the Cerberus Fossae region may not be extinct and Mars may still be volcanically active today. </w:t>
      </w:r>
    </w:p>
    <w:p w14:paraId="2E519F3F" w14:textId="77777777" w:rsidR="00BE653A" w:rsidRPr="0064478F" w:rsidRDefault="00BE653A" w:rsidP="00BE653A">
      <w:pPr>
        <w:ind w:left="720"/>
        <w:rPr>
          <w:i/>
          <w:iCs/>
        </w:rPr>
      </w:pPr>
    </w:p>
    <w:p w14:paraId="0C570C75" w14:textId="77777777" w:rsidR="00BE653A" w:rsidRPr="0064478F" w:rsidRDefault="00BE653A" w:rsidP="00BE653A">
      <w:pPr>
        <w:ind w:left="720"/>
        <w:rPr>
          <w:i/>
          <w:iCs/>
        </w:rPr>
      </w:pPr>
      <w:r w:rsidRPr="0064478F">
        <w:rPr>
          <w:i/>
          <w:iCs/>
        </w:rPr>
        <w:t>…</w:t>
      </w:r>
    </w:p>
    <w:p w14:paraId="02858C72" w14:textId="77777777" w:rsidR="00BE653A" w:rsidRPr="0064478F" w:rsidRDefault="00BE653A" w:rsidP="00BE653A">
      <w:pPr>
        <w:ind w:left="720"/>
        <w:rPr>
          <w:i/>
          <w:iCs/>
        </w:rPr>
      </w:pPr>
      <w:r w:rsidRPr="0064478F">
        <w:rPr>
          <w:i/>
          <w:iCs/>
        </w:rPr>
        <w:t xml:space="preserve">Dike-induced melting of ground ice and hydrothermal circulation could generate </w:t>
      </w:r>
      <w:proofErr w:type="spellStart"/>
      <w:r w:rsidRPr="0064478F">
        <w:rPr>
          <w:i/>
          <w:iCs/>
        </w:rPr>
        <w:t>favorable</w:t>
      </w:r>
      <w:proofErr w:type="spellEnd"/>
      <w:r w:rsidRPr="0064478F">
        <w:rPr>
          <w:i/>
          <w:iCs/>
        </w:rPr>
        <w:t xml:space="preserve"> conditions for recent or even extant habitable environments in the subsurface. These environments would be analogous to locations on Earth where volcanic activity occurs in glacial environments such as Iceland, where chemotrophic and psychrophilic (i.e., cryophilic) bacteria thrive (Cousins &amp; Crawford, 2011).</w:t>
      </w:r>
    </w:p>
    <w:p w14:paraId="753DC12D" w14:textId="58699DC5" w:rsidR="007E5102" w:rsidRPr="00974427" w:rsidRDefault="007E5102" w:rsidP="007E5102">
      <w:pPr>
        <w:rPr>
          <w:iCs/>
        </w:rPr>
      </w:pPr>
    </w:p>
    <w:p w14:paraId="5D28DDF2" w14:textId="77777777" w:rsidR="007E5102" w:rsidRDefault="007E5102" w:rsidP="007E5102"/>
    <w:p w14:paraId="2C49E3BD" w14:textId="7713C74F" w:rsidR="005C7EC5" w:rsidRDefault="007E5102" w:rsidP="007E5102">
      <w:bookmarkStart w:id="389" w:name="kix.13jd6ghwsika" w:colFirst="0" w:colLast="0"/>
      <w:bookmarkEnd w:id="389"/>
      <w:proofErr w:type="spellStart"/>
      <w:r>
        <w:t>Houtkooper</w:t>
      </w:r>
      <w:proofErr w:type="spellEnd"/>
      <w:r>
        <w:t>, J.M. and Schulze-</w:t>
      </w:r>
      <w:proofErr w:type="spellStart"/>
      <w:r>
        <w:t>Makuch</w:t>
      </w:r>
      <w:proofErr w:type="spellEnd"/>
      <w:r>
        <w:t xml:space="preserve">, D., 2006. </w:t>
      </w:r>
      <w:hyperlink r:id="rId323">
        <w:r>
          <w:rPr>
            <w:color w:val="1155CC"/>
            <w:u w:val="single"/>
          </w:rPr>
          <w:t>A possible biogenic origin for hydrogen peroxide on Mars: the Viking results reinterpreted</w:t>
        </w:r>
      </w:hyperlink>
      <w:r>
        <w:t xml:space="preserve">. </w:t>
      </w:r>
      <w:proofErr w:type="spellStart"/>
      <w:r>
        <w:rPr>
          <w:i/>
        </w:rPr>
        <w:t>arXiv</w:t>
      </w:r>
      <w:proofErr w:type="spellEnd"/>
      <w:r>
        <w:rPr>
          <w:i/>
        </w:rPr>
        <w:t xml:space="preserve"> preprint physics/0610093</w:t>
      </w:r>
      <w:r>
        <w:t>.</w:t>
      </w:r>
    </w:p>
    <w:p w14:paraId="29B28ED2" w14:textId="77777777" w:rsidR="005C7EC5" w:rsidRDefault="005C7EC5" w:rsidP="005C7EC5"/>
    <w:p w14:paraId="0A1B9432" w14:textId="18E7A3FF" w:rsidR="00795BFF" w:rsidRDefault="005C7EC5" w:rsidP="00795BFF">
      <w:pPr>
        <w:spacing w:after="240"/>
      </w:pPr>
      <w:bookmarkStart w:id="390" w:name="b_Home_2022"/>
      <w:r>
        <w:t>Horne</w:t>
      </w:r>
      <w:bookmarkEnd w:id="390"/>
      <w:r>
        <w:t xml:space="preserve">, W.H., Volpe, R.P., </w:t>
      </w:r>
      <w:proofErr w:type="spellStart"/>
      <w:r>
        <w:t>Korza</w:t>
      </w:r>
      <w:proofErr w:type="spellEnd"/>
      <w:r>
        <w:t xml:space="preserve">, G., </w:t>
      </w:r>
      <w:proofErr w:type="spellStart"/>
      <w:r>
        <w:t>DePratti</w:t>
      </w:r>
      <w:proofErr w:type="spellEnd"/>
      <w:r>
        <w:t xml:space="preserve">, S., </w:t>
      </w:r>
      <w:proofErr w:type="spellStart"/>
      <w:r>
        <w:t>Conze</w:t>
      </w:r>
      <w:proofErr w:type="spellEnd"/>
      <w:r>
        <w:t xml:space="preserve">, I.H., </w:t>
      </w:r>
      <w:proofErr w:type="spellStart"/>
      <w:r>
        <w:t>Shuryak</w:t>
      </w:r>
      <w:proofErr w:type="spellEnd"/>
      <w:r>
        <w:t xml:space="preserve">, I., </w:t>
      </w:r>
      <w:proofErr w:type="spellStart"/>
      <w:r>
        <w:t>Grebenc</w:t>
      </w:r>
      <w:proofErr w:type="spellEnd"/>
      <w:r>
        <w:t xml:space="preserve">, T., </w:t>
      </w:r>
      <w:proofErr w:type="spellStart"/>
      <w:r>
        <w:t>Matrosova</w:t>
      </w:r>
      <w:proofErr w:type="spellEnd"/>
      <w:r>
        <w:t xml:space="preserve">, V.Y., </w:t>
      </w:r>
      <w:proofErr w:type="spellStart"/>
      <w:r>
        <w:t>Gaidamakova</w:t>
      </w:r>
      <w:proofErr w:type="spellEnd"/>
      <w:r>
        <w:t xml:space="preserve">, E.K., </w:t>
      </w:r>
      <w:proofErr w:type="spellStart"/>
      <w:r>
        <w:t>Tkavc</w:t>
      </w:r>
      <w:proofErr w:type="spellEnd"/>
      <w:r>
        <w:t xml:space="preserve">, R. and Sharma, A., 2022. </w:t>
      </w:r>
      <w:hyperlink r:id="rId324" w:history="1">
        <w:r w:rsidRPr="0083101B">
          <w:rPr>
            <w:rStyle w:val="Hyperlink"/>
          </w:rPr>
          <w:t>Effects of Desiccation and Freezing on Microbial Ionizing Radiation Survivability: Considerations for Mars Sample Return.</w:t>
        </w:r>
      </w:hyperlink>
      <w:r>
        <w:t xml:space="preserve"> </w:t>
      </w:r>
      <w:r>
        <w:rPr>
          <w:i/>
          <w:iCs/>
        </w:rPr>
        <w:t>Astrobiology</w:t>
      </w:r>
      <w:r>
        <w:t>.</w:t>
      </w:r>
      <w:bookmarkStart w:id="391" w:name="_Hlk124084992"/>
    </w:p>
    <w:p w14:paraId="77725A0C" w14:textId="012558D9" w:rsidR="000B43E1" w:rsidRDefault="00795BFF" w:rsidP="000B43E1">
      <w:bookmarkStart w:id="392" w:name="kix.7yh9gckbgm8u" w:colFirst="0" w:colLast="0"/>
      <w:bookmarkEnd w:id="392"/>
      <w:proofErr w:type="spellStart"/>
      <w:r>
        <w:t>Hoshika</w:t>
      </w:r>
      <w:proofErr w:type="spellEnd"/>
      <w:r>
        <w:t xml:space="preserve">, S., Leal, N.A., Kim, M.J., Kim, M.S., </w:t>
      </w:r>
      <w:proofErr w:type="spellStart"/>
      <w:r>
        <w:t>Karalkar</w:t>
      </w:r>
      <w:proofErr w:type="spellEnd"/>
      <w:r>
        <w:t xml:space="preserve">, N.B., Kim, H.J., Bates, A.M., Watkins, N.E., </w:t>
      </w:r>
      <w:proofErr w:type="spellStart"/>
      <w:r>
        <w:t>SantaLucia</w:t>
      </w:r>
      <w:proofErr w:type="spellEnd"/>
      <w:r>
        <w:t>, H.A., Meyer, A.J. and DasGupta, S., 2019.</w:t>
      </w:r>
      <w:hyperlink r:id="rId325">
        <w:r>
          <w:rPr>
            <w:color w:val="1155CC"/>
            <w:u w:val="single"/>
          </w:rPr>
          <w:t xml:space="preserve"> </w:t>
        </w:r>
      </w:hyperlink>
      <w:hyperlink r:id="rId326">
        <w:proofErr w:type="spellStart"/>
        <w:r>
          <w:rPr>
            <w:color w:val="1155CC"/>
            <w:u w:val="single"/>
          </w:rPr>
          <w:t>Hachimoji</w:t>
        </w:r>
        <w:proofErr w:type="spellEnd"/>
      </w:hyperlink>
      <w:hyperlink r:id="rId327">
        <w:r>
          <w:rPr>
            <w:color w:val="1155CC"/>
            <w:u w:val="single"/>
          </w:rPr>
          <w:t xml:space="preserve"> DNA and RNA: A genetic system with eight building blocks</w:t>
        </w:r>
      </w:hyperlink>
      <w:r>
        <w:t>. Science, 363(6429), pp.884-887</w:t>
      </w:r>
    </w:p>
    <w:p w14:paraId="10CE1DBB" w14:textId="77777777" w:rsidR="000B43E1" w:rsidRDefault="000B43E1" w:rsidP="000B43E1"/>
    <w:p w14:paraId="3E3E7B02" w14:textId="7BA7FCF6" w:rsidR="003E1ED7" w:rsidRDefault="000B43E1" w:rsidP="003E1ED7">
      <w:bookmarkStart w:id="393" w:name="b_Hoyt_2000"/>
      <w:r>
        <w:t xml:space="preserve">Hoyt, R.P. and </w:t>
      </w:r>
      <w:proofErr w:type="spellStart"/>
      <w:r>
        <w:t>Uphoff</w:t>
      </w:r>
      <w:proofErr w:type="spellEnd"/>
      <w:r>
        <w:t>, C., 2000</w:t>
      </w:r>
      <w:bookmarkEnd w:id="393"/>
      <w:r>
        <w:t xml:space="preserve">. </w:t>
      </w:r>
      <w:hyperlink r:id="rId328" w:history="1">
        <w:r w:rsidRPr="00FC213E">
          <w:rPr>
            <w:rStyle w:val="Hyperlink"/>
          </w:rPr>
          <w:t>Cislunar tether transport system</w:t>
        </w:r>
      </w:hyperlink>
      <w:r>
        <w:t xml:space="preserve">. </w:t>
      </w:r>
      <w:r>
        <w:rPr>
          <w:i/>
          <w:iCs/>
        </w:rPr>
        <w:t>Journal of Spacecraft and Rockets</w:t>
      </w:r>
      <w:r>
        <w:t xml:space="preserve">, </w:t>
      </w:r>
      <w:r>
        <w:rPr>
          <w:i/>
          <w:iCs/>
        </w:rPr>
        <w:t>37</w:t>
      </w:r>
      <w:r>
        <w:t>(2), pp.177-186.</w:t>
      </w:r>
      <w:r w:rsidRPr="00FC213E">
        <w:t xml:space="preserve"> </w:t>
      </w:r>
    </w:p>
    <w:p w14:paraId="7E01DC61" w14:textId="77777777" w:rsidR="003E1ED7" w:rsidRDefault="003E1ED7" w:rsidP="003E1ED7"/>
    <w:p w14:paraId="25551EFB" w14:textId="044C48CA" w:rsidR="00EC0A0C" w:rsidRDefault="003E1ED7" w:rsidP="003E1ED7">
      <w:pPr>
        <w:spacing w:after="240"/>
      </w:pPr>
      <w:bookmarkStart w:id="394" w:name="bxtircq5lfhs" w:colFirst="0" w:colLast="0"/>
      <w:bookmarkEnd w:id="394"/>
      <w:r>
        <w:t xml:space="preserve">Hsu, J., 2009, </w:t>
      </w:r>
      <w:hyperlink r:id="rId329">
        <w:r>
          <w:rPr>
            <w:color w:val="1155CC"/>
            <w:u w:val="single"/>
          </w:rPr>
          <w:t>Keeping Mars Contained</w:t>
        </w:r>
      </w:hyperlink>
      <w:r>
        <w:t>, NASA Astrobiology Magazine.</w:t>
      </w:r>
    </w:p>
    <w:p w14:paraId="02E503F8" w14:textId="273A89AF" w:rsidR="00056A40" w:rsidRDefault="004C6455" w:rsidP="00795BFF">
      <w:pPr>
        <w:rPr>
          <w:rStyle w:val="Emphasis"/>
          <w:i w:val="0"/>
          <w:iCs w:val="0"/>
        </w:rPr>
      </w:pPr>
      <w:bookmarkStart w:id="395" w:name="b_Huesing_2019"/>
      <w:proofErr w:type="spellStart"/>
      <w:r>
        <w:t>Huesing</w:t>
      </w:r>
      <w:proofErr w:type="spellEnd"/>
      <w:r>
        <w:t xml:space="preserve">, J., Sutherland, O., </w:t>
      </w:r>
      <w:proofErr w:type="spellStart"/>
      <w:r>
        <w:t>Geelen</w:t>
      </w:r>
      <w:proofErr w:type="spellEnd"/>
      <w:r>
        <w:t xml:space="preserve">, K., </w:t>
      </w:r>
      <w:proofErr w:type="spellStart"/>
      <w:r>
        <w:t>Vijendran</w:t>
      </w:r>
      <w:proofErr w:type="spellEnd"/>
      <w:r>
        <w:t>, S., Alves, J., Edwards Jr,</w:t>
      </w:r>
      <w:r w:rsidR="00DA3F7C">
        <w:t xml:space="preserve"> </w:t>
      </w:r>
      <w:r w:rsidR="00DA522B">
        <w:t>C.</w:t>
      </w:r>
      <w:r>
        <w:t xml:space="preserve">D., </w:t>
      </w:r>
      <w:proofErr w:type="spellStart"/>
      <w:r>
        <w:t>Muirhead</w:t>
      </w:r>
      <w:proofErr w:type="spellEnd"/>
      <w:r>
        <w:t xml:space="preserve">, B.K., Lock, R.E., Nicholas, A.K., Umland, J.W. and </w:t>
      </w:r>
      <w:proofErr w:type="spellStart"/>
      <w:r>
        <w:t>Nairouz</w:t>
      </w:r>
      <w:proofErr w:type="spellEnd"/>
      <w:r>
        <w:t>, B., 2019</w:t>
      </w:r>
      <w:bookmarkEnd w:id="395"/>
      <w:r>
        <w:t xml:space="preserve">. </w:t>
      </w:r>
      <w:hyperlink r:id="rId330">
        <w:r>
          <w:rPr>
            <w:color w:val="1155CC"/>
            <w:u w:val="single"/>
          </w:rPr>
          <w:t>Engineering the Earth Return Orbiter Concept for a potential Mars Sample Return Campaign</w:t>
        </w:r>
      </w:hyperlink>
      <w:r>
        <w:t xml:space="preserve">. </w:t>
      </w:r>
      <w:proofErr w:type="spellStart"/>
      <w:r>
        <w:rPr>
          <w:i/>
        </w:rPr>
        <w:t>LPICo</w:t>
      </w:r>
      <w:proofErr w:type="spellEnd"/>
      <w:r>
        <w:t xml:space="preserve">, </w:t>
      </w:r>
      <w:r>
        <w:rPr>
          <w:i/>
        </w:rPr>
        <w:t>2089</w:t>
      </w:r>
      <w:r>
        <w:t xml:space="preserve">, </w:t>
      </w:r>
      <w:proofErr w:type="gramStart"/>
      <w:r>
        <w:t>p.6347.</w:t>
      </w:r>
      <w:bookmarkEnd w:id="391"/>
      <w:r w:rsidR="004671D7" w:rsidRPr="004671D7">
        <w:rPr>
          <w:i/>
          <w:iCs/>
        </w:rPr>
        <w:t xml:space="preserve"> </w:t>
      </w:r>
      <w:r w:rsidR="004671D7" w:rsidRPr="00D4641F">
        <w:rPr>
          <w:rStyle w:val="Emphasis"/>
          <w:i w:val="0"/>
          <w:iCs w:val="0"/>
        </w:rPr>
        <w:t>)</w:t>
      </w:r>
      <w:bookmarkStart w:id="396" w:name="_Hlk124637076"/>
      <w:proofErr w:type="gramEnd"/>
    </w:p>
    <w:p w14:paraId="343A2B3D" w14:textId="77777777" w:rsidR="00056A40" w:rsidRDefault="00056A40" w:rsidP="00056A40"/>
    <w:p w14:paraId="3DFADCBE" w14:textId="0BC0C815" w:rsidR="00056A40" w:rsidRDefault="00056A40" w:rsidP="00056A40">
      <w:bookmarkStart w:id="397" w:name="b_Hussein_2001"/>
      <w:r>
        <w:t xml:space="preserve">Hussein, H.S. and </w:t>
      </w:r>
      <w:proofErr w:type="spellStart"/>
      <w:r>
        <w:t>Brasel</w:t>
      </w:r>
      <w:proofErr w:type="spellEnd"/>
      <w:r>
        <w:t>, J.M., 2001</w:t>
      </w:r>
      <w:bookmarkEnd w:id="397"/>
      <w:r>
        <w:t xml:space="preserve">. </w:t>
      </w:r>
      <w:hyperlink r:id="rId331" w:history="1">
        <w:r w:rsidRPr="00281C9F">
          <w:rPr>
            <w:rStyle w:val="Hyperlink"/>
          </w:rPr>
          <w:t>Toxicity, metabolism, and impact of mycotoxins on humans and animals</w:t>
        </w:r>
      </w:hyperlink>
      <w:r>
        <w:t xml:space="preserve">. </w:t>
      </w:r>
      <w:r>
        <w:rPr>
          <w:i/>
          <w:iCs/>
        </w:rPr>
        <w:t>Toxicology</w:t>
      </w:r>
      <w:r>
        <w:t xml:space="preserve">, </w:t>
      </w:r>
      <w:r>
        <w:rPr>
          <w:i/>
          <w:iCs/>
        </w:rPr>
        <w:t>167</w:t>
      </w:r>
      <w:r>
        <w:t>(2), pp.101-134.</w:t>
      </w:r>
    </w:p>
    <w:p w14:paraId="5BF3339F" w14:textId="77777777" w:rsidR="00056A40" w:rsidRDefault="00056A40" w:rsidP="00056A40"/>
    <w:p w14:paraId="1C10495C" w14:textId="77777777" w:rsidR="00056A40" w:rsidRPr="00281C9F" w:rsidRDefault="00056A40" w:rsidP="00056A40">
      <w:pPr>
        <w:ind w:left="720"/>
        <w:rPr>
          <w:i/>
          <w:iCs/>
        </w:rPr>
      </w:pPr>
      <w:r w:rsidRPr="00281C9F">
        <w:rPr>
          <w:i/>
          <w:iCs/>
        </w:rPr>
        <w:t xml:space="preserve">The worldwide contamination of foods and feeds with mycotoxins is a significant problem. Mycotoxins are secondary metabolites of </w:t>
      </w:r>
      <w:proofErr w:type="spellStart"/>
      <w:r w:rsidRPr="00281C9F">
        <w:rPr>
          <w:i/>
          <w:iCs/>
        </w:rPr>
        <w:t>molds</w:t>
      </w:r>
      <w:proofErr w:type="spellEnd"/>
      <w:r w:rsidRPr="00281C9F">
        <w:rPr>
          <w:i/>
          <w:iCs/>
        </w:rPr>
        <w:t xml:space="preserve"> that have adverse effects on humans, animals, and crops that result in illnesses and economic losses.</w:t>
      </w:r>
    </w:p>
    <w:p w14:paraId="37DB05CB" w14:textId="77777777" w:rsidR="00056A40" w:rsidRPr="00281C9F" w:rsidRDefault="00056A40" w:rsidP="00056A40">
      <w:pPr>
        <w:ind w:left="720"/>
        <w:rPr>
          <w:i/>
          <w:iCs/>
        </w:rPr>
      </w:pPr>
    </w:p>
    <w:p w14:paraId="687A1F80" w14:textId="77777777" w:rsidR="00056A40" w:rsidRDefault="00056A40" w:rsidP="00056A40">
      <w:pPr>
        <w:ind w:left="720"/>
        <w:rPr>
          <w:i/>
          <w:iCs/>
        </w:rPr>
      </w:pPr>
      <w:r w:rsidRPr="00281C9F">
        <w:rPr>
          <w:i/>
          <w:iCs/>
        </w:rPr>
        <w:t xml:space="preserve">Aflatoxins, ochratoxins, trichothecenes, </w:t>
      </w:r>
      <w:proofErr w:type="spellStart"/>
      <w:r w:rsidRPr="00281C9F">
        <w:rPr>
          <w:i/>
          <w:iCs/>
        </w:rPr>
        <w:t>zearelenone</w:t>
      </w:r>
      <w:proofErr w:type="spellEnd"/>
      <w:r w:rsidRPr="00281C9F">
        <w:rPr>
          <w:i/>
          <w:iCs/>
        </w:rPr>
        <w:t xml:space="preserve">, </w:t>
      </w:r>
      <w:proofErr w:type="spellStart"/>
      <w:r w:rsidRPr="00281C9F">
        <w:rPr>
          <w:i/>
          <w:iCs/>
        </w:rPr>
        <w:t>fumonisins</w:t>
      </w:r>
      <w:proofErr w:type="spellEnd"/>
      <w:r w:rsidRPr="00281C9F">
        <w:rPr>
          <w:i/>
          <w:iCs/>
        </w:rPr>
        <w:t xml:space="preserve">, tremorgenic toxins, and </w:t>
      </w:r>
      <w:r w:rsidRPr="00281C9F">
        <w:rPr>
          <w:rStyle w:val="highlight"/>
          <w:i/>
          <w:iCs/>
        </w:rPr>
        <w:t>ergot</w:t>
      </w:r>
      <w:r>
        <w:rPr>
          <w:rStyle w:val="highlight"/>
          <w:i/>
          <w:iCs/>
        </w:rPr>
        <w:t xml:space="preserve"> </w:t>
      </w:r>
      <w:r w:rsidRPr="00281C9F">
        <w:rPr>
          <w:i/>
          <w:iCs/>
        </w:rPr>
        <w:t xml:space="preserve">alkaloids are the mycotoxins of greatest </w:t>
      </w:r>
      <w:proofErr w:type="spellStart"/>
      <w:r w:rsidRPr="00281C9F">
        <w:rPr>
          <w:i/>
          <w:iCs/>
        </w:rPr>
        <w:t>agro</w:t>
      </w:r>
      <w:proofErr w:type="spellEnd"/>
      <w:r w:rsidRPr="00281C9F">
        <w:rPr>
          <w:i/>
          <w:iCs/>
        </w:rPr>
        <w:t xml:space="preserve">-economic importance. … Mycotoxins have various acute and chronic effects on humans and animals (especially </w:t>
      </w:r>
      <w:proofErr w:type="spellStart"/>
      <w:r w:rsidRPr="00281C9F">
        <w:rPr>
          <w:i/>
          <w:iCs/>
        </w:rPr>
        <w:t>monogastrics</w:t>
      </w:r>
      <w:proofErr w:type="spellEnd"/>
      <w:r w:rsidRPr="00281C9F">
        <w:rPr>
          <w:i/>
          <w:iCs/>
        </w:rPr>
        <w:t>) depending on species and susceptibility of an animal within a species.</w:t>
      </w:r>
    </w:p>
    <w:p w14:paraId="30175AC7" w14:textId="77777777" w:rsidR="00056A40" w:rsidRDefault="00056A40" w:rsidP="00056A40">
      <w:pPr>
        <w:ind w:left="720"/>
        <w:rPr>
          <w:i/>
          <w:iCs/>
        </w:rPr>
      </w:pPr>
      <w:r>
        <w:rPr>
          <w:i/>
          <w:iCs/>
        </w:rPr>
        <w:t>…</w:t>
      </w:r>
    </w:p>
    <w:p w14:paraId="5D231CAA" w14:textId="77777777" w:rsidR="00B1686D" w:rsidRDefault="00056A40" w:rsidP="00B1686D">
      <w:pPr>
        <w:ind w:left="720"/>
        <w:rPr>
          <w:i/>
          <w:iCs/>
        </w:rPr>
      </w:pPr>
      <w:r w:rsidRPr="00FF74DE">
        <w:rPr>
          <w:i/>
          <w:iCs/>
        </w:rPr>
        <w:t xml:space="preserve">Mycotoxins are secondary metabolites that have no biochemical significance in fungal growth and </w:t>
      </w:r>
      <w:proofErr w:type="gramStart"/>
      <w:r w:rsidRPr="00FF74DE">
        <w:rPr>
          <w:i/>
          <w:iCs/>
        </w:rPr>
        <w:t>development</w:t>
      </w:r>
      <w:proofErr w:type="gramEnd"/>
    </w:p>
    <w:p w14:paraId="1C30F921" w14:textId="77777777" w:rsidR="00B1686D" w:rsidRDefault="00B1686D" w:rsidP="00B1686D">
      <w:pPr>
        <w:ind w:left="720"/>
        <w:rPr>
          <w:i/>
          <w:iCs/>
        </w:rPr>
      </w:pPr>
    </w:p>
    <w:p w14:paraId="5F2C344A" w14:textId="270F976D" w:rsidR="00A000DB" w:rsidRDefault="00056A40" w:rsidP="00B1686D">
      <w:pPr>
        <w:ind w:left="720"/>
      </w:pPr>
      <w:r w:rsidRPr="00FF74DE">
        <w:rPr>
          <w:i/>
          <w:iCs/>
        </w:rPr>
        <w:t>These toxins account for millions of dollars annually in losses world-wide in human health, animal health, and condemned agricultural products</w:t>
      </w:r>
      <w:r>
        <w:rPr>
          <w:i/>
          <w:iCs/>
        </w:rPr>
        <w:t>.</w:t>
      </w:r>
    </w:p>
    <w:p w14:paraId="3DDEF1F2" w14:textId="77777777" w:rsidR="00A000DB" w:rsidRDefault="00A000DB" w:rsidP="00A000DB"/>
    <w:p w14:paraId="663CCE38" w14:textId="695502E9" w:rsidR="00236850" w:rsidRDefault="00A000DB" w:rsidP="00A000DB">
      <w:bookmarkStart w:id="398" w:name="b_Howe_2019"/>
      <w:proofErr w:type="spellStart"/>
      <w:r>
        <w:t>Huwe</w:t>
      </w:r>
      <w:proofErr w:type="spellEnd"/>
      <w:r>
        <w:t xml:space="preserve">, B., Fiedler, A., Moritz, S., </w:t>
      </w:r>
      <w:proofErr w:type="spellStart"/>
      <w:r>
        <w:t>Rabbow</w:t>
      </w:r>
      <w:proofErr w:type="spellEnd"/>
      <w:r>
        <w:t>, E., de Vera, J.P. and Joshi, J., 2019</w:t>
      </w:r>
      <w:bookmarkEnd w:id="398"/>
      <w:r>
        <w:t xml:space="preserve">. </w:t>
      </w:r>
      <w:hyperlink r:id="rId332" w:history="1">
        <w:r w:rsidRPr="00C32145">
          <w:rPr>
            <w:rStyle w:val="Hyperlink"/>
          </w:rPr>
          <w:t>Mosses in low Earth orbit: implications for the limits of life and the habitability of Mars</w:t>
        </w:r>
      </w:hyperlink>
      <w:r>
        <w:t xml:space="preserve">. </w:t>
      </w:r>
      <w:r>
        <w:rPr>
          <w:i/>
          <w:iCs/>
        </w:rPr>
        <w:t>Astrobiology</w:t>
      </w:r>
      <w:r>
        <w:t xml:space="preserve">, </w:t>
      </w:r>
      <w:r>
        <w:rPr>
          <w:i/>
          <w:iCs/>
        </w:rPr>
        <w:t>19</w:t>
      </w:r>
      <w:r>
        <w:t>(2), pp.221-232</w:t>
      </w:r>
    </w:p>
    <w:p w14:paraId="7D5D90FD" w14:textId="09902CC7" w:rsidR="00C50BA8" w:rsidRDefault="00C50BA8" w:rsidP="00A000DB"/>
    <w:p w14:paraId="5B965E80" w14:textId="77777777" w:rsidR="00747936" w:rsidRDefault="00C50BA8" w:rsidP="00747936">
      <w:pPr>
        <w:rPr>
          <w:color w:val="000000"/>
        </w:rPr>
      </w:pPr>
      <w:bookmarkStart w:id="399" w:name="b_Inmarsat_2013"/>
      <w:r>
        <w:t>Inmarsat, 2013</w:t>
      </w:r>
      <w:bookmarkEnd w:id="399"/>
      <w:r>
        <w:t xml:space="preserve">, </w:t>
      </w:r>
      <w:hyperlink r:id="rId333" w:history="1">
        <w:r w:rsidRPr="00A83F3B">
          <w:rPr>
            <w:rStyle w:val="Hyperlink"/>
          </w:rPr>
          <w:t>Successful launch confirmed for Inmarsat’s first Global Xpress satellite (Inmarsat-5 F1)</w:t>
        </w:r>
      </w:hyperlink>
    </w:p>
    <w:p w14:paraId="32B4468B" w14:textId="77777777" w:rsidR="00747936" w:rsidRDefault="00747936" w:rsidP="00747936"/>
    <w:p w14:paraId="12A9D5FB" w14:textId="4EB734A0" w:rsidR="00C50BA8" w:rsidRDefault="00747936" w:rsidP="00747936">
      <w:bookmarkStart w:id="400" w:name="b_Jakosky_2017"/>
      <w:proofErr w:type="spellStart"/>
      <w:r>
        <w:t>Jakosky</w:t>
      </w:r>
      <w:proofErr w:type="spellEnd"/>
      <w:r>
        <w:t>, B.M. and Edwards, C.S., 2017</w:t>
      </w:r>
      <w:bookmarkEnd w:id="400"/>
      <w:r>
        <w:t xml:space="preserve">, March. </w:t>
      </w:r>
      <w:hyperlink r:id="rId334" w:history="1">
        <w:r w:rsidRPr="00291C40">
          <w:rPr>
            <w:rStyle w:val="Hyperlink"/>
          </w:rPr>
          <w:t>Can Mars Be Terraformed?</w:t>
        </w:r>
      </w:hyperlink>
      <w:r>
        <w:t xml:space="preserve">. In </w:t>
      </w:r>
      <w:r>
        <w:rPr>
          <w:i/>
          <w:iCs/>
        </w:rPr>
        <w:t>48th Annual Lunar and Planetary Science Conference</w:t>
      </w:r>
      <w:r>
        <w:t xml:space="preserve"> (No. 1964, p. 1193).</w:t>
      </w:r>
    </w:p>
    <w:p w14:paraId="7B12934C" w14:textId="77777777" w:rsidR="00C50BA8" w:rsidRDefault="00C50BA8" w:rsidP="00A000DB"/>
    <w:p w14:paraId="57938F1D" w14:textId="20F99072" w:rsidR="007679CC" w:rsidRDefault="004671D7" w:rsidP="007679CC">
      <w:bookmarkStart w:id="401" w:name="kix.c8nc02yubaxs" w:colFirst="0" w:colLast="0"/>
      <w:bookmarkEnd w:id="401"/>
      <w:proofErr w:type="spellStart"/>
      <w:r>
        <w:t>Jakosky</w:t>
      </w:r>
      <w:proofErr w:type="spellEnd"/>
      <w:r>
        <w:t xml:space="preserve">, B., Amato, M., </w:t>
      </w:r>
      <w:proofErr w:type="spellStart"/>
      <w:r>
        <w:t>Atreya</w:t>
      </w:r>
      <w:proofErr w:type="spellEnd"/>
      <w:r>
        <w:t>, S., Des Marais, D., Mahaffy, P., Mumma, M., Tolbert, M., Toon, B., Webster,</w:t>
      </w:r>
      <w:r w:rsidR="00DA3F7C">
        <w:t xml:space="preserve"> </w:t>
      </w:r>
      <w:r w:rsidR="00DA522B">
        <w:t>C.</w:t>
      </w:r>
      <w:r>
        <w:t xml:space="preserve"> and Zurek, R., 2021. </w:t>
      </w:r>
      <w:hyperlink r:id="rId335">
        <w:r>
          <w:rPr>
            <w:color w:val="1155CC"/>
            <w:u w:val="single"/>
          </w:rPr>
          <w:t>Scientific value of returning an atmospheric sample from Mars</w:t>
        </w:r>
      </w:hyperlink>
      <w:r>
        <w:t>. Bulletin of the AAS, 53(4).</w:t>
      </w:r>
      <w:bookmarkEnd w:id="396"/>
    </w:p>
    <w:p w14:paraId="52E63BA1" w14:textId="77777777" w:rsidR="007679CC" w:rsidRDefault="007679CC" w:rsidP="007679CC"/>
    <w:p w14:paraId="13C1B08C" w14:textId="77777777" w:rsidR="00015F13" w:rsidRDefault="007679CC" w:rsidP="00015F13">
      <w:bookmarkStart w:id="402" w:name="b_Jankovic_2004"/>
      <w:r>
        <w:t>Jankovic, J., 2004</w:t>
      </w:r>
      <w:bookmarkEnd w:id="402"/>
      <w:r>
        <w:t xml:space="preserve">. </w:t>
      </w:r>
      <w:hyperlink r:id="rId336" w:history="1">
        <w:r w:rsidRPr="008E41DA">
          <w:rPr>
            <w:rStyle w:val="Hyperlink"/>
          </w:rPr>
          <w:t>Botulinum toxin in clinical practice</w:t>
        </w:r>
      </w:hyperlink>
      <w:r>
        <w:t xml:space="preserve">. </w:t>
      </w:r>
      <w:r>
        <w:rPr>
          <w:i/>
          <w:iCs/>
        </w:rPr>
        <w:t>Journal of Neurology, Neurosurgery &amp; Psychiatry</w:t>
      </w:r>
      <w:r>
        <w:t xml:space="preserve">, </w:t>
      </w:r>
      <w:r>
        <w:rPr>
          <w:i/>
          <w:iCs/>
        </w:rPr>
        <w:t>75</w:t>
      </w:r>
      <w:r>
        <w:t>(7), pp.951-957.</w:t>
      </w:r>
      <w:bookmarkStart w:id="403" w:name="_Hlk120629913"/>
    </w:p>
    <w:p w14:paraId="7610EDB9" w14:textId="7FD1193A" w:rsidR="003B6BB9" w:rsidRDefault="00015F13" w:rsidP="00015F13">
      <w:r>
        <w:t xml:space="preserve"> </w:t>
      </w:r>
    </w:p>
    <w:p w14:paraId="67FF14A6" w14:textId="5785CF36" w:rsidR="00914227" w:rsidRDefault="00B631A1" w:rsidP="007A2F87">
      <w:bookmarkStart w:id="404" w:name="b_johansson_2006"/>
      <w:r>
        <w:t>Johansson, M., 2006</w:t>
      </w:r>
      <w:bookmarkEnd w:id="404"/>
      <w:r>
        <w:t xml:space="preserve">. </w:t>
      </w:r>
      <w:hyperlink r:id="rId337" w:history="1">
        <w:r w:rsidRPr="00B631A1">
          <w:rPr>
            <w:rStyle w:val="Hyperlink"/>
          </w:rPr>
          <w:t>Living in Space: A Comparative Study of one Conventional Life Support System and two Biological Systems</w:t>
        </w:r>
      </w:hyperlink>
      <w:r>
        <w:t xml:space="preserve">. </w:t>
      </w:r>
    </w:p>
    <w:p w14:paraId="436B27D4" w14:textId="77777777" w:rsidR="007A2F87" w:rsidRDefault="007A2F87" w:rsidP="007A2F87"/>
    <w:p w14:paraId="13B8D449" w14:textId="23E0D1A8" w:rsidR="00930660" w:rsidRDefault="00914227" w:rsidP="00914227">
      <w:bookmarkStart w:id="405" w:name="kix.3wpfx4g5gxn8" w:colFirst="0" w:colLast="0"/>
      <w:bookmarkEnd w:id="405"/>
      <w:r>
        <w:t xml:space="preserve">Johnson, R.D. and </w:t>
      </w:r>
      <w:proofErr w:type="spellStart"/>
      <w:r>
        <w:t>Holbrow</w:t>
      </w:r>
      <w:proofErr w:type="spellEnd"/>
      <w:r>
        <w:t xml:space="preserve">, C.H. eds., 1977. </w:t>
      </w:r>
      <w:bookmarkStart w:id="406" w:name="_Hlk126666157"/>
      <w:r w:rsidR="00930660">
        <w:rPr>
          <w:i/>
          <w:iCs/>
        </w:rPr>
        <w:fldChar w:fldCharType="begin"/>
      </w:r>
      <w:r w:rsidR="00930660">
        <w:rPr>
          <w:i/>
          <w:iCs/>
        </w:rPr>
        <w:instrText xml:space="preserve"> HYPERLINK "https://books.google.co.uk/books?id=PGih0tcJb1MC&amp;source=gbs_navlinks_s" </w:instrText>
      </w:r>
      <w:r w:rsidR="00930660">
        <w:rPr>
          <w:i/>
          <w:iCs/>
        </w:rPr>
      </w:r>
      <w:r w:rsidR="00930660">
        <w:rPr>
          <w:i/>
          <w:iCs/>
        </w:rPr>
        <w:fldChar w:fldCharType="separate"/>
      </w:r>
      <w:r w:rsidR="00930660" w:rsidRPr="00E00A9C">
        <w:rPr>
          <w:rStyle w:val="Hyperlink"/>
          <w:i/>
          <w:iCs/>
        </w:rPr>
        <w:t>Space settlements: A design study</w:t>
      </w:r>
      <w:r w:rsidR="00930660">
        <w:rPr>
          <w:i/>
          <w:iCs/>
        </w:rPr>
        <w:fldChar w:fldCharType="end"/>
      </w:r>
      <w:r w:rsidR="00930660">
        <w:t xml:space="preserve"> </w:t>
      </w:r>
      <w:bookmarkEnd w:id="406"/>
      <w:r w:rsidR="00930660">
        <w:t xml:space="preserve">(Vol. 413). Scientific and Technical Information Office, National Aeronautics and Space </w:t>
      </w:r>
      <w:proofErr w:type="spellStart"/>
      <w:r w:rsidR="00930660">
        <w:t>Administ</w:t>
      </w:r>
      <w:proofErr w:type="spellEnd"/>
    </w:p>
    <w:bookmarkStart w:id="407" w:name="_Hlk126666146"/>
    <w:p w14:paraId="027CCA3F" w14:textId="234B8959" w:rsidR="003B6BB9" w:rsidRDefault="00930660" w:rsidP="00930660">
      <w:pPr>
        <w:spacing w:before="240" w:after="240"/>
        <w:ind w:left="600" w:right="600"/>
      </w:pPr>
      <w:r>
        <w:rPr>
          <w:i/>
        </w:rPr>
        <w:fldChar w:fldCharType="begin"/>
      </w:r>
      <w:r>
        <w:rPr>
          <w:i/>
        </w:rPr>
        <w:instrText xml:space="preserve"> HYPERLINK "https://books.google.co.uk/books?id=PGih0tcJb1MC&amp;pg=PA175&amp;source=gbs_selected_pages&amp;cad=2" \l "v=onepage&amp;q&amp;f=false" </w:instrText>
      </w:r>
      <w:r>
        <w:rPr>
          <w:i/>
        </w:rPr>
      </w:r>
      <w:r>
        <w:rPr>
          <w:i/>
        </w:rPr>
        <w:fldChar w:fldCharType="separate"/>
      </w:r>
      <w:r w:rsidRPr="00930660">
        <w:rPr>
          <w:rStyle w:val="Hyperlink"/>
          <w:i/>
        </w:rPr>
        <w:t>Page 175:</w:t>
      </w:r>
      <w:r>
        <w:rPr>
          <w:i/>
        </w:rPr>
        <w:fldChar w:fldCharType="end"/>
      </w:r>
      <w:r>
        <w:rPr>
          <w:i/>
        </w:rPr>
        <w:t xml:space="preserve"> </w:t>
      </w:r>
      <w:r w:rsidR="00914227">
        <w:rPr>
          <w:i/>
        </w:rPr>
        <w:t>"At all distances out to the orbit of Pluto and beyond, it is possible to obtain Earth-normal solar intensity with a concentrating mirror whose mass is small compared to that of the habitat.”</w:t>
      </w:r>
      <w:r>
        <w:t xml:space="preserve"> </w:t>
      </w:r>
    </w:p>
    <w:p w14:paraId="1F3F1225" w14:textId="4C4CB5CD" w:rsidR="009D3883" w:rsidRDefault="003B6BB9" w:rsidP="009D3883">
      <w:bookmarkStart w:id="408" w:name="b_Johnstone_2017"/>
      <w:bookmarkEnd w:id="407"/>
      <w:r>
        <w:t>Johnstone, J., 2017</w:t>
      </w:r>
      <w:bookmarkEnd w:id="408"/>
      <w:r>
        <w:t xml:space="preserve">, </w:t>
      </w:r>
      <w:hyperlink r:id="rId338" w:history="1">
        <w:r>
          <w:rPr>
            <w:rStyle w:val="Hyperlink"/>
          </w:rPr>
          <w:t>Starling</w:t>
        </w:r>
      </w:hyperlink>
      <w:r>
        <w:t>, Wikimedia Commons</w:t>
      </w:r>
    </w:p>
    <w:p w14:paraId="51A7D61B" w14:textId="77777777" w:rsidR="009D3883" w:rsidRPr="00117E3C" w:rsidRDefault="009D3883" w:rsidP="009D3883">
      <w:pPr>
        <w:rPr>
          <w:iCs/>
        </w:rPr>
      </w:pPr>
    </w:p>
    <w:p w14:paraId="752AF2C5" w14:textId="2313E06E" w:rsidR="00B04DAF" w:rsidRDefault="009D3883" w:rsidP="00B04DAF">
      <w:bookmarkStart w:id="409" w:name="kix.wf72866jnra4" w:colFirst="0" w:colLast="0"/>
      <w:bookmarkEnd w:id="409"/>
      <w:r>
        <w:lastRenderedPageBreak/>
        <w:t xml:space="preserve">Joyce, G.F., 2007. </w:t>
      </w:r>
      <w:hyperlink r:id="rId339">
        <w:r>
          <w:rPr>
            <w:color w:val="1155CC"/>
            <w:u w:val="single"/>
          </w:rPr>
          <w:t>A glimpse of biology's first enzyme</w:t>
        </w:r>
      </w:hyperlink>
      <w:r>
        <w:t>. Science, 315(5818), pp.1507-1508.</w:t>
      </w:r>
    </w:p>
    <w:p w14:paraId="7D7720EC" w14:textId="77777777" w:rsidR="00B04DAF" w:rsidRDefault="00B04DAF" w:rsidP="00B04DAF"/>
    <w:p w14:paraId="29C1A2C1" w14:textId="59DBED1E" w:rsidR="00934B69" w:rsidRDefault="00B04DAF" w:rsidP="00934B69">
      <w:bookmarkStart w:id="410" w:name="b_JPL_2006"/>
      <w:r>
        <w:t>JPL, 2006</w:t>
      </w:r>
      <w:bookmarkEnd w:id="410"/>
      <w:r>
        <w:t xml:space="preserve">, </w:t>
      </w:r>
      <w:r w:rsidRPr="00B04DAF">
        <w:t xml:space="preserve">NASA Findings Suggest Jets Bursting </w:t>
      </w:r>
      <w:proofErr w:type="gramStart"/>
      <w:r w:rsidRPr="00B04DAF">
        <w:t>From</w:t>
      </w:r>
      <w:proofErr w:type="gramEnd"/>
      <w:r w:rsidRPr="00B04DAF">
        <w:t xml:space="preserve"> Martian Ice Cap</w:t>
      </w:r>
    </w:p>
    <w:p w14:paraId="048D90F8" w14:textId="77777777" w:rsidR="00934B69" w:rsidRDefault="00934B69" w:rsidP="00934B69"/>
    <w:p w14:paraId="46AE29CD" w14:textId="25C55F59" w:rsidR="009C5D03" w:rsidRDefault="00934B69" w:rsidP="009C5D03">
      <w:pPr>
        <w:spacing w:after="240"/>
      </w:pPr>
      <w:bookmarkStart w:id="411" w:name="kix.j93rpoj9e4ep" w:colFirst="0" w:colLast="0"/>
      <w:bookmarkEnd w:id="411"/>
      <w:r>
        <w:t xml:space="preserve">JPL, 2016, </w:t>
      </w:r>
      <w:r>
        <w:rPr>
          <w:color w:val="1155CC"/>
          <w:u w:val="single"/>
        </w:rPr>
        <w:t>NASA Weighs Use of Rover to Image Potential Mars Water Si</w:t>
      </w:r>
      <w:r w:rsidR="008A7E7B">
        <w:rPr>
          <w:color w:val="1155CC"/>
          <w:u w:val="single"/>
        </w:rPr>
        <w:t>tes</w:t>
      </w:r>
    </w:p>
    <w:p w14:paraId="7A3DDD07" w14:textId="286BE29C" w:rsidR="00FB627C" w:rsidRDefault="009C5D03" w:rsidP="00FB627C">
      <w:pPr>
        <w:rPr>
          <w:rStyle w:val="Hyperlink"/>
        </w:rPr>
      </w:pPr>
      <w:bookmarkStart w:id="412" w:name="b_JPL_2022"/>
      <w:r>
        <w:t>JPL, 202</w:t>
      </w:r>
      <w:bookmarkEnd w:id="412"/>
      <w:r>
        <w:t xml:space="preserve">1, </w:t>
      </w:r>
      <w:hyperlink r:id="rId340" w:history="1">
        <w:r>
          <w:rPr>
            <w:rStyle w:val="Hyperlink"/>
          </w:rPr>
          <w:t>SHERLOC’S vi</w:t>
        </w:r>
        <w:r w:rsidRPr="009D3D21">
          <w:rPr>
            <w:rStyle w:val="Hyperlink"/>
          </w:rPr>
          <w:t>ew of Organics Within Garde Abrasion Patch</w:t>
        </w:r>
      </w:hyperlink>
      <w:bookmarkStart w:id="413" w:name="_Hlk121423646"/>
    </w:p>
    <w:p w14:paraId="4DE14081" w14:textId="77777777" w:rsidR="00FB627C" w:rsidRPr="00F92806" w:rsidRDefault="00FB627C" w:rsidP="00FB627C"/>
    <w:p w14:paraId="15E2C4AE" w14:textId="77693652" w:rsidR="009C5D03" w:rsidRPr="00A534E2" w:rsidRDefault="00FB627C" w:rsidP="009C5D03">
      <w:bookmarkStart w:id="414" w:name="b_JPL_2022_nild"/>
      <w:r w:rsidRPr="00B25823">
        <w:t>JPL, 2022</w:t>
      </w:r>
      <w:bookmarkEnd w:id="414"/>
      <w:r w:rsidRPr="00B25823">
        <w:t xml:space="preserve">, </w:t>
      </w:r>
      <w:hyperlink r:id="rId341" w:history="1">
        <w:r w:rsidRPr="00B25823">
          <w:rPr>
            <w:rStyle w:val="Hyperlink"/>
          </w:rPr>
          <w:t xml:space="preserve">NASA’s </w:t>
        </w:r>
        <w:proofErr w:type="spellStart"/>
        <w:r w:rsidRPr="00B25823">
          <w:rPr>
            <w:rStyle w:val="Hyperlink"/>
          </w:rPr>
          <w:t>InSight</w:t>
        </w:r>
        <w:proofErr w:type="spellEnd"/>
        <w:r w:rsidRPr="00B25823">
          <w:rPr>
            <w:rStyle w:val="Hyperlink"/>
          </w:rPr>
          <w:t xml:space="preserve"> Lander Detects Stunning Meteoroid Impact on Mars</w:t>
        </w:r>
      </w:hyperlink>
    </w:p>
    <w:bookmarkEnd w:id="413"/>
    <w:p w14:paraId="44642D82" w14:textId="37A0113E" w:rsidR="008A7E7B" w:rsidRDefault="008A7E7B" w:rsidP="00C70F23"/>
    <w:p w14:paraId="636C45AA" w14:textId="77777777" w:rsidR="00C70F23" w:rsidRDefault="00C70F23" w:rsidP="00C70F23">
      <w:bookmarkStart w:id="415" w:name="b_Jung_2020"/>
      <w:r>
        <w:t xml:space="preserve">Jung, P., Baumann, K., Lehnert, L.W., </w:t>
      </w:r>
      <w:proofErr w:type="spellStart"/>
      <w:r>
        <w:t>Samolov</w:t>
      </w:r>
      <w:proofErr w:type="spellEnd"/>
      <w:r>
        <w:t xml:space="preserve">, E., Achilles, S., </w:t>
      </w:r>
      <w:proofErr w:type="spellStart"/>
      <w:r>
        <w:t>Schermer</w:t>
      </w:r>
      <w:proofErr w:type="spellEnd"/>
      <w:r>
        <w:t xml:space="preserve">, M., </w:t>
      </w:r>
      <w:proofErr w:type="spellStart"/>
      <w:r>
        <w:t>Wraase</w:t>
      </w:r>
      <w:proofErr w:type="spellEnd"/>
      <w:r>
        <w:t xml:space="preserve">, L.M., Eckhardt, K.U., Bader, M.Y., </w:t>
      </w:r>
      <w:proofErr w:type="spellStart"/>
      <w:r>
        <w:t>Leinweber</w:t>
      </w:r>
      <w:proofErr w:type="spellEnd"/>
      <w:r>
        <w:t xml:space="preserve">, P. and </w:t>
      </w:r>
      <w:proofErr w:type="spellStart"/>
      <w:r>
        <w:t>Karsten</w:t>
      </w:r>
      <w:proofErr w:type="spellEnd"/>
      <w:r>
        <w:t>, U., 2020</w:t>
      </w:r>
      <w:bookmarkEnd w:id="415"/>
      <w:r>
        <w:t xml:space="preserve">. </w:t>
      </w:r>
      <w:hyperlink r:id="rId342" w:history="1">
        <w:r w:rsidRPr="007A2C07">
          <w:rPr>
            <w:rStyle w:val="Hyperlink"/>
          </w:rPr>
          <w:t>Desert breath—How fog promotes a novel type of soil biocenosis, forming the coastal Atacama Desert’s living skin</w:t>
        </w:r>
      </w:hyperlink>
      <w:r>
        <w:t xml:space="preserve">. </w:t>
      </w:r>
      <w:r>
        <w:rPr>
          <w:i/>
          <w:iCs/>
        </w:rPr>
        <w:t>Geobiology</w:t>
      </w:r>
      <w:r>
        <w:t xml:space="preserve">, </w:t>
      </w:r>
      <w:r>
        <w:rPr>
          <w:i/>
          <w:iCs/>
        </w:rPr>
        <w:t>18</w:t>
      </w:r>
      <w:r>
        <w:t>(1), pp.113-124.</w:t>
      </w:r>
    </w:p>
    <w:p w14:paraId="4BB980D8" w14:textId="77777777" w:rsidR="00C70F23" w:rsidRDefault="00C70F23" w:rsidP="00C70F23"/>
    <w:p w14:paraId="5661D3CD" w14:textId="77777777" w:rsidR="008A7E7B" w:rsidRDefault="00C70F23" w:rsidP="008A7E7B">
      <w:bookmarkStart w:id="416" w:name="b_JUng_2022"/>
      <w:r w:rsidRPr="00AE581C">
        <w:t xml:space="preserve">Jung, P., Lehnert, L.W., Bendix, J., </w:t>
      </w:r>
      <w:proofErr w:type="spellStart"/>
      <w:r w:rsidRPr="00AE581C">
        <w:t>Lentendu</w:t>
      </w:r>
      <w:proofErr w:type="spellEnd"/>
      <w:r w:rsidRPr="00AE581C">
        <w:t>, G., Grube, M., Alfaro, F.D., Del Río, C., Luis, J., Van Den Brink, L. and Lakatos, M., 2022</w:t>
      </w:r>
      <w:bookmarkEnd w:id="416"/>
      <w:r>
        <w:t xml:space="preserve">. </w:t>
      </w:r>
      <w:hyperlink r:id="rId343" w:history="1">
        <w:r w:rsidRPr="005E4172">
          <w:rPr>
            <w:rStyle w:val="Hyperlink"/>
          </w:rPr>
          <w:t>The grit crust: A poly-extremotolerant microbial community from the Atacama Desert as a model for astrobiology</w:t>
        </w:r>
      </w:hyperlink>
      <w:r>
        <w:t xml:space="preserve">, </w:t>
      </w:r>
      <w:r>
        <w:rPr>
          <w:i/>
          <w:iCs/>
        </w:rPr>
        <w:t>Frontiers in Astronomy and Space Sciences</w:t>
      </w:r>
      <w:r>
        <w:t>, p.342.</w:t>
      </w:r>
    </w:p>
    <w:p w14:paraId="0207527E" w14:textId="77777777" w:rsidR="008A7E7B" w:rsidRDefault="008A7E7B" w:rsidP="008A7E7B"/>
    <w:p w14:paraId="6E12A4E4" w14:textId="5CF5F1DD" w:rsidR="00B14331" w:rsidRDefault="008A7E7B" w:rsidP="00B14331">
      <w:pPr>
        <w:spacing w:after="240"/>
      </w:pPr>
      <w:bookmarkStart w:id="417" w:name="kix.nbfharykgi6q" w:colFirst="0" w:colLast="0"/>
      <w:bookmarkEnd w:id="417"/>
      <w:proofErr w:type="spellStart"/>
      <w:r>
        <w:t>Kakoi</w:t>
      </w:r>
      <w:proofErr w:type="spellEnd"/>
      <w:r>
        <w:t xml:space="preserve">, M., Howell, K.C. and </w:t>
      </w:r>
      <w:proofErr w:type="spellStart"/>
      <w:r>
        <w:t>Folta</w:t>
      </w:r>
      <w:proofErr w:type="spellEnd"/>
      <w:r>
        <w:t xml:space="preserve">, D., 2014. </w:t>
      </w:r>
      <w:hyperlink r:id="rId344">
        <w:r>
          <w:rPr>
            <w:color w:val="1155CC"/>
            <w:u w:val="single"/>
          </w:rPr>
          <w:t xml:space="preserve">Access to Mars from Earth–Moon </w:t>
        </w:r>
        <w:proofErr w:type="spellStart"/>
        <w:r>
          <w:rPr>
            <w:color w:val="1155CC"/>
            <w:u w:val="single"/>
          </w:rPr>
          <w:t>libration</w:t>
        </w:r>
        <w:proofErr w:type="spellEnd"/>
        <w:r>
          <w:rPr>
            <w:color w:val="1155CC"/>
            <w:u w:val="single"/>
          </w:rPr>
          <w:t xml:space="preserve"> point orbits: manifold and direct options</w:t>
        </w:r>
      </w:hyperlink>
      <w:r>
        <w:t xml:space="preserve">. </w:t>
      </w:r>
      <w:r>
        <w:rPr>
          <w:i/>
        </w:rPr>
        <w:t xml:space="preserve">Acta </w:t>
      </w:r>
      <w:proofErr w:type="spellStart"/>
      <w:r>
        <w:rPr>
          <w:i/>
        </w:rPr>
        <w:t>Astronautica</w:t>
      </w:r>
      <w:proofErr w:type="spellEnd"/>
      <w:r>
        <w:t xml:space="preserve">, </w:t>
      </w:r>
      <w:r>
        <w:rPr>
          <w:i/>
        </w:rPr>
        <w:t>102</w:t>
      </w:r>
      <w:r>
        <w:t>, pp.269-286.</w:t>
      </w:r>
    </w:p>
    <w:p w14:paraId="6DF45847" w14:textId="72AAB555" w:rsidR="008A7E7B" w:rsidRDefault="00B14331" w:rsidP="008A7E7B">
      <w:bookmarkStart w:id="418" w:name="kix.al7ek166v1xh" w:colFirst="0" w:colLast="0"/>
      <w:bookmarkEnd w:id="418"/>
      <w:proofErr w:type="spellStart"/>
      <w:r>
        <w:t>Kalil</w:t>
      </w:r>
      <w:proofErr w:type="spellEnd"/>
      <w:r>
        <w:t xml:space="preserve">, 2014, </w:t>
      </w:r>
      <w:hyperlink r:id="rId345">
        <w:r>
          <w:rPr>
            <w:color w:val="1155CC"/>
            <w:u w:val="single"/>
          </w:rPr>
          <w:t>Bootstrapping a Solar System Civilization</w:t>
        </w:r>
      </w:hyperlink>
      <w:r>
        <w:t>, White House</w:t>
      </w:r>
    </w:p>
    <w:p w14:paraId="6D497D5D" w14:textId="51EB97F3" w:rsidR="00BB2E6C" w:rsidRDefault="00BB2E6C" w:rsidP="008A7E7B"/>
    <w:p w14:paraId="5E1FCC10" w14:textId="78DD5CD0" w:rsidR="00C41466" w:rsidRDefault="00C41466" w:rsidP="00C41466">
      <w:r>
        <w:t xml:space="preserve">Kapoor, G., Saigal, S. and </w:t>
      </w:r>
      <w:proofErr w:type="spellStart"/>
      <w:r>
        <w:t>Elongavan</w:t>
      </w:r>
      <w:proofErr w:type="spellEnd"/>
      <w:r>
        <w:t xml:space="preserve">, A., 2017. </w:t>
      </w:r>
      <w:hyperlink r:id="rId346">
        <w:r>
          <w:rPr>
            <w:color w:val="1155CC"/>
            <w:u w:val="single"/>
          </w:rPr>
          <w:t>Action and resistance mechanisms of antibiotics: A guide for clinicians</w:t>
        </w:r>
      </w:hyperlink>
      <w:r>
        <w:t xml:space="preserve">. </w:t>
      </w:r>
      <w:r>
        <w:rPr>
          <w:i/>
        </w:rPr>
        <w:t>Journal of anaesthesiology, clinical pharmacology</w:t>
      </w:r>
      <w:r>
        <w:t xml:space="preserve">, </w:t>
      </w:r>
      <w:r>
        <w:rPr>
          <w:i/>
        </w:rPr>
        <w:t>33</w:t>
      </w:r>
      <w:r>
        <w:t>(3), p.300</w:t>
      </w:r>
    </w:p>
    <w:p w14:paraId="3A014DA6" w14:textId="77777777" w:rsidR="00FD75AB" w:rsidRDefault="00FD75AB" w:rsidP="007C4D7F"/>
    <w:p w14:paraId="3AF998EB" w14:textId="3A53E46E" w:rsidR="001A4A5E" w:rsidRDefault="00FF1E10" w:rsidP="001A4A5E">
      <w:bookmarkStart w:id="419" w:name="kix.pj8o7osp4x21" w:colFirst="0" w:colLast="0"/>
      <w:bookmarkEnd w:id="419"/>
      <w:r>
        <w:t xml:space="preserve">KEGG, n.d., </w:t>
      </w:r>
      <w:hyperlink r:id="rId347">
        <w:r>
          <w:rPr>
            <w:color w:val="1155CC"/>
            <w:u w:val="single"/>
          </w:rPr>
          <w:t>Metabolic pathways</w:t>
        </w:r>
        <w:r w:rsidR="00744559">
          <w:rPr>
            <w:color w:val="1155CC"/>
            <w:u w:val="single"/>
          </w:rPr>
          <w:t xml:space="preserve"> – </w:t>
        </w:r>
        <w:r>
          <w:rPr>
            <w:color w:val="1155CC"/>
            <w:u w:val="single"/>
          </w:rPr>
          <w:t xml:space="preserve">Chroococcidiopsis </w:t>
        </w:r>
        <w:proofErr w:type="spellStart"/>
        <w:r>
          <w:rPr>
            <w:color w:val="1155CC"/>
            <w:u w:val="single"/>
          </w:rPr>
          <w:t>thermalis</w:t>
        </w:r>
        <w:proofErr w:type="spellEnd"/>
      </w:hyperlink>
      <w:r>
        <w:t xml:space="preserve">, Kyoto </w:t>
      </w:r>
      <w:proofErr w:type="spellStart"/>
      <w:r>
        <w:t>Encyclopedia</w:t>
      </w:r>
      <w:proofErr w:type="spellEnd"/>
      <w:r>
        <w:t xml:space="preserve"> of Genes and Genomes</w:t>
      </w:r>
      <w:bookmarkEnd w:id="403"/>
      <w:r w:rsidR="00425F37">
        <w:rPr>
          <w:i/>
        </w:rPr>
        <w:t>.</w:t>
      </w:r>
    </w:p>
    <w:p w14:paraId="146C4FF5" w14:textId="77777777" w:rsidR="001A4A5E" w:rsidRDefault="001A4A5E" w:rsidP="001A4A5E"/>
    <w:p w14:paraId="01B1CFB5" w14:textId="772F76D9" w:rsidR="00F575EC" w:rsidRDefault="001A4A5E" w:rsidP="00F575EC">
      <w:bookmarkStart w:id="420" w:name="b_Kelly_1991"/>
      <w:r>
        <w:t>Kelly</w:t>
      </w:r>
      <w:bookmarkEnd w:id="420"/>
      <w:r>
        <w:t xml:space="preserve">, K.E. and Cardon, N.C., 1991. </w:t>
      </w:r>
      <w:hyperlink r:id="rId348" w:history="1">
        <w:r w:rsidRPr="00BC67AF">
          <w:rPr>
            <w:rStyle w:val="Hyperlink"/>
          </w:rPr>
          <w:t xml:space="preserve">The Myth of 10-6 as a Definition of Acceptable Risk: </w:t>
        </w:r>
        <w:proofErr w:type="gramStart"/>
        <w:r w:rsidRPr="00BC67AF">
          <w:rPr>
            <w:rStyle w:val="Hyperlink"/>
          </w:rPr>
          <w:t>Or,</w:t>
        </w:r>
        <w:proofErr w:type="gramEnd"/>
        <w:r w:rsidRPr="00BC67AF">
          <w:rPr>
            <w:rStyle w:val="Hyperlink"/>
          </w:rPr>
          <w:t>" in Hot Pursuit of Superfund's Holy Grail".</w:t>
        </w:r>
      </w:hyperlink>
      <w:r>
        <w:t xml:space="preserve"> Environmental Toxicology International, Incorporated.</w:t>
      </w:r>
    </w:p>
    <w:p w14:paraId="1D79F3CD" w14:textId="77777777" w:rsidR="00F575EC" w:rsidRDefault="00F575EC" w:rsidP="00F575EC"/>
    <w:p w14:paraId="73A2C50A" w14:textId="4620D3B8" w:rsidR="00F75A4D" w:rsidRDefault="00F575EC" w:rsidP="00F75A4D">
      <w:bookmarkStart w:id="421" w:name="kix.c80bxkhr4tav" w:colFirst="0" w:colLast="0"/>
      <w:bookmarkEnd w:id="421"/>
      <w:proofErr w:type="spellStart"/>
      <w:r>
        <w:t>Kerwick</w:t>
      </w:r>
      <w:proofErr w:type="spellEnd"/>
      <w:r>
        <w:t xml:space="preserve">, T.B., 2012. </w:t>
      </w:r>
      <w:hyperlink r:id="rId349">
        <w:r>
          <w:rPr>
            <w:color w:val="1155CC"/>
            <w:u w:val="single"/>
          </w:rPr>
          <w:t>Colonizing Jupiter's Moons: An Assessment of Our Options and Alternatives</w:t>
        </w:r>
      </w:hyperlink>
      <w:r>
        <w:t xml:space="preserve">. </w:t>
      </w:r>
      <w:r>
        <w:rPr>
          <w:i/>
        </w:rPr>
        <w:t>Journal of the Washington Academy of Sciences</w:t>
      </w:r>
      <w:r>
        <w:t>, pp.15-26</w:t>
      </w:r>
      <w:r w:rsidRPr="00E5697E">
        <w:rPr>
          <w:iCs/>
        </w:rPr>
        <w:t>.</w:t>
      </w:r>
    </w:p>
    <w:p w14:paraId="466E127C" w14:textId="77777777" w:rsidR="00F75A4D" w:rsidRDefault="00F75A4D" w:rsidP="00F75A4D"/>
    <w:p w14:paraId="5DD30BE7" w14:textId="774547E0" w:rsidR="001A4A5E" w:rsidRDefault="00F75A4D" w:rsidP="001A4A5E">
      <w:bookmarkStart w:id="422" w:name="kix.3cbxwf1wrteo" w:colFirst="0" w:colLast="0"/>
      <w:bookmarkEnd w:id="422"/>
      <w:r>
        <w:t xml:space="preserve">Kiang, 2007, </w:t>
      </w:r>
      <w:hyperlink r:id="rId350">
        <w:r>
          <w:rPr>
            <w:color w:val="1155CC"/>
            <w:u w:val="single"/>
          </w:rPr>
          <w:t xml:space="preserve">The </w:t>
        </w:r>
        <w:proofErr w:type="spellStart"/>
        <w:r>
          <w:rPr>
            <w:color w:val="1155CC"/>
            <w:u w:val="single"/>
          </w:rPr>
          <w:t>Color</w:t>
        </w:r>
        <w:proofErr w:type="spellEnd"/>
        <w:r>
          <w:rPr>
            <w:color w:val="1155CC"/>
            <w:u w:val="single"/>
          </w:rPr>
          <w:t xml:space="preserve"> of Life, on Earth and on Extrasolar Planets</w:t>
        </w:r>
      </w:hyperlink>
      <w:r>
        <w:t>, NASA science briefs</w:t>
      </w:r>
    </w:p>
    <w:p w14:paraId="246139C2" w14:textId="77777777" w:rsidR="00445D8B" w:rsidRDefault="00445D8B" w:rsidP="00445D8B"/>
    <w:p w14:paraId="37E341D4" w14:textId="037DE727" w:rsidR="00445D8B" w:rsidRDefault="00445D8B" w:rsidP="001A4A5E">
      <w:bookmarkStart w:id="423" w:name="b_Kieffer_2006"/>
      <w:r>
        <w:t xml:space="preserve">Kieffer, H.H., Christensen, </w:t>
      </w:r>
      <w:proofErr w:type="gramStart"/>
      <w:r>
        <w:t>P.R.</w:t>
      </w:r>
      <w:proofErr w:type="gramEnd"/>
      <w:r>
        <w:t xml:space="preserve"> and Titus, T.N., 2006</w:t>
      </w:r>
      <w:bookmarkEnd w:id="423"/>
      <w:r>
        <w:t xml:space="preserve">. </w:t>
      </w:r>
      <w:hyperlink r:id="rId351" w:history="1">
        <w:r w:rsidRPr="00BF2B3E">
          <w:rPr>
            <w:rStyle w:val="Hyperlink"/>
          </w:rPr>
          <w:t>CO2 jets formed by sublimation beneath translucent slab ice in Mars' seasonal south polar ice cap</w:t>
        </w:r>
      </w:hyperlink>
      <w:r>
        <w:t xml:space="preserve">. </w:t>
      </w:r>
      <w:r>
        <w:rPr>
          <w:i/>
          <w:iCs/>
        </w:rPr>
        <w:t>Nature</w:t>
      </w:r>
      <w:r>
        <w:t xml:space="preserve">, </w:t>
      </w:r>
      <w:r>
        <w:rPr>
          <w:i/>
          <w:iCs/>
        </w:rPr>
        <w:t>442</w:t>
      </w:r>
      <w:r>
        <w:t>(7104), pp.793-796.</w:t>
      </w:r>
    </w:p>
    <w:p w14:paraId="56204011" w14:textId="77777777" w:rsidR="00425F37" w:rsidRDefault="00425F37" w:rsidP="00425F37"/>
    <w:p w14:paraId="2E46B467" w14:textId="77777777" w:rsidR="00425F37" w:rsidRDefault="00425F37" w:rsidP="00425F37">
      <w:pPr>
        <w:rPr>
          <w:i/>
        </w:rPr>
      </w:pPr>
      <w:bookmarkStart w:id="424" w:name="kix.rrf3whc22g" w:colFirst="0" w:colLast="0"/>
      <w:bookmarkEnd w:id="424"/>
      <w:r>
        <w:lastRenderedPageBreak/>
        <w:t xml:space="preserve">Kim, H.J., Kim, H.N., Raza, H.S., Park, H.B. and Cho, S.O., 2016. </w:t>
      </w:r>
      <w:hyperlink r:id="rId352">
        <w:r>
          <w:rPr>
            <w:color w:val="1155CC"/>
            <w:u w:val="single"/>
          </w:rPr>
          <w:t>An intraoral miniature X-ray tube based on carbon nanotubes for dental radiography.</w:t>
        </w:r>
      </w:hyperlink>
      <w:r>
        <w:t xml:space="preserve"> </w:t>
      </w:r>
      <w:r>
        <w:rPr>
          <w:i/>
        </w:rPr>
        <w:t>Nuclear Engineering and Technology</w:t>
      </w:r>
      <w:r>
        <w:t xml:space="preserve">, </w:t>
      </w:r>
      <w:r>
        <w:rPr>
          <w:i/>
        </w:rPr>
        <w:t>48</w:t>
      </w:r>
      <w:r>
        <w:t>(3), pp.799-804.</w:t>
      </w:r>
      <w:r>
        <w:rPr>
          <w:i/>
        </w:rPr>
        <w:t>,</w:t>
      </w:r>
    </w:p>
    <w:p w14:paraId="6983A04B" w14:textId="77777777" w:rsidR="00425F37" w:rsidRDefault="00425F37" w:rsidP="00425F37">
      <w:pPr>
        <w:ind w:left="720"/>
        <w:rPr>
          <w:i/>
        </w:rPr>
      </w:pPr>
      <w:r>
        <w:t>The dose rate of the X-ray at 3-cm apart from the miniature X-ray tube in air was 8.19 </w:t>
      </w:r>
      <w:proofErr w:type="spellStart"/>
      <w:r>
        <w:t>Gy</w:t>
      </w:r>
      <w:proofErr w:type="spellEnd"/>
      <w:r>
        <w:t>/min at 0° when the X-ray tube was operated at 50 kV with the emission beam current of 140 </w:t>
      </w:r>
      <w:proofErr w:type="spellStart"/>
      <w:r>
        <w:t>μ</w:t>
      </w:r>
      <w:proofErr w:type="gramStart"/>
      <w:r>
        <w:t>A</w:t>
      </w:r>
      <w:proofErr w:type="spellEnd"/>
      <w:r>
        <w:t>.</w:t>
      </w:r>
      <w:r>
        <w:rPr>
          <w:i/>
        </w:rPr>
        <w:t>.</w:t>
      </w:r>
      <w:proofErr w:type="gramEnd"/>
    </w:p>
    <w:p w14:paraId="79A94505" w14:textId="77777777" w:rsidR="00425F37" w:rsidRDefault="00425F37" w:rsidP="00425F37">
      <w:pPr>
        <w:ind w:left="720"/>
        <w:rPr>
          <w:i/>
        </w:rPr>
      </w:pPr>
      <w:r>
        <w:rPr>
          <w:i/>
        </w:rPr>
        <w:t>[This corresponds to 7 watts of power output]</w:t>
      </w:r>
    </w:p>
    <w:p w14:paraId="6DC9C09B" w14:textId="77777777" w:rsidR="00425F37" w:rsidRDefault="00425F37" w:rsidP="00425F37">
      <w:pPr>
        <w:ind w:left="720"/>
        <w:rPr>
          <w:i/>
        </w:rPr>
      </w:pPr>
      <w:r>
        <w:t>X-rays are almost perfectly blocked when the thickness of the copper collimator is 3 </w:t>
      </w:r>
      <w:proofErr w:type="gramStart"/>
      <w:r>
        <w:t>mm</w:t>
      </w:r>
      <w:proofErr w:type="gramEnd"/>
    </w:p>
    <w:p w14:paraId="1C9CCE13" w14:textId="77777777" w:rsidR="0026411F" w:rsidRDefault="0026411F" w:rsidP="0026411F">
      <w:pPr>
        <w:rPr>
          <w:i/>
        </w:rPr>
      </w:pPr>
    </w:p>
    <w:p w14:paraId="469A6227" w14:textId="77777777" w:rsidR="0026411F" w:rsidRDefault="0026411F" w:rsidP="0026411F"/>
    <w:p w14:paraId="2DD1017A" w14:textId="77777777" w:rsidR="00A000DB" w:rsidRDefault="0026411F" w:rsidP="00A000DB">
      <w:bookmarkStart w:id="425" w:name="kix.zcww5upj0mf3" w:colFirst="0" w:colLast="0"/>
      <w:bookmarkStart w:id="426" w:name="Kim2016b"/>
      <w:bookmarkStart w:id="427" w:name="b_Kim_2016_nanofilter"/>
      <w:bookmarkEnd w:id="425"/>
      <w:bookmarkEnd w:id="426"/>
      <w:r>
        <w:t xml:space="preserve">Kim, J.P., Kim, J.H., Kim, J., Lee, S.N. and Park, H.O., 2016. </w:t>
      </w:r>
      <w:bookmarkEnd w:id="427"/>
      <w:r>
        <w:fldChar w:fldCharType="begin"/>
      </w:r>
      <w:r>
        <w:instrText>HYPERLINK "https://www.sciencedirect.com/science/article/abs/pii/S1001074215004180" \h</w:instrText>
      </w:r>
      <w:r>
        <w:fldChar w:fldCharType="separate"/>
      </w:r>
      <w:r>
        <w:rPr>
          <w:color w:val="1155CC"/>
          <w:u w:val="single"/>
        </w:rPr>
        <w:t xml:space="preserve">A </w:t>
      </w:r>
      <w:proofErr w:type="spellStart"/>
      <w:r>
        <w:rPr>
          <w:color w:val="1155CC"/>
          <w:u w:val="single"/>
        </w:rPr>
        <w:t>nanofilter</w:t>
      </w:r>
      <w:proofErr w:type="spellEnd"/>
      <w:r>
        <w:rPr>
          <w:color w:val="1155CC"/>
          <w:u w:val="single"/>
        </w:rPr>
        <w:t xml:space="preserve"> composed of carbon nanotube-silver composites for virus removal and antibacterial activity improvement.</w:t>
      </w:r>
      <w:r>
        <w:rPr>
          <w:color w:val="1155CC"/>
          <w:u w:val="single"/>
        </w:rPr>
        <w:fldChar w:fldCharType="end"/>
      </w:r>
      <w:r>
        <w:t xml:space="preserve"> Journal of Environmental Sciences, 42, pp.275-283</w:t>
      </w:r>
      <w:r w:rsidR="00537AFA">
        <w:t>.</w:t>
      </w:r>
    </w:p>
    <w:p w14:paraId="46327A24" w14:textId="77777777" w:rsidR="00A000DB" w:rsidRDefault="00A000DB" w:rsidP="00A000DB"/>
    <w:p w14:paraId="4028BEDE" w14:textId="4C29E423" w:rsidR="00964EB9" w:rsidRDefault="00A000DB" w:rsidP="00964EB9">
      <w:bookmarkStart w:id="428" w:name="b_King_2015"/>
      <w:r>
        <w:t>King, G.M., 2015</w:t>
      </w:r>
      <w:bookmarkEnd w:id="428"/>
      <w:r>
        <w:t xml:space="preserve">. </w:t>
      </w:r>
      <w:hyperlink r:id="rId353" w:history="1">
        <w:r w:rsidRPr="00C32145">
          <w:rPr>
            <w:rStyle w:val="Hyperlink"/>
          </w:rPr>
          <w:t>Carbon monoxide as a metabolic energy source for extremely halophilic microbes: implications for microbial activity in Mars regolith</w:t>
        </w:r>
      </w:hyperlink>
      <w:r>
        <w:t xml:space="preserve">. </w:t>
      </w:r>
      <w:r>
        <w:rPr>
          <w:i/>
          <w:iCs/>
        </w:rPr>
        <w:t>Proceedings of the National Academy of Sciences</w:t>
      </w:r>
      <w:r>
        <w:t xml:space="preserve">, </w:t>
      </w:r>
      <w:r>
        <w:rPr>
          <w:i/>
          <w:iCs/>
        </w:rPr>
        <w:t>112</w:t>
      </w:r>
      <w:r>
        <w:t>(14), pp.4465-4470.</w:t>
      </w:r>
    </w:p>
    <w:p w14:paraId="7E21DDCA" w14:textId="77777777" w:rsidR="00964EB9" w:rsidRDefault="00964EB9" w:rsidP="00964EB9">
      <w:pPr>
        <w:rPr>
          <w:i/>
        </w:rPr>
      </w:pPr>
    </w:p>
    <w:p w14:paraId="0ECEF5C1" w14:textId="20B323DD" w:rsidR="00F75A4D" w:rsidRPr="0026411F" w:rsidRDefault="00964EB9" w:rsidP="00F75A4D">
      <w:pPr>
        <w:rPr>
          <w:iCs/>
        </w:rPr>
      </w:pPr>
      <w:bookmarkStart w:id="429" w:name="kix.qy3dda7r8auh" w:colFirst="0" w:colLast="0"/>
      <w:bookmarkEnd w:id="429"/>
      <w:r>
        <w:t xml:space="preserve">King, H., n.d., </w:t>
      </w:r>
      <w:hyperlink r:id="rId354">
        <w:r>
          <w:rPr>
            <w:color w:val="1155CC"/>
            <w:u w:val="single"/>
          </w:rPr>
          <w:t>Mohs Hardness Scale</w:t>
        </w:r>
      </w:hyperlink>
      <w:r>
        <w:t>, Geology.com</w:t>
      </w:r>
    </w:p>
    <w:p w14:paraId="34B6A982" w14:textId="77777777" w:rsidR="00F75A4D" w:rsidRDefault="00F75A4D" w:rsidP="00F75A4D"/>
    <w:p w14:paraId="77F56663" w14:textId="2E46FAAF" w:rsidR="009A5DAF" w:rsidRDefault="00F75A4D" w:rsidP="009A5DAF">
      <w:bookmarkStart w:id="430" w:name="kix.q4yfvw1zs2e7" w:colFirst="0" w:colLast="0"/>
      <w:bookmarkEnd w:id="430"/>
      <w:r>
        <w:t xml:space="preserve">Kirst, H., </w:t>
      </w:r>
      <w:proofErr w:type="spellStart"/>
      <w:r>
        <w:t>Formighieri</w:t>
      </w:r>
      <w:proofErr w:type="spellEnd"/>
      <w:r>
        <w:t>,</w:t>
      </w:r>
      <w:r w:rsidR="00DA3F7C">
        <w:t xml:space="preserve"> </w:t>
      </w:r>
      <w:r w:rsidR="00DA522B">
        <w:t>C.</w:t>
      </w:r>
      <w:r>
        <w:t xml:space="preserve"> and </w:t>
      </w:r>
      <w:proofErr w:type="spellStart"/>
      <w:r>
        <w:t>Melis</w:t>
      </w:r>
      <w:proofErr w:type="spellEnd"/>
      <w:r>
        <w:t>, A., 2014.</w:t>
      </w:r>
      <w:hyperlink r:id="rId355">
        <w:r>
          <w:rPr>
            <w:color w:val="1155CC"/>
            <w:u w:val="single"/>
          </w:rPr>
          <w:t xml:space="preserve"> Maximizing photosynthetic efficiency and culture productivity in cyanobacteria upon minimizing the </w:t>
        </w:r>
        <w:proofErr w:type="spellStart"/>
        <w:r>
          <w:rPr>
            <w:color w:val="1155CC"/>
            <w:u w:val="single"/>
          </w:rPr>
          <w:t>phycobilisome</w:t>
        </w:r>
        <w:proofErr w:type="spellEnd"/>
        <w:r>
          <w:rPr>
            <w:color w:val="1155CC"/>
            <w:u w:val="single"/>
          </w:rPr>
          <w:t xml:space="preserve"> light-harvesting antenna size</w:t>
        </w:r>
      </w:hyperlink>
      <w:r>
        <w:t xml:space="preserve">. </w:t>
      </w:r>
      <w:proofErr w:type="spellStart"/>
      <w:r>
        <w:rPr>
          <w:i/>
        </w:rPr>
        <w:t>Biochimica</w:t>
      </w:r>
      <w:proofErr w:type="spellEnd"/>
      <w:r>
        <w:rPr>
          <w:i/>
        </w:rPr>
        <w:t xml:space="preserve"> et </w:t>
      </w:r>
      <w:proofErr w:type="spellStart"/>
      <w:r>
        <w:rPr>
          <w:i/>
        </w:rPr>
        <w:t>Biophysica</w:t>
      </w:r>
      <w:proofErr w:type="spellEnd"/>
      <w:r>
        <w:rPr>
          <w:i/>
        </w:rPr>
        <w:t xml:space="preserve"> Acta (BBA)-Bioenergetics</w:t>
      </w:r>
      <w:r>
        <w:t xml:space="preserve">, </w:t>
      </w:r>
      <w:r>
        <w:rPr>
          <w:i/>
        </w:rPr>
        <w:t>1837</w:t>
      </w:r>
      <w:r>
        <w:t>(10), pp.1653-1664.</w:t>
      </w:r>
    </w:p>
    <w:p w14:paraId="01E1B372" w14:textId="77777777" w:rsidR="009A5DAF" w:rsidRDefault="009A5DAF" w:rsidP="009A5DAF"/>
    <w:p w14:paraId="5E91A323" w14:textId="2DF10493" w:rsidR="00F75A4D" w:rsidRDefault="009A5DAF" w:rsidP="009A5DAF">
      <w:bookmarkStart w:id="431" w:name="kix.n5t4lx4zw5dw" w:colFirst="0" w:colLast="0"/>
      <w:bookmarkEnd w:id="431"/>
      <w:proofErr w:type="spellStart"/>
      <w:r>
        <w:t>Kleidon</w:t>
      </w:r>
      <w:proofErr w:type="spellEnd"/>
      <w:r>
        <w:t xml:space="preserve">, A., 2002. </w:t>
      </w:r>
      <w:hyperlink r:id="rId356">
        <w:r>
          <w:rPr>
            <w:color w:val="1155CC"/>
            <w:u w:val="single"/>
          </w:rPr>
          <w:t>Testing the effect of life on Earth's functioning: how Gaian is the Earth system?</w:t>
        </w:r>
      </w:hyperlink>
      <w:r>
        <w:t xml:space="preserve">. </w:t>
      </w:r>
      <w:r>
        <w:rPr>
          <w:i/>
        </w:rPr>
        <w:t>Climatic Change</w:t>
      </w:r>
      <w:r>
        <w:t xml:space="preserve">, </w:t>
      </w:r>
      <w:r>
        <w:rPr>
          <w:i/>
        </w:rPr>
        <w:t>52</w:t>
      </w:r>
      <w:r>
        <w:t>(4), pp.383-389.</w:t>
      </w:r>
    </w:p>
    <w:p w14:paraId="30417880" w14:textId="77777777" w:rsidR="00EE7542" w:rsidRDefault="00EE7542" w:rsidP="00EE7542"/>
    <w:p w14:paraId="3DD772B2" w14:textId="77777777" w:rsidR="005E28E5" w:rsidRDefault="00EE7542" w:rsidP="005E28E5">
      <w:bookmarkStart w:id="432" w:name="kix.oghzd67ddprx" w:colFirst="0" w:colLast="0"/>
      <w:bookmarkEnd w:id="432"/>
      <w:r>
        <w:t xml:space="preserve">Klingler, J.M., </w:t>
      </w:r>
      <w:proofErr w:type="spellStart"/>
      <w:r>
        <w:t>Mancinelli</w:t>
      </w:r>
      <w:proofErr w:type="spellEnd"/>
      <w:r>
        <w:t xml:space="preserve">, R.L. and White, M.R., 1989. </w:t>
      </w:r>
      <w:hyperlink r:id="rId357">
        <w:r>
          <w:rPr>
            <w:color w:val="1155CC"/>
            <w:u w:val="single"/>
          </w:rPr>
          <w:t>Biological nitrogen fixation under primordial Martian partial pressures of dinitrogen</w:t>
        </w:r>
      </w:hyperlink>
      <w:r>
        <w:t xml:space="preserve">. </w:t>
      </w:r>
      <w:r>
        <w:rPr>
          <w:i/>
        </w:rPr>
        <w:t>Advances in Space Research</w:t>
      </w:r>
      <w:r>
        <w:t xml:space="preserve">, </w:t>
      </w:r>
      <w:r>
        <w:rPr>
          <w:i/>
        </w:rPr>
        <w:t>9</w:t>
      </w:r>
      <w:r>
        <w:t>(6), pp.173-176.</w:t>
      </w:r>
      <w:bookmarkStart w:id="433" w:name="_Hlk122389243"/>
    </w:p>
    <w:p w14:paraId="0D57E977" w14:textId="77777777" w:rsidR="005E28E5" w:rsidRDefault="005E28E5" w:rsidP="005E28E5"/>
    <w:p w14:paraId="5A6441B6" w14:textId="77777777" w:rsidR="005E28E5" w:rsidRDefault="005E28E5" w:rsidP="005E28E5">
      <w:pPr>
        <w:spacing w:after="240"/>
      </w:pPr>
      <w:bookmarkStart w:id="434" w:name="59niufgu58xk" w:colFirst="0" w:colLast="0"/>
      <w:bookmarkEnd w:id="434"/>
      <w:proofErr w:type="spellStart"/>
      <w:r>
        <w:t>Kminek</w:t>
      </w:r>
      <w:proofErr w:type="spellEnd"/>
      <w:r>
        <w:t xml:space="preserve">, G. and Bada, J.L., 2006. </w:t>
      </w:r>
      <w:hyperlink r:id="rId358">
        <w:r>
          <w:rPr>
            <w:color w:val="1155CC"/>
            <w:u w:val="single"/>
          </w:rPr>
          <w:t>The effect of ionizing radiation on the preservation of amino acids on Mars</w:t>
        </w:r>
      </w:hyperlink>
      <w:r>
        <w:t xml:space="preserve">. </w:t>
      </w:r>
      <w:r>
        <w:rPr>
          <w:i/>
        </w:rPr>
        <w:t>Earth and Planetary Science Letters</w:t>
      </w:r>
      <w:r>
        <w:t xml:space="preserve">, </w:t>
      </w:r>
      <w:r>
        <w:rPr>
          <w:i/>
        </w:rPr>
        <w:t>245</w:t>
      </w:r>
      <w:r>
        <w:t>(1-2), pp.1-5.</w:t>
      </w:r>
    </w:p>
    <w:p w14:paraId="54419655" w14:textId="59F0FE53" w:rsidR="003C7675" w:rsidRDefault="005E28E5" w:rsidP="00E260AE">
      <w:pPr>
        <w:pStyle w:val="NormalWeb"/>
      </w:pPr>
      <w:bookmarkStart w:id="435" w:name="b_Kminek_2022"/>
      <w:proofErr w:type="spellStart"/>
      <w:r w:rsidRPr="007103DA">
        <w:t>Kminek</w:t>
      </w:r>
      <w:proofErr w:type="spellEnd"/>
      <w:r w:rsidRPr="007103DA">
        <w:t xml:space="preserve">, G., </w:t>
      </w:r>
      <w:proofErr w:type="spellStart"/>
      <w:r w:rsidRPr="007103DA">
        <w:t>Benardini</w:t>
      </w:r>
      <w:proofErr w:type="spellEnd"/>
      <w:r w:rsidRPr="007103DA">
        <w:t xml:space="preserve">, J.N., </w:t>
      </w:r>
      <w:proofErr w:type="spellStart"/>
      <w:r w:rsidRPr="007103DA">
        <w:t>Brenker</w:t>
      </w:r>
      <w:proofErr w:type="spellEnd"/>
      <w:r w:rsidRPr="007103DA">
        <w:t xml:space="preserve">, F.E., Brooks, T., Burton, A.S., </w:t>
      </w:r>
      <w:proofErr w:type="spellStart"/>
      <w:r w:rsidRPr="007103DA">
        <w:t>Dhaniyala</w:t>
      </w:r>
      <w:proofErr w:type="spellEnd"/>
      <w:r w:rsidRPr="007103DA">
        <w:t xml:space="preserve">, S., Dworkin, J.P., </w:t>
      </w:r>
      <w:proofErr w:type="spellStart"/>
      <w:r w:rsidRPr="007103DA">
        <w:t>Fortman</w:t>
      </w:r>
      <w:proofErr w:type="spellEnd"/>
      <w:r w:rsidRPr="007103DA">
        <w:t xml:space="preserve">, J.L., </w:t>
      </w:r>
      <w:proofErr w:type="spellStart"/>
      <w:r w:rsidRPr="007103DA">
        <w:t>Glamoclija</w:t>
      </w:r>
      <w:proofErr w:type="spellEnd"/>
      <w:r w:rsidRPr="007103DA">
        <w:t xml:space="preserve">, M., Grady, </w:t>
      </w:r>
      <w:proofErr w:type="gramStart"/>
      <w:r w:rsidRPr="007103DA">
        <w:t>M.M.</w:t>
      </w:r>
      <w:proofErr w:type="gramEnd"/>
      <w:r w:rsidRPr="007103DA">
        <w:t xml:space="preserve"> and Graham, H.V., 2022</w:t>
      </w:r>
      <w:bookmarkEnd w:id="435"/>
      <w:r w:rsidRPr="007103DA">
        <w:t xml:space="preserve">. </w:t>
      </w:r>
      <w:hyperlink r:id="rId359" w:history="1">
        <w:r w:rsidRPr="007103DA">
          <w:rPr>
            <w:rStyle w:val="Hyperlink"/>
          </w:rPr>
          <w:t>COSPAR Sample Safety Assessment Framework (SSAF)</w:t>
        </w:r>
      </w:hyperlink>
      <w:r w:rsidRPr="007103DA">
        <w:t>.</w:t>
      </w:r>
      <w:bookmarkEnd w:id="433"/>
    </w:p>
    <w:p w14:paraId="13ECBAA8" w14:textId="77777777" w:rsidR="00CF5115" w:rsidRDefault="003C7675" w:rsidP="00CF5115">
      <w:pPr>
        <w:rPr>
          <w:color w:val="1155CC"/>
          <w:u w:val="single"/>
        </w:rPr>
      </w:pPr>
      <w:bookmarkStart w:id="436" w:name="kix.u7yh2p6xijp2" w:colFirst="0" w:colLast="0"/>
      <w:bookmarkEnd w:id="436"/>
      <w:proofErr w:type="spellStart"/>
      <w:r>
        <w:t>Kok</w:t>
      </w:r>
      <w:proofErr w:type="spellEnd"/>
      <w:r>
        <w:t xml:space="preserve">, J.F., 2010. </w:t>
      </w:r>
      <w:hyperlink r:id="rId360">
        <w:r>
          <w:rPr>
            <w:color w:val="1155CC"/>
            <w:u w:val="single"/>
          </w:rPr>
          <w:t>Difference in the wind speeds required for initiation versus continuation of sand transport on Mars: Implications for dunes and dust storms.</w:t>
        </w:r>
      </w:hyperlink>
      <w:r>
        <w:t xml:space="preserve"> Physical Review Letters, 104(7), p.074502.</w:t>
      </w:r>
    </w:p>
    <w:p w14:paraId="7BC183D0" w14:textId="77777777" w:rsidR="00CF5115" w:rsidRDefault="00CF5115" w:rsidP="00CF5115">
      <w:pPr>
        <w:rPr>
          <w:sz w:val="20"/>
          <w:szCs w:val="20"/>
        </w:rPr>
      </w:pPr>
    </w:p>
    <w:p w14:paraId="2D791EF3" w14:textId="735D9B63" w:rsidR="00CF5115" w:rsidRDefault="00CF5115" w:rsidP="00CF5115">
      <w:pPr>
        <w:rPr>
          <w:color w:val="1155CC"/>
          <w:u w:val="single"/>
        </w:rPr>
      </w:pPr>
      <w:bookmarkStart w:id="437" w:name="kix.i3u68r56h0sy" w:colFirst="0" w:colLast="0"/>
      <w:bookmarkEnd w:id="437"/>
      <w:proofErr w:type="spellStart"/>
      <w:r>
        <w:t>Korr</w:t>
      </w:r>
      <w:proofErr w:type="spellEnd"/>
      <w:r>
        <w:t xml:space="preserve">, M., 2020. </w:t>
      </w:r>
      <w:hyperlink r:id="rId361">
        <w:r>
          <w:rPr>
            <w:color w:val="1155CC"/>
            <w:u w:val="single"/>
          </w:rPr>
          <w:t>Mary Mallon: First Asymptomatic Carrier of Typhoid Fever</w:t>
        </w:r>
      </w:hyperlink>
      <w:r>
        <w:t>. Rhode Island Medical Journal, 103(4), pp.73-73.</w:t>
      </w:r>
    </w:p>
    <w:p w14:paraId="1935A57B" w14:textId="1AA511FE" w:rsidR="00267219" w:rsidRDefault="00267219" w:rsidP="00267219"/>
    <w:p w14:paraId="2F8FD0F9" w14:textId="77777777" w:rsidR="00685409" w:rsidRDefault="00267219" w:rsidP="00685409">
      <w:bookmarkStart w:id="438" w:name="b_Kosaka_2019"/>
      <w:proofErr w:type="spellStart"/>
      <w:r>
        <w:t>Kosaka</w:t>
      </w:r>
      <w:proofErr w:type="spellEnd"/>
      <w:r>
        <w:t xml:space="preserve">, T., Nakajima, Y., Ishii, A., Yamashita, M., Yoshida, S., Murata, M., Kato, K., </w:t>
      </w:r>
      <w:proofErr w:type="spellStart"/>
      <w:r>
        <w:t>Shiromaru</w:t>
      </w:r>
      <w:proofErr w:type="spellEnd"/>
      <w:r>
        <w:t xml:space="preserve">, Y., Kato, S., </w:t>
      </w:r>
      <w:proofErr w:type="spellStart"/>
      <w:r>
        <w:t>Kanasaki</w:t>
      </w:r>
      <w:proofErr w:type="spellEnd"/>
      <w:r>
        <w:t>, Y. and Yoshikawa, H., 2019</w:t>
      </w:r>
      <w:bookmarkEnd w:id="438"/>
      <w:r>
        <w:t xml:space="preserve">. </w:t>
      </w:r>
      <w:hyperlink r:id="rId362" w:anchor="pone-0215614-t001" w:history="1">
        <w:r w:rsidRPr="00DC1FB0">
          <w:rPr>
            <w:rStyle w:val="Hyperlink"/>
          </w:rPr>
          <w:t>Capacity for survival in global warming: adaptation of mesophiles to the temperature upper limit</w:t>
        </w:r>
      </w:hyperlink>
      <w:r>
        <w:t xml:space="preserve">. </w:t>
      </w:r>
      <w:proofErr w:type="spellStart"/>
      <w:r>
        <w:rPr>
          <w:i/>
          <w:iCs/>
        </w:rPr>
        <w:t>PLoS</w:t>
      </w:r>
      <w:proofErr w:type="spellEnd"/>
      <w:r>
        <w:rPr>
          <w:i/>
          <w:iCs/>
        </w:rPr>
        <w:t xml:space="preserve"> One</w:t>
      </w:r>
      <w:r>
        <w:t xml:space="preserve">, </w:t>
      </w:r>
      <w:r>
        <w:rPr>
          <w:i/>
          <w:iCs/>
        </w:rPr>
        <w:t>14</w:t>
      </w:r>
      <w:r>
        <w:t>(5), p.e0215614.</w:t>
      </w:r>
    </w:p>
    <w:p w14:paraId="3B50AFBB" w14:textId="77777777" w:rsidR="00685409" w:rsidRDefault="00685409" w:rsidP="00685409"/>
    <w:p w14:paraId="79092684" w14:textId="0B057142" w:rsidR="003C7675" w:rsidRDefault="00685409" w:rsidP="00685409">
      <w:bookmarkStart w:id="439" w:name="b_Kremic_2021"/>
      <w:proofErr w:type="spellStart"/>
      <w:r>
        <w:t>Kremic</w:t>
      </w:r>
      <w:proofErr w:type="spellEnd"/>
      <w:r>
        <w:t>, T. and Hunter, G.W., 2021</w:t>
      </w:r>
      <w:bookmarkEnd w:id="439"/>
      <w:r>
        <w:t xml:space="preserve">. </w:t>
      </w:r>
      <w:hyperlink r:id="rId363" w:history="1">
        <w:r w:rsidRPr="007974E6">
          <w:rPr>
            <w:rStyle w:val="Hyperlink"/>
          </w:rPr>
          <w:t>Long-lived in-Situ solar system explorer (LLISSE) Potential Contributions to solar system Exploration</w:t>
        </w:r>
      </w:hyperlink>
      <w:r>
        <w:t>. Bulletin of the American Astronomical Society, 53(4), p.151.</w:t>
      </w:r>
    </w:p>
    <w:p w14:paraId="65BC4669" w14:textId="77777777" w:rsidR="003C7675" w:rsidRDefault="003C7675" w:rsidP="00E83C80"/>
    <w:p w14:paraId="0AA4C72B" w14:textId="5270A2FF" w:rsidR="00D371FF" w:rsidRDefault="002006C2" w:rsidP="00D371FF">
      <w:pPr>
        <w:spacing w:after="240"/>
      </w:pPr>
      <w:bookmarkStart w:id="440" w:name="b_Krisko_2013"/>
      <w:proofErr w:type="spellStart"/>
      <w:r>
        <w:rPr>
          <w:color w:val="222222"/>
          <w:sz w:val="20"/>
          <w:szCs w:val="20"/>
          <w:shd w:val="clear" w:color="auto" w:fill="FFFFFF"/>
        </w:rPr>
        <w:t>Krisko</w:t>
      </w:r>
      <w:proofErr w:type="spellEnd"/>
      <w:r>
        <w:rPr>
          <w:color w:val="222222"/>
          <w:sz w:val="20"/>
          <w:szCs w:val="20"/>
          <w:shd w:val="clear" w:color="auto" w:fill="FFFFFF"/>
        </w:rPr>
        <w:t xml:space="preserve">, A. and </w:t>
      </w:r>
      <w:proofErr w:type="spellStart"/>
      <w:r>
        <w:rPr>
          <w:color w:val="222222"/>
          <w:sz w:val="20"/>
          <w:szCs w:val="20"/>
          <w:shd w:val="clear" w:color="auto" w:fill="FFFFFF"/>
        </w:rPr>
        <w:t>Radman</w:t>
      </w:r>
      <w:proofErr w:type="spellEnd"/>
      <w:r>
        <w:rPr>
          <w:color w:val="222222"/>
          <w:sz w:val="20"/>
          <w:szCs w:val="20"/>
          <w:shd w:val="clear" w:color="auto" w:fill="FFFFFF"/>
        </w:rPr>
        <w:t>, M., 2013</w:t>
      </w:r>
      <w:bookmarkEnd w:id="440"/>
      <w:r>
        <w:rPr>
          <w:color w:val="222222"/>
          <w:sz w:val="20"/>
          <w:szCs w:val="20"/>
          <w:shd w:val="clear" w:color="auto" w:fill="FFFFFF"/>
        </w:rPr>
        <w:t xml:space="preserve">. </w:t>
      </w:r>
      <w:hyperlink r:id="rId364" w:history="1">
        <w:r w:rsidRPr="00FF21B4">
          <w:rPr>
            <w:rStyle w:val="Hyperlink"/>
            <w:sz w:val="20"/>
            <w:szCs w:val="20"/>
            <w:shd w:val="clear" w:color="auto" w:fill="FFFFFF"/>
          </w:rPr>
          <w:t xml:space="preserve">Biology of extreme radiation resistance: the way of </w:t>
        </w:r>
        <w:proofErr w:type="spellStart"/>
        <w:r w:rsidRPr="00FF21B4">
          <w:rPr>
            <w:rStyle w:val="Hyperlink"/>
            <w:sz w:val="20"/>
            <w:szCs w:val="20"/>
            <w:shd w:val="clear" w:color="auto" w:fill="FFFFFF"/>
          </w:rPr>
          <w:t>Deinococcus</w:t>
        </w:r>
        <w:proofErr w:type="spellEnd"/>
        <w:r w:rsidRPr="00FF21B4">
          <w:rPr>
            <w:rStyle w:val="Hyperlink"/>
            <w:sz w:val="20"/>
            <w:szCs w:val="20"/>
            <w:shd w:val="clear" w:color="auto" w:fill="FFFFFF"/>
          </w:rPr>
          <w:t xml:space="preserve"> </w:t>
        </w:r>
        <w:proofErr w:type="spellStart"/>
        <w:r w:rsidRPr="00FF21B4">
          <w:rPr>
            <w:rStyle w:val="Hyperlink"/>
            <w:sz w:val="20"/>
            <w:szCs w:val="20"/>
            <w:shd w:val="clear" w:color="auto" w:fill="FFFFFF"/>
          </w:rPr>
          <w:t>radiodurans</w:t>
        </w:r>
        <w:proofErr w:type="spellEnd"/>
      </w:hyperlink>
      <w:r>
        <w:rPr>
          <w:color w:val="222222"/>
          <w:sz w:val="20"/>
          <w:szCs w:val="20"/>
          <w:shd w:val="clear" w:color="auto" w:fill="FFFFFF"/>
        </w:rPr>
        <w:t>. </w:t>
      </w:r>
      <w:r>
        <w:rPr>
          <w:i/>
          <w:iCs/>
          <w:color w:val="222222"/>
          <w:sz w:val="20"/>
          <w:szCs w:val="20"/>
          <w:shd w:val="clear" w:color="auto" w:fill="FFFFFF"/>
        </w:rPr>
        <w:t xml:space="preserve">Cold Spring </w:t>
      </w:r>
      <w:proofErr w:type="spellStart"/>
      <w:r>
        <w:rPr>
          <w:i/>
          <w:iCs/>
          <w:color w:val="222222"/>
          <w:sz w:val="20"/>
          <w:szCs w:val="20"/>
          <w:shd w:val="clear" w:color="auto" w:fill="FFFFFF"/>
        </w:rPr>
        <w:t>Harbor</w:t>
      </w:r>
      <w:proofErr w:type="spellEnd"/>
      <w:r>
        <w:rPr>
          <w:i/>
          <w:iCs/>
          <w:color w:val="222222"/>
          <w:sz w:val="20"/>
          <w:szCs w:val="20"/>
          <w:shd w:val="clear" w:color="auto" w:fill="FFFFFF"/>
        </w:rPr>
        <w:t xml:space="preserve"> perspectives in biology</w:t>
      </w:r>
      <w:r>
        <w:rPr>
          <w:color w:val="222222"/>
          <w:sz w:val="20"/>
          <w:szCs w:val="20"/>
          <w:shd w:val="clear" w:color="auto" w:fill="FFFFFF"/>
        </w:rPr>
        <w:t>, </w:t>
      </w:r>
      <w:r>
        <w:rPr>
          <w:i/>
          <w:iCs/>
          <w:color w:val="222222"/>
          <w:sz w:val="20"/>
          <w:szCs w:val="20"/>
          <w:shd w:val="clear" w:color="auto" w:fill="FFFFFF"/>
        </w:rPr>
        <w:t>5</w:t>
      </w:r>
      <w:r>
        <w:rPr>
          <w:color w:val="222222"/>
          <w:sz w:val="20"/>
          <w:szCs w:val="20"/>
          <w:shd w:val="clear" w:color="auto" w:fill="FFFFFF"/>
        </w:rPr>
        <w:t>(7), p.a012765.</w:t>
      </w:r>
    </w:p>
    <w:p w14:paraId="7AA85CC0" w14:textId="67661D09" w:rsidR="002006C2" w:rsidRPr="00DC3309" w:rsidRDefault="00D371FF" w:rsidP="00D371FF">
      <w:pPr>
        <w:spacing w:after="240"/>
      </w:pPr>
      <w:bookmarkStart w:id="441" w:name="b_Kronstad_2012"/>
      <w:proofErr w:type="spellStart"/>
      <w:r>
        <w:t>Kronstad</w:t>
      </w:r>
      <w:proofErr w:type="spellEnd"/>
      <w:r>
        <w:t xml:space="preserve">, J., </w:t>
      </w:r>
      <w:proofErr w:type="spellStart"/>
      <w:r>
        <w:t>Saikia</w:t>
      </w:r>
      <w:proofErr w:type="spellEnd"/>
      <w:r>
        <w:t xml:space="preserve">, S., Nielson, E.D., </w:t>
      </w:r>
      <w:proofErr w:type="spellStart"/>
      <w:r>
        <w:t>Kretschmer</w:t>
      </w:r>
      <w:proofErr w:type="spellEnd"/>
      <w:r>
        <w:t>, M., Jung, W., Hu, G., Geddes, J.M., Griffiths, E.J., Choi, J., Cadieux, B. and Caza, M., 2012</w:t>
      </w:r>
      <w:bookmarkEnd w:id="441"/>
      <w:r>
        <w:t xml:space="preserve">. </w:t>
      </w:r>
      <w:hyperlink r:id="rId365" w:history="1">
        <w:r w:rsidRPr="00C75D3E">
          <w:rPr>
            <w:rStyle w:val="Hyperlink"/>
          </w:rPr>
          <w:t>Adaptation of Cryptococcus neoformans to mammalian hosts: integrated regulation of metabolism and virulence</w:t>
        </w:r>
      </w:hyperlink>
      <w:r>
        <w:t xml:space="preserve">. </w:t>
      </w:r>
      <w:r>
        <w:rPr>
          <w:i/>
          <w:iCs/>
        </w:rPr>
        <w:t>Eukaryotic cell</w:t>
      </w:r>
      <w:r>
        <w:t xml:space="preserve">, </w:t>
      </w:r>
      <w:r>
        <w:rPr>
          <w:i/>
          <w:iCs/>
        </w:rPr>
        <w:t>11</w:t>
      </w:r>
      <w:r>
        <w:t>(2), pp.109-118.</w:t>
      </w:r>
    </w:p>
    <w:p w14:paraId="38735E5C" w14:textId="39DA1B66" w:rsidR="00E83C80" w:rsidRDefault="00E83C80" w:rsidP="00425F37">
      <w:bookmarkStart w:id="442" w:name="b_Kumar_et_al_2018"/>
      <w:r w:rsidRPr="00DC3309">
        <w:t xml:space="preserve">Kumar, V., van de </w:t>
      </w:r>
      <w:proofErr w:type="spellStart"/>
      <w:r w:rsidRPr="00DC3309">
        <w:t>Veerdonk</w:t>
      </w:r>
      <w:proofErr w:type="spellEnd"/>
      <w:r w:rsidRPr="00DC3309">
        <w:t xml:space="preserve">, F.L. and </w:t>
      </w:r>
      <w:proofErr w:type="spellStart"/>
      <w:r w:rsidRPr="00DC3309">
        <w:t>Netea</w:t>
      </w:r>
      <w:proofErr w:type="spellEnd"/>
      <w:r w:rsidRPr="00DC3309">
        <w:t>, M.G., 2018</w:t>
      </w:r>
      <w:bookmarkEnd w:id="442"/>
      <w:r w:rsidRPr="00DC3309">
        <w:t xml:space="preserve">. </w:t>
      </w:r>
      <w:hyperlink r:id="rId366" w:history="1">
        <w:r w:rsidRPr="00DF5E80">
          <w:rPr>
            <w:rStyle w:val="Hyperlink"/>
          </w:rPr>
          <w:t>Antifungal immune responses: emerging host–pathogen interactions and translational implications</w:t>
        </w:r>
      </w:hyperlink>
      <w:r w:rsidRPr="00DC3309">
        <w:t>. Genome medicine, 10(1), pp.1-3.</w:t>
      </w:r>
    </w:p>
    <w:p w14:paraId="5F0BF71F" w14:textId="77777777" w:rsidR="005C7EC5" w:rsidRDefault="005C7EC5" w:rsidP="00425F37"/>
    <w:p w14:paraId="656AB304" w14:textId="77777777" w:rsidR="00747936" w:rsidRPr="006A6C90" w:rsidRDefault="001A251D" w:rsidP="00747936">
      <w:pPr>
        <w:rPr>
          <w:i/>
          <w:iCs/>
        </w:rPr>
      </w:pPr>
      <w:bookmarkStart w:id="443" w:name="b_Kun_2021"/>
      <w:r>
        <w:t>Kun</w:t>
      </w:r>
      <w:bookmarkEnd w:id="443"/>
      <w:r>
        <w:t xml:space="preserve">, Á., 2021. </w:t>
      </w:r>
      <w:hyperlink r:id="rId367" w:history="1">
        <w:r w:rsidRPr="0027244B">
          <w:rPr>
            <w:rStyle w:val="Hyperlink"/>
          </w:rPr>
          <w:t xml:space="preserve">Maintenance of Genetic Information in the First </w:t>
        </w:r>
        <w:proofErr w:type="spellStart"/>
        <w:r w:rsidRPr="0027244B">
          <w:rPr>
            <w:rStyle w:val="Hyperlink"/>
          </w:rPr>
          <w:t>Ribocell</w:t>
        </w:r>
        <w:proofErr w:type="spellEnd"/>
      </w:hyperlink>
      <w:r>
        <w:t>. Ribozymes, 1, pp.387-417.</w:t>
      </w:r>
      <w:bookmarkStart w:id="444" w:name="_Hlk124010902"/>
    </w:p>
    <w:p w14:paraId="496298F0" w14:textId="77777777" w:rsidR="00747936" w:rsidRDefault="00747936" w:rsidP="00747936"/>
    <w:p w14:paraId="1955C42B" w14:textId="3ECEACC0" w:rsidR="00B917AA" w:rsidRDefault="00747936" w:rsidP="00B917AA">
      <w:bookmarkStart w:id="445" w:name="b_Kunzig_2010"/>
      <w:proofErr w:type="spellStart"/>
      <w:r>
        <w:t>Kunzig</w:t>
      </w:r>
      <w:proofErr w:type="spellEnd"/>
      <w:r>
        <w:t>, R., 2010</w:t>
      </w:r>
      <w:bookmarkEnd w:id="445"/>
      <w:r>
        <w:t xml:space="preserve">, </w:t>
      </w:r>
      <w:hyperlink r:id="rId368" w:history="1">
        <w:r w:rsidRPr="009A704D">
          <w:rPr>
            <w:rStyle w:val="Hyperlink"/>
          </w:rPr>
          <w:t>Making Mars the New Earth</w:t>
        </w:r>
      </w:hyperlink>
    </w:p>
    <w:p w14:paraId="7B939508" w14:textId="77777777" w:rsidR="00EB4714" w:rsidRDefault="00EB4714" w:rsidP="00B917AA"/>
    <w:p w14:paraId="2F8827D0" w14:textId="74C5A7E1" w:rsidR="00EB4714" w:rsidRDefault="00B917AA" w:rsidP="00EB4714">
      <w:bookmarkStart w:id="446" w:name="b_Kurokawa_2022"/>
      <w:proofErr w:type="spellStart"/>
      <w:r>
        <w:t>Kurokawa</w:t>
      </w:r>
      <w:proofErr w:type="spellEnd"/>
      <w:r>
        <w:t>, H., Kuroda, T., Aoki, S. and Nakagawa, H., 2022</w:t>
      </w:r>
      <w:bookmarkEnd w:id="446"/>
      <w:r>
        <w:t xml:space="preserve">. </w:t>
      </w:r>
      <w:hyperlink r:id="rId369" w:history="1">
        <w:r w:rsidRPr="00664BE9">
          <w:rPr>
            <w:rStyle w:val="Hyperlink"/>
          </w:rPr>
          <w:t xml:space="preserve">Can we constrain the origin of Mars' recurring slope </w:t>
        </w:r>
        <w:proofErr w:type="spellStart"/>
        <w:r w:rsidRPr="00664BE9">
          <w:rPr>
            <w:rStyle w:val="Hyperlink"/>
          </w:rPr>
          <w:t>lineae</w:t>
        </w:r>
        <w:proofErr w:type="spellEnd"/>
        <w:r w:rsidRPr="00664BE9">
          <w:rPr>
            <w:rStyle w:val="Hyperlink"/>
          </w:rPr>
          <w:t xml:space="preserve"> using atmospheric observations?.</w:t>
        </w:r>
      </w:hyperlink>
      <w:r>
        <w:t xml:space="preserve"> </w:t>
      </w:r>
      <w:r>
        <w:rPr>
          <w:i/>
          <w:iCs/>
        </w:rPr>
        <w:t>Icarus</w:t>
      </w:r>
      <w:r>
        <w:t xml:space="preserve">, </w:t>
      </w:r>
      <w:r>
        <w:rPr>
          <w:i/>
          <w:iCs/>
        </w:rPr>
        <w:t>371</w:t>
      </w:r>
      <w:r>
        <w:t>, p.114688.</w:t>
      </w:r>
    </w:p>
    <w:p w14:paraId="156C2EE8" w14:textId="77777777" w:rsidR="00EB4714" w:rsidRDefault="00EB4714" w:rsidP="00EB4714"/>
    <w:p w14:paraId="30A413D1" w14:textId="4C3AACC2" w:rsidR="00EB4714" w:rsidRDefault="00EB4714" w:rsidP="008A699A">
      <w:bookmarkStart w:id="447" w:name="kix.oeiydyocy8za" w:colFirst="0" w:colLast="0"/>
      <w:bookmarkEnd w:id="447"/>
      <w:r>
        <w:t xml:space="preserve">Kwong, J., Norris, S.D., Hopkins, J.B., Buxton, C.J., Pratt, W.D. and Jones, M.R., 2011, September. </w:t>
      </w:r>
      <w:hyperlink r:id="rId370">
        <w:proofErr w:type="gramStart"/>
        <w:r>
          <w:rPr>
            <w:color w:val="1155CC"/>
            <w:u w:val="single"/>
          </w:rPr>
          <w:t>Stepping stones</w:t>
        </w:r>
        <w:proofErr w:type="gramEnd"/>
        <w:r>
          <w:rPr>
            <w:color w:val="1155CC"/>
            <w:u w:val="single"/>
          </w:rPr>
          <w:t>: exploring a series of increasingly challenging destinations on the way to mars</w:t>
        </w:r>
      </w:hyperlink>
      <w:r>
        <w:t xml:space="preserve">. In </w:t>
      </w:r>
      <w:r>
        <w:rPr>
          <w:i/>
        </w:rPr>
        <w:t>AIAA Space 2011 Conference, Long Beach, CA</w:t>
      </w:r>
      <w:r>
        <w:t xml:space="preserve"> (pp. 27-29).</w:t>
      </w:r>
    </w:p>
    <w:p w14:paraId="4BE16DCF" w14:textId="77777777" w:rsidR="008A699A" w:rsidRDefault="008A699A" w:rsidP="008A699A"/>
    <w:p w14:paraId="1A55F09C" w14:textId="77777777" w:rsidR="00FB627C" w:rsidRDefault="008A699A" w:rsidP="00FB627C">
      <w:bookmarkStart w:id="448" w:name="b_Lackey_2019"/>
      <w:r>
        <w:t>Lackey, K.A., Williams, J.E., Meehan,</w:t>
      </w:r>
      <w:r w:rsidR="00DA3F7C">
        <w:t xml:space="preserve"> </w:t>
      </w:r>
      <w:r w:rsidR="00DA522B">
        <w:t>C.</w:t>
      </w:r>
      <w:r>
        <w:t xml:space="preserve">L., </w:t>
      </w:r>
      <w:proofErr w:type="spellStart"/>
      <w:r>
        <w:t>Zachek</w:t>
      </w:r>
      <w:proofErr w:type="spellEnd"/>
      <w:r>
        <w:t xml:space="preserve">, J.A., Benda, E.D., Price, W.J., Foster, J.A., </w:t>
      </w:r>
      <w:proofErr w:type="spellStart"/>
      <w:r>
        <w:t>Sellen</w:t>
      </w:r>
      <w:proofErr w:type="spellEnd"/>
      <w:r>
        <w:t>, D.W., Kamau-</w:t>
      </w:r>
      <w:proofErr w:type="spellStart"/>
      <w:r>
        <w:t>Mbuthia</w:t>
      </w:r>
      <w:proofErr w:type="spellEnd"/>
      <w:r>
        <w:t xml:space="preserve">, E.W., </w:t>
      </w:r>
      <w:proofErr w:type="spellStart"/>
      <w:r>
        <w:t>Kamundia</w:t>
      </w:r>
      <w:proofErr w:type="spellEnd"/>
      <w:r>
        <w:t>, E.W. and Mbugua, S., 2019</w:t>
      </w:r>
      <w:bookmarkEnd w:id="448"/>
      <w:r>
        <w:t xml:space="preserve">. </w:t>
      </w:r>
      <w:hyperlink r:id="rId371" w:history="1">
        <w:r w:rsidRPr="008A699A">
          <w:rPr>
            <w:rStyle w:val="Hyperlink"/>
          </w:rPr>
          <w:t xml:space="preserve">What's normal? Microbiomes in human milk and infant </w:t>
        </w:r>
        <w:proofErr w:type="spellStart"/>
        <w:r w:rsidRPr="008A699A">
          <w:rPr>
            <w:rStyle w:val="Hyperlink"/>
          </w:rPr>
          <w:t>feces</w:t>
        </w:r>
        <w:proofErr w:type="spellEnd"/>
        <w:r w:rsidRPr="008A699A">
          <w:rPr>
            <w:rStyle w:val="Hyperlink"/>
          </w:rPr>
          <w:t xml:space="preserve"> are related to each other but vary geographically: the INSPIRE study</w:t>
        </w:r>
      </w:hyperlink>
      <w:r>
        <w:t>. Frontiers in nutrition, 6, p.45.</w:t>
      </w:r>
    </w:p>
    <w:p w14:paraId="6DFC5E38" w14:textId="77777777" w:rsidR="00FB627C" w:rsidRPr="00F92806" w:rsidRDefault="00FB627C" w:rsidP="00FB627C"/>
    <w:p w14:paraId="606DBB02" w14:textId="41F8E129" w:rsidR="000B43E1" w:rsidRDefault="00FB627C" w:rsidP="000B43E1">
      <w:bookmarkStart w:id="449" w:name="b_Lanagan_2001"/>
      <w:proofErr w:type="spellStart"/>
      <w:r>
        <w:t>Lanagan</w:t>
      </w:r>
      <w:proofErr w:type="spellEnd"/>
      <w:r>
        <w:t xml:space="preserve">, P.D., McEwen, A.S., </w:t>
      </w:r>
      <w:proofErr w:type="spellStart"/>
      <w:r>
        <w:t>Keszthelyi</w:t>
      </w:r>
      <w:proofErr w:type="spellEnd"/>
      <w:r>
        <w:t xml:space="preserve">, L.P. and </w:t>
      </w:r>
      <w:proofErr w:type="spellStart"/>
      <w:r>
        <w:t>Thordarson</w:t>
      </w:r>
      <w:proofErr w:type="spellEnd"/>
      <w:r>
        <w:t>, T., 2001</w:t>
      </w:r>
      <w:bookmarkEnd w:id="449"/>
      <w:r>
        <w:t xml:space="preserve">. </w:t>
      </w:r>
      <w:hyperlink r:id="rId372" w:history="1">
        <w:r w:rsidRPr="0089115C">
          <w:rPr>
            <w:rStyle w:val="Hyperlink"/>
          </w:rPr>
          <w:t>Rootless cones on Mars indicating the presence of shallow equatorial ground ice in recent times</w:t>
        </w:r>
      </w:hyperlink>
      <w:r>
        <w:t xml:space="preserve">. </w:t>
      </w:r>
      <w:r>
        <w:rPr>
          <w:i/>
          <w:iCs/>
        </w:rPr>
        <w:t>Geophysical Research Letters</w:t>
      </w:r>
      <w:r>
        <w:t xml:space="preserve">, </w:t>
      </w:r>
      <w:r>
        <w:rPr>
          <w:i/>
          <w:iCs/>
        </w:rPr>
        <w:t>28</w:t>
      </w:r>
      <w:r>
        <w:t>(12), pp.2365-2367.</w:t>
      </w:r>
    </w:p>
    <w:p w14:paraId="6CAC3050" w14:textId="77777777" w:rsidR="000B43E1" w:rsidRDefault="000B43E1" w:rsidP="000B43E1"/>
    <w:p w14:paraId="49E637BD" w14:textId="5FA9385C" w:rsidR="00056A40" w:rsidRDefault="000B43E1" w:rsidP="00056A40">
      <w:bookmarkStart w:id="450" w:name="b_Landis_2003"/>
      <w:r>
        <w:t>Landis, G.A., 2003</w:t>
      </w:r>
      <w:bookmarkEnd w:id="450"/>
      <w:r>
        <w:t xml:space="preserve">, January. </w:t>
      </w:r>
      <w:hyperlink r:id="rId373" w:history="1">
        <w:r w:rsidRPr="006E52B2">
          <w:rPr>
            <w:rStyle w:val="Hyperlink"/>
          </w:rPr>
          <w:t>Colonization of Venus</w:t>
        </w:r>
      </w:hyperlink>
      <w:r>
        <w:t xml:space="preserve">. In </w:t>
      </w:r>
      <w:r>
        <w:rPr>
          <w:i/>
          <w:iCs/>
        </w:rPr>
        <w:t>AIP conference proceedings</w:t>
      </w:r>
      <w:r>
        <w:t xml:space="preserve"> (Vol. 654, No. 1, pp. 1193-1198). American Institute of Physics.</w:t>
      </w:r>
      <w:r w:rsidRPr="00FC213E">
        <w:t xml:space="preserve"> </w:t>
      </w:r>
    </w:p>
    <w:p w14:paraId="1FF52F25" w14:textId="77777777" w:rsidR="00056A40" w:rsidRDefault="00056A40" w:rsidP="00056A40"/>
    <w:p w14:paraId="58580470" w14:textId="01654788" w:rsidR="00B45DA5" w:rsidRDefault="00056A40" w:rsidP="00B45DA5">
      <w:pPr>
        <w:rPr>
          <w:i/>
        </w:rPr>
      </w:pPr>
      <w:bookmarkStart w:id="451" w:name="kix.3d2lyr3d5jgk" w:colFirst="0" w:colLast="0"/>
      <w:bookmarkEnd w:id="451"/>
      <w:proofErr w:type="spellStart"/>
      <w:r>
        <w:lastRenderedPageBreak/>
        <w:t>Latgé</w:t>
      </w:r>
      <w:proofErr w:type="spellEnd"/>
      <w:r>
        <w:t xml:space="preserve">, J.P., 1999. </w:t>
      </w:r>
      <w:hyperlink r:id="rId374">
        <w:r>
          <w:rPr>
            <w:color w:val="1155CC"/>
            <w:u w:val="single"/>
          </w:rPr>
          <w:t>Aspergillus fumigatus and aspergillosis</w:t>
        </w:r>
      </w:hyperlink>
      <w:r>
        <w:t xml:space="preserve">. </w:t>
      </w:r>
      <w:r>
        <w:rPr>
          <w:i/>
        </w:rPr>
        <w:t>Clinical microbiology reviews</w:t>
      </w:r>
      <w:r>
        <w:t xml:space="preserve">, </w:t>
      </w:r>
      <w:r>
        <w:rPr>
          <w:i/>
        </w:rPr>
        <w:t>12</w:t>
      </w:r>
      <w:r>
        <w:t>(2), pp.310-350.</w:t>
      </w:r>
    </w:p>
    <w:p w14:paraId="43AF3484" w14:textId="77777777" w:rsidR="00B45DA5" w:rsidRDefault="00B45DA5" w:rsidP="00B45DA5"/>
    <w:p w14:paraId="337E8EEF" w14:textId="0AB847D0" w:rsidR="00B45DA5" w:rsidRDefault="00B45DA5" w:rsidP="00B45DA5">
      <w:bookmarkStart w:id="452" w:name="kix.eb6ctvyjtlqy" w:colFirst="0" w:colLast="0"/>
      <w:bookmarkStart w:id="453" w:name="b_Lederberg_1999a"/>
      <w:bookmarkEnd w:id="452"/>
      <w:r>
        <w:t>Lederberg, J., 1999a</w:t>
      </w:r>
      <w:bookmarkEnd w:id="453"/>
      <w:r>
        <w:t xml:space="preserve">. </w:t>
      </w:r>
      <w:hyperlink r:id="rId375">
        <w:r>
          <w:rPr>
            <w:color w:val="1155CC"/>
            <w:u w:val="single"/>
          </w:rPr>
          <w:t>Paradoxes of the host-parasite relationship</w:t>
        </w:r>
      </w:hyperlink>
      <w:r>
        <w:t xml:space="preserve">. </w:t>
      </w:r>
      <w:r>
        <w:rPr>
          <w:i/>
        </w:rPr>
        <w:t>ASM News</w:t>
      </w:r>
      <w:r>
        <w:t xml:space="preserve">, </w:t>
      </w:r>
      <w:r>
        <w:rPr>
          <w:i/>
        </w:rPr>
        <w:t>65</w:t>
      </w:r>
      <w:r>
        <w:t>(12).</w:t>
      </w:r>
    </w:p>
    <w:p w14:paraId="504061DB" w14:textId="77777777" w:rsidR="009F3FB0" w:rsidRDefault="009F3FB0" w:rsidP="005B04EC"/>
    <w:p w14:paraId="6D748BBF" w14:textId="5C8A1954" w:rsidR="00964EB9" w:rsidRDefault="005B04EC" w:rsidP="00964EB9">
      <w:bookmarkStart w:id="454" w:name="kix.ar87fg72xwf2" w:colFirst="0" w:colLast="0"/>
      <w:bookmarkEnd w:id="454"/>
      <w:r>
        <w:t>Lederberg, J., 1999</w:t>
      </w:r>
      <w:r w:rsidR="00B45DA5">
        <w:t>b</w:t>
      </w:r>
      <w:r>
        <w:t xml:space="preserve">. </w:t>
      </w:r>
      <w:hyperlink r:id="rId376">
        <w:r>
          <w:rPr>
            <w:color w:val="1155CC"/>
            <w:u w:val="single"/>
          </w:rPr>
          <w:t>Parasites face a perpetual dilemma</w:t>
        </w:r>
      </w:hyperlink>
      <w:r>
        <w:t xml:space="preserve">. </w:t>
      </w:r>
      <w:r>
        <w:rPr>
          <w:i/>
        </w:rPr>
        <w:t>ASM News</w:t>
      </w:r>
      <w:r>
        <w:t xml:space="preserve">, </w:t>
      </w:r>
      <w:r>
        <w:rPr>
          <w:i/>
        </w:rPr>
        <w:t>65</w:t>
      </w:r>
      <w:r>
        <w:t>(2).</w:t>
      </w:r>
      <w:bookmarkStart w:id="455" w:name="_Hlk121312310"/>
    </w:p>
    <w:p w14:paraId="2B221D8B" w14:textId="77777777" w:rsidR="00964EB9" w:rsidRDefault="00964EB9" w:rsidP="00964EB9"/>
    <w:p w14:paraId="73C527D4" w14:textId="79939514" w:rsidR="00A9641B" w:rsidRDefault="00964EB9" w:rsidP="00A13500">
      <w:bookmarkStart w:id="456" w:name="kix.m84n0rrn1pvi" w:colFirst="0" w:colLast="0"/>
      <w:bookmarkEnd w:id="456"/>
      <w:proofErr w:type="spellStart"/>
      <w:r>
        <w:t>Lenardon</w:t>
      </w:r>
      <w:proofErr w:type="spellEnd"/>
      <w:r>
        <w:t xml:space="preserve">, M.D., Munro, </w:t>
      </w:r>
      <w:proofErr w:type="gramStart"/>
      <w:r>
        <w:t>C.A.</w:t>
      </w:r>
      <w:proofErr w:type="gramEnd"/>
      <w:r>
        <w:t xml:space="preserve"> and </w:t>
      </w:r>
      <w:proofErr w:type="spellStart"/>
      <w:r>
        <w:t>Gow</w:t>
      </w:r>
      <w:proofErr w:type="spellEnd"/>
      <w:r>
        <w:t xml:space="preserve">, N.A., 2010. </w:t>
      </w:r>
      <w:hyperlink r:id="rId377">
        <w:r>
          <w:rPr>
            <w:color w:val="1155CC"/>
            <w:u w:val="single"/>
          </w:rPr>
          <w:t>Chitin synthesis and fungal pathogenesis</w:t>
        </w:r>
      </w:hyperlink>
      <w:r>
        <w:t xml:space="preserve">. </w:t>
      </w:r>
      <w:r>
        <w:rPr>
          <w:i/>
        </w:rPr>
        <w:t>Current opinion in microbiology</w:t>
      </w:r>
      <w:r>
        <w:t xml:space="preserve">, </w:t>
      </w:r>
      <w:r>
        <w:rPr>
          <w:i/>
        </w:rPr>
        <w:t>13</w:t>
      </w:r>
      <w:r>
        <w:t>(4), pp.416-423.</w:t>
      </w:r>
    </w:p>
    <w:p w14:paraId="4F5A3A33" w14:textId="77777777" w:rsidR="00C24E46" w:rsidRDefault="00A13500" w:rsidP="00C24E46">
      <w:pPr>
        <w:spacing w:before="240" w:after="240"/>
        <w:ind w:right="600"/>
        <w:rPr>
          <w:iCs/>
        </w:rPr>
      </w:pPr>
      <w:bookmarkStart w:id="457" w:name="y398t7inp5j" w:colFirst="0" w:colLast="0"/>
      <w:bookmarkEnd w:id="457"/>
      <w:r>
        <w:t xml:space="preserve">Lerner, L, 2019, </w:t>
      </w:r>
      <w:hyperlink r:id="rId378">
        <w:r>
          <w:rPr>
            <w:color w:val="1155CC"/>
            <w:u w:val="single"/>
          </w:rPr>
          <w:t>Salt deposits on Mars hold clues to sources of ancient water</w:t>
        </w:r>
      </w:hyperlink>
      <w:r>
        <w:t>, University of Chicago news.</w:t>
      </w:r>
    </w:p>
    <w:p w14:paraId="0D03B3E1" w14:textId="77777777" w:rsidR="00830DFB" w:rsidRDefault="00C24E46" w:rsidP="00830DFB">
      <w:pPr>
        <w:spacing w:after="240"/>
      </w:pPr>
      <w:bookmarkStart w:id="458" w:name="b_Lesage_2022"/>
      <w:r>
        <w:t xml:space="preserve">Lesage, E., </w:t>
      </w:r>
      <w:proofErr w:type="spellStart"/>
      <w:r>
        <w:t>Massol</w:t>
      </w:r>
      <w:proofErr w:type="spellEnd"/>
      <w:r>
        <w:t>, H., Howell, S.M. and Schmidt, F., 2022</w:t>
      </w:r>
      <w:bookmarkEnd w:id="458"/>
      <w:r>
        <w:t xml:space="preserve">. </w:t>
      </w:r>
      <w:hyperlink r:id="rId379" w:history="1">
        <w:r w:rsidRPr="00DB5611">
          <w:rPr>
            <w:rStyle w:val="Hyperlink"/>
          </w:rPr>
          <w:t xml:space="preserve">Simulation of Freezing </w:t>
        </w:r>
        <w:proofErr w:type="spellStart"/>
        <w:r w:rsidRPr="00DB5611">
          <w:rPr>
            <w:rStyle w:val="Hyperlink"/>
          </w:rPr>
          <w:t>Cryomagma</w:t>
        </w:r>
        <w:proofErr w:type="spellEnd"/>
        <w:r w:rsidRPr="00DB5611">
          <w:rPr>
            <w:rStyle w:val="Hyperlink"/>
          </w:rPr>
          <w:t xml:space="preserve"> Reservoirs in Viscoelastic Ice Shells</w:t>
        </w:r>
      </w:hyperlink>
      <w:r>
        <w:t xml:space="preserve">. </w:t>
      </w:r>
      <w:r>
        <w:rPr>
          <w:i/>
          <w:iCs/>
        </w:rPr>
        <w:t>The Planetary Science Journal</w:t>
      </w:r>
      <w:r>
        <w:t xml:space="preserve">, </w:t>
      </w:r>
      <w:r>
        <w:rPr>
          <w:i/>
          <w:iCs/>
        </w:rPr>
        <w:t>3</w:t>
      </w:r>
      <w:r>
        <w:t>(7), p.170.</w:t>
      </w:r>
      <w:r>
        <w:rPr>
          <w:iCs/>
        </w:rPr>
        <w:t xml:space="preserve"> </w:t>
      </w:r>
      <w:bookmarkStart w:id="459" w:name="_Hlk129465636"/>
    </w:p>
    <w:p w14:paraId="5964DBB9" w14:textId="78AFEEA2" w:rsidR="00B774A8" w:rsidRDefault="00830DFB" w:rsidP="00830DFB">
      <w:pPr>
        <w:pStyle w:val="NormalWeb"/>
      </w:pPr>
      <w:bookmarkStart w:id="460" w:name="b_Leshing_2002"/>
      <w:proofErr w:type="spellStart"/>
      <w:r>
        <w:t>Leshin</w:t>
      </w:r>
      <w:bookmarkEnd w:id="460"/>
      <w:proofErr w:type="spellEnd"/>
      <w:r>
        <w:t xml:space="preserve">, L.A., 2002, May. Sample Collection for Investigation of Mars (SCIM): </w:t>
      </w:r>
      <w:hyperlink r:id="rId380" w:history="1">
        <w:r w:rsidRPr="00B24D08">
          <w:rPr>
            <w:rStyle w:val="Hyperlink"/>
          </w:rPr>
          <w:t>Mars Sample Return Within This Decade</w:t>
        </w:r>
      </w:hyperlink>
      <w:r>
        <w:t>. In AGU Spring Meeting Abstracts (Vol. 2002, pp. P51A-11).</w:t>
      </w:r>
      <w:bookmarkEnd w:id="459"/>
    </w:p>
    <w:p w14:paraId="358CD375" w14:textId="1DC46832" w:rsidR="00572581" w:rsidRDefault="00B774A8" w:rsidP="00572581">
      <w:bookmarkStart w:id="461" w:name="b_Levin_1976"/>
      <w:r>
        <w:t xml:space="preserve">Levin, G.V. and Ann </w:t>
      </w:r>
      <w:proofErr w:type="spellStart"/>
      <w:r>
        <w:t>Straat</w:t>
      </w:r>
      <w:proofErr w:type="spellEnd"/>
      <w:r>
        <w:t>, P., 1976</w:t>
      </w:r>
      <w:bookmarkEnd w:id="461"/>
      <w:r>
        <w:t xml:space="preserve">. </w:t>
      </w:r>
      <w:hyperlink r:id="rId381" w:history="1">
        <w:proofErr w:type="spellStart"/>
        <w:r w:rsidRPr="00522C73">
          <w:rPr>
            <w:rStyle w:val="Hyperlink"/>
          </w:rPr>
          <w:t>Labeled</w:t>
        </w:r>
        <w:proofErr w:type="spellEnd"/>
        <w:r w:rsidRPr="00522C73">
          <w:rPr>
            <w:rStyle w:val="Hyperlink"/>
          </w:rPr>
          <w:t xml:space="preserve"> release—an experiment in </w:t>
        </w:r>
        <w:proofErr w:type="spellStart"/>
        <w:r w:rsidRPr="00522C73">
          <w:rPr>
            <w:rStyle w:val="Hyperlink"/>
          </w:rPr>
          <w:t>radiorespirometry</w:t>
        </w:r>
        <w:proofErr w:type="spellEnd"/>
      </w:hyperlink>
      <w:r>
        <w:t xml:space="preserve">. </w:t>
      </w:r>
      <w:r>
        <w:rPr>
          <w:i/>
          <w:iCs/>
        </w:rPr>
        <w:t>Origins of Life</w:t>
      </w:r>
      <w:r>
        <w:t xml:space="preserve">, </w:t>
      </w:r>
      <w:r>
        <w:rPr>
          <w:i/>
          <w:iCs/>
        </w:rPr>
        <w:t>7</w:t>
      </w:r>
      <w:r>
        <w:t>(3), pp.293-311.</w:t>
      </w:r>
      <w:bookmarkEnd w:id="455"/>
    </w:p>
    <w:p w14:paraId="7698EE37" w14:textId="77777777" w:rsidR="00572581" w:rsidRDefault="00572581" w:rsidP="00572581"/>
    <w:p w14:paraId="4C8E942D" w14:textId="77777777" w:rsidR="0012755C" w:rsidRDefault="00572581" w:rsidP="0012755C">
      <w:bookmarkStart w:id="462" w:name="kix.y9vmcqg4t1el" w:colFirst="0" w:colLast="0"/>
      <w:bookmarkEnd w:id="462"/>
      <w:r>
        <w:t xml:space="preserve">Levin, G.V. and </w:t>
      </w:r>
      <w:proofErr w:type="spellStart"/>
      <w:r>
        <w:t>Straat</w:t>
      </w:r>
      <w:proofErr w:type="spellEnd"/>
      <w:r>
        <w:t xml:space="preserve">, P.A., 2016. </w:t>
      </w:r>
      <w:hyperlink r:id="rId382">
        <w:r>
          <w:rPr>
            <w:color w:val="1155CC"/>
            <w:u w:val="single"/>
          </w:rPr>
          <w:t>The case for extant life on Mars and its possible detection by the Viking labelled release experiment</w:t>
        </w:r>
      </w:hyperlink>
      <w:r>
        <w:t xml:space="preserve">. </w:t>
      </w:r>
      <w:r>
        <w:rPr>
          <w:i/>
        </w:rPr>
        <w:t>Astrobiology</w:t>
      </w:r>
      <w:r>
        <w:t xml:space="preserve">, </w:t>
      </w:r>
      <w:r>
        <w:rPr>
          <w:i/>
        </w:rPr>
        <w:t>16</w:t>
      </w:r>
      <w:r>
        <w:t>(10), pp.798-810.</w:t>
      </w:r>
    </w:p>
    <w:p w14:paraId="14D77165" w14:textId="77777777" w:rsidR="0012755C" w:rsidRDefault="0012755C" w:rsidP="0012755C"/>
    <w:p w14:paraId="0FB6783D" w14:textId="66497CB1" w:rsidR="00540EB3" w:rsidRDefault="0012755C" w:rsidP="0012755C">
      <w:bookmarkStart w:id="463" w:name="kix.ax4h179zgo2s" w:colFirst="0" w:colLast="0"/>
      <w:bookmarkEnd w:id="463"/>
      <w:r>
        <w:t xml:space="preserve">Levine, J.S., 2020. </w:t>
      </w:r>
      <w:hyperlink r:id="rId383">
        <w:r>
          <w:rPr>
            <w:color w:val="1155CC"/>
            <w:u w:val="single"/>
          </w:rPr>
          <w:t>Lunar Dust and Its Impact on Human Exploration: Identifying the Problems.</w:t>
        </w:r>
      </w:hyperlink>
      <w:r>
        <w:t xml:space="preserve"> </w:t>
      </w:r>
      <w:r>
        <w:rPr>
          <w:i/>
        </w:rPr>
        <w:t>The Impact of Lunar Dust on Human Exploration</w:t>
      </w:r>
      <w:r>
        <w:t xml:space="preserve">, </w:t>
      </w:r>
      <w:r>
        <w:rPr>
          <w:i/>
        </w:rPr>
        <w:t>2141</w:t>
      </w:r>
      <w:r>
        <w:t xml:space="preserve">, </w:t>
      </w:r>
      <w:proofErr w:type="gramStart"/>
      <w:r>
        <w:t>p.5007.</w:t>
      </w:r>
      <w:r w:rsidRPr="0030205D">
        <w:t xml:space="preserve"> </w:t>
      </w:r>
      <w:r>
        <w:t>.</w:t>
      </w:r>
      <w:proofErr w:type="gramEnd"/>
      <w:r>
        <w:t xml:space="preserve"> </w:t>
      </w:r>
    </w:p>
    <w:p w14:paraId="2C418DA2" w14:textId="77777777" w:rsidR="0012755C" w:rsidRDefault="0012755C" w:rsidP="0012755C"/>
    <w:p w14:paraId="42245A85" w14:textId="2BB21EF5" w:rsidR="005B04EC" w:rsidRDefault="00540EB3" w:rsidP="00540EB3">
      <w:pPr>
        <w:pStyle w:val="NormalWeb"/>
        <w:spacing w:before="0" w:beforeAutospacing="0" w:after="0" w:afterAutospacing="0"/>
      </w:pPr>
      <w:bookmarkStart w:id="464" w:name="b_Levy_1998"/>
      <w:r>
        <w:rPr>
          <w:rFonts w:ascii="Arial" w:hAnsi="Arial" w:cs="Arial"/>
          <w:color w:val="000000"/>
          <w:sz w:val="22"/>
          <w:szCs w:val="22"/>
        </w:rPr>
        <w:t>Levy, M. and Miller, S.L., 1998</w:t>
      </w:r>
      <w:bookmarkEnd w:id="464"/>
      <w:r>
        <w:rPr>
          <w:rFonts w:ascii="Arial" w:hAnsi="Arial" w:cs="Arial"/>
          <w:color w:val="000000"/>
          <w:sz w:val="22"/>
          <w:szCs w:val="22"/>
        </w:rPr>
        <w:t xml:space="preserve">. </w:t>
      </w:r>
      <w:hyperlink r:id="rId384" w:history="1">
        <w:r>
          <w:rPr>
            <w:rStyle w:val="Hyperlink"/>
            <w:rFonts w:ascii="Arial" w:hAnsi="Arial" w:cs="Arial"/>
            <w:color w:val="1155CC"/>
            <w:sz w:val="22"/>
            <w:szCs w:val="22"/>
          </w:rPr>
          <w:t>The stability of the RNA bases: implications for the origin of life</w:t>
        </w:r>
      </w:hyperlink>
      <w:r>
        <w:rPr>
          <w:rFonts w:ascii="Arial" w:hAnsi="Arial" w:cs="Arial"/>
          <w:color w:val="000000"/>
          <w:sz w:val="22"/>
          <w:szCs w:val="22"/>
        </w:rPr>
        <w:t xml:space="preserve">. </w:t>
      </w:r>
      <w:r>
        <w:rPr>
          <w:rFonts w:ascii="Arial" w:hAnsi="Arial" w:cs="Arial"/>
          <w:i/>
          <w:iCs/>
          <w:color w:val="000000"/>
          <w:sz w:val="22"/>
          <w:szCs w:val="22"/>
        </w:rPr>
        <w:t>Proceedings of the National Academy of Sciences</w:t>
      </w:r>
      <w:r>
        <w:rPr>
          <w:rFonts w:ascii="Arial" w:hAnsi="Arial" w:cs="Arial"/>
          <w:color w:val="000000"/>
          <w:sz w:val="22"/>
          <w:szCs w:val="22"/>
        </w:rPr>
        <w:t xml:space="preserve">, </w:t>
      </w:r>
      <w:r>
        <w:rPr>
          <w:rFonts w:ascii="Arial" w:hAnsi="Arial" w:cs="Arial"/>
          <w:i/>
          <w:iCs/>
          <w:color w:val="000000"/>
          <w:sz w:val="22"/>
          <w:szCs w:val="22"/>
        </w:rPr>
        <w:t>95</w:t>
      </w:r>
      <w:r>
        <w:rPr>
          <w:rFonts w:ascii="Arial" w:hAnsi="Arial" w:cs="Arial"/>
          <w:color w:val="000000"/>
          <w:sz w:val="22"/>
          <w:szCs w:val="22"/>
        </w:rPr>
        <w:t>(14), pp.7933-7938.</w:t>
      </w:r>
    </w:p>
    <w:p w14:paraId="588D9672" w14:textId="4AD1889A" w:rsidR="00D54CF3" w:rsidRDefault="00D54CF3" w:rsidP="00E167D5"/>
    <w:p w14:paraId="63725914" w14:textId="3585AB5A" w:rsidR="00D54CF3" w:rsidRPr="00D54CF3" w:rsidRDefault="00D54CF3" w:rsidP="00D54CF3">
      <w:bookmarkStart w:id="465" w:name="b_Li_2022"/>
      <w:r w:rsidRPr="00D54CF3">
        <w:t>Li,</w:t>
      </w:r>
      <w:r w:rsidR="00DA3F7C">
        <w:t xml:space="preserve"> </w:t>
      </w:r>
      <w:r w:rsidR="00DA522B">
        <w:t>C.</w:t>
      </w:r>
      <w:r w:rsidRPr="00D54CF3">
        <w:t>, Zhang, X., Ye, T., Li, X. and Wang, G., 2022</w:t>
      </w:r>
      <w:bookmarkEnd w:id="465"/>
      <w:r w:rsidRPr="00D54CF3">
        <w:t xml:space="preserve">. </w:t>
      </w:r>
      <w:hyperlink r:id="rId385" w:history="1">
        <w:r w:rsidRPr="00D54CF3">
          <w:rPr>
            <w:rStyle w:val="Hyperlink"/>
          </w:rPr>
          <w:t xml:space="preserve">Protection and Damage Repair Mechanisms Contributed </w:t>
        </w:r>
        <w:proofErr w:type="gramStart"/>
        <w:r w:rsidRPr="00D54CF3">
          <w:rPr>
            <w:rStyle w:val="Hyperlink"/>
          </w:rPr>
          <w:t>To</w:t>
        </w:r>
        <w:proofErr w:type="gramEnd"/>
        <w:r w:rsidRPr="00D54CF3">
          <w:rPr>
            <w:rStyle w:val="Hyperlink"/>
          </w:rPr>
          <w:t xml:space="preserve"> the Survival of Chroococcidiopsis sp. Exposed To a Mars-Like Near Space Environment</w:t>
        </w:r>
      </w:hyperlink>
      <w:r w:rsidRPr="00D54CF3">
        <w:t xml:space="preserve">. Microbiology Spectrum, 10(6), </w:t>
      </w:r>
      <w:proofErr w:type="gramStart"/>
      <w:r w:rsidRPr="00D54CF3">
        <w:t>pp.e</w:t>
      </w:r>
      <w:proofErr w:type="gramEnd"/>
      <w:r w:rsidRPr="00D54CF3">
        <w:t>03440-22.</w:t>
      </w:r>
    </w:p>
    <w:p w14:paraId="0181F34A" w14:textId="77777777" w:rsidR="00FF1E10" w:rsidRDefault="00FF1E10" w:rsidP="00FF1E10"/>
    <w:p w14:paraId="20E32AE8" w14:textId="628029C1" w:rsidR="009D3883" w:rsidRDefault="00FF1E10" w:rsidP="009D3883">
      <w:bookmarkStart w:id="466" w:name="kix.xaj0jr23elda" w:colFirst="0" w:colLast="0"/>
      <w:bookmarkEnd w:id="444"/>
      <w:bookmarkEnd w:id="466"/>
      <w:r>
        <w:t xml:space="preserve">Li, J., Mara, P., </w:t>
      </w:r>
      <w:proofErr w:type="spellStart"/>
      <w:r>
        <w:t>Schubotz</w:t>
      </w:r>
      <w:proofErr w:type="spellEnd"/>
      <w:r>
        <w:t xml:space="preserve">, F., Sylvan, J.B., </w:t>
      </w:r>
      <w:proofErr w:type="spellStart"/>
      <w:r>
        <w:t>Burgaud</w:t>
      </w:r>
      <w:proofErr w:type="spellEnd"/>
      <w:r>
        <w:t xml:space="preserve">, G., Klein, F., Beaudoin, D., Wee, S.Y., Dick, H.J., Lott, S. and Cox, R., 2020. </w:t>
      </w:r>
      <w:hyperlink r:id="rId386">
        <w:r>
          <w:rPr>
            <w:color w:val="1155CC"/>
            <w:u w:val="single"/>
          </w:rPr>
          <w:t>Recycling and metabolic flexibility dictate life in the lower oceanic crust</w:t>
        </w:r>
      </w:hyperlink>
      <w:r>
        <w:t xml:space="preserve">. </w:t>
      </w:r>
      <w:r>
        <w:rPr>
          <w:i/>
        </w:rPr>
        <w:t>Nature</w:t>
      </w:r>
      <w:r>
        <w:t xml:space="preserve">, </w:t>
      </w:r>
      <w:r>
        <w:rPr>
          <w:i/>
        </w:rPr>
        <w:t>579</w:t>
      </w:r>
      <w:r>
        <w:t>(7798), pp.250-255.</w:t>
      </w:r>
      <w:bookmarkStart w:id="467" w:name="_Hlk120901613"/>
    </w:p>
    <w:p w14:paraId="45F1B7BC" w14:textId="77777777" w:rsidR="009D3883" w:rsidRDefault="009D3883" w:rsidP="009D3883"/>
    <w:p w14:paraId="03A53702" w14:textId="45B1A543" w:rsidR="009D3883" w:rsidRDefault="009D3883" w:rsidP="009D3883">
      <w:bookmarkStart w:id="468" w:name="kix.wtpxszsws1xy" w:colFirst="0" w:colLast="0"/>
      <w:bookmarkEnd w:id="468"/>
      <w:proofErr w:type="spellStart"/>
      <w:r>
        <w:t>Lindensmith</w:t>
      </w:r>
      <w:proofErr w:type="spellEnd"/>
      <w:r>
        <w:t xml:space="preserve">, C.A., Rider, S., Bedrossian, M., Wallace, J.K., </w:t>
      </w:r>
      <w:proofErr w:type="spellStart"/>
      <w:r>
        <w:t>Serabyn</w:t>
      </w:r>
      <w:proofErr w:type="spellEnd"/>
      <w:r>
        <w:t xml:space="preserve">, E., Showalter, G.M., Deming, J.W. and Nadeau, J.L., 2016. </w:t>
      </w:r>
      <w:hyperlink r:id="rId387">
        <w:r>
          <w:rPr>
            <w:color w:val="1155CC"/>
            <w:u w:val="single"/>
          </w:rPr>
          <w:t>A submersible, off-axis holographic microscope for detection of microbial motility and morphology in aqueous and icy environments</w:t>
        </w:r>
      </w:hyperlink>
      <w:r>
        <w:t xml:space="preserve">. </w:t>
      </w:r>
      <w:proofErr w:type="spellStart"/>
      <w:r>
        <w:rPr>
          <w:i/>
        </w:rPr>
        <w:t>PloS</w:t>
      </w:r>
      <w:proofErr w:type="spellEnd"/>
      <w:r>
        <w:rPr>
          <w:i/>
        </w:rPr>
        <w:t xml:space="preserve"> one</w:t>
      </w:r>
      <w:r>
        <w:t xml:space="preserve">, </w:t>
      </w:r>
      <w:r>
        <w:rPr>
          <w:i/>
        </w:rPr>
        <w:t>11</w:t>
      </w:r>
      <w:r>
        <w:t>(1), p.e0147700.</w:t>
      </w:r>
    </w:p>
    <w:p w14:paraId="66A953EB" w14:textId="743BF1E9" w:rsidR="0081042E" w:rsidRDefault="0081042E" w:rsidP="0081042E"/>
    <w:p w14:paraId="2AC3C04C" w14:textId="77777777" w:rsidR="0052008D" w:rsidRDefault="0081042E" w:rsidP="0052008D">
      <w:bookmarkStart w:id="469" w:name="b_Lingam_2021"/>
      <w:r>
        <w:lastRenderedPageBreak/>
        <w:t xml:space="preserve">Lingam, M., 2021. </w:t>
      </w:r>
      <w:bookmarkEnd w:id="469"/>
      <w:r>
        <w:fldChar w:fldCharType="begin"/>
      </w:r>
      <w:r>
        <w:instrText xml:space="preserve"> HYPERLINK "https://arxiv.org/pdf/2102.05009.pdf" </w:instrText>
      </w:r>
      <w:r>
        <w:fldChar w:fldCharType="separate"/>
      </w:r>
      <w:r w:rsidRPr="00B040CE">
        <w:rPr>
          <w:rStyle w:val="Hyperlink"/>
        </w:rPr>
        <w:t>Theoretical constraints imposed by gradient detection and dispersal on microbial size in astrobiological environments</w:t>
      </w:r>
      <w:r>
        <w:fldChar w:fldCharType="end"/>
      </w:r>
      <w:r>
        <w:t xml:space="preserve">. </w:t>
      </w:r>
      <w:r>
        <w:rPr>
          <w:i/>
          <w:iCs/>
        </w:rPr>
        <w:t>Astrobiology</w:t>
      </w:r>
      <w:r>
        <w:t xml:space="preserve">, </w:t>
      </w:r>
      <w:r>
        <w:rPr>
          <w:i/>
          <w:iCs/>
        </w:rPr>
        <w:t>21</w:t>
      </w:r>
      <w:r>
        <w:t>(7), pp.813-830.</w:t>
      </w:r>
    </w:p>
    <w:p w14:paraId="32B4E8B2" w14:textId="77777777" w:rsidR="0052008D" w:rsidRDefault="0052008D" w:rsidP="0052008D"/>
    <w:p w14:paraId="25166051" w14:textId="6C31BDE2" w:rsidR="0081042E" w:rsidRDefault="0052008D" w:rsidP="00A12D27">
      <w:bookmarkStart w:id="470" w:name="b_Lippincott_nd"/>
      <w:r w:rsidRPr="0052008D">
        <w:t>Lippincott</w:t>
      </w:r>
      <w:r>
        <w:t xml:space="preserve">, M., n.d., </w:t>
      </w:r>
      <w:bookmarkEnd w:id="470"/>
      <w:r>
        <w:fldChar w:fldCharType="begin"/>
      </w:r>
      <w:r>
        <w:instrText xml:space="preserve"> HYPERLINK "https://www.headfullofair.com/post/stars/" </w:instrText>
      </w:r>
      <w:r>
        <w:fldChar w:fldCharType="separate"/>
      </w:r>
      <w:r w:rsidRPr="0052008D">
        <w:rPr>
          <w:rStyle w:val="Hyperlink"/>
        </w:rPr>
        <w:t>Solar Thermal Atmospheric Research Station (STARS) Proposals, 1978-1982</w:t>
      </w:r>
      <w:r>
        <w:fldChar w:fldCharType="end"/>
      </w:r>
    </w:p>
    <w:p w14:paraId="73D9116A" w14:textId="77777777" w:rsidR="0081042E" w:rsidRDefault="0081042E" w:rsidP="00A12D27"/>
    <w:p w14:paraId="2870CF13" w14:textId="5FB6556A" w:rsidR="00674D62" w:rsidRDefault="00A12D27" w:rsidP="00674D62">
      <w:bookmarkStart w:id="471" w:name="b_Liston_2005"/>
      <w:r>
        <w:t xml:space="preserve">Liston, G.E. and </w:t>
      </w:r>
      <w:proofErr w:type="spellStart"/>
      <w:r>
        <w:t>Winther</w:t>
      </w:r>
      <w:proofErr w:type="spellEnd"/>
      <w:r>
        <w:t>, J.G., 2005</w:t>
      </w:r>
      <w:bookmarkEnd w:id="471"/>
      <w:r>
        <w:t xml:space="preserve">. </w:t>
      </w:r>
      <w:hyperlink r:id="rId388" w:history="1">
        <w:r w:rsidRPr="00235C85">
          <w:rPr>
            <w:rStyle w:val="Hyperlink"/>
          </w:rPr>
          <w:t>Antarctic surface and subsurface snow and ice melt fluxes</w:t>
        </w:r>
      </w:hyperlink>
      <w:r>
        <w:t xml:space="preserve">. </w:t>
      </w:r>
      <w:r>
        <w:rPr>
          <w:i/>
          <w:iCs/>
        </w:rPr>
        <w:t>Journal of Climate</w:t>
      </w:r>
      <w:r>
        <w:t xml:space="preserve">, </w:t>
      </w:r>
      <w:r>
        <w:rPr>
          <w:i/>
          <w:iCs/>
        </w:rPr>
        <w:t>18</w:t>
      </w:r>
      <w:r>
        <w:t>(10), pp.1469-1481.</w:t>
      </w:r>
    </w:p>
    <w:p w14:paraId="71F6D319" w14:textId="77777777" w:rsidR="00646EAC" w:rsidRDefault="00674D62" w:rsidP="00646EAC">
      <w:pPr>
        <w:spacing w:before="240" w:after="240"/>
        <w:ind w:right="600"/>
      </w:pPr>
      <w:bookmarkStart w:id="472" w:name="kix.fceop15m75fz" w:colFirst="0" w:colLast="0"/>
      <w:bookmarkEnd w:id="472"/>
      <w:r>
        <w:t xml:space="preserve">Liu, J., Li, B., Wang, Y., Zhang, G., Jiang, X. and Li, X., 2019. </w:t>
      </w:r>
      <w:hyperlink r:id="rId389">
        <w:r>
          <w:rPr>
            <w:color w:val="1155CC"/>
            <w:u w:val="single"/>
          </w:rPr>
          <w:t>Passage and community changes of filterable bacteria during microfiltration of a surface water supply</w:t>
        </w:r>
      </w:hyperlink>
      <w:r>
        <w:t xml:space="preserve">. </w:t>
      </w:r>
      <w:r>
        <w:rPr>
          <w:i/>
        </w:rPr>
        <w:t>Environment international</w:t>
      </w:r>
      <w:r>
        <w:t xml:space="preserve">, </w:t>
      </w:r>
      <w:r>
        <w:rPr>
          <w:i/>
        </w:rPr>
        <w:t>131</w:t>
      </w:r>
      <w:r>
        <w:t>, p.104998</w:t>
      </w:r>
      <w:bookmarkEnd w:id="467"/>
    </w:p>
    <w:p w14:paraId="7A4E2286" w14:textId="77777777" w:rsidR="00766120" w:rsidRDefault="00646EAC" w:rsidP="00766120">
      <w:bookmarkStart w:id="473" w:name="b_Liu_2016"/>
      <w:r>
        <w:t>Liu K., 2016</w:t>
      </w:r>
      <w:bookmarkEnd w:id="473"/>
      <w:r>
        <w:t xml:space="preserve">, </w:t>
      </w:r>
      <w:hyperlink r:id="rId390" w:history="1">
        <w:r w:rsidRPr="00095CC5">
          <w:rPr>
            <w:rStyle w:val="Hyperlink"/>
          </w:rPr>
          <w:t>Dendritic Cells</w:t>
        </w:r>
      </w:hyperlink>
      <w:r>
        <w:t xml:space="preserve">. </w:t>
      </w:r>
      <w:proofErr w:type="spellStart"/>
      <w:r>
        <w:t>Encyclopedia</w:t>
      </w:r>
      <w:proofErr w:type="spellEnd"/>
      <w:r>
        <w:t xml:space="preserve"> of Cell Biology</w:t>
      </w:r>
    </w:p>
    <w:p w14:paraId="228F57CE" w14:textId="77777777" w:rsidR="00766120" w:rsidRDefault="00766120" w:rsidP="00766120"/>
    <w:p w14:paraId="20D190D2" w14:textId="46ABBDDC" w:rsidR="00E17373" w:rsidRDefault="00766120" w:rsidP="00766120">
      <w:bookmarkStart w:id="474" w:name="b_Liu_2021"/>
      <w:r>
        <w:t>Liu, J., Michalski, J.R. and Zhou, M.F., 2021</w:t>
      </w:r>
      <w:bookmarkEnd w:id="474"/>
      <w:r>
        <w:t xml:space="preserve">. </w:t>
      </w:r>
      <w:hyperlink r:id="rId391" w:history="1">
        <w:r w:rsidRPr="00882A46">
          <w:rPr>
            <w:rStyle w:val="Hyperlink"/>
          </w:rPr>
          <w:t xml:space="preserve">Intense subaerial weathering of </w:t>
        </w:r>
        <w:proofErr w:type="spellStart"/>
        <w:r w:rsidRPr="00882A46">
          <w:rPr>
            <w:rStyle w:val="Hyperlink"/>
          </w:rPr>
          <w:t>eolian</w:t>
        </w:r>
        <w:proofErr w:type="spellEnd"/>
        <w:r w:rsidRPr="00882A46">
          <w:rPr>
            <w:rStyle w:val="Hyperlink"/>
          </w:rPr>
          <w:t xml:space="preserve"> sediments in Gale crater</w:t>
        </w:r>
      </w:hyperlink>
      <w:r>
        <w:t xml:space="preserve">, Mars. </w:t>
      </w:r>
      <w:r>
        <w:rPr>
          <w:i/>
          <w:iCs/>
        </w:rPr>
        <w:t>Science Advances</w:t>
      </w:r>
      <w:r>
        <w:t xml:space="preserve">, </w:t>
      </w:r>
      <w:r>
        <w:rPr>
          <w:i/>
          <w:iCs/>
        </w:rPr>
        <w:t>7</w:t>
      </w:r>
      <w:r>
        <w:t xml:space="preserve">(32), </w:t>
      </w:r>
      <w:proofErr w:type="gramStart"/>
      <w:r>
        <w:t>p.eabh</w:t>
      </w:r>
      <w:proofErr w:type="gramEnd"/>
      <w:r>
        <w:t>2687.</w:t>
      </w:r>
      <w:r>
        <w:br/>
      </w:r>
    </w:p>
    <w:p w14:paraId="1C8DB2EC" w14:textId="612DD929" w:rsidR="00E211ED" w:rsidRDefault="007C4D7F" w:rsidP="00E211ED">
      <w:bookmarkStart w:id="475" w:name="kix.5ndcbcm6dzkm" w:colFirst="0" w:colLast="0"/>
      <w:bookmarkEnd w:id="475"/>
      <w:r>
        <w:t xml:space="preserve">Lock, R.E., Bailey, Z.J., </w:t>
      </w:r>
      <w:proofErr w:type="spellStart"/>
      <w:r>
        <w:t>Kowalkowski</w:t>
      </w:r>
      <w:proofErr w:type="spellEnd"/>
      <w:r>
        <w:t xml:space="preserve">, T.D., Nilsen, E.L. and Mattingly, R.L., 2014, March. </w:t>
      </w:r>
      <w:hyperlink r:id="rId392">
        <w:r>
          <w:rPr>
            <w:color w:val="1155CC"/>
            <w:u w:val="single"/>
          </w:rPr>
          <w:t>Mars Sample Return Orbiter Concepts Using Solar Electric Propulsion for the Post-Mars 2020 Decade</w:t>
        </w:r>
      </w:hyperlink>
      <w:r>
        <w:t xml:space="preserve">. In </w:t>
      </w:r>
      <w:r>
        <w:rPr>
          <w:i/>
        </w:rPr>
        <w:t>2014 IEEE Aerospace Conference</w:t>
      </w:r>
      <w:r>
        <w:t xml:space="preserve"> (pp. 1-10). IEEE.</w:t>
      </w:r>
      <w:bookmarkStart w:id="476" w:name="_Hlk123430113"/>
    </w:p>
    <w:p w14:paraId="36F0D216" w14:textId="77777777" w:rsidR="00E211ED" w:rsidRPr="00E211ED" w:rsidRDefault="00E211ED" w:rsidP="00E211ED">
      <w:pPr>
        <w:rPr>
          <w:rStyle w:val="Hyperlink"/>
          <w:color w:val="auto"/>
          <w:u w:val="none"/>
        </w:rPr>
      </w:pPr>
    </w:p>
    <w:p w14:paraId="0CF10E4F" w14:textId="292A1ABB" w:rsidR="00A12D27" w:rsidRDefault="00E211ED" w:rsidP="00A12D27">
      <w:pPr>
        <w:rPr>
          <w:rStyle w:val="Hyperlink"/>
          <w:rFonts w:ascii="Verdana" w:hAnsi="Verdana"/>
          <w:i/>
          <w:iCs/>
          <w:color w:val="3D4A89"/>
          <w:sz w:val="20"/>
          <w:szCs w:val="20"/>
        </w:rPr>
      </w:pPr>
      <w:bookmarkStart w:id="477" w:name="B_LAFD_2018"/>
      <w:r>
        <w:t>Los Angeles Fire Department, 2018</w:t>
      </w:r>
      <w:bookmarkEnd w:id="477"/>
      <w:r>
        <w:t xml:space="preserve">, </w:t>
      </w:r>
      <w:hyperlink r:id="rId393" w:history="1">
        <w:r>
          <w:rPr>
            <w:rStyle w:val="Hyperlink"/>
            <w:rFonts w:ascii="Verdana" w:hAnsi="Verdana"/>
            <w:i/>
            <w:iCs/>
            <w:color w:val="3D4A89"/>
            <w:sz w:val="20"/>
            <w:szCs w:val="20"/>
          </w:rPr>
          <w:t>“Smoke alarm saves residents of a Bel Air home”</w:t>
        </w:r>
      </w:hyperlink>
    </w:p>
    <w:p w14:paraId="4F5047E2" w14:textId="77777777" w:rsidR="005A6CA9" w:rsidRDefault="005A6CA9" w:rsidP="00A12D27"/>
    <w:p w14:paraId="07617883" w14:textId="1E487F2A" w:rsidR="005A6CA9" w:rsidRDefault="005A6CA9" w:rsidP="005A6CA9">
      <w:pPr>
        <w:spacing w:after="240"/>
      </w:pPr>
      <w:bookmarkStart w:id="478" w:name="b_Los_2013"/>
      <w:proofErr w:type="spellStart"/>
      <w:r>
        <w:t>Łoś</w:t>
      </w:r>
      <w:proofErr w:type="spellEnd"/>
      <w:r>
        <w:t xml:space="preserve">, J.M., </w:t>
      </w:r>
      <w:proofErr w:type="spellStart"/>
      <w:r>
        <w:t>Łoś</w:t>
      </w:r>
      <w:proofErr w:type="spellEnd"/>
      <w:r>
        <w:t xml:space="preserve">, M., </w:t>
      </w:r>
      <w:proofErr w:type="spellStart"/>
      <w:r>
        <w:t>Węgrzyn</w:t>
      </w:r>
      <w:proofErr w:type="spellEnd"/>
      <w:r>
        <w:t xml:space="preserve">, A. and </w:t>
      </w:r>
      <w:proofErr w:type="spellStart"/>
      <w:r>
        <w:t>Węgrzyn</w:t>
      </w:r>
      <w:proofErr w:type="spellEnd"/>
      <w:r>
        <w:t xml:space="preserve">, G., 2013. </w:t>
      </w:r>
      <w:bookmarkEnd w:id="478"/>
      <w:r>
        <w:fldChar w:fldCharType="begin"/>
      </w:r>
      <w:r w:rsidR="00EB783D">
        <w:instrText>HYPERLINK "file://C:\\Users\\rober\\Documents\\booklets\\autorecovered\\Łoś, J.M., Łoś, M., Węgrzyn, A. and Węgrzyn, G., 2013. Altruism of Shiga toxin-producing Escherichia coli: recent hypothesis versus experimental results. Frontiers in cellular and infection microbiology, 2, p.166."</w:instrText>
      </w:r>
      <w:r>
        <w:fldChar w:fldCharType="separate"/>
      </w:r>
      <w:r w:rsidRPr="009707A8">
        <w:rPr>
          <w:rStyle w:val="Hyperlink"/>
        </w:rPr>
        <w:t>Altruism of Shiga toxin-producing Escherichia coli: recent hypothesis versus experimental results</w:t>
      </w:r>
      <w:r>
        <w:fldChar w:fldCharType="end"/>
      </w:r>
      <w:r>
        <w:t xml:space="preserve">. </w:t>
      </w:r>
      <w:r>
        <w:rPr>
          <w:i/>
          <w:iCs/>
        </w:rPr>
        <w:t>Frontiers in cellular and infection microbiology</w:t>
      </w:r>
      <w:r>
        <w:t xml:space="preserve">, </w:t>
      </w:r>
      <w:r>
        <w:rPr>
          <w:i/>
          <w:iCs/>
        </w:rPr>
        <w:t>2</w:t>
      </w:r>
      <w:r>
        <w:t>, p.166.</w:t>
      </w:r>
    </w:p>
    <w:p w14:paraId="4158FA41" w14:textId="77777777" w:rsidR="005A6CA9" w:rsidRPr="005A6CA9" w:rsidRDefault="005A6CA9" w:rsidP="005A6CA9">
      <w:pPr>
        <w:spacing w:after="240"/>
        <w:ind w:left="720"/>
        <w:rPr>
          <w:i/>
          <w:iCs/>
        </w:rPr>
      </w:pPr>
      <w:r w:rsidRPr="005A6CA9">
        <w:rPr>
          <w:i/>
          <w:iCs/>
        </w:rPr>
        <w:t xml:space="preserve">Although STEC strains produce virulence factors and cause severe symptoms in infected humans, they might be assessed as non-classical human pathogens. This is because human-to-human transmission of STEC is relatively rare outside of an outbreak situation and therefore is probably insufficient to sustain populations of these </w:t>
      </w:r>
      <w:proofErr w:type="gramStart"/>
      <w:r w:rsidRPr="005A6CA9">
        <w:rPr>
          <w:i/>
          <w:iCs/>
        </w:rPr>
        <w:t>bacteria</w:t>
      </w:r>
      <w:proofErr w:type="gramEnd"/>
    </w:p>
    <w:p w14:paraId="16BE97F0" w14:textId="77777777" w:rsidR="00A12D27" w:rsidRDefault="00A12D27" w:rsidP="00A12D27"/>
    <w:p w14:paraId="28D77E3F" w14:textId="77777777" w:rsidR="00A12D27" w:rsidRDefault="00A12D27" w:rsidP="00A12D27">
      <w:bookmarkStart w:id="479" w:name="b_Losiak_2011"/>
      <w:proofErr w:type="spellStart"/>
      <w:r>
        <w:t>Losiak</w:t>
      </w:r>
      <w:proofErr w:type="spellEnd"/>
      <w:r>
        <w:t xml:space="preserve">, A. and </w:t>
      </w:r>
      <w:proofErr w:type="spellStart"/>
      <w:r>
        <w:t>Velbel</w:t>
      </w:r>
      <w:proofErr w:type="spellEnd"/>
      <w:r>
        <w:t>, M.A., 2011</w:t>
      </w:r>
      <w:bookmarkEnd w:id="479"/>
      <w:r>
        <w:t xml:space="preserve">. </w:t>
      </w:r>
      <w:hyperlink r:id="rId394" w:history="1">
        <w:r w:rsidRPr="00004F7C">
          <w:rPr>
            <w:rStyle w:val="Hyperlink"/>
          </w:rPr>
          <w:t>Evaporite formation during weathering of Antarctic meteorites––A weathering census analysis based on the ANSMET database</w:t>
        </w:r>
      </w:hyperlink>
      <w:r>
        <w:t xml:space="preserve">. </w:t>
      </w:r>
      <w:r>
        <w:rPr>
          <w:i/>
          <w:iCs/>
        </w:rPr>
        <w:t>Meteoritics &amp; Planetary Science</w:t>
      </w:r>
      <w:r>
        <w:t xml:space="preserve">, </w:t>
      </w:r>
      <w:r>
        <w:rPr>
          <w:i/>
          <w:iCs/>
        </w:rPr>
        <w:t>46</w:t>
      </w:r>
      <w:r>
        <w:t>(3), pp.443-458.</w:t>
      </w:r>
    </w:p>
    <w:p w14:paraId="6E13093B" w14:textId="77777777" w:rsidR="00A12D27" w:rsidRDefault="00A12D27" w:rsidP="00A12D27"/>
    <w:p w14:paraId="2875B25B" w14:textId="79AD1370" w:rsidR="007679CC" w:rsidRDefault="00A12D27" w:rsidP="007679CC">
      <w:bookmarkStart w:id="480" w:name="b_Losiak_2014"/>
      <w:proofErr w:type="spellStart"/>
      <w:r>
        <w:t>Losiak</w:t>
      </w:r>
      <w:proofErr w:type="spellEnd"/>
      <w:r>
        <w:t xml:space="preserve">, A., </w:t>
      </w:r>
      <w:proofErr w:type="spellStart"/>
      <w:r>
        <w:t>Czechowski</w:t>
      </w:r>
      <w:proofErr w:type="spellEnd"/>
      <w:r>
        <w:t xml:space="preserve">, L. and </w:t>
      </w:r>
      <w:proofErr w:type="spellStart"/>
      <w:r>
        <w:t>Velbel</w:t>
      </w:r>
      <w:proofErr w:type="spellEnd"/>
      <w:r>
        <w:t>, M.A., 2014</w:t>
      </w:r>
      <w:bookmarkEnd w:id="480"/>
      <w:r>
        <w:t xml:space="preserve">, September. </w:t>
      </w:r>
      <w:hyperlink r:id="rId395" w:history="1">
        <w:r w:rsidRPr="00004F7C">
          <w:rPr>
            <w:rStyle w:val="Hyperlink"/>
          </w:rPr>
          <w:t>Ice Melting by Radiantly Heated Dust Grains on the Martian Northern Pole</w:t>
        </w:r>
      </w:hyperlink>
      <w:r>
        <w:t xml:space="preserve">. In </w:t>
      </w:r>
      <w:r>
        <w:rPr>
          <w:i/>
          <w:iCs/>
        </w:rPr>
        <w:t>77th Annual Meeting of the Meteoritical Society</w:t>
      </w:r>
      <w:r>
        <w:t xml:space="preserve"> (Vol. 77, No. 1800, p. 5314).</w:t>
      </w:r>
    </w:p>
    <w:p w14:paraId="46481BCF" w14:textId="77777777" w:rsidR="007679CC" w:rsidRDefault="007679CC" w:rsidP="007679CC"/>
    <w:p w14:paraId="6FAFBE8B" w14:textId="77777777" w:rsidR="00440A30" w:rsidRDefault="007679CC" w:rsidP="00440A30">
      <w:bookmarkStart w:id="481" w:name="b_Madariaga_2018"/>
      <w:proofErr w:type="spellStart"/>
      <w:r>
        <w:t>Madariaga-Mazón</w:t>
      </w:r>
      <w:proofErr w:type="spellEnd"/>
      <w:r>
        <w:t xml:space="preserve">, A., Hernández-Alvarado, R.B., Noriega-Colima, K.O., </w:t>
      </w:r>
      <w:proofErr w:type="spellStart"/>
      <w:r>
        <w:t>Osnaya</w:t>
      </w:r>
      <w:proofErr w:type="spellEnd"/>
      <w:r>
        <w:t>-Hernández, A. and Martinez-Mayorga, K., 2019</w:t>
      </w:r>
      <w:bookmarkEnd w:id="481"/>
      <w:r>
        <w:t xml:space="preserve">. </w:t>
      </w:r>
      <w:hyperlink r:id="rId396" w:history="1">
        <w:r w:rsidRPr="00160423">
          <w:rPr>
            <w:rStyle w:val="Hyperlink"/>
          </w:rPr>
          <w:t>Toxicity of secondary metabolites</w:t>
        </w:r>
      </w:hyperlink>
      <w:r>
        <w:t xml:space="preserve">. </w:t>
      </w:r>
      <w:r>
        <w:rPr>
          <w:i/>
          <w:iCs/>
        </w:rPr>
        <w:t>Physical Sciences Reviews</w:t>
      </w:r>
      <w:r>
        <w:t xml:space="preserve">, </w:t>
      </w:r>
      <w:r>
        <w:rPr>
          <w:i/>
          <w:iCs/>
        </w:rPr>
        <w:t>4</w:t>
      </w:r>
      <w:r>
        <w:t>(12).</w:t>
      </w:r>
      <w:bookmarkStart w:id="482" w:name="_Hlk124010271"/>
      <w:bookmarkStart w:id="483" w:name="_Hlk120629883"/>
      <w:bookmarkStart w:id="484" w:name="_Hlk121096053"/>
      <w:bookmarkEnd w:id="476"/>
    </w:p>
    <w:p w14:paraId="442DDA53" w14:textId="77777777" w:rsidR="00440A30" w:rsidRDefault="00440A30" w:rsidP="00440A30"/>
    <w:p w14:paraId="2E1D777F" w14:textId="77777777" w:rsidR="00440A30" w:rsidRDefault="00440A30" w:rsidP="00440A30">
      <w:bookmarkStart w:id="485" w:name="kix.ejspgahn01jm" w:colFirst="0" w:colLast="0"/>
      <w:bookmarkEnd w:id="485"/>
      <w:r>
        <w:t>Magana-</w:t>
      </w:r>
      <w:proofErr w:type="spellStart"/>
      <w:r>
        <w:t>Arachchi</w:t>
      </w:r>
      <w:proofErr w:type="spellEnd"/>
      <w:r>
        <w:t xml:space="preserve">, D.N. and </w:t>
      </w:r>
      <w:proofErr w:type="spellStart"/>
      <w:r>
        <w:t>Wanigatunge</w:t>
      </w:r>
      <w:proofErr w:type="spellEnd"/>
      <w:r>
        <w:t>, R.P., 2013.</w:t>
      </w:r>
      <w:hyperlink r:id="rId397">
        <w:r>
          <w:rPr>
            <w:color w:val="1155CC"/>
            <w:u w:val="single"/>
          </w:rPr>
          <w:t xml:space="preserve"> First report of genus Chroococcidiopsis (cyanobacteria) from Sri Lanka: a potential threat to human health</w:t>
        </w:r>
      </w:hyperlink>
      <w:r>
        <w:t xml:space="preserve">. </w:t>
      </w:r>
      <w:r>
        <w:rPr>
          <w:i/>
        </w:rPr>
        <w:t>Journal of the national science foundation of Sri Lanka</w:t>
      </w:r>
      <w:r>
        <w:t xml:space="preserve">, </w:t>
      </w:r>
      <w:r>
        <w:rPr>
          <w:i/>
        </w:rPr>
        <w:t>41</w:t>
      </w:r>
      <w:r>
        <w:t>(1).</w:t>
      </w:r>
    </w:p>
    <w:bookmarkEnd w:id="482"/>
    <w:p w14:paraId="02C6B8A9" w14:textId="3B7E18B5" w:rsidR="007552E1" w:rsidRDefault="007552E1" w:rsidP="00440A30"/>
    <w:p w14:paraId="31C157C0" w14:textId="7DD22210" w:rsidR="007552E1" w:rsidRDefault="007552E1" w:rsidP="00FB70AD">
      <w:bookmarkStart w:id="486" w:name="kix.1thbwj2w2qtd" w:colFirst="0" w:colLast="0"/>
      <w:bookmarkEnd w:id="486"/>
      <w:r>
        <w:t xml:space="preserve">Maki, T., Lee, K.C., Kawai, K., </w:t>
      </w:r>
      <w:proofErr w:type="spellStart"/>
      <w:r>
        <w:t>Onishi</w:t>
      </w:r>
      <w:proofErr w:type="spellEnd"/>
      <w:r>
        <w:t xml:space="preserve">, K., Hong, C.S., Kurosaki, Y., Shinoda, M., Kai, K., </w:t>
      </w:r>
      <w:proofErr w:type="spellStart"/>
      <w:r>
        <w:t>Iwasaka</w:t>
      </w:r>
      <w:proofErr w:type="spellEnd"/>
      <w:r>
        <w:t xml:space="preserve">, Y., Archer, S.D. and </w:t>
      </w:r>
      <w:proofErr w:type="spellStart"/>
      <w:r>
        <w:t>Lacap</w:t>
      </w:r>
      <w:proofErr w:type="spellEnd"/>
      <w:r>
        <w:rPr>
          <w:rFonts w:ascii="Cambria Math" w:hAnsi="Cambria Math" w:cs="Cambria Math"/>
        </w:rPr>
        <w:t>‐</w:t>
      </w:r>
      <w:r>
        <w:t xml:space="preserve">Bugler, D.C., 2019. </w:t>
      </w:r>
      <w:hyperlink r:id="rId398">
        <w:r>
          <w:rPr>
            <w:color w:val="1155CC"/>
            <w:u w:val="single"/>
          </w:rPr>
          <w:t>Aeolian dispersal of bacteria associated with desert dust and anthropogenic particles over continental and oceanic surfaces</w:t>
        </w:r>
      </w:hyperlink>
      <w:r>
        <w:t>. Journal of Geophysical Research: Atmospheres, 124(10), pp.5579-5588.</w:t>
      </w:r>
    </w:p>
    <w:p w14:paraId="0171BCDF" w14:textId="77777777" w:rsidR="00E87235" w:rsidRPr="00FB70AD" w:rsidRDefault="00E87235" w:rsidP="00FB70AD">
      <w:pPr>
        <w:rPr>
          <w:iCs/>
        </w:rPr>
      </w:pPr>
    </w:p>
    <w:p w14:paraId="61502E86" w14:textId="42859E1F" w:rsidR="007552E1" w:rsidRDefault="007552E1" w:rsidP="007552E1">
      <w:bookmarkStart w:id="487" w:name="b_Mancinelli_1993"/>
      <w:proofErr w:type="spellStart"/>
      <w:r>
        <w:t>Mancinelli</w:t>
      </w:r>
      <w:proofErr w:type="spellEnd"/>
      <w:r>
        <w:t xml:space="preserve">, R.L., 1993, personal communication with D. Thomas at NASA Ames Research </w:t>
      </w:r>
      <w:proofErr w:type="spellStart"/>
      <w:r>
        <w:t>center</w:t>
      </w:r>
      <w:proofErr w:type="spellEnd"/>
      <w:r>
        <w:t>, cited in Thomas, D., 1995</w:t>
      </w:r>
      <w:bookmarkEnd w:id="487"/>
      <w:r>
        <w:t>,</w:t>
      </w:r>
      <w:hyperlink r:id="rId399">
        <w:r>
          <w:rPr>
            <w:color w:val="1155CC"/>
            <w:u w:val="single"/>
          </w:rPr>
          <w:t xml:space="preserve"> Biological aspects of the </w:t>
        </w:r>
        <w:proofErr w:type="spellStart"/>
        <w:r>
          <w:rPr>
            <w:color w:val="1155CC"/>
            <w:u w:val="single"/>
          </w:rPr>
          <w:t>ecopoesis</w:t>
        </w:r>
        <w:proofErr w:type="spellEnd"/>
        <w:r>
          <w:rPr>
            <w:color w:val="1155CC"/>
            <w:u w:val="single"/>
          </w:rPr>
          <w:t xml:space="preserve"> and </w:t>
        </w:r>
        <w:proofErr w:type="spellStart"/>
        <w:r>
          <w:rPr>
            <w:color w:val="1155CC"/>
            <w:u w:val="single"/>
          </w:rPr>
          <w:t>terraformation</w:t>
        </w:r>
        <w:proofErr w:type="spellEnd"/>
        <w:r>
          <w:rPr>
            <w:color w:val="1155CC"/>
            <w:u w:val="single"/>
          </w:rPr>
          <w:t xml:space="preserve"> of Mars: Current perspectives and research</w:t>
        </w:r>
      </w:hyperlink>
      <w:r>
        <w:t>, Journal of the British Interplanetary Society, vol 48, pp 415 – 418,</w:t>
      </w:r>
    </w:p>
    <w:p w14:paraId="1276688D" w14:textId="22FAA670" w:rsidR="00E87235" w:rsidRDefault="007552E1" w:rsidP="00E87235">
      <w:pPr>
        <w:ind w:left="720"/>
      </w:pPr>
      <w:r>
        <w:rPr>
          <w:i/>
        </w:rPr>
        <w:t xml:space="preserve">“Additional unpublished research revealed nitrogen fixation by a variety of microorganisms at </w:t>
      </w:r>
      <w:proofErr w:type="spellStart"/>
      <w:r>
        <w:rPr>
          <w:i/>
        </w:rPr>
        <w:t>pN</w:t>
      </w:r>
      <w:proofErr w:type="spellEnd"/>
      <w:r>
        <w:rPr>
          <w:i/>
        </w:rPr>
        <w:t xml:space="preserve"> of 0.2 mbar – the current partial pressure of nitrogen in the Mars atmosphere.”</w:t>
      </w:r>
    </w:p>
    <w:p w14:paraId="04CFD5EE" w14:textId="77777777" w:rsidR="00E87235" w:rsidRDefault="00E87235" w:rsidP="00E87235"/>
    <w:p w14:paraId="20629E24" w14:textId="1A51BF66" w:rsidR="00D143DD" w:rsidRDefault="00E87235" w:rsidP="00E87235">
      <w:bookmarkStart w:id="488" w:name="b_Mangus_2004"/>
      <w:proofErr w:type="spellStart"/>
      <w:r>
        <w:t>Mangus</w:t>
      </w:r>
      <w:proofErr w:type="spellEnd"/>
      <w:r>
        <w:t>, S. and Larsen, W., 2004</w:t>
      </w:r>
      <w:bookmarkEnd w:id="488"/>
      <w:r>
        <w:t xml:space="preserve">. </w:t>
      </w:r>
      <w:hyperlink r:id="rId400" w:history="1">
        <w:r w:rsidRPr="00A40011">
          <w:rPr>
            <w:rStyle w:val="Hyperlink"/>
            <w:i/>
            <w:iCs/>
          </w:rPr>
          <w:t>Lunar Receiving Laboratory Project History</w:t>
        </w:r>
      </w:hyperlink>
      <w:r>
        <w:t xml:space="preserve"> (No. NASA/CR-2004-208938).</w:t>
      </w:r>
    </w:p>
    <w:p w14:paraId="4D285E42" w14:textId="77777777" w:rsidR="00E87235" w:rsidRDefault="00E87235" w:rsidP="00E87235"/>
    <w:p w14:paraId="02599988" w14:textId="77777777" w:rsidR="00D143DD" w:rsidRDefault="00D143DD" w:rsidP="00D143DD">
      <w:bookmarkStart w:id="489" w:name="b_Mann_2012"/>
      <w:r>
        <w:t>Mann, A., 2012</w:t>
      </w:r>
      <w:bookmarkEnd w:id="489"/>
      <w:r>
        <w:t xml:space="preserve">, </w:t>
      </w:r>
      <w:hyperlink r:id="rId401" w:history="1">
        <w:r w:rsidRPr="00D143DD">
          <w:rPr>
            <w:rStyle w:val="Hyperlink"/>
          </w:rPr>
          <w:t>Almost Being There: Why the Future of Space Exploration Is Not What You Think</w:t>
        </w:r>
      </w:hyperlink>
      <w:r>
        <w:t xml:space="preserve">, </w:t>
      </w:r>
      <w:proofErr w:type="gramStart"/>
      <w:r>
        <w:t>Wired</w:t>
      </w:r>
      <w:proofErr w:type="gramEnd"/>
    </w:p>
    <w:p w14:paraId="5F36614B" w14:textId="77777777" w:rsidR="001A4A5E" w:rsidRDefault="001A4A5E" w:rsidP="001A4A5E">
      <w:pPr>
        <w:spacing w:after="240"/>
      </w:pPr>
    </w:p>
    <w:p w14:paraId="19C61BE4" w14:textId="77777777" w:rsidR="00747936" w:rsidRDefault="001A4A5E" w:rsidP="00747936">
      <w:bookmarkStart w:id="490" w:name="b_Mantel_1961"/>
      <w:r>
        <w:t>Mantel</w:t>
      </w:r>
      <w:bookmarkEnd w:id="490"/>
      <w:r>
        <w:t>, N. and Bryan, W.R., 1961</w:t>
      </w:r>
      <w:hyperlink r:id="rId402" w:history="1">
        <w:r w:rsidRPr="0030365A">
          <w:rPr>
            <w:rStyle w:val="Hyperlink"/>
          </w:rPr>
          <w:t>. “Safety” testing of carcinogenic agents</w:t>
        </w:r>
      </w:hyperlink>
      <w:r>
        <w:t>. Journal of the National Cancer Institute, 27(2), pp.455-470.</w:t>
      </w:r>
      <w:bookmarkStart w:id="491" w:name="_Hlk121420975"/>
    </w:p>
    <w:p w14:paraId="6028C102" w14:textId="77777777" w:rsidR="00747936" w:rsidRDefault="00747936" w:rsidP="00747936"/>
    <w:p w14:paraId="4FC2EC91" w14:textId="74B62D40" w:rsidR="00C41466" w:rsidRDefault="00747936" w:rsidP="00747936">
      <w:bookmarkStart w:id="492" w:name="b_Marinova_2005"/>
      <w:proofErr w:type="spellStart"/>
      <w:r>
        <w:t>Marinova</w:t>
      </w:r>
      <w:proofErr w:type="spellEnd"/>
      <w:r>
        <w:t>, M.M., McKay, C.P. and Hashimoto, H., 2005</w:t>
      </w:r>
      <w:bookmarkEnd w:id="492"/>
      <w:r>
        <w:t xml:space="preserve">. </w:t>
      </w:r>
      <w:hyperlink r:id="rId403" w:history="1">
        <w:r w:rsidRPr="00291C40">
          <w:rPr>
            <w:rStyle w:val="Hyperlink"/>
          </w:rPr>
          <w:t>Radiative</w:t>
        </w:r>
        <w:r w:rsidRPr="00291C40">
          <w:rPr>
            <w:rStyle w:val="Hyperlink"/>
            <w:rFonts w:ascii="Cambria Math" w:hAnsi="Cambria Math" w:cs="Cambria Math"/>
          </w:rPr>
          <w:t>‐</w:t>
        </w:r>
        <w:r w:rsidRPr="00291C40">
          <w:rPr>
            <w:rStyle w:val="Hyperlink"/>
          </w:rPr>
          <w:t>convective model of warming Mars with artificial greenhouse gases</w:t>
        </w:r>
      </w:hyperlink>
      <w:r>
        <w:t xml:space="preserve">. </w:t>
      </w:r>
      <w:r>
        <w:rPr>
          <w:i/>
          <w:iCs/>
        </w:rPr>
        <w:t>Journal of Geophysical Research: Planets</w:t>
      </w:r>
      <w:r>
        <w:t xml:space="preserve">, </w:t>
      </w:r>
      <w:r>
        <w:rPr>
          <w:i/>
          <w:iCs/>
        </w:rPr>
        <w:t>110</w:t>
      </w:r>
      <w:r>
        <w:t xml:space="preserve">(E3). </w:t>
      </w:r>
    </w:p>
    <w:p w14:paraId="40371465" w14:textId="77777777" w:rsidR="009F3FB0" w:rsidRDefault="009F3FB0" w:rsidP="00C41466"/>
    <w:p w14:paraId="66661941" w14:textId="32B5F780" w:rsidR="00E75969" w:rsidRDefault="00C41466" w:rsidP="00E75969">
      <w:bookmarkStart w:id="493" w:name="b_Martinez_2012"/>
      <w:r>
        <w:t>Martínez</w:t>
      </w:r>
      <w:bookmarkEnd w:id="493"/>
      <w:r>
        <w:t>, J.L., 2012</w:t>
      </w:r>
      <w:hyperlink r:id="rId404" w:history="1">
        <w:r w:rsidRPr="00A7542F">
          <w:rPr>
            <w:rStyle w:val="Hyperlink"/>
          </w:rPr>
          <w:t>. Natural antibiotic resistance and contamination by antibiotic resistance determinants: the two ages in the evolution of resistance to antimicrobials</w:t>
        </w:r>
      </w:hyperlink>
      <w:r>
        <w:t>. Frontiers in microbiology, 3, p.1.</w:t>
      </w:r>
    </w:p>
    <w:p w14:paraId="75E3C94C" w14:textId="77777777" w:rsidR="00E75969" w:rsidRDefault="00E75969" w:rsidP="00E75969"/>
    <w:p w14:paraId="327D02E9" w14:textId="1B13701F" w:rsidR="007E5102" w:rsidRDefault="00E75969" w:rsidP="007E5102">
      <w:bookmarkStart w:id="494" w:name="kix.bhj78z5jhfzu" w:colFirst="0" w:colLast="0"/>
      <w:bookmarkEnd w:id="494"/>
      <w:r>
        <w:t xml:space="preserve">Martínez, G.M. and </w:t>
      </w:r>
      <w:proofErr w:type="spellStart"/>
      <w:r>
        <w:t>Renno</w:t>
      </w:r>
      <w:proofErr w:type="spellEnd"/>
      <w:r>
        <w:t xml:space="preserve">, N.O., 2013. </w:t>
      </w:r>
      <w:hyperlink r:id="rId405">
        <w:r>
          <w:rPr>
            <w:color w:val="1155CC"/>
            <w:u w:val="single"/>
          </w:rPr>
          <w:t>Water and brines on Mars: current evidence and implications for MSL</w:t>
        </w:r>
      </w:hyperlink>
      <w:r>
        <w:t xml:space="preserve">. </w:t>
      </w:r>
      <w:r>
        <w:rPr>
          <w:i/>
        </w:rPr>
        <w:t>Space Science Reviews</w:t>
      </w:r>
      <w:r>
        <w:t xml:space="preserve">, </w:t>
      </w:r>
      <w:r>
        <w:rPr>
          <w:i/>
        </w:rPr>
        <w:t>175</w:t>
      </w:r>
      <w:r>
        <w:t>(1-4), pp.29-51. Section numbers refer to the pdf rather than the online html version of the article.</w:t>
      </w:r>
      <w:bookmarkEnd w:id="491"/>
    </w:p>
    <w:p w14:paraId="00E570ED" w14:textId="77777777" w:rsidR="007E5102" w:rsidRDefault="007E5102" w:rsidP="007E5102"/>
    <w:p w14:paraId="3D06E401" w14:textId="5ED887BB" w:rsidR="00072CC5" w:rsidRPr="00F31C5F" w:rsidRDefault="007E5102" w:rsidP="00F31C5F">
      <w:bookmarkStart w:id="495" w:name="kix.c1m7hhbhkmn1" w:colFirst="0" w:colLast="0"/>
      <w:bookmarkEnd w:id="495"/>
      <w:r w:rsidRPr="00F31C5F">
        <w:t xml:space="preserve">Martín-Torres, F.J., </w:t>
      </w:r>
      <w:proofErr w:type="spellStart"/>
      <w:r w:rsidRPr="00F31C5F">
        <w:t>Zorzano</w:t>
      </w:r>
      <w:proofErr w:type="spellEnd"/>
      <w:r w:rsidRPr="00F31C5F">
        <w:t xml:space="preserve">, M.P., Valentín-Serrano, P., </w:t>
      </w:r>
      <w:proofErr w:type="spellStart"/>
      <w:r w:rsidRPr="00F31C5F">
        <w:t>Harri</w:t>
      </w:r>
      <w:proofErr w:type="spellEnd"/>
      <w:r w:rsidRPr="00F31C5F">
        <w:t xml:space="preserve">, A.M., </w:t>
      </w:r>
      <w:proofErr w:type="spellStart"/>
      <w:r w:rsidRPr="00F31C5F">
        <w:t>Genzer</w:t>
      </w:r>
      <w:proofErr w:type="spellEnd"/>
      <w:r w:rsidRPr="00F31C5F">
        <w:t xml:space="preserve">, M., </w:t>
      </w:r>
      <w:proofErr w:type="spellStart"/>
      <w:r w:rsidRPr="00F31C5F">
        <w:t>Kemppinen</w:t>
      </w:r>
      <w:proofErr w:type="spellEnd"/>
      <w:r w:rsidRPr="00F31C5F">
        <w:t xml:space="preserve">, O., Rivera-Valentin, E.G., Jun, I., Wray, J., Madsen, M.B. and Goetz, W., 2015. </w:t>
      </w:r>
      <w:hyperlink r:id="rId406" w:history="1">
        <w:r w:rsidRPr="00F31C5F">
          <w:rPr>
            <w:rStyle w:val="Hyperlink"/>
          </w:rPr>
          <w:t>Transient liquid water and water activity at Gale crater on Mars.</w:t>
        </w:r>
      </w:hyperlink>
      <w:r w:rsidRPr="00F31C5F">
        <w:t xml:space="preserve"> Nature Geoscience, 8(5), p.357. Summary: </w:t>
      </w:r>
      <w:hyperlink r:id="rId407">
        <w:r w:rsidRPr="00F31C5F">
          <w:rPr>
            <w:rStyle w:val="Hyperlink"/>
          </w:rPr>
          <w:t xml:space="preserve"> </w:t>
        </w:r>
      </w:hyperlink>
      <w:hyperlink r:id="rId408">
        <w:r w:rsidRPr="00F31C5F">
          <w:rPr>
            <w:rStyle w:val="Hyperlink"/>
          </w:rPr>
          <w:t>"Evidence of liquid water found on Mars (BBC)</w:t>
        </w:r>
      </w:hyperlink>
      <w:r w:rsidRPr="00F31C5F">
        <w:t xml:space="preserve">. NASA press release: </w:t>
      </w:r>
      <w:hyperlink r:id="rId409">
        <w:r w:rsidRPr="00F31C5F">
          <w:rPr>
            <w:rStyle w:val="Hyperlink"/>
          </w:rPr>
          <w:t xml:space="preserve">NASA Mars Rover's </w:t>
        </w:r>
        <w:r w:rsidRPr="00F31C5F">
          <w:rPr>
            <w:rStyle w:val="Hyperlink"/>
          </w:rPr>
          <w:lastRenderedPageBreak/>
          <w:t>Weather Data Bolster Case for Brine</w:t>
        </w:r>
      </w:hyperlink>
      <w:r w:rsidRPr="00F31C5F">
        <w:t xml:space="preserve"> and University of Copenhagen press release, </w:t>
      </w:r>
      <w:hyperlink r:id="rId410">
        <w:r w:rsidRPr="00F31C5F">
          <w:rPr>
            <w:rStyle w:val="Hyperlink"/>
          </w:rPr>
          <w:t>Mars might have liquid water</w:t>
        </w:r>
      </w:hyperlink>
    </w:p>
    <w:p w14:paraId="4C65CE22" w14:textId="77777777" w:rsidR="00072CC5" w:rsidRDefault="00072CC5" w:rsidP="00072CC5"/>
    <w:p w14:paraId="7FBEFB31" w14:textId="0CE75A80" w:rsidR="00A000DB" w:rsidRDefault="00072CC5" w:rsidP="00A000DB">
      <w:bookmarkStart w:id="496" w:name="kix.725l5y4f81l7" w:colFirst="0" w:colLast="0"/>
      <w:bookmarkEnd w:id="496"/>
      <w:r>
        <w:t xml:space="preserve">Mattingly, R, 2010, </w:t>
      </w:r>
      <w:hyperlink r:id="rId411">
        <w:r>
          <w:rPr>
            <w:color w:val="1155CC"/>
            <w:u w:val="single"/>
          </w:rPr>
          <w:t>Mission Concept Study, Planetary Science Decadal Survey, MSR Orbiter Mission (Including Mars Returned Sample Handling)</w:t>
        </w:r>
      </w:hyperlink>
    </w:p>
    <w:p w14:paraId="5CB780B5" w14:textId="77777777" w:rsidR="00A000DB" w:rsidRPr="00C922E7" w:rsidRDefault="00A000DB" w:rsidP="00A000DB"/>
    <w:p w14:paraId="06D18DFA" w14:textId="77777777" w:rsidR="00A000DB" w:rsidRDefault="00A000DB" w:rsidP="00A000DB">
      <w:bookmarkStart w:id="497" w:name="b_Maus_2020"/>
      <w:r>
        <w:t xml:space="preserve">Maus, D., Heinz, J., </w:t>
      </w:r>
      <w:proofErr w:type="spellStart"/>
      <w:r>
        <w:t>Schirmack</w:t>
      </w:r>
      <w:proofErr w:type="spellEnd"/>
      <w:r>
        <w:t xml:space="preserve">, J., </w:t>
      </w:r>
      <w:proofErr w:type="spellStart"/>
      <w:r>
        <w:t>Airo</w:t>
      </w:r>
      <w:proofErr w:type="spellEnd"/>
      <w:r>
        <w:t xml:space="preserve">, A., </w:t>
      </w:r>
      <w:proofErr w:type="spellStart"/>
      <w:r>
        <w:t>Kounaves</w:t>
      </w:r>
      <w:proofErr w:type="spellEnd"/>
      <w:r>
        <w:t>, S.P., Wagner, D. and Schulze-</w:t>
      </w:r>
      <w:proofErr w:type="spellStart"/>
      <w:r>
        <w:t>Makuch</w:t>
      </w:r>
      <w:proofErr w:type="spellEnd"/>
      <w:r>
        <w:t>, D., 2020</w:t>
      </w:r>
      <w:bookmarkEnd w:id="497"/>
      <w:r>
        <w:t xml:space="preserve">. </w:t>
      </w:r>
      <w:hyperlink r:id="rId412" w:history="1">
        <w:r w:rsidRPr="00C922E7">
          <w:rPr>
            <w:rStyle w:val="Hyperlink"/>
          </w:rPr>
          <w:t xml:space="preserve">Methanogenic archaea can produce methane in deliquescence-driven Mars </w:t>
        </w:r>
        <w:proofErr w:type="spellStart"/>
        <w:r w:rsidRPr="00C922E7">
          <w:rPr>
            <w:rStyle w:val="Hyperlink"/>
          </w:rPr>
          <w:t>analog</w:t>
        </w:r>
        <w:proofErr w:type="spellEnd"/>
        <w:r w:rsidRPr="00C922E7">
          <w:rPr>
            <w:rStyle w:val="Hyperlink"/>
          </w:rPr>
          <w:t xml:space="preserve"> environments</w:t>
        </w:r>
      </w:hyperlink>
      <w:r>
        <w:t xml:space="preserve">. </w:t>
      </w:r>
      <w:r>
        <w:rPr>
          <w:i/>
          <w:iCs/>
        </w:rPr>
        <w:t>Scientific Reports</w:t>
      </w:r>
      <w:r>
        <w:t xml:space="preserve">, </w:t>
      </w:r>
      <w:r>
        <w:rPr>
          <w:i/>
          <w:iCs/>
        </w:rPr>
        <w:t>10</w:t>
      </w:r>
      <w:r>
        <w:t>(1), p.6.</w:t>
      </w:r>
    </w:p>
    <w:p w14:paraId="30406AB7" w14:textId="77777777" w:rsidR="00A000DB" w:rsidRDefault="00A000DB" w:rsidP="00A000DB"/>
    <w:p w14:paraId="2167C8E8" w14:textId="0661840D" w:rsidR="00564C47" w:rsidRDefault="00A000DB" w:rsidP="004D248C">
      <w:pPr>
        <w:ind w:left="720"/>
      </w:pPr>
      <w:r w:rsidRPr="00267219">
        <w:rPr>
          <w:i/>
          <w:iCs/>
        </w:rPr>
        <w:t xml:space="preserve">Our results show that M. </w:t>
      </w:r>
      <w:proofErr w:type="spellStart"/>
      <w:r w:rsidRPr="00267219">
        <w:rPr>
          <w:i/>
          <w:iCs/>
        </w:rPr>
        <w:t>soligelidi</w:t>
      </w:r>
      <w:proofErr w:type="spellEnd"/>
      <w:r w:rsidRPr="00267219">
        <w:rPr>
          <w:i/>
          <w:iCs/>
        </w:rPr>
        <w:t xml:space="preserve"> is an especially suitable model organism for studying how microbial life could thrive in Martian environments that are subject to deliquescence producing conditions. Considering the UV radiation and freeze-thawing tolerance of M. </w:t>
      </w:r>
      <w:proofErr w:type="spellStart"/>
      <w:r w:rsidRPr="00267219">
        <w:rPr>
          <w:i/>
          <w:iCs/>
        </w:rPr>
        <w:t>soligelidi</w:t>
      </w:r>
      <w:proofErr w:type="spellEnd"/>
      <w:r w:rsidRPr="00267219">
        <w:rPr>
          <w:i/>
          <w:iCs/>
        </w:rPr>
        <w:t xml:space="preserve">, this organism is in principle well adapted to conditions expected to be prevalent within the salty shallow subsurface at RSL locations on Mars. Although UV radiation tolerance would not be necessary within the shallow subsurface, it would be crucial for aeolian-driven dispersion. Other studies have shown that methanogenic archaea can also withstand Mars-like conditions such as pressures of 50 to 400 mbar or three weeks of simulated Martian thermal </w:t>
      </w:r>
      <w:proofErr w:type="gramStart"/>
      <w:r w:rsidRPr="00267219">
        <w:rPr>
          <w:i/>
          <w:iCs/>
        </w:rPr>
        <w:t>conditions</w:t>
      </w:r>
      <w:bookmarkStart w:id="498" w:name="_Hlk121241514"/>
      <w:bookmarkEnd w:id="483"/>
      <w:proofErr w:type="gramEnd"/>
    </w:p>
    <w:p w14:paraId="66E13B5F" w14:textId="36047641" w:rsidR="008C5AD5" w:rsidRPr="00F5135D" w:rsidRDefault="00564C47" w:rsidP="008C5AD5">
      <w:pPr>
        <w:spacing w:after="240"/>
      </w:pPr>
      <w:bookmarkStart w:id="499" w:name="kix.ixvz10mxikde" w:colFirst="0" w:colLast="0"/>
      <w:bookmarkStart w:id="500" w:name="_Hlk122513432"/>
      <w:bookmarkEnd w:id="499"/>
      <w:proofErr w:type="spellStart"/>
      <w:r>
        <w:t>Maxmen</w:t>
      </w:r>
      <w:proofErr w:type="spellEnd"/>
      <w:r>
        <w:t xml:space="preserve">, A., 2010. </w:t>
      </w:r>
      <w:hyperlink r:id="rId413">
        <w:r>
          <w:rPr>
            <w:color w:val="1155CC"/>
            <w:u w:val="single"/>
          </w:rPr>
          <w:t>Virus-like particles speed bacterial evolution</w:t>
        </w:r>
      </w:hyperlink>
      <w:r>
        <w:t xml:space="preserve">. </w:t>
      </w:r>
      <w:r>
        <w:rPr>
          <w:i/>
        </w:rPr>
        <w:t>Nature doi</w:t>
      </w:r>
      <w:r>
        <w:t>:</w:t>
      </w:r>
      <w:r>
        <w:rPr>
          <w:i/>
        </w:rPr>
        <w:t xml:space="preserve">10.1038/news.2010.507 </w:t>
      </w:r>
      <w:bookmarkEnd w:id="498"/>
      <w:bookmarkEnd w:id="500"/>
    </w:p>
    <w:p w14:paraId="7F6866FF" w14:textId="77777777" w:rsidR="008C5AD5" w:rsidRDefault="008C5AD5" w:rsidP="008C5AD5">
      <w:pPr>
        <w:rPr>
          <w:rStyle w:val="Hyperlink"/>
        </w:rPr>
      </w:pPr>
      <w:bookmarkStart w:id="501" w:name="b_Mayo_clinic_Kaposi_Sarcoma"/>
      <w:r w:rsidRPr="00F5135D">
        <w:t>Mayo clinic, n.d.</w:t>
      </w:r>
      <w:bookmarkEnd w:id="501"/>
      <w:r w:rsidRPr="00F5135D">
        <w:t xml:space="preserve">, </w:t>
      </w:r>
      <w:hyperlink r:id="rId414" w:history="1">
        <w:r w:rsidRPr="00F5135D">
          <w:rPr>
            <w:rStyle w:val="Hyperlink"/>
          </w:rPr>
          <w:t>Kaposi Sarcoma</w:t>
        </w:r>
      </w:hyperlink>
    </w:p>
    <w:p w14:paraId="3106A7B5" w14:textId="5F6D4E79" w:rsidR="008C5AD5" w:rsidRDefault="008C5AD5" w:rsidP="008C5AD5">
      <w:r>
        <w:t xml:space="preserve"> </w:t>
      </w:r>
    </w:p>
    <w:p w14:paraId="25933543" w14:textId="5CFD104F" w:rsidR="00564C47" w:rsidRDefault="00D371FF" w:rsidP="00564C47">
      <w:pPr>
        <w:spacing w:after="240"/>
      </w:pPr>
      <w:bookmarkStart w:id="502" w:name="b_McCormick_2010"/>
      <w:r>
        <w:t xml:space="preserve">McCormick, A., Loeffler, J. and </w:t>
      </w:r>
      <w:proofErr w:type="spellStart"/>
      <w:r>
        <w:t>Ebel</w:t>
      </w:r>
      <w:proofErr w:type="spellEnd"/>
      <w:r>
        <w:t>, F., 2010</w:t>
      </w:r>
      <w:bookmarkEnd w:id="502"/>
      <w:r>
        <w:t xml:space="preserve">. </w:t>
      </w:r>
      <w:hyperlink r:id="rId415" w:history="1">
        <w:r w:rsidRPr="004E46FC">
          <w:rPr>
            <w:rStyle w:val="Hyperlink"/>
          </w:rPr>
          <w:t>Aspergillus fumigatus: contours of an opportunistic human pathogen</w:t>
        </w:r>
      </w:hyperlink>
      <w:r>
        <w:t xml:space="preserve">. </w:t>
      </w:r>
      <w:r>
        <w:rPr>
          <w:i/>
          <w:iCs/>
        </w:rPr>
        <w:t>Cellular microbiology</w:t>
      </w:r>
      <w:r>
        <w:t xml:space="preserve">, </w:t>
      </w:r>
      <w:r>
        <w:rPr>
          <w:i/>
          <w:iCs/>
        </w:rPr>
        <w:t>12</w:t>
      </w:r>
      <w:r>
        <w:t>(11), pp.1535-1543</w:t>
      </w:r>
    </w:p>
    <w:p w14:paraId="68B16992" w14:textId="77777777" w:rsidR="005E28E5" w:rsidRDefault="00564C47" w:rsidP="005E28E5">
      <w:bookmarkStart w:id="503" w:name="b_McDaniel_2010"/>
      <w:r>
        <w:t xml:space="preserve">McDaniel, L.D., Young, E., Delaney, J., </w:t>
      </w:r>
      <w:proofErr w:type="spellStart"/>
      <w:r>
        <w:t>Ruhnau</w:t>
      </w:r>
      <w:proofErr w:type="spellEnd"/>
      <w:r>
        <w:t>, F., Ritchie, K.B. and Paul, J.H., 2010</w:t>
      </w:r>
      <w:bookmarkEnd w:id="503"/>
      <w:r>
        <w:t xml:space="preserve">. </w:t>
      </w:r>
      <w:hyperlink r:id="rId416" w:history="1">
        <w:r w:rsidRPr="00E969A0">
          <w:rPr>
            <w:rStyle w:val="Hyperlink"/>
          </w:rPr>
          <w:t>High frequency of horizontal gene transfer in the oceans</w:t>
        </w:r>
      </w:hyperlink>
      <w:r>
        <w:t xml:space="preserve">. </w:t>
      </w:r>
      <w:r>
        <w:rPr>
          <w:i/>
          <w:iCs/>
        </w:rPr>
        <w:t>Science</w:t>
      </w:r>
      <w:r>
        <w:t xml:space="preserve">, </w:t>
      </w:r>
      <w:r>
        <w:rPr>
          <w:i/>
          <w:iCs/>
        </w:rPr>
        <w:t>330</w:t>
      </w:r>
      <w:r>
        <w:t>(6000), pp.50-50.</w:t>
      </w:r>
    </w:p>
    <w:p w14:paraId="792C003E" w14:textId="77777777" w:rsidR="005E28E5" w:rsidRDefault="005E28E5" w:rsidP="005E28E5"/>
    <w:p w14:paraId="4992BCF1" w14:textId="77777777" w:rsidR="006D0801" w:rsidRDefault="005E28E5" w:rsidP="006D0801">
      <w:bookmarkStart w:id="504" w:name="b_McDonald_2019"/>
      <w:r>
        <w:t>McDonald, M.J., 2019</w:t>
      </w:r>
      <w:bookmarkEnd w:id="504"/>
      <w:r>
        <w:t xml:space="preserve">. </w:t>
      </w:r>
      <w:hyperlink r:id="rId417" w:history="1">
        <w:r w:rsidRPr="00124D59">
          <w:rPr>
            <w:rStyle w:val="Hyperlink"/>
          </w:rPr>
          <w:t>Microbial experimental evolution–a proving ground for evolutionary theory and a tool for discovery</w:t>
        </w:r>
      </w:hyperlink>
      <w:r>
        <w:t>. EMBO reports, 20(8), p.e46992.</w:t>
      </w:r>
    </w:p>
    <w:p w14:paraId="1D675214" w14:textId="77777777" w:rsidR="006D0801" w:rsidRDefault="006D0801" w:rsidP="006D0801"/>
    <w:p w14:paraId="00297101" w14:textId="3884094D" w:rsidR="00C70DF9" w:rsidRPr="006D0801" w:rsidRDefault="006D0801" w:rsidP="00C70DF9">
      <w:bookmarkStart w:id="505" w:name="px1nise2dyam" w:colFirst="0" w:colLast="0"/>
      <w:bookmarkStart w:id="506" w:name="b_McKay_2009"/>
      <w:bookmarkEnd w:id="505"/>
      <w:r>
        <w:t>McKay, C.P., 2009</w:t>
      </w:r>
      <w:bookmarkEnd w:id="506"/>
      <w:r>
        <w:t>.</w:t>
      </w:r>
      <w:hyperlink r:id="rId418">
        <w:r>
          <w:rPr>
            <w:color w:val="1155CC"/>
            <w:u w:val="single"/>
          </w:rPr>
          <w:t xml:space="preserve"> Planetary </w:t>
        </w:r>
        <w:proofErr w:type="spellStart"/>
        <w:r>
          <w:rPr>
            <w:color w:val="1155CC"/>
            <w:u w:val="single"/>
          </w:rPr>
          <w:t>ecosynthesis</w:t>
        </w:r>
        <w:proofErr w:type="spellEnd"/>
        <w:r>
          <w:rPr>
            <w:color w:val="1155CC"/>
            <w:u w:val="single"/>
          </w:rPr>
          <w:t xml:space="preserve"> on Mars: restoration ecology and environmental ethics. </w:t>
        </w:r>
      </w:hyperlink>
      <w:hyperlink r:id="rId419">
        <w:r>
          <w:rPr>
            <w:i/>
            <w:color w:val="1155CC"/>
            <w:u w:val="single"/>
          </w:rPr>
          <w:t>Exploring the origin, extent, and future of life</w:t>
        </w:r>
      </w:hyperlink>
      <w:r>
        <w:rPr>
          <w:i/>
        </w:rPr>
        <w:t>: Philosophical, ethical, and theological perspectives</w:t>
      </w:r>
      <w:r>
        <w:t>, pp.245-260.</w:t>
      </w:r>
    </w:p>
    <w:p w14:paraId="50E0DDD9" w14:textId="77777777" w:rsidR="00C70DF9" w:rsidRDefault="00C70DF9" w:rsidP="00C70DF9"/>
    <w:p w14:paraId="5E3F57B8" w14:textId="77777777" w:rsidR="00B917AA" w:rsidRDefault="00C70DF9" w:rsidP="00B917AA">
      <w:bookmarkStart w:id="507" w:name="kix.ww6o6l5aa7a" w:colFirst="0" w:colLast="0"/>
      <w:bookmarkEnd w:id="507"/>
      <w:r>
        <w:t>McEwen, A.S., Ojha, L., Dundas,</w:t>
      </w:r>
      <w:r w:rsidR="00DA3F7C">
        <w:t xml:space="preserve"> </w:t>
      </w:r>
      <w:r w:rsidR="00DA522B">
        <w:t>C.</w:t>
      </w:r>
      <w:r>
        <w:t xml:space="preserve">M., Mattson, S.S., Byrne, S., Wray, J.J., Cull, S.C., </w:t>
      </w:r>
      <w:proofErr w:type="spellStart"/>
      <w:r>
        <w:t>Murchie</w:t>
      </w:r>
      <w:proofErr w:type="spellEnd"/>
      <w:r>
        <w:t>, S.L., Thomas, N. and Gulick, V.C., 2011.</w:t>
      </w:r>
      <w:hyperlink r:id="rId420">
        <w:r>
          <w:rPr>
            <w:color w:val="1155CC"/>
            <w:u w:val="single"/>
          </w:rPr>
          <w:t xml:space="preserve"> Seasonal flows on warm Martian slopes</w:t>
        </w:r>
      </w:hyperlink>
      <w:r>
        <w:t xml:space="preserve">. </w:t>
      </w:r>
      <w:r>
        <w:rPr>
          <w:i/>
        </w:rPr>
        <w:t>Science</w:t>
      </w:r>
      <w:r>
        <w:t xml:space="preserve">, </w:t>
      </w:r>
      <w:r>
        <w:rPr>
          <w:i/>
        </w:rPr>
        <w:t>333</w:t>
      </w:r>
      <w:r>
        <w:t>(6043), pp.740-743.</w:t>
      </w:r>
    </w:p>
    <w:p w14:paraId="3F151FCF" w14:textId="77777777" w:rsidR="00B917AA" w:rsidRDefault="00B917AA" w:rsidP="00B917AA"/>
    <w:p w14:paraId="46DE8F45" w14:textId="787B5A68" w:rsidR="0012755C" w:rsidRDefault="00B917AA" w:rsidP="0012755C">
      <w:pPr>
        <w:rPr>
          <w:rFonts w:ascii="Verdana" w:hAnsi="Verdana"/>
          <w:i/>
          <w:iCs/>
          <w:color w:val="50637A"/>
          <w:sz w:val="20"/>
          <w:szCs w:val="20"/>
        </w:rPr>
      </w:pPr>
      <w:bookmarkStart w:id="508" w:name="b_McEwen_2021"/>
      <w:r>
        <w:t xml:space="preserve">McEwen, A.S., Schaefer, E.I., Dundas, C.M., Sutton, S.S., </w:t>
      </w:r>
      <w:proofErr w:type="spellStart"/>
      <w:r>
        <w:t>Tamppari</w:t>
      </w:r>
      <w:proofErr w:type="spellEnd"/>
      <w:r>
        <w:t xml:space="preserve">, L.K. and </w:t>
      </w:r>
      <w:proofErr w:type="spellStart"/>
      <w:r>
        <w:t>Chojnacki</w:t>
      </w:r>
      <w:proofErr w:type="spellEnd"/>
      <w:r>
        <w:t>, M., 2021</w:t>
      </w:r>
      <w:bookmarkEnd w:id="508"/>
      <w:r>
        <w:t xml:space="preserve">. </w:t>
      </w:r>
      <w:hyperlink r:id="rId421" w:history="1">
        <w:r w:rsidRPr="00664BE9">
          <w:rPr>
            <w:rStyle w:val="Hyperlink"/>
          </w:rPr>
          <w:t xml:space="preserve">Mars: Abundant recurring slope </w:t>
        </w:r>
        <w:proofErr w:type="spellStart"/>
        <w:r w:rsidRPr="00664BE9">
          <w:rPr>
            <w:rStyle w:val="Hyperlink"/>
          </w:rPr>
          <w:t>lineae</w:t>
        </w:r>
        <w:proofErr w:type="spellEnd"/>
        <w:r w:rsidRPr="00664BE9">
          <w:rPr>
            <w:rStyle w:val="Hyperlink"/>
          </w:rPr>
          <w:t xml:space="preserve"> (RSL) following the Planet</w:t>
        </w:r>
        <w:r w:rsidRPr="00664BE9">
          <w:rPr>
            <w:rStyle w:val="Hyperlink"/>
            <w:rFonts w:ascii="Cambria Math" w:hAnsi="Cambria Math" w:cs="Cambria Math"/>
          </w:rPr>
          <w:t>‐</w:t>
        </w:r>
        <w:r w:rsidRPr="00664BE9">
          <w:rPr>
            <w:rStyle w:val="Hyperlink"/>
          </w:rPr>
          <w:t>Encircling Dust Event (PEDE) of 2018</w:t>
        </w:r>
      </w:hyperlink>
      <w:r>
        <w:t xml:space="preserve">. </w:t>
      </w:r>
      <w:r>
        <w:rPr>
          <w:i/>
          <w:iCs/>
        </w:rPr>
        <w:t>Journal of Geophysical Research: Planets</w:t>
      </w:r>
      <w:r>
        <w:t xml:space="preserve">, </w:t>
      </w:r>
      <w:r>
        <w:rPr>
          <w:i/>
          <w:iCs/>
        </w:rPr>
        <w:t>126</w:t>
      </w:r>
      <w:r>
        <w:t xml:space="preserve">(4), </w:t>
      </w:r>
      <w:proofErr w:type="gramStart"/>
      <w:r>
        <w:t>p.e</w:t>
      </w:r>
      <w:proofErr w:type="gramEnd"/>
      <w:r>
        <w:t xml:space="preserve">2020JE006575. </w:t>
      </w:r>
    </w:p>
    <w:p w14:paraId="632B3117" w14:textId="77777777" w:rsidR="0012755C" w:rsidRPr="00C343E4" w:rsidRDefault="0012755C" w:rsidP="0012755C">
      <w:pPr>
        <w:rPr>
          <w:rFonts w:ascii="Verdana" w:hAnsi="Verdana"/>
          <w:color w:val="50637A"/>
          <w:sz w:val="20"/>
          <w:szCs w:val="20"/>
        </w:rPr>
      </w:pPr>
    </w:p>
    <w:p w14:paraId="33D638BE" w14:textId="64D09B07" w:rsidR="00F575EC" w:rsidRDefault="0012755C" w:rsidP="00F575EC">
      <w:pPr>
        <w:rPr>
          <w:iCs/>
        </w:rPr>
      </w:pPr>
      <w:bookmarkStart w:id="509" w:name="b_MacGregor_2001"/>
      <w:r w:rsidRPr="00E5697E">
        <w:rPr>
          <w:iCs/>
        </w:rPr>
        <w:lastRenderedPageBreak/>
        <w:t>MacGregor, D.G. and Race, M., 2001</w:t>
      </w:r>
      <w:bookmarkEnd w:id="509"/>
      <w:r w:rsidRPr="00E5697E">
        <w:rPr>
          <w:iCs/>
        </w:rPr>
        <w:t xml:space="preserve">. </w:t>
      </w:r>
      <w:hyperlink r:id="rId422" w:history="1">
        <w:r w:rsidRPr="00E5697E">
          <w:rPr>
            <w:iCs/>
          </w:rPr>
          <w:t>Microbiologists’ Perceptions of Planetary Protection</w:t>
        </w:r>
      </w:hyperlink>
      <w:r w:rsidRPr="00E5697E">
        <w:rPr>
          <w:iCs/>
        </w:rPr>
        <w:t>.</w:t>
      </w:r>
    </w:p>
    <w:p w14:paraId="3C4BA864" w14:textId="77777777" w:rsidR="00F575EC" w:rsidRDefault="00F575EC" w:rsidP="00F575EC"/>
    <w:p w14:paraId="0BF2F986" w14:textId="77777777" w:rsidR="00747936" w:rsidRDefault="00F575EC" w:rsidP="00747936">
      <w:bookmarkStart w:id="510" w:name="b_McGuire_2003"/>
      <w:r>
        <w:t xml:space="preserve">McGuire, M.L., Borowski, S.K., Mason, L.M. and </w:t>
      </w:r>
      <w:proofErr w:type="spellStart"/>
      <w:r>
        <w:t>Gilland</w:t>
      </w:r>
      <w:proofErr w:type="spellEnd"/>
      <w:r>
        <w:t xml:space="preserve">, J., 2003. </w:t>
      </w:r>
      <w:bookmarkEnd w:id="510"/>
      <w:r>
        <w:fldChar w:fldCharType="begin"/>
      </w:r>
      <w:r>
        <w:instrText>HYPERLINK "https://ntrs.nasa.gov/archive/nasa/casi.ntrs.nasa.gov/20040005901.pdf" \h</w:instrText>
      </w:r>
      <w:r>
        <w:fldChar w:fldCharType="separate"/>
      </w:r>
      <w:r>
        <w:rPr>
          <w:color w:val="1155CC"/>
          <w:u w:val="single"/>
        </w:rPr>
        <w:t>High power MPD nuclear electric propulsion (NEP) for artificial gravity HOPE missions to Callisto</w:t>
      </w:r>
      <w:r>
        <w:rPr>
          <w:color w:val="1155CC"/>
          <w:u w:val="single"/>
        </w:rPr>
        <w:fldChar w:fldCharType="end"/>
      </w:r>
      <w:r>
        <w:t>.</w:t>
      </w:r>
    </w:p>
    <w:p w14:paraId="035B342B" w14:textId="77777777" w:rsidR="00747936" w:rsidRDefault="00747936" w:rsidP="00747936"/>
    <w:p w14:paraId="22D39E3F" w14:textId="01166F77" w:rsidR="009C5D03" w:rsidRDefault="00747936" w:rsidP="009C5D03">
      <w:bookmarkStart w:id="511" w:name="b_McKay_2001"/>
      <w:r>
        <w:t xml:space="preserve">McKay, C.P. and </w:t>
      </w:r>
      <w:proofErr w:type="spellStart"/>
      <w:r>
        <w:t>Marinova</w:t>
      </w:r>
      <w:proofErr w:type="spellEnd"/>
      <w:r>
        <w:t>, M.M., 2001</w:t>
      </w:r>
      <w:bookmarkEnd w:id="511"/>
      <w:r>
        <w:t xml:space="preserve">. The physics, biology, and environmental ethics of making Mars habitable. </w:t>
      </w:r>
      <w:r>
        <w:rPr>
          <w:i/>
          <w:iCs/>
        </w:rPr>
        <w:t>Astrobiology</w:t>
      </w:r>
      <w:r>
        <w:t xml:space="preserve">, </w:t>
      </w:r>
      <w:r>
        <w:rPr>
          <w:i/>
          <w:iCs/>
        </w:rPr>
        <w:t>1</w:t>
      </w:r>
      <w:r>
        <w:t>(1), pp.89-109.</w:t>
      </w:r>
    </w:p>
    <w:p w14:paraId="64E2F115" w14:textId="77777777" w:rsidR="009C5D03" w:rsidRPr="00A534E2" w:rsidRDefault="009C5D03" w:rsidP="009C5D03"/>
    <w:p w14:paraId="2947BDF1" w14:textId="6234FA22" w:rsidR="009C5D03" w:rsidRPr="00A534E2" w:rsidRDefault="009C5D03" w:rsidP="009C5D03">
      <w:pPr>
        <w:spacing w:after="240"/>
      </w:pPr>
      <w:bookmarkStart w:id="512" w:name="kix.u95idq48t8tj" w:colFirst="0" w:colLast="0"/>
      <w:bookmarkEnd w:id="512"/>
      <w:r w:rsidRPr="00A534E2">
        <w:t xml:space="preserve">McMahon, S., </w:t>
      </w:r>
      <w:proofErr w:type="spellStart"/>
      <w:r w:rsidRPr="00A534E2">
        <w:t>Bosak</w:t>
      </w:r>
      <w:proofErr w:type="spellEnd"/>
      <w:r w:rsidRPr="00A534E2">
        <w:t xml:space="preserve">, T., </w:t>
      </w:r>
      <w:proofErr w:type="spellStart"/>
      <w:r w:rsidRPr="00A534E2">
        <w:t>Grotzinger</w:t>
      </w:r>
      <w:proofErr w:type="spellEnd"/>
      <w:r w:rsidRPr="00A534E2">
        <w:t xml:space="preserve">, J.P., Milliken, R.E., Summons, R.E., Daye, M., Newman, S.A., </w:t>
      </w:r>
      <w:proofErr w:type="spellStart"/>
      <w:r w:rsidRPr="00A534E2">
        <w:t>Fraeman</w:t>
      </w:r>
      <w:proofErr w:type="spellEnd"/>
      <w:r w:rsidRPr="00A534E2">
        <w:t xml:space="preserve">, A., Williford, K.H. and Briggs, D.E.G., 2018. </w:t>
      </w:r>
      <w:hyperlink r:id="rId423" w:anchor="jgre20942-sec-0011title">
        <w:r w:rsidRPr="00A534E2">
          <w:t>A field guide to finding fossils on Mars</w:t>
        </w:r>
      </w:hyperlink>
      <w:r w:rsidRPr="00A534E2">
        <w:t>. Journal of Geophysical Research: Planets, 123(5), pp.1012-1040.</w:t>
      </w:r>
    </w:p>
    <w:p w14:paraId="7DF85AF8" w14:textId="54BEDDA7" w:rsidR="00537AFA" w:rsidRDefault="009C5D03" w:rsidP="006941F3">
      <w:bookmarkStart w:id="513" w:name="kix.3ekbyiz42rod" w:colFirst="0" w:colLast="0"/>
      <w:bookmarkEnd w:id="513"/>
      <w:proofErr w:type="spellStart"/>
      <w:r w:rsidRPr="00A534E2">
        <w:t>McSween</w:t>
      </w:r>
      <w:proofErr w:type="spellEnd"/>
      <w:r w:rsidRPr="00A534E2">
        <w:t xml:space="preserve">, H.Y., 1997. </w:t>
      </w:r>
      <w:hyperlink r:id="rId424">
        <w:r w:rsidRPr="00A534E2">
          <w:t>Evidence for life in a Martian meteorite?</w:t>
        </w:r>
      </w:hyperlink>
      <w:r w:rsidRPr="00A534E2">
        <w:t>. Geological Society of America.</w:t>
      </w:r>
    </w:p>
    <w:p w14:paraId="2C779EA9" w14:textId="77777777" w:rsidR="006941F3" w:rsidRDefault="006941F3" w:rsidP="006941F3"/>
    <w:p w14:paraId="73F77B0F" w14:textId="040E7830" w:rsidR="00F75A4D" w:rsidRDefault="00537AFA" w:rsidP="00F75A4D">
      <w:bookmarkStart w:id="514" w:name="kix.3nr9zvc2r282" w:colFirst="0" w:colLast="0"/>
      <w:bookmarkEnd w:id="514"/>
      <w:proofErr w:type="spellStart"/>
      <w:r>
        <w:t>Mégarbane</w:t>
      </w:r>
      <w:proofErr w:type="spellEnd"/>
      <w:r>
        <w:t xml:space="preserve">, B., </w:t>
      </w:r>
      <w:proofErr w:type="spellStart"/>
      <w:r>
        <w:t>Borron</w:t>
      </w:r>
      <w:proofErr w:type="spellEnd"/>
      <w:r>
        <w:t xml:space="preserve">, </w:t>
      </w:r>
      <w:proofErr w:type="gramStart"/>
      <w:r>
        <w:t>S.W.</w:t>
      </w:r>
      <w:proofErr w:type="gramEnd"/>
      <w:r>
        <w:t xml:space="preserve"> and Baud, F.J., 2005. </w:t>
      </w:r>
      <w:hyperlink r:id="rId425">
        <w:r>
          <w:rPr>
            <w:color w:val="1155CC"/>
            <w:u w:val="single"/>
          </w:rPr>
          <w:t>Current recommendations for treatment of severe toxic alcohol poisonings.</w:t>
        </w:r>
      </w:hyperlink>
      <w:r>
        <w:t xml:space="preserve"> Intensive care medicine, 31(2), pp.189-195.</w:t>
      </w:r>
    </w:p>
    <w:p w14:paraId="7838EB5A" w14:textId="77777777" w:rsidR="00F75A4D" w:rsidRDefault="00F75A4D" w:rsidP="00F75A4D"/>
    <w:p w14:paraId="21EB536D" w14:textId="3EC6C142" w:rsidR="0061777C" w:rsidRDefault="00F75A4D" w:rsidP="005500DC">
      <w:pPr>
        <w:spacing w:after="240"/>
      </w:pPr>
      <w:bookmarkStart w:id="515" w:name="kix.icq8wh8vwj1a" w:colFirst="0" w:colLast="0"/>
      <w:bookmarkEnd w:id="515"/>
      <w:proofErr w:type="spellStart"/>
      <w:r>
        <w:t>Melis</w:t>
      </w:r>
      <w:proofErr w:type="spellEnd"/>
      <w:r>
        <w:t xml:space="preserve">, A., 2009. </w:t>
      </w:r>
      <w:hyperlink r:id="rId426">
        <w:r>
          <w:rPr>
            <w:color w:val="1155CC"/>
            <w:u w:val="single"/>
          </w:rPr>
          <w:t>Solar energy conversion efficiencies in photosynthesis: minimizing the chlorophyll antennae to maximize efficiency</w:t>
        </w:r>
      </w:hyperlink>
      <w:r>
        <w:t xml:space="preserve">. </w:t>
      </w:r>
      <w:r>
        <w:rPr>
          <w:i/>
        </w:rPr>
        <w:t>Plant science</w:t>
      </w:r>
      <w:r>
        <w:t xml:space="preserve">, </w:t>
      </w:r>
      <w:r>
        <w:rPr>
          <w:i/>
        </w:rPr>
        <w:t>177</w:t>
      </w:r>
      <w:r>
        <w:t>(4), pp.272-280.</w:t>
      </w:r>
    </w:p>
    <w:p w14:paraId="5BEC408E" w14:textId="69F0DE09" w:rsidR="0061777C" w:rsidRDefault="0061777C" w:rsidP="0061777C">
      <w:pPr>
        <w:rPr>
          <w:b/>
        </w:rPr>
      </w:pPr>
      <w:bookmarkStart w:id="516" w:name="kix.nfbetjdd3vdc" w:colFirst="0" w:colLast="0"/>
      <w:bookmarkEnd w:id="516"/>
      <w:r>
        <w:t>Meltzer, M., 2007.</w:t>
      </w:r>
      <w:hyperlink r:id="rId427">
        <w:r>
          <w:rPr>
            <w:color w:val="1155CC"/>
            <w:u w:val="single"/>
          </w:rPr>
          <w:t xml:space="preserve"> Mission to Jupiter: a history of the Galileo project</w:t>
        </w:r>
      </w:hyperlink>
      <w:r>
        <w:t xml:space="preserve">. </w:t>
      </w:r>
      <w:r>
        <w:rPr>
          <w:i/>
        </w:rPr>
        <w:t>NASA STI/Recon Technical Report N</w:t>
      </w:r>
      <w:r>
        <w:t xml:space="preserve">, </w:t>
      </w:r>
      <w:r>
        <w:rPr>
          <w:i/>
        </w:rPr>
        <w:t>7</w:t>
      </w:r>
      <w:r>
        <w:t>.</w:t>
      </w:r>
    </w:p>
    <w:p w14:paraId="11757E20" w14:textId="77777777" w:rsidR="0061777C" w:rsidRDefault="0061777C" w:rsidP="0061777C"/>
    <w:p w14:paraId="3F2B0B39" w14:textId="07119579" w:rsidR="002006C2" w:rsidRDefault="0061777C" w:rsidP="005D328E">
      <w:bookmarkStart w:id="517" w:name="kix.cewdeelxmotf" w:colFirst="0" w:colLast="0"/>
      <w:bookmarkEnd w:id="517"/>
      <w:r>
        <w:t xml:space="preserve">Meltzer, M., 2012. </w:t>
      </w:r>
      <w:hyperlink r:id="rId428">
        <w:r>
          <w:rPr>
            <w:color w:val="1155CC"/>
            <w:u w:val="single"/>
          </w:rPr>
          <w:t>When Biospheres Collide: A History of NASA's Planetary Protection Programs</w:t>
        </w:r>
      </w:hyperlink>
      <w:r>
        <w:t xml:space="preserve">. Government Printing Office, After Splashdown: Plans </w:t>
      </w:r>
      <w:proofErr w:type="gramStart"/>
      <w:r>
        <w:t>To</w:t>
      </w:r>
      <w:proofErr w:type="gramEnd"/>
      <w:r>
        <w:t xml:space="preserve"> Safely Transport the Apollo Astronauts, Command Module, and Samples to the Recovery Ship, Page 217 and following </w:t>
      </w:r>
    </w:p>
    <w:p w14:paraId="55C0F138" w14:textId="77777777" w:rsidR="005D328E" w:rsidRDefault="005D328E" w:rsidP="005D328E"/>
    <w:p w14:paraId="2076D993" w14:textId="5DB413F6" w:rsidR="007552E1" w:rsidRDefault="002006C2" w:rsidP="00BC1E67">
      <w:pPr>
        <w:spacing w:after="240"/>
      </w:pPr>
      <w:bookmarkStart w:id="518" w:name="kix.qubfew9c9gv" w:colFirst="0" w:colLast="0"/>
      <w:bookmarkEnd w:id="518"/>
      <w:proofErr w:type="spellStart"/>
      <w:r>
        <w:t>Meringer</w:t>
      </w:r>
      <w:proofErr w:type="spellEnd"/>
      <w:r>
        <w:t xml:space="preserve">, M., Cleaves, H.J. and Freeland, S.J., 2013. </w:t>
      </w:r>
      <w:hyperlink r:id="rId429">
        <w:r>
          <w:rPr>
            <w:color w:val="1155CC"/>
            <w:u w:val="single"/>
          </w:rPr>
          <w:t>Beyond terrestrial biology: Charting the chemical universe of α-amino acid structures</w:t>
        </w:r>
      </w:hyperlink>
      <w:r>
        <w:t xml:space="preserve">. Journal of chemical information and </w:t>
      </w:r>
      <w:proofErr w:type="spellStart"/>
      <w:r>
        <w:t>modeling</w:t>
      </w:r>
      <w:proofErr w:type="spellEnd"/>
      <w:r>
        <w:t>, 53(11), pp.2851-2862.</w:t>
      </w:r>
    </w:p>
    <w:p w14:paraId="2132FB78" w14:textId="77777777" w:rsidR="000B43E1" w:rsidRDefault="007552E1" w:rsidP="000B43E1">
      <w:bookmarkStart w:id="519" w:name="b_Merino_2015"/>
      <w:r>
        <w:t xml:space="preserve">Merino, N., Aronson, H.S., </w:t>
      </w:r>
      <w:proofErr w:type="spellStart"/>
      <w:r>
        <w:t>Bojanova</w:t>
      </w:r>
      <w:proofErr w:type="spellEnd"/>
      <w:r>
        <w:t xml:space="preserve">, D.P., </w:t>
      </w:r>
      <w:proofErr w:type="spellStart"/>
      <w:r>
        <w:t>Feyhl-Buska</w:t>
      </w:r>
      <w:proofErr w:type="spellEnd"/>
      <w:r>
        <w:t xml:space="preserve">, J., Wong, M.L., Zhang, S. and </w:t>
      </w:r>
      <w:proofErr w:type="spellStart"/>
      <w:r>
        <w:t>Giovannelli</w:t>
      </w:r>
      <w:proofErr w:type="spellEnd"/>
      <w:r>
        <w:t>, D., 2019</w:t>
      </w:r>
      <w:bookmarkEnd w:id="519"/>
      <w:r>
        <w:t xml:space="preserve">. </w:t>
      </w:r>
      <w:hyperlink r:id="rId430" w:anchor="T4" w:history="1">
        <w:r w:rsidRPr="007611D8">
          <w:rPr>
            <w:rStyle w:val="Hyperlink"/>
          </w:rPr>
          <w:t>Living at the extremes: extremophiles and the limits of life in a planetary context</w:t>
        </w:r>
      </w:hyperlink>
      <w:r>
        <w:t xml:space="preserve">. </w:t>
      </w:r>
      <w:r>
        <w:rPr>
          <w:i/>
          <w:iCs/>
        </w:rPr>
        <w:t>Frontiers in microbiology</w:t>
      </w:r>
      <w:r>
        <w:t xml:space="preserve">, </w:t>
      </w:r>
      <w:r>
        <w:rPr>
          <w:i/>
          <w:iCs/>
        </w:rPr>
        <w:t>10</w:t>
      </w:r>
      <w:r>
        <w:t>, p.780.</w:t>
      </w:r>
    </w:p>
    <w:p w14:paraId="3BE5E530" w14:textId="77777777" w:rsidR="000B43E1" w:rsidRDefault="000B43E1" w:rsidP="000B43E1"/>
    <w:p w14:paraId="4A4297A0" w14:textId="77777777" w:rsidR="0051090E" w:rsidRDefault="000B43E1" w:rsidP="0051090E">
      <w:pPr>
        <w:rPr>
          <w:i/>
          <w:iCs/>
        </w:rPr>
      </w:pPr>
      <w:bookmarkStart w:id="520" w:name="b_Metzger_2013"/>
      <w:r>
        <w:t xml:space="preserve">Metzger, P.T., </w:t>
      </w:r>
      <w:proofErr w:type="spellStart"/>
      <w:r>
        <w:t>Muscatello</w:t>
      </w:r>
      <w:proofErr w:type="spellEnd"/>
      <w:r>
        <w:t xml:space="preserve">, A., Mueller, R.P. and </w:t>
      </w:r>
      <w:proofErr w:type="spellStart"/>
      <w:r>
        <w:t>Mantovani</w:t>
      </w:r>
      <w:proofErr w:type="spellEnd"/>
      <w:r>
        <w:t>, J., 2013</w:t>
      </w:r>
      <w:bookmarkEnd w:id="520"/>
      <w:r>
        <w:t xml:space="preserve">. Affordable, rapid bootstrapping of the space industry and solar system civilization. </w:t>
      </w:r>
      <w:r>
        <w:rPr>
          <w:i/>
          <w:iCs/>
        </w:rPr>
        <w:t>Journal of Aerospace Engineering</w:t>
      </w:r>
      <w:r>
        <w:t xml:space="preserve">, </w:t>
      </w:r>
      <w:r>
        <w:rPr>
          <w:i/>
          <w:iCs/>
        </w:rPr>
        <w:t>26</w:t>
      </w:r>
      <w:r>
        <w:t xml:space="preserve">(1), pp.18-29. </w:t>
      </w:r>
    </w:p>
    <w:p w14:paraId="77BFB5C8" w14:textId="77777777" w:rsidR="0051090E" w:rsidRDefault="0051090E" w:rsidP="0051090E">
      <w:pPr>
        <w:rPr>
          <w:i/>
          <w:iCs/>
        </w:rPr>
      </w:pPr>
    </w:p>
    <w:p w14:paraId="10AD9FA3" w14:textId="77777777" w:rsidR="0051090E" w:rsidRPr="007664F8" w:rsidRDefault="0051090E" w:rsidP="0051090E">
      <w:bookmarkStart w:id="521" w:name="b_Meyer_2019"/>
      <w:r>
        <w:t xml:space="preserve">Meyer, E.L., Jenkins, C. and </w:t>
      </w:r>
      <w:proofErr w:type="spellStart"/>
      <w:r>
        <w:t>Rengarajan</w:t>
      </w:r>
      <w:proofErr w:type="spellEnd"/>
      <w:r>
        <w:t>, K., 2019</w:t>
      </w:r>
      <w:bookmarkEnd w:id="521"/>
      <w:r>
        <w:t xml:space="preserve">. </w:t>
      </w:r>
      <w:hyperlink r:id="rId431" w:history="1">
        <w:r w:rsidRPr="0051090E">
          <w:rPr>
            <w:rStyle w:val="Hyperlink"/>
          </w:rPr>
          <w:t>NIH guidelines April 2019</w:t>
        </w:r>
      </w:hyperlink>
      <w:r>
        <w:t xml:space="preserve">. </w:t>
      </w:r>
      <w:r>
        <w:rPr>
          <w:i/>
          <w:iCs/>
        </w:rPr>
        <w:t>Applied Biosafety</w:t>
      </w:r>
      <w:r>
        <w:t xml:space="preserve">, </w:t>
      </w:r>
      <w:r>
        <w:rPr>
          <w:i/>
          <w:iCs/>
        </w:rPr>
        <w:t>24</w:t>
      </w:r>
      <w:r>
        <w:t>(4), pp.179-181.</w:t>
      </w:r>
    </w:p>
    <w:p w14:paraId="6FD1EBEE" w14:textId="77777777" w:rsidR="0051090E" w:rsidRDefault="0051090E" w:rsidP="0051090E"/>
    <w:p w14:paraId="459F6961" w14:textId="0C2305D5" w:rsidR="00766120" w:rsidRDefault="0051090E" w:rsidP="00766120">
      <w:pPr>
        <w:ind w:left="720"/>
      </w:pPr>
      <w:r w:rsidRPr="00C536EF">
        <w:rPr>
          <w:i/>
          <w:iCs/>
        </w:rPr>
        <w:t>If an air incinerator is used in lieu of the second high efficiency particulate air/HEPA filter, it shall be biologically challenged to prove all viable test agents are sterilized.</w:t>
      </w:r>
      <w:r w:rsidR="00783004">
        <w:rPr>
          <w:i/>
          <w:iCs/>
        </w:rPr>
        <w:t xml:space="preserve"> </w:t>
      </w:r>
      <w:r w:rsidRPr="00C536EF">
        <w:rPr>
          <w:i/>
          <w:iCs/>
        </w:rPr>
        <w:t>The biological challenge must be minimally 1x10</w:t>
      </w:r>
      <w:r w:rsidRPr="00C536EF">
        <w:rPr>
          <w:i/>
          <w:iCs/>
          <w:vertAlign w:val="superscript"/>
        </w:rPr>
        <w:t>8</w:t>
      </w:r>
      <w:r w:rsidRPr="00C536EF">
        <w:rPr>
          <w:i/>
          <w:iCs/>
        </w:rPr>
        <w:t xml:space="preserve"> organisms per cubic foot of airflow through </w:t>
      </w:r>
      <w:r w:rsidRPr="00C536EF">
        <w:rPr>
          <w:i/>
          <w:iCs/>
        </w:rPr>
        <w:lastRenderedPageBreak/>
        <w:t>the incinerator</w:t>
      </w:r>
      <w:proofErr w:type="gramStart"/>
      <w:r w:rsidRPr="00C536EF">
        <w:rPr>
          <w:i/>
          <w:iCs/>
        </w:rPr>
        <w:t>.</w:t>
      </w:r>
      <w:r w:rsidR="006E01A4">
        <w:rPr>
          <w:i/>
          <w:iCs/>
        </w:rPr>
        <w:t xml:space="preserve"> </w:t>
      </w:r>
      <w:r w:rsidRPr="00C536EF">
        <w:rPr>
          <w:i/>
          <w:iCs/>
        </w:rPr>
        <w:t>.</w:t>
      </w:r>
      <w:proofErr w:type="gramEnd"/>
      <w:r w:rsidR="00783004">
        <w:rPr>
          <w:i/>
          <w:iCs/>
        </w:rPr>
        <w:t xml:space="preserve"> </w:t>
      </w:r>
      <w:r w:rsidRPr="00C536EF">
        <w:rPr>
          <w:i/>
          <w:iCs/>
        </w:rPr>
        <w:t xml:space="preserve">Test spores meeting this criterion are Bacillus subtilis var. </w:t>
      </w:r>
      <w:proofErr w:type="spellStart"/>
      <w:r w:rsidRPr="00C536EF">
        <w:rPr>
          <w:i/>
          <w:iCs/>
        </w:rPr>
        <w:t>niger</w:t>
      </w:r>
      <w:proofErr w:type="spellEnd"/>
      <w:r w:rsidRPr="00C536EF">
        <w:rPr>
          <w:i/>
          <w:iCs/>
        </w:rPr>
        <w:t xml:space="preserve"> or Bacillus stearothermophilus.</w:t>
      </w:r>
      <w:r w:rsidR="00783004">
        <w:rPr>
          <w:i/>
          <w:iCs/>
        </w:rPr>
        <w:t xml:space="preserve"> </w:t>
      </w:r>
      <w:r w:rsidRPr="00C536EF">
        <w:rPr>
          <w:i/>
          <w:iCs/>
        </w:rPr>
        <w:t xml:space="preserve">The operating temperature of the incinerator shall be continuously monitored and recorded during </w:t>
      </w:r>
      <w:proofErr w:type="gramStart"/>
      <w:r w:rsidRPr="00C536EF">
        <w:rPr>
          <w:i/>
          <w:iCs/>
        </w:rPr>
        <w:t>use</w:t>
      </w:r>
      <w:proofErr w:type="gramEnd"/>
    </w:p>
    <w:p w14:paraId="0F9A7A85" w14:textId="77777777" w:rsidR="00766120" w:rsidRDefault="00766120" w:rsidP="00766120"/>
    <w:p w14:paraId="345AF059" w14:textId="77777777" w:rsidR="00766120" w:rsidRDefault="00766120" w:rsidP="00766120">
      <w:bookmarkStart w:id="522" w:name="b_Michalski_2021"/>
      <w:r w:rsidRPr="00882A46">
        <w:t>Michalski, J., 2021</w:t>
      </w:r>
      <w:bookmarkEnd w:id="522"/>
      <w:r w:rsidRPr="00882A46">
        <w:t xml:space="preserve">, </w:t>
      </w:r>
      <w:hyperlink r:id="rId432" w:history="1">
        <w:r w:rsidRPr="00882A46">
          <w:rPr>
            <w:rStyle w:val="Hyperlink"/>
          </w:rPr>
          <w:t>Curious results from the Mars stratigraphy rover</w:t>
        </w:r>
      </w:hyperlink>
      <w:r w:rsidRPr="00882A46">
        <w:t>, Nature Portfolio Astronomy community</w:t>
      </w:r>
    </w:p>
    <w:p w14:paraId="2356D010" w14:textId="77777777" w:rsidR="00B1686D" w:rsidRDefault="00B1686D" w:rsidP="00B1686D"/>
    <w:p w14:paraId="52CD6FCE" w14:textId="7391C556" w:rsidR="00E0619D" w:rsidRDefault="00B1686D" w:rsidP="00D34498">
      <w:bookmarkStart w:id="523" w:name="b_Miedaner"/>
      <w:bookmarkStart w:id="524" w:name="b_Miedaner_2015"/>
      <w:proofErr w:type="spellStart"/>
      <w:r>
        <w:t>Miedaner</w:t>
      </w:r>
      <w:proofErr w:type="spellEnd"/>
      <w:r>
        <w:t>, T. and Geiger, H.H., 2015</w:t>
      </w:r>
      <w:bookmarkEnd w:id="523"/>
      <w:bookmarkEnd w:id="524"/>
      <w:r>
        <w:t xml:space="preserve">. </w:t>
      </w:r>
      <w:hyperlink r:id="rId433" w:history="1">
        <w:r w:rsidRPr="00BF3EEB">
          <w:rPr>
            <w:rStyle w:val="Hyperlink"/>
          </w:rPr>
          <w:t>Biology, genetics, and management of ergot (Claviceps spp.) in rye, sorghum, and pearl millet</w:t>
        </w:r>
      </w:hyperlink>
      <w:r>
        <w:t xml:space="preserve">. </w:t>
      </w:r>
      <w:r>
        <w:rPr>
          <w:i/>
          <w:iCs/>
        </w:rPr>
        <w:t>Toxins</w:t>
      </w:r>
      <w:r>
        <w:t xml:space="preserve">, </w:t>
      </w:r>
      <w:r>
        <w:rPr>
          <w:i/>
          <w:iCs/>
        </w:rPr>
        <w:t>7</w:t>
      </w:r>
      <w:r>
        <w:t>(3), pp.659-678.</w:t>
      </w:r>
    </w:p>
    <w:p w14:paraId="2E470349" w14:textId="77777777" w:rsidR="00E0619D" w:rsidRDefault="00E0619D" w:rsidP="00E0619D"/>
    <w:p w14:paraId="3FEB30F8" w14:textId="77777777" w:rsidR="00B04DAF" w:rsidRDefault="00E0619D" w:rsidP="00B04DAF">
      <w:bookmarkStart w:id="525" w:name="kix.s9xdd9f9w2d6" w:colFirst="0" w:colLast="0"/>
      <w:bookmarkEnd w:id="525"/>
      <w:r>
        <w:t xml:space="preserve">Miller, J.D., </w:t>
      </w:r>
      <w:proofErr w:type="spellStart"/>
      <w:r>
        <w:t>Straat</w:t>
      </w:r>
      <w:proofErr w:type="spellEnd"/>
      <w:r>
        <w:t xml:space="preserve">, P.A. and Levin, G.V., 2002, February. </w:t>
      </w:r>
      <w:hyperlink r:id="rId434">
        <w:r>
          <w:rPr>
            <w:color w:val="1155CC"/>
            <w:u w:val="single"/>
          </w:rPr>
          <w:t>Periodic analysis of the Viking lander Labelled Release experiment</w:t>
        </w:r>
      </w:hyperlink>
      <w:r>
        <w:t xml:space="preserve">. In </w:t>
      </w:r>
      <w:r>
        <w:rPr>
          <w:i/>
        </w:rPr>
        <w:t>Instruments, Methods, and Missions for Astrobiology IV</w:t>
      </w:r>
      <w:r>
        <w:t xml:space="preserve"> (Vol. 4495, pp. 96-108). International Society for Optics and Photonics.</w:t>
      </w:r>
    </w:p>
    <w:p w14:paraId="3CC27C07" w14:textId="77777777" w:rsidR="00B04DAF" w:rsidRDefault="00B04DAF" w:rsidP="00B04DAF"/>
    <w:p w14:paraId="626EBB81" w14:textId="77777777" w:rsidR="00723D04" w:rsidRPr="00AE6C7C" w:rsidRDefault="00B04DAF" w:rsidP="00723D04">
      <w:pPr>
        <w:rPr>
          <w:i/>
        </w:rPr>
      </w:pPr>
      <w:bookmarkStart w:id="526" w:name="b_Miller_2006"/>
      <w:r w:rsidRPr="0012755C">
        <w:t>Miller, R., 2006</w:t>
      </w:r>
      <w:bookmarkEnd w:id="526"/>
      <w:r w:rsidRPr="0012755C">
        <w:t xml:space="preserve">, </w:t>
      </w:r>
      <w:hyperlink r:id="rId435" w:history="1">
        <w:r w:rsidRPr="0012755C">
          <w:rPr>
            <w:rStyle w:val="Hyperlink"/>
          </w:rPr>
          <w:t>PIA08660: Sand-Laden Jets (Artist's Concept), JPL</w:t>
        </w:r>
      </w:hyperlink>
    </w:p>
    <w:p w14:paraId="4D1C3F6B" w14:textId="77777777" w:rsidR="00723D04" w:rsidRDefault="00723D04" w:rsidP="00723D04"/>
    <w:p w14:paraId="2DB321B1" w14:textId="20EFE614" w:rsidR="00E8299D" w:rsidRPr="0012755C" w:rsidRDefault="00723D04" w:rsidP="0012755C">
      <w:bookmarkStart w:id="527" w:name="kix.z16p5basktge" w:colFirst="0" w:colLast="0"/>
      <w:bookmarkEnd w:id="527"/>
      <w:r>
        <w:t xml:space="preserve">Ming, X. and </w:t>
      </w:r>
      <w:proofErr w:type="spellStart"/>
      <w:r>
        <w:t>Shijie</w:t>
      </w:r>
      <w:proofErr w:type="spellEnd"/>
      <w:r>
        <w:t xml:space="preserve">, X., 2009. </w:t>
      </w:r>
      <w:hyperlink r:id="rId436">
        <w:r>
          <w:rPr>
            <w:color w:val="1155CC"/>
            <w:u w:val="single"/>
          </w:rPr>
          <w:t xml:space="preserve">Exploration of distant retrograde orbits </w:t>
        </w:r>
      </w:hyperlink>
      <w:hyperlink r:id="rId437">
        <w:r>
          <w:rPr>
            <w:color w:val="1155CC"/>
            <w:u w:val="single"/>
          </w:rPr>
          <w:t>around Moon</w:t>
        </w:r>
      </w:hyperlink>
      <w:r>
        <w:t xml:space="preserve">. </w:t>
      </w:r>
      <w:r>
        <w:rPr>
          <w:i/>
        </w:rPr>
        <w:t xml:space="preserve">Acta </w:t>
      </w:r>
      <w:proofErr w:type="spellStart"/>
      <w:r>
        <w:rPr>
          <w:i/>
        </w:rPr>
        <w:t>Astronautica</w:t>
      </w:r>
      <w:proofErr w:type="spellEnd"/>
      <w:r>
        <w:t xml:space="preserve">, </w:t>
      </w:r>
      <w:r>
        <w:rPr>
          <w:i/>
        </w:rPr>
        <w:t>65</w:t>
      </w:r>
      <w:r>
        <w:t>(5-6), pp.853-860.</w:t>
      </w:r>
    </w:p>
    <w:p w14:paraId="4C204FBA" w14:textId="77777777" w:rsidR="00E8299D" w:rsidRDefault="00E8299D" w:rsidP="00E8299D"/>
    <w:p w14:paraId="7F44AB53" w14:textId="2D6254DC" w:rsidR="00873FC0" w:rsidRDefault="00E8299D" w:rsidP="00873FC0">
      <w:bookmarkStart w:id="528" w:name="kix.x8t13x4jipmy" w:colFirst="0" w:colLast="0"/>
      <w:bookmarkEnd w:id="528"/>
      <w:r>
        <w:t xml:space="preserve">Minton, K.W., 1994. </w:t>
      </w:r>
      <w:hyperlink r:id="rId438">
        <w:r>
          <w:rPr>
            <w:color w:val="1155CC"/>
            <w:u w:val="single"/>
          </w:rPr>
          <w:t xml:space="preserve">DNA repair in the extremely radioresistant bacterium </w:t>
        </w:r>
        <w:proofErr w:type="spellStart"/>
        <w:r>
          <w:rPr>
            <w:color w:val="1155CC"/>
            <w:u w:val="single"/>
          </w:rPr>
          <w:t>Deinococcus</w:t>
        </w:r>
        <w:proofErr w:type="spellEnd"/>
        <w:r>
          <w:rPr>
            <w:color w:val="1155CC"/>
            <w:u w:val="single"/>
          </w:rPr>
          <w:t xml:space="preserve"> </w:t>
        </w:r>
        <w:proofErr w:type="spellStart"/>
        <w:r>
          <w:rPr>
            <w:color w:val="1155CC"/>
            <w:u w:val="single"/>
          </w:rPr>
          <w:t>radiodurans</w:t>
        </w:r>
        <w:proofErr w:type="spellEnd"/>
      </w:hyperlink>
      <w:r>
        <w:t>. Molecular microbiology, 13(1), pp.9-15.</w:t>
      </w:r>
      <w:bookmarkStart w:id="529" w:name="_Hlk120901559"/>
    </w:p>
    <w:p w14:paraId="086D99D9" w14:textId="77777777" w:rsidR="00873FC0" w:rsidRDefault="00873FC0" w:rsidP="00873FC0"/>
    <w:p w14:paraId="66D2F309" w14:textId="41B86C4F" w:rsidR="00EA4D36" w:rsidRDefault="00873FC0" w:rsidP="00A31E96">
      <w:pPr>
        <w:spacing w:after="240"/>
      </w:pPr>
      <w:bookmarkStart w:id="530" w:name="kix.zy9jm6ff9ou" w:colFirst="0" w:colLast="0"/>
      <w:bookmarkStart w:id="531" w:name="b_Miteva_2005"/>
      <w:bookmarkEnd w:id="530"/>
      <w:proofErr w:type="spellStart"/>
      <w:r>
        <w:t>Miteva</w:t>
      </w:r>
      <w:proofErr w:type="spellEnd"/>
      <w:r>
        <w:t xml:space="preserve">, V.I. and </w:t>
      </w:r>
      <w:proofErr w:type="spellStart"/>
      <w:r>
        <w:t>Brenchley</w:t>
      </w:r>
      <w:proofErr w:type="spellEnd"/>
      <w:r>
        <w:t xml:space="preserve">, J.E., 2005. </w:t>
      </w:r>
      <w:bookmarkEnd w:id="531"/>
      <w:r>
        <w:fldChar w:fldCharType="begin"/>
      </w:r>
      <w:r>
        <w:instrText>HYPERLINK "https://aem.asm.org/content/aem/71/12/7806.full.pdf" \h</w:instrText>
      </w:r>
      <w:r>
        <w:fldChar w:fldCharType="separate"/>
      </w:r>
      <w:r>
        <w:rPr>
          <w:color w:val="1155CC"/>
          <w:u w:val="single"/>
        </w:rPr>
        <w:t>Detection and isolation of ultrasmall microorganisms from a 120,000-year-old Greenland glacier ice core</w:t>
      </w:r>
      <w:r>
        <w:rPr>
          <w:color w:val="1155CC"/>
          <w:u w:val="single"/>
        </w:rPr>
        <w:fldChar w:fldCharType="end"/>
      </w:r>
      <w:r>
        <w:t xml:space="preserve">. </w:t>
      </w:r>
      <w:r>
        <w:rPr>
          <w:i/>
        </w:rPr>
        <w:t>Applied and Environmental Microbiology</w:t>
      </w:r>
      <w:r>
        <w:t xml:space="preserve">, </w:t>
      </w:r>
      <w:r>
        <w:rPr>
          <w:i/>
        </w:rPr>
        <w:t>71</w:t>
      </w:r>
      <w:r>
        <w:t>(12), pp.7806-7818.</w:t>
      </w:r>
      <w:bookmarkEnd w:id="529"/>
    </w:p>
    <w:p w14:paraId="7AF754EC" w14:textId="77777777" w:rsidR="005F47E6" w:rsidRDefault="00A31E96" w:rsidP="005F47E6">
      <w:bookmarkStart w:id="532" w:name="b_Möhlmann_2005"/>
      <w:proofErr w:type="spellStart"/>
      <w:r>
        <w:t>Möhlmann</w:t>
      </w:r>
      <w:bookmarkEnd w:id="532"/>
      <w:proofErr w:type="spellEnd"/>
      <w:r>
        <w:t xml:space="preserve">, D., 2005. </w:t>
      </w:r>
      <w:hyperlink r:id="rId439" w:anchor="pf3" w:history="1">
        <w:r w:rsidRPr="00593102">
          <w:rPr>
            <w:rStyle w:val="Hyperlink"/>
          </w:rPr>
          <w:t>Adsorption water-related potential chemical and biological processes in the upper Martian surface</w:t>
        </w:r>
      </w:hyperlink>
      <w:r>
        <w:t xml:space="preserve">. </w:t>
      </w:r>
      <w:r>
        <w:rPr>
          <w:i/>
          <w:iCs/>
        </w:rPr>
        <w:t>Astrobiology</w:t>
      </w:r>
      <w:r>
        <w:t xml:space="preserve">, </w:t>
      </w:r>
      <w:r>
        <w:rPr>
          <w:i/>
          <w:iCs/>
        </w:rPr>
        <w:t>5</w:t>
      </w:r>
      <w:r>
        <w:t>(6), pp.770-777.</w:t>
      </w:r>
      <w:bookmarkEnd w:id="484"/>
    </w:p>
    <w:p w14:paraId="7D81D306" w14:textId="77777777" w:rsidR="005F47E6" w:rsidRDefault="005F47E6" w:rsidP="005F47E6"/>
    <w:p w14:paraId="16386078" w14:textId="5EB0B00F" w:rsidR="0053414B" w:rsidRDefault="005F47E6" w:rsidP="0053414B">
      <w:bookmarkStart w:id="533" w:name="kix.8f7cgaklmurq" w:colFirst="0" w:colLast="0"/>
      <w:bookmarkEnd w:id="533"/>
      <w:proofErr w:type="spellStart"/>
      <w:r>
        <w:t>Möhlmann</w:t>
      </w:r>
      <w:proofErr w:type="spellEnd"/>
      <w:r>
        <w:t xml:space="preserve">, D.T.F., 2009, June. </w:t>
      </w:r>
      <w:hyperlink r:id="rId440">
        <w:r>
          <w:rPr>
            <w:color w:val="1155CC"/>
            <w:u w:val="single"/>
          </w:rPr>
          <w:t xml:space="preserve">Liquid Interfacial and </w:t>
        </w:r>
        <w:proofErr w:type="gramStart"/>
        <w:r>
          <w:rPr>
            <w:color w:val="1155CC"/>
            <w:u w:val="single"/>
          </w:rPr>
          <w:t>Melt-Water</w:t>
        </w:r>
        <w:proofErr w:type="gramEnd"/>
        <w:r>
          <w:rPr>
            <w:color w:val="1155CC"/>
            <w:u w:val="single"/>
          </w:rPr>
          <w:t xml:space="preserve"> in the Upper Sub-Surface of Mars</w:t>
        </w:r>
      </w:hyperlink>
      <w:r>
        <w:t xml:space="preserve">. In Workshop on </w:t>
      </w:r>
      <w:proofErr w:type="spellStart"/>
      <w:r>
        <w:t>Modeling</w:t>
      </w:r>
      <w:proofErr w:type="spellEnd"/>
      <w:r>
        <w:t xml:space="preserve"> Martian Hydrous Environments (Vol. 1482, p. 48).</w:t>
      </w:r>
      <w:r w:rsidR="007C473F">
        <w:t xml:space="preserve"> </w:t>
      </w:r>
    </w:p>
    <w:p w14:paraId="0BD99C8F" w14:textId="77777777" w:rsidR="0053414B" w:rsidRDefault="0053414B" w:rsidP="0053414B"/>
    <w:p w14:paraId="4DF0D225" w14:textId="025EECEF" w:rsidR="005F47E6" w:rsidRDefault="0053414B" w:rsidP="005F47E6">
      <w:bookmarkStart w:id="534" w:name="b_Möhlmann_2010"/>
      <w:proofErr w:type="spellStart"/>
      <w:r>
        <w:rPr>
          <w:color w:val="222222"/>
          <w:sz w:val="20"/>
          <w:szCs w:val="20"/>
          <w:shd w:val="clear" w:color="auto" w:fill="FFFFFF"/>
        </w:rPr>
        <w:t>Möhlmann</w:t>
      </w:r>
      <w:proofErr w:type="spellEnd"/>
      <w:r>
        <w:rPr>
          <w:color w:val="222222"/>
          <w:sz w:val="20"/>
          <w:szCs w:val="20"/>
          <w:shd w:val="clear" w:color="auto" w:fill="FFFFFF"/>
        </w:rPr>
        <w:t>, D.T., 2010</w:t>
      </w:r>
      <w:bookmarkEnd w:id="534"/>
      <w:r>
        <w:rPr>
          <w:color w:val="222222"/>
          <w:sz w:val="20"/>
          <w:szCs w:val="20"/>
          <w:shd w:val="clear" w:color="auto" w:fill="FFFFFF"/>
        </w:rPr>
        <w:t xml:space="preserve">. </w:t>
      </w:r>
      <w:hyperlink r:id="rId441" w:history="1">
        <w:r w:rsidRPr="004E5259">
          <w:rPr>
            <w:rStyle w:val="Hyperlink"/>
            <w:sz w:val="20"/>
            <w:szCs w:val="20"/>
            <w:shd w:val="clear" w:color="auto" w:fill="FFFFFF"/>
          </w:rPr>
          <w:t>Temporary liquid water in upper snow/ice sub-surfaces on Mars</w:t>
        </w:r>
      </w:hyperlink>
      <w:r>
        <w:rPr>
          <w:color w:val="222222"/>
          <w:sz w:val="20"/>
          <w:szCs w:val="20"/>
          <w:shd w:val="clear" w:color="auto" w:fill="FFFFFF"/>
        </w:rPr>
        <w:t>?. </w:t>
      </w:r>
      <w:r>
        <w:rPr>
          <w:i/>
          <w:iCs/>
          <w:color w:val="222222"/>
          <w:sz w:val="20"/>
          <w:szCs w:val="20"/>
          <w:shd w:val="clear" w:color="auto" w:fill="FFFFFF"/>
        </w:rPr>
        <w:t>Icarus</w:t>
      </w:r>
      <w:r>
        <w:rPr>
          <w:color w:val="222222"/>
          <w:sz w:val="20"/>
          <w:szCs w:val="20"/>
          <w:shd w:val="clear" w:color="auto" w:fill="FFFFFF"/>
        </w:rPr>
        <w:t>, </w:t>
      </w:r>
      <w:r>
        <w:rPr>
          <w:i/>
          <w:iCs/>
          <w:color w:val="222222"/>
          <w:sz w:val="20"/>
          <w:szCs w:val="20"/>
          <w:shd w:val="clear" w:color="auto" w:fill="FFFFFF"/>
        </w:rPr>
        <w:t>207</w:t>
      </w:r>
      <w:r>
        <w:rPr>
          <w:color w:val="222222"/>
          <w:sz w:val="20"/>
          <w:szCs w:val="20"/>
          <w:shd w:val="clear" w:color="auto" w:fill="FFFFFF"/>
        </w:rPr>
        <w:t xml:space="preserve">(1), pp.140-148. New Scientist story </w:t>
      </w:r>
      <w:hyperlink r:id="rId442" w:history="1">
        <w:r w:rsidRPr="004E5259">
          <w:rPr>
            <w:rStyle w:val="Hyperlink"/>
            <w:sz w:val="20"/>
            <w:szCs w:val="20"/>
            <w:shd w:val="clear" w:color="auto" w:fill="FFFFFF"/>
          </w:rPr>
          <w:t>Watery niche may foster life on Mars</w:t>
        </w:r>
      </w:hyperlink>
    </w:p>
    <w:p w14:paraId="7E7A4DBF" w14:textId="2ABAACE2" w:rsidR="00397BBD" w:rsidRDefault="00397BBD" w:rsidP="005F47E6"/>
    <w:p w14:paraId="49766C22" w14:textId="4355358F" w:rsidR="00C610B7" w:rsidRDefault="00397BBD" w:rsidP="00015F13">
      <w:pPr>
        <w:spacing w:line="240" w:lineRule="auto"/>
      </w:pPr>
      <w:bookmarkStart w:id="535" w:name="kix.2ip74fxhqd30" w:colFirst="0" w:colLast="0"/>
      <w:bookmarkEnd w:id="535"/>
      <w:proofErr w:type="spellStart"/>
      <w:r>
        <w:t>Mojarro</w:t>
      </w:r>
      <w:proofErr w:type="spellEnd"/>
      <w:r>
        <w:t xml:space="preserve">, A., </w:t>
      </w:r>
      <w:proofErr w:type="spellStart"/>
      <w:r>
        <w:t>Hachey</w:t>
      </w:r>
      <w:proofErr w:type="spellEnd"/>
      <w:r>
        <w:t xml:space="preserve">, J., Tani, J., Smith, A., </w:t>
      </w:r>
      <w:proofErr w:type="spellStart"/>
      <w:r>
        <w:t>Bhattaru</w:t>
      </w:r>
      <w:proofErr w:type="spellEnd"/>
      <w:r>
        <w:t xml:space="preserve">, S., Pontefract, A., </w:t>
      </w:r>
      <w:proofErr w:type="spellStart"/>
      <w:r>
        <w:t>Doebler</w:t>
      </w:r>
      <w:proofErr w:type="spellEnd"/>
      <w:r>
        <w:t xml:space="preserve">, R., Brown, M., </w:t>
      </w:r>
      <w:proofErr w:type="spellStart"/>
      <w:r>
        <w:t>Ruvkun</w:t>
      </w:r>
      <w:proofErr w:type="spellEnd"/>
      <w:r>
        <w:t xml:space="preserve">, G., Zuber, M.T. and </w:t>
      </w:r>
      <w:proofErr w:type="spellStart"/>
      <w:r>
        <w:t>Carr</w:t>
      </w:r>
      <w:proofErr w:type="spellEnd"/>
      <w:r>
        <w:t>,</w:t>
      </w:r>
      <w:r w:rsidR="00DA3F7C">
        <w:t xml:space="preserve"> </w:t>
      </w:r>
      <w:r w:rsidR="00DA522B">
        <w:t>C.</w:t>
      </w:r>
      <w:r>
        <w:t>E., 2016, October.</w:t>
      </w:r>
      <w:hyperlink r:id="rId443">
        <w:r>
          <w:rPr>
            <w:color w:val="1155CC"/>
            <w:u w:val="single"/>
          </w:rPr>
          <w:t xml:space="preserve"> SETG: nucleic acid extraction and sequencing for in situ life detection on Mars</w:t>
        </w:r>
      </w:hyperlink>
      <w:r>
        <w:t xml:space="preserve">. In </w:t>
      </w:r>
      <w:r>
        <w:rPr>
          <w:i/>
        </w:rPr>
        <w:t>3rd International Workshop on Instrumentation for Planetary Mission</w:t>
      </w:r>
      <w:r>
        <w:t xml:space="preserve"> (Vol. 1980).</w:t>
      </w:r>
    </w:p>
    <w:p w14:paraId="5F1F3DB3" w14:textId="77777777" w:rsidR="00C610B7" w:rsidRDefault="00C610B7" w:rsidP="00C610B7"/>
    <w:p w14:paraId="20E89DB7" w14:textId="36F494DA" w:rsidR="00C610B7" w:rsidRDefault="00C610B7" w:rsidP="00C610B7">
      <w:bookmarkStart w:id="536" w:name="kix.tklhf2n4rvr9" w:colFirst="0" w:colLast="0"/>
      <w:bookmarkEnd w:id="536"/>
      <w:proofErr w:type="spellStart"/>
      <w:r>
        <w:t>Mosca</w:t>
      </w:r>
      <w:proofErr w:type="spellEnd"/>
      <w:r>
        <w:t xml:space="preserve">, C., Rothschild, L.J., Napoli, A., Ferré, F., </w:t>
      </w:r>
      <w:proofErr w:type="spellStart"/>
      <w:r>
        <w:t>Pietrosanto</w:t>
      </w:r>
      <w:proofErr w:type="spellEnd"/>
      <w:r>
        <w:t xml:space="preserve">, M., </w:t>
      </w:r>
      <w:proofErr w:type="spellStart"/>
      <w:r>
        <w:t>Fagliarone</w:t>
      </w:r>
      <w:proofErr w:type="spellEnd"/>
      <w:r>
        <w:t xml:space="preserve">, C., </w:t>
      </w:r>
      <w:proofErr w:type="spellStart"/>
      <w:r>
        <w:t>Baqué</w:t>
      </w:r>
      <w:proofErr w:type="spellEnd"/>
      <w:r>
        <w:t xml:space="preserve">, M., </w:t>
      </w:r>
      <w:proofErr w:type="spellStart"/>
      <w:r>
        <w:t>Rabbow</w:t>
      </w:r>
      <w:proofErr w:type="spellEnd"/>
      <w:r>
        <w:t xml:space="preserve">, E., </w:t>
      </w:r>
      <w:proofErr w:type="spellStart"/>
      <w:r>
        <w:t>Rettberg</w:t>
      </w:r>
      <w:proofErr w:type="spellEnd"/>
      <w:r>
        <w:t xml:space="preserve">, P. and Billi, D., 2019. </w:t>
      </w:r>
      <w:hyperlink r:id="rId444" w:anchor="ref51">
        <w:r>
          <w:rPr>
            <w:color w:val="1155CC"/>
            <w:u w:val="single"/>
          </w:rPr>
          <w:t xml:space="preserve">Over-expression of UV-damage DNA repair genes and ribonucleic acid persistence contribute to the resilience of dried biofilms of the desert </w:t>
        </w:r>
        <w:proofErr w:type="spellStart"/>
        <w:r>
          <w:rPr>
            <w:color w:val="1155CC"/>
            <w:u w:val="single"/>
          </w:rPr>
          <w:t>cyanobacetrium</w:t>
        </w:r>
        <w:proofErr w:type="spellEnd"/>
        <w:r>
          <w:rPr>
            <w:color w:val="1155CC"/>
            <w:u w:val="single"/>
          </w:rPr>
          <w:t xml:space="preserve"> Chroococcidiopsis exposed to Mars-like UV flux and long-term desiccation</w:t>
        </w:r>
      </w:hyperlink>
      <w:r>
        <w:t>. Frontiers in microbiology, 10, p.2312.</w:t>
      </w:r>
    </w:p>
    <w:p w14:paraId="16F74488" w14:textId="77777777" w:rsidR="00C610B7" w:rsidRDefault="00C610B7" w:rsidP="00C610B7">
      <w:pPr>
        <w:ind w:left="720"/>
        <w:rPr>
          <w:i/>
        </w:rPr>
      </w:pPr>
    </w:p>
    <w:p w14:paraId="270CE116" w14:textId="77777777" w:rsidR="00C610B7" w:rsidRDefault="00C610B7" w:rsidP="00C610B7">
      <w:pPr>
        <w:ind w:left="720"/>
        <w:rPr>
          <w:i/>
        </w:rPr>
      </w:pPr>
      <w:r>
        <w:rPr>
          <w:i/>
        </w:rPr>
        <w:t>Dried-rewetted biofilms and dried-UV-irradiated-rewetted biofilms were tested for respiration by monitoring the INT reduction by dehydrogenases after 72 h of rehydration. The INT staining revealed 30 and 10% of alive cells with insoluble red formazan spots in the cytoplasm of dried-rewetted biofilms and dried-UV-irradiated-rewetted biofilms, respectively,</w:t>
      </w:r>
    </w:p>
    <w:p w14:paraId="3423CE01" w14:textId="77777777" w:rsidR="00C610B7" w:rsidRDefault="00C610B7" w:rsidP="00C610B7"/>
    <w:p w14:paraId="5CA2BB00" w14:textId="77777777" w:rsidR="00C610B7" w:rsidRDefault="00C610B7" w:rsidP="00C610B7">
      <w:pPr>
        <w:ind w:left="720"/>
        <w:rPr>
          <w:i/>
        </w:rPr>
      </w:pPr>
      <w:r>
        <w:rPr>
          <w:i/>
        </w:rPr>
        <w:t>After 7 years of air-drying, Chroococcidiopsis not only avoided genome degradation but preserved at least a sub-set of mRNAs and 16S ribosomal RNA.</w:t>
      </w:r>
    </w:p>
    <w:p w14:paraId="69ECE981" w14:textId="77777777" w:rsidR="00C610B7" w:rsidRDefault="00C610B7" w:rsidP="00C610B7">
      <w:pPr>
        <w:ind w:left="720"/>
        <w:rPr>
          <w:i/>
        </w:rPr>
      </w:pPr>
    </w:p>
    <w:p w14:paraId="40C6F964" w14:textId="77777777" w:rsidR="00C610B7" w:rsidRDefault="00C610B7" w:rsidP="00C610B7">
      <w:pPr>
        <w:ind w:left="720"/>
        <w:rPr>
          <w:i/>
        </w:rPr>
      </w:pPr>
      <w:r>
        <w:rPr>
          <w:i/>
        </w:rPr>
        <w:t>... In the present work, the occurrence of survivors in dried biofilms and dried-UV-irradiated biofilms was proved by growth after transfer into liquid BG-11 medium (not shown) and by INT reduction after 72 h of rewetting.</w:t>
      </w:r>
    </w:p>
    <w:p w14:paraId="2C5A5103" w14:textId="77777777" w:rsidR="00C610B7" w:rsidRDefault="00C610B7" w:rsidP="00C610B7">
      <w:pPr>
        <w:ind w:left="720"/>
        <w:rPr>
          <w:i/>
        </w:rPr>
      </w:pPr>
    </w:p>
    <w:p w14:paraId="4158E61B" w14:textId="5E136F92" w:rsidR="000B43E1" w:rsidRPr="00C610B7" w:rsidRDefault="00C610B7" w:rsidP="00C610B7">
      <w:pPr>
        <w:ind w:left="720"/>
        <w:rPr>
          <w:i/>
        </w:rPr>
      </w:pPr>
      <w:r>
        <w:rPr>
          <w:i/>
        </w:rPr>
        <w:t>Reshaping the boundaries of Chroococcidiopsis desiccation and UV tolerance has implications in the search for extra-terrestrial life since it contributes to defining the habitability of Mars and planets orbiting other stars. In fact, the UV dose used here corresponds to that of a few hours at Mars’s equator (Cockell et al., 2000). Hence, considering that survivors occurred in the bottom layers of the biofilms (</w:t>
      </w:r>
      <w:proofErr w:type="spellStart"/>
      <w:r>
        <w:rPr>
          <w:i/>
        </w:rPr>
        <w:t>Baqué</w:t>
      </w:r>
      <w:proofErr w:type="spellEnd"/>
      <w:r>
        <w:rPr>
          <w:i/>
        </w:rPr>
        <w:t xml:space="preserve"> et al., 2013), it might be hypothesized that if a biofilm life form ever appeared during Mars’s climatic history, it might have been transported in a dried state under UV radiation, from niches that had become </w:t>
      </w:r>
      <w:proofErr w:type="spellStart"/>
      <w:r>
        <w:rPr>
          <w:i/>
        </w:rPr>
        <w:t>unfavorable</w:t>
      </w:r>
      <w:proofErr w:type="spellEnd"/>
      <w:r>
        <w:rPr>
          <w:i/>
        </w:rPr>
        <w:t xml:space="preserve"> to niches that were inhabitable (</w:t>
      </w:r>
      <w:proofErr w:type="spellStart"/>
      <w:r>
        <w:rPr>
          <w:i/>
        </w:rPr>
        <w:t>Westall</w:t>
      </w:r>
      <w:proofErr w:type="spellEnd"/>
      <w:r>
        <w:rPr>
          <w:i/>
        </w:rPr>
        <w:t xml:space="preserve"> et al., 2013). The reported survival also suggests that intense UV radiation fluxes would not prevent the presence of phototrophic biofilms or their colonizing of the landmass of other planets.</w:t>
      </w:r>
    </w:p>
    <w:p w14:paraId="0A805EA2" w14:textId="77777777" w:rsidR="000B43E1" w:rsidRDefault="000B43E1" w:rsidP="000B43E1"/>
    <w:p w14:paraId="66A9E707" w14:textId="77777777" w:rsidR="00232565" w:rsidRDefault="000B43E1" w:rsidP="00232565">
      <w:bookmarkStart w:id="537" w:name="b_Moskalenko_1981"/>
      <w:r w:rsidRPr="00292311">
        <w:t>Moskalenko, G. , 1981</w:t>
      </w:r>
      <w:bookmarkEnd w:id="537"/>
      <w:r w:rsidRPr="00292311">
        <w:t xml:space="preserve">, </w:t>
      </w:r>
      <w:hyperlink r:id="rId445" w:history="1">
        <w:r w:rsidRPr="00292311">
          <w:rPr>
            <w:rStyle w:val="Hyperlink"/>
          </w:rPr>
          <w:t>Airship for Venus</w:t>
        </w:r>
      </w:hyperlink>
      <w:r w:rsidRPr="00292311">
        <w:t>, Science and life, No. 9, pp85-87</w:t>
      </w:r>
    </w:p>
    <w:p w14:paraId="01255FF5" w14:textId="1A0C5873" w:rsidR="00232565" w:rsidRDefault="000B43E1" w:rsidP="00232565">
      <w:r>
        <w:t xml:space="preserve"> </w:t>
      </w:r>
    </w:p>
    <w:p w14:paraId="6FCF8BDC" w14:textId="58648002" w:rsidR="005340FF" w:rsidRDefault="00232565" w:rsidP="005340FF">
      <w:bookmarkStart w:id="538" w:name="b_Moyer_2007"/>
      <w:r>
        <w:t>Moyer, C.L. and Morita, R.Y., 2007</w:t>
      </w:r>
      <w:bookmarkEnd w:id="538"/>
      <w:r>
        <w:t xml:space="preserve">. </w:t>
      </w:r>
      <w:hyperlink r:id="rId446" w:history="1">
        <w:r w:rsidRPr="002666EF">
          <w:rPr>
            <w:rStyle w:val="Hyperlink"/>
          </w:rPr>
          <w:t xml:space="preserve">Psychrophiles and </w:t>
        </w:r>
        <w:proofErr w:type="spellStart"/>
        <w:r w:rsidRPr="002666EF">
          <w:rPr>
            <w:rStyle w:val="Hyperlink"/>
          </w:rPr>
          <w:t>psychrotrophs</w:t>
        </w:r>
        <w:proofErr w:type="spellEnd"/>
      </w:hyperlink>
      <w:r>
        <w:t xml:space="preserve">. </w:t>
      </w:r>
      <w:proofErr w:type="spellStart"/>
      <w:r>
        <w:rPr>
          <w:i/>
          <w:iCs/>
        </w:rPr>
        <w:t>Encyclopedia</w:t>
      </w:r>
      <w:proofErr w:type="spellEnd"/>
      <w:r>
        <w:rPr>
          <w:i/>
          <w:iCs/>
        </w:rPr>
        <w:t xml:space="preserve"> of life sciences</w:t>
      </w:r>
      <w:r>
        <w:t xml:space="preserve">, </w:t>
      </w:r>
      <w:r>
        <w:rPr>
          <w:i/>
          <w:iCs/>
        </w:rPr>
        <w:t>1</w:t>
      </w:r>
      <w:r>
        <w:t xml:space="preserve">(6). </w:t>
      </w:r>
    </w:p>
    <w:p w14:paraId="228FB1A8" w14:textId="77777777" w:rsidR="00232565" w:rsidRDefault="00232565" w:rsidP="005340FF"/>
    <w:p w14:paraId="3CB654D6" w14:textId="77777777" w:rsidR="00964EB9" w:rsidRDefault="005340FF" w:rsidP="00964EB9">
      <w:pPr>
        <w:spacing w:after="240"/>
      </w:pPr>
      <w:bookmarkStart w:id="539" w:name="kix.m9ljf4kqi22z" w:colFirst="0" w:colLast="0"/>
      <w:bookmarkEnd w:id="539"/>
      <w:proofErr w:type="spellStart"/>
      <w:r>
        <w:t>Mulkidjanian</w:t>
      </w:r>
      <w:proofErr w:type="spellEnd"/>
      <w:r>
        <w:t xml:space="preserve"> A.Y. (2015) </w:t>
      </w:r>
      <w:hyperlink r:id="rId447">
        <w:r>
          <w:rPr>
            <w:color w:val="1155CC"/>
            <w:u w:val="single"/>
          </w:rPr>
          <w:t>Abiotic Photosynthesis</w:t>
        </w:r>
      </w:hyperlink>
      <w:r>
        <w:t xml:space="preserve">. In: </w:t>
      </w:r>
      <w:proofErr w:type="spellStart"/>
      <w:r>
        <w:t>Gargaud</w:t>
      </w:r>
      <w:proofErr w:type="spellEnd"/>
      <w:r>
        <w:t xml:space="preserve">, M., Amils, R. and Cleaves, H.J. eds., 2011. </w:t>
      </w:r>
      <w:proofErr w:type="spellStart"/>
      <w:r>
        <w:t>Encyclopedia</w:t>
      </w:r>
      <w:proofErr w:type="spellEnd"/>
      <w:r>
        <w:t xml:space="preserve"> of astrobiology (Vol. 1). Springer Science &amp; Business Media.</w:t>
      </w:r>
    </w:p>
    <w:p w14:paraId="5B1FFC92" w14:textId="77777777" w:rsidR="0012755C" w:rsidRDefault="00964EB9" w:rsidP="0012755C">
      <w:bookmarkStart w:id="540" w:name="kix.f6r4uffukk8x" w:colFirst="0" w:colLast="0"/>
      <w:bookmarkEnd w:id="540"/>
      <w:r>
        <w:t xml:space="preserve">Muñoz-Dorado, J., Marcos-Torres, F.J., García-Bravo, E., </w:t>
      </w:r>
      <w:proofErr w:type="spellStart"/>
      <w:r>
        <w:t>Moraleda</w:t>
      </w:r>
      <w:proofErr w:type="spellEnd"/>
      <w:r>
        <w:t xml:space="preserve">-Muñoz, A. and Pérez, J., 2016. </w:t>
      </w:r>
      <w:hyperlink r:id="rId448">
        <w:r>
          <w:rPr>
            <w:color w:val="1155CC"/>
            <w:u w:val="single"/>
          </w:rPr>
          <w:t>Myxobacteria: moving, killing, feeding, and surviving together</w:t>
        </w:r>
      </w:hyperlink>
      <w:r>
        <w:t xml:space="preserve">. </w:t>
      </w:r>
      <w:r>
        <w:rPr>
          <w:i/>
        </w:rPr>
        <w:t>Frontiers in microbiology</w:t>
      </w:r>
      <w:r>
        <w:t xml:space="preserve">, </w:t>
      </w:r>
      <w:r>
        <w:rPr>
          <w:i/>
        </w:rPr>
        <w:t>7</w:t>
      </w:r>
      <w:r>
        <w:t>, p.781.</w:t>
      </w:r>
    </w:p>
    <w:p w14:paraId="75296020" w14:textId="77777777" w:rsidR="0012755C" w:rsidRDefault="0012755C" w:rsidP="0012755C"/>
    <w:p w14:paraId="1F10DAAD" w14:textId="4F565090" w:rsidR="00232565" w:rsidRDefault="0012755C" w:rsidP="00232565">
      <w:bookmarkStart w:id="541" w:name="kix.5lz8dej2gi95" w:colFirst="0" w:colLast="0"/>
      <w:bookmarkEnd w:id="541"/>
      <w:r>
        <w:t xml:space="preserve">Murray, D.H., </w:t>
      </w:r>
      <w:proofErr w:type="spellStart"/>
      <w:r>
        <w:t>Pilmanis</w:t>
      </w:r>
      <w:proofErr w:type="spellEnd"/>
      <w:r>
        <w:t xml:space="preserve">, A.A., Blue, R.S., </w:t>
      </w:r>
      <w:proofErr w:type="spellStart"/>
      <w:r>
        <w:t>Pattarini</w:t>
      </w:r>
      <w:proofErr w:type="spellEnd"/>
      <w:r>
        <w:t xml:space="preserve">, J.M., Law, J., Bayne, C.G., Turney, M.W. and Clark, J.B., 2013. </w:t>
      </w:r>
      <w:hyperlink r:id="rId449">
        <w:r>
          <w:rPr>
            <w:color w:val="1155CC"/>
            <w:u w:val="single"/>
          </w:rPr>
          <w:t>Pathophysiology, prevention, and treatment of ebullism</w:t>
        </w:r>
      </w:hyperlink>
      <w:r>
        <w:t>. Aviation, space, and environmental medicine, 84(2), pp.89-96.</w:t>
      </w:r>
    </w:p>
    <w:p w14:paraId="0FAD5681" w14:textId="77777777" w:rsidR="00D847F2" w:rsidRDefault="00D847F2" w:rsidP="00D847F2"/>
    <w:p w14:paraId="3D5D87BE" w14:textId="47CEC4D6" w:rsidR="00D847F2" w:rsidRDefault="00D847F2" w:rsidP="00232565">
      <w:bookmarkStart w:id="542" w:name="b_Mykytczuk_2012"/>
      <w:proofErr w:type="spellStart"/>
      <w:r>
        <w:lastRenderedPageBreak/>
        <w:t>Mykytczuk</w:t>
      </w:r>
      <w:proofErr w:type="spellEnd"/>
      <w:r>
        <w:t>, N.C., Wilhelm, R.C. and Whyte, L.G., 2012</w:t>
      </w:r>
      <w:bookmarkEnd w:id="542"/>
      <w:r>
        <w:t xml:space="preserve">. </w:t>
      </w:r>
      <w:proofErr w:type="spellStart"/>
      <w:r>
        <w:t>Planococcus</w:t>
      </w:r>
      <w:proofErr w:type="spellEnd"/>
      <w:r>
        <w:t xml:space="preserve"> </w:t>
      </w:r>
      <w:proofErr w:type="spellStart"/>
      <w:r>
        <w:t>halocryophilus</w:t>
      </w:r>
      <w:proofErr w:type="spellEnd"/>
      <w:r>
        <w:t xml:space="preserve"> sp. </w:t>
      </w:r>
      <w:proofErr w:type="spellStart"/>
      <w:r>
        <w:t>nov.</w:t>
      </w:r>
      <w:proofErr w:type="spellEnd"/>
      <w:r>
        <w:t xml:space="preserve">, an extreme sub-zero species from high Arctic permafrost. </w:t>
      </w:r>
      <w:r>
        <w:rPr>
          <w:i/>
          <w:iCs/>
        </w:rPr>
        <w:t>International journal of systematic and evolutionary microbiology</w:t>
      </w:r>
      <w:r>
        <w:t xml:space="preserve">, </w:t>
      </w:r>
      <w:r>
        <w:rPr>
          <w:i/>
          <w:iCs/>
        </w:rPr>
        <w:t>62</w:t>
      </w:r>
      <w:r>
        <w:t>(Pt_8), pp.1937-1944.</w:t>
      </w:r>
    </w:p>
    <w:p w14:paraId="64A1DE3C" w14:textId="77777777" w:rsidR="00232565" w:rsidRDefault="00232565" w:rsidP="00232565"/>
    <w:p w14:paraId="39E15C1A" w14:textId="556223DF" w:rsidR="00964EB9" w:rsidRDefault="00232565" w:rsidP="00964EB9">
      <w:bookmarkStart w:id="543" w:name="b_Mykytczuk_2913"/>
      <w:proofErr w:type="spellStart"/>
      <w:r>
        <w:t>Mykytczuk</w:t>
      </w:r>
      <w:proofErr w:type="spellEnd"/>
      <w:r>
        <w:t xml:space="preserve">, N., Foote, S.J., </w:t>
      </w:r>
      <w:proofErr w:type="spellStart"/>
      <w:r>
        <w:t>Omelon</w:t>
      </w:r>
      <w:proofErr w:type="spellEnd"/>
      <w:r>
        <w:t>, C.R., Southam, G., Greer, C.W. and Whyte, L.G., 2013</w:t>
      </w:r>
      <w:bookmarkEnd w:id="543"/>
      <w:r>
        <w:t xml:space="preserve">. </w:t>
      </w:r>
      <w:hyperlink r:id="rId450" w:anchor="Fig2" w:history="1">
        <w:r w:rsidRPr="00080666">
          <w:rPr>
            <w:rStyle w:val="Hyperlink"/>
          </w:rPr>
          <w:t xml:space="preserve">Bacterial growth at− 15 C; molecular insights from the permafrost bacterium </w:t>
        </w:r>
        <w:proofErr w:type="spellStart"/>
        <w:r w:rsidRPr="00080666">
          <w:rPr>
            <w:rStyle w:val="Hyperlink"/>
          </w:rPr>
          <w:t>Planococcus</w:t>
        </w:r>
        <w:proofErr w:type="spellEnd"/>
        <w:r w:rsidRPr="00080666">
          <w:rPr>
            <w:rStyle w:val="Hyperlink"/>
          </w:rPr>
          <w:t xml:space="preserve"> </w:t>
        </w:r>
        <w:proofErr w:type="spellStart"/>
        <w:r w:rsidRPr="00080666">
          <w:rPr>
            <w:rStyle w:val="Hyperlink"/>
          </w:rPr>
          <w:t>halocryophilus</w:t>
        </w:r>
        <w:proofErr w:type="spellEnd"/>
        <w:r w:rsidRPr="00080666">
          <w:rPr>
            <w:rStyle w:val="Hyperlink"/>
          </w:rPr>
          <w:t xml:space="preserve"> Or1</w:t>
        </w:r>
      </w:hyperlink>
      <w:r>
        <w:t xml:space="preserve">. </w:t>
      </w:r>
      <w:r>
        <w:rPr>
          <w:i/>
          <w:iCs/>
        </w:rPr>
        <w:t>The ISME journal</w:t>
      </w:r>
      <w:r>
        <w:t xml:space="preserve">, </w:t>
      </w:r>
      <w:r>
        <w:rPr>
          <w:i/>
          <w:iCs/>
        </w:rPr>
        <w:t>7</w:t>
      </w:r>
      <w:r>
        <w:t>(6), pp.1211-1226.</w:t>
      </w:r>
    </w:p>
    <w:p w14:paraId="6D61F7D1" w14:textId="15971A6E" w:rsidR="009B533B" w:rsidRDefault="009B533B" w:rsidP="00964EB9"/>
    <w:p w14:paraId="2CB46A00" w14:textId="142518B7" w:rsidR="00985BFF" w:rsidRDefault="009B533B" w:rsidP="00985BFF">
      <w:bookmarkStart w:id="544" w:name="b_Nakagawa_2007"/>
      <w:r>
        <w:t xml:space="preserve">Nakagawa, S., Takaki, Y., Shimamura, S., </w:t>
      </w:r>
      <w:proofErr w:type="spellStart"/>
      <w:r>
        <w:t>Reysenbach</w:t>
      </w:r>
      <w:proofErr w:type="spellEnd"/>
      <w:r>
        <w:t xml:space="preserve">, A.L., Takai, K. and </w:t>
      </w:r>
      <w:proofErr w:type="spellStart"/>
      <w:r>
        <w:t>Horikoshi</w:t>
      </w:r>
      <w:proofErr w:type="spellEnd"/>
      <w:r>
        <w:t>, K., 2007</w:t>
      </w:r>
      <w:bookmarkEnd w:id="544"/>
      <w:r>
        <w:t xml:space="preserve">. </w:t>
      </w:r>
      <w:hyperlink r:id="rId451" w:history="1">
        <w:r w:rsidRPr="005E73E7">
          <w:rPr>
            <w:rStyle w:val="Hyperlink"/>
          </w:rPr>
          <w:t>Deep-sea vent ε-proteobacterial genomes provide insights into emergence of pathogens</w:t>
        </w:r>
      </w:hyperlink>
      <w:r>
        <w:t>. Proceedings of the National Academy of Sciences, 104(29), pp.12146-12150.</w:t>
      </w:r>
    </w:p>
    <w:p w14:paraId="6E31E5BE" w14:textId="77777777" w:rsidR="00985BFF" w:rsidRDefault="00985BFF" w:rsidP="00985BFF"/>
    <w:p w14:paraId="47A005CF" w14:textId="77777777" w:rsidR="00E87235" w:rsidRDefault="00985BFF" w:rsidP="00E87235">
      <w:bookmarkStart w:id="545" w:name="b_Nanjaraj_2018"/>
      <w:proofErr w:type="spellStart"/>
      <w:r>
        <w:t>Nanjaraj</w:t>
      </w:r>
      <w:proofErr w:type="spellEnd"/>
      <w:r>
        <w:t xml:space="preserve"> </w:t>
      </w:r>
      <w:proofErr w:type="spellStart"/>
      <w:r>
        <w:t>Urs</w:t>
      </w:r>
      <w:proofErr w:type="spellEnd"/>
      <w:r>
        <w:t>, A.N., Hu, Y., Li, P., Yuchi, Z., Chen, Y. and Zhang, Y., 2018</w:t>
      </w:r>
      <w:bookmarkEnd w:id="545"/>
      <w:r>
        <w:t xml:space="preserve">. </w:t>
      </w:r>
      <w:hyperlink r:id="rId452" w:history="1">
        <w:r w:rsidRPr="00985BFF">
          <w:rPr>
            <w:rStyle w:val="Hyperlink"/>
          </w:rPr>
          <w:t xml:space="preserve">Cloning and expression of a </w:t>
        </w:r>
        <w:proofErr w:type="spellStart"/>
        <w:r w:rsidRPr="00985BFF">
          <w:rPr>
            <w:rStyle w:val="Hyperlink"/>
          </w:rPr>
          <w:t>nonribosomal</w:t>
        </w:r>
        <w:proofErr w:type="spellEnd"/>
        <w:r w:rsidRPr="00985BFF">
          <w:rPr>
            <w:rStyle w:val="Hyperlink"/>
          </w:rPr>
          <w:t xml:space="preserve"> peptide synthetase to generate blue rose</w:t>
        </w:r>
      </w:hyperlink>
      <w:r>
        <w:t>. ACS Synthetic Biology, 8(8), pp.1698-1704</w:t>
      </w:r>
    </w:p>
    <w:p w14:paraId="610BB774" w14:textId="77777777" w:rsidR="00E87235" w:rsidRDefault="00E87235" w:rsidP="00E87235"/>
    <w:p w14:paraId="7E113DE1" w14:textId="69CECCB9" w:rsidR="00B612B7" w:rsidRDefault="00E87235" w:rsidP="00985BFF">
      <w:bookmarkStart w:id="546" w:name="b_NASA_1967_cbp"/>
      <w:r>
        <w:t>NASA, 1967</w:t>
      </w:r>
      <w:bookmarkEnd w:id="546"/>
      <w:r>
        <w:t xml:space="preserve">, </w:t>
      </w:r>
      <w:hyperlink r:id="rId453" w:history="1">
        <w:r w:rsidRPr="00B01F99">
          <w:rPr>
            <w:rStyle w:val="Hyperlink"/>
          </w:rPr>
          <w:t>Comprehensive Biological Protocol for the Lunar Sample Receiving Laboratory</w:t>
        </w:r>
      </w:hyperlink>
    </w:p>
    <w:p w14:paraId="557AE18A" w14:textId="337E029A" w:rsidR="00E75969" w:rsidRDefault="00B612B7" w:rsidP="00A9641B">
      <w:pPr>
        <w:spacing w:before="240" w:after="240"/>
        <w:ind w:right="600"/>
      </w:pPr>
      <w:bookmarkStart w:id="547" w:name="lrz1emn545ni" w:colFirst="0" w:colLast="0"/>
      <w:bookmarkEnd w:id="547"/>
      <w:r>
        <w:t xml:space="preserve">NASA, 1995, photograph </w:t>
      </w:r>
      <w:hyperlink r:id="rId454">
        <w:r>
          <w:rPr>
            <w:color w:val="1155CC"/>
            <w:u w:val="single"/>
          </w:rPr>
          <w:t>AS11-40-5927</w:t>
        </w:r>
      </w:hyperlink>
      <w:r>
        <w:t xml:space="preserve"> from </w:t>
      </w:r>
      <w:hyperlink r:id="rId455">
        <w:r>
          <w:rPr>
            <w:color w:val="1155CC"/>
            <w:u w:val="single"/>
          </w:rPr>
          <w:t>Apollo</w:t>
        </w:r>
      </w:hyperlink>
      <w:hyperlink r:id="rId456">
        <w:r>
          <w:rPr>
            <w:color w:val="1155CC"/>
            <w:u w:val="single"/>
          </w:rPr>
          <w:t xml:space="preserve"> 11 image library</w:t>
        </w:r>
      </w:hyperlink>
      <w:r>
        <w:t>.</w:t>
      </w:r>
    </w:p>
    <w:p w14:paraId="7245BF3C" w14:textId="77777777" w:rsidR="00E75969" w:rsidRDefault="00E75969" w:rsidP="00E75969">
      <w:bookmarkStart w:id="548" w:name="kix.u9udiiuahpuk" w:colFirst="0" w:colLast="0"/>
      <w:bookmarkEnd w:id="548"/>
      <w:r>
        <w:t xml:space="preserve">NASA, 1997, PIA00571: </w:t>
      </w:r>
      <w:hyperlink r:id="rId457">
        <w:r>
          <w:rPr>
            <w:color w:val="1155CC"/>
            <w:u w:val="single"/>
          </w:rPr>
          <w:t>Ice on Mars Utopia Planitia Again</w:t>
        </w:r>
      </w:hyperlink>
    </w:p>
    <w:p w14:paraId="40719B12" w14:textId="77777777" w:rsidR="00444554" w:rsidRDefault="00444554" w:rsidP="00444554">
      <w:pPr>
        <w:ind w:left="720"/>
      </w:pPr>
    </w:p>
    <w:p w14:paraId="6156DBD3" w14:textId="77777777" w:rsidR="00444554" w:rsidRDefault="00444554" w:rsidP="00444554"/>
    <w:p w14:paraId="732117FA" w14:textId="59421BBF" w:rsidR="00232565" w:rsidRDefault="00444554" w:rsidP="00232565">
      <w:bookmarkStart w:id="549" w:name="b_NASA_2004"/>
      <w:r>
        <w:t>NASA, 2004</w:t>
      </w:r>
      <w:bookmarkEnd w:id="549"/>
      <w:r>
        <w:t xml:space="preserve">, </w:t>
      </w:r>
      <w:hyperlink r:id="rId458" w:history="1">
        <w:r w:rsidRPr="00444554">
          <w:rPr>
            <w:rStyle w:val="Hyperlink"/>
          </w:rPr>
          <w:t>The Vision for Space Exploration</w:t>
        </w:r>
      </w:hyperlink>
      <w:bookmarkStart w:id="550" w:name="kix.cj3nazu3ihno" w:colFirst="0" w:colLast="0"/>
      <w:bookmarkEnd w:id="550"/>
    </w:p>
    <w:p w14:paraId="57A1C73B" w14:textId="77777777" w:rsidR="00232565" w:rsidRDefault="00232565" w:rsidP="00232565"/>
    <w:p w14:paraId="7465148C" w14:textId="77777777" w:rsidR="00232565" w:rsidRDefault="00232565" w:rsidP="00232565">
      <w:bookmarkStart w:id="551" w:name="b_NASA_2007"/>
      <w:r>
        <w:t>NASA, 2007</w:t>
      </w:r>
      <w:bookmarkEnd w:id="551"/>
      <w:r>
        <w:t xml:space="preserve">, </w:t>
      </w:r>
      <w:hyperlink r:id="rId459" w:history="1">
        <w:r w:rsidRPr="00506DB0">
          <w:rPr>
            <w:rStyle w:val="Hyperlink"/>
          </w:rPr>
          <w:t>Extreme Planet Takes Its Toll</w:t>
        </w:r>
      </w:hyperlink>
    </w:p>
    <w:p w14:paraId="78C64F76" w14:textId="7BA738FC" w:rsidR="00E75969" w:rsidRPr="00232565" w:rsidRDefault="00232565" w:rsidP="00232565">
      <w:pPr>
        <w:ind w:left="720"/>
        <w:rPr>
          <w:i/>
          <w:iCs/>
        </w:rPr>
      </w:pPr>
      <w:r w:rsidRPr="00506DB0">
        <w:rPr>
          <w:i/>
          <w:iCs/>
        </w:rPr>
        <w:t>Temperatures in the shade for Spirit ranged from highs of about 35 degrees C. (95 degrees F.) in summer to lows of -90 degrees C. (-130 degrees F.) in winter.</w:t>
      </w:r>
    </w:p>
    <w:p w14:paraId="619987BB" w14:textId="77777777" w:rsidR="00C24E46" w:rsidRDefault="00E75969" w:rsidP="00C24E46">
      <w:pPr>
        <w:spacing w:before="240" w:after="240"/>
        <w:ind w:right="600"/>
        <w:rPr>
          <w:iCs/>
        </w:rPr>
      </w:pPr>
      <w:r>
        <w:t xml:space="preserve">NASA, 2008, </w:t>
      </w:r>
      <w:hyperlink r:id="rId460">
        <w:r>
          <w:rPr>
            <w:color w:val="1155CC"/>
            <w:u w:val="single"/>
          </w:rPr>
          <w:t>Morning Frost on the Surface of Mars</w:t>
        </w:r>
      </w:hyperlink>
      <w:r>
        <w:t xml:space="preserve"> </w:t>
      </w:r>
    </w:p>
    <w:p w14:paraId="6BDF5178" w14:textId="64392DAA" w:rsidR="002C7369" w:rsidRDefault="00C24E46" w:rsidP="00C24E46">
      <w:pPr>
        <w:spacing w:before="240" w:after="240"/>
        <w:ind w:right="600"/>
        <w:rPr>
          <w:color w:val="1155CC"/>
          <w:u w:val="single"/>
        </w:rPr>
      </w:pPr>
      <w:bookmarkStart w:id="552" w:name="b_NASA_awps"/>
      <w:r>
        <w:t>NASA, 2011</w:t>
      </w:r>
      <w:bookmarkEnd w:id="552"/>
      <w:r>
        <w:t xml:space="preserve">, </w:t>
      </w:r>
      <w:hyperlink r:id="rId461" w:history="1">
        <w:r w:rsidRPr="004C439D">
          <w:rPr>
            <w:rStyle w:val="Hyperlink"/>
          </w:rPr>
          <w:t>Are Water Plumes Spraying From Europa? NASA's Europa Clipper Is on the Case</w:t>
        </w:r>
      </w:hyperlink>
    </w:p>
    <w:p w14:paraId="42B73098" w14:textId="77777777" w:rsidR="00FB627C" w:rsidRDefault="002C7369" w:rsidP="00FB627C">
      <w:pPr>
        <w:rPr>
          <w:rStyle w:val="Hyperlink"/>
        </w:rPr>
      </w:pPr>
      <w:bookmarkStart w:id="553" w:name="NASa_2012tchh"/>
      <w:r w:rsidRPr="00D91161">
        <w:t>NASA, 2012</w:t>
      </w:r>
      <w:bookmarkEnd w:id="553"/>
      <w:r w:rsidRPr="00D91161">
        <w:t xml:space="preserve">, </w:t>
      </w:r>
      <w:hyperlink r:id="rId462" w:history="1">
        <w:proofErr w:type="spellStart"/>
        <w:r w:rsidRPr="00D91161">
          <w:rPr>
            <w:rStyle w:val="Hyperlink"/>
          </w:rPr>
          <w:t>Telerobotics</w:t>
        </w:r>
        <w:proofErr w:type="spellEnd"/>
        <w:r w:rsidRPr="00D91161">
          <w:rPr>
            <w:rStyle w:val="Hyperlink"/>
          </w:rPr>
          <w:t xml:space="preserve"> Could </w:t>
        </w:r>
        <w:proofErr w:type="spellStart"/>
        <w:r w:rsidR="00985BFF">
          <w:rPr>
            <w:rStyle w:val="Hyperlink"/>
          </w:rPr>
          <w:t>v</w:t>
        </w:r>
        <w:r w:rsidRPr="00D91161">
          <w:rPr>
            <w:rStyle w:val="Hyperlink"/>
          </w:rPr>
          <w:t>Help</w:t>
        </w:r>
        <w:proofErr w:type="spellEnd"/>
        <w:r w:rsidRPr="00D91161">
          <w:rPr>
            <w:rStyle w:val="Hyperlink"/>
          </w:rPr>
          <w:t xml:space="preserve"> Humanity Explore Space</w:t>
        </w:r>
      </w:hyperlink>
      <w:r w:rsidR="00015F13">
        <w:t xml:space="preserve"> </w:t>
      </w:r>
      <w:bookmarkStart w:id="554" w:name="_Hlk124181697"/>
    </w:p>
    <w:p w14:paraId="08D013C2" w14:textId="77777777" w:rsidR="00FB627C" w:rsidRDefault="00FB627C" w:rsidP="00FB627C"/>
    <w:p w14:paraId="6F65740F" w14:textId="77777777" w:rsidR="00FB627C" w:rsidRDefault="00FB627C" w:rsidP="00FB627C">
      <w:bookmarkStart w:id="555" w:name="b_NASA_2014_crater"/>
      <w:r w:rsidRPr="00397F8A">
        <w:t>NASA, 2014</w:t>
      </w:r>
      <w:bookmarkEnd w:id="555"/>
      <w:r w:rsidRPr="00397F8A">
        <w:t xml:space="preserve">, </w:t>
      </w:r>
      <w:hyperlink r:id="rId463" w:history="1">
        <w:r w:rsidRPr="00397F8A">
          <w:rPr>
            <w:rStyle w:val="Hyperlink"/>
          </w:rPr>
          <w:t>A Spectacular New Martian Impact Crater</w:t>
        </w:r>
      </w:hyperlink>
    </w:p>
    <w:p w14:paraId="2222454F" w14:textId="77777777" w:rsidR="00FB627C" w:rsidRDefault="00FB627C" w:rsidP="00FB627C">
      <w:pPr>
        <w:pStyle w:val="NormalWeb"/>
        <w:ind w:left="720"/>
      </w:pPr>
      <w:r w:rsidRPr="00556664">
        <w:rPr>
          <w:i/>
          <w:iCs/>
        </w:rPr>
        <w:t>The crater is at 3.7 degrees north latitude, 53.4 degrees east longitude on Mars.  Before-and-after imaging that brackets appearance dates of fresh craters on Mars has indicated that impacts producing craters at least 12.8 feet (3.9 meters) in diameter occur at a rate exceeding 200 per year globally. Few of the scars are as dramatic in appearance as this one.</w:t>
      </w:r>
    </w:p>
    <w:p w14:paraId="26BD6F2C" w14:textId="17C9A3DF" w:rsidR="00B36877" w:rsidRDefault="00B36877" w:rsidP="00FB627C"/>
    <w:p w14:paraId="6C87E56C" w14:textId="77777777" w:rsidR="00B36877" w:rsidRDefault="00B36877" w:rsidP="00B36877">
      <w:pPr>
        <w:pStyle w:val="NormalWeb"/>
        <w:spacing w:before="0" w:beforeAutospacing="0" w:after="0" w:afterAutospacing="0"/>
      </w:pPr>
    </w:p>
    <w:p w14:paraId="1AA953A7" w14:textId="4AEF1F01" w:rsidR="0012755C" w:rsidRDefault="00B36877" w:rsidP="0012755C">
      <w:bookmarkStart w:id="556" w:name="kix.4xg374tzhu1e" w:colFirst="0" w:colLast="0"/>
      <w:bookmarkEnd w:id="556"/>
      <w:r>
        <w:t xml:space="preserve">NASA, 2016hmossf, </w:t>
      </w:r>
      <w:hyperlink r:id="rId464">
        <w:r>
          <w:rPr>
            <w:color w:val="1155CC"/>
            <w:u w:val="single"/>
          </w:rPr>
          <w:t xml:space="preserve">How </w:t>
        </w:r>
        <w:proofErr w:type="spellStart"/>
        <w:r>
          <w:rPr>
            <w:color w:val="1155CC"/>
            <w:u w:val="single"/>
          </w:rPr>
          <w:t>Mold</w:t>
        </w:r>
        <w:proofErr w:type="spellEnd"/>
        <w:r>
          <w:rPr>
            <w:color w:val="1155CC"/>
            <w:u w:val="single"/>
          </w:rPr>
          <w:t xml:space="preserve"> on Space Station Flowers is Helping Get Us to Mars</w:t>
        </w:r>
      </w:hyperlink>
    </w:p>
    <w:p w14:paraId="6CFAE0C4" w14:textId="77777777" w:rsidR="0012755C" w:rsidRDefault="0012755C" w:rsidP="0012755C"/>
    <w:p w14:paraId="66BDD1D8" w14:textId="4531B175" w:rsidR="00B36877" w:rsidRDefault="0012755C" w:rsidP="0012755C">
      <w:bookmarkStart w:id="557" w:name="kix.hb1hjfqzxw3c" w:colFirst="0" w:colLast="0"/>
      <w:bookmarkEnd w:id="557"/>
      <w:r>
        <w:t xml:space="preserve">NASA, 2017rgc, </w:t>
      </w:r>
      <w:hyperlink r:id="rId465">
        <w:r>
          <w:rPr>
            <w:color w:val="1155CC"/>
            <w:u w:val="single"/>
          </w:rPr>
          <w:t>Remembering Gene Cernan</w:t>
        </w:r>
      </w:hyperlink>
      <w:r>
        <w:t>.</w:t>
      </w:r>
    </w:p>
    <w:bookmarkEnd w:id="554"/>
    <w:p w14:paraId="57FC7DDE" w14:textId="77777777" w:rsidR="00964EB9" w:rsidRDefault="00964EB9" w:rsidP="00964EB9"/>
    <w:p w14:paraId="67CB87B0" w14:textId="5A7512AB" w:rsidR="001D0F21" w:rsidRDefault="00964EB9" w:rsidP="001D0F21">
      <w:pPr>
        <w:rPr>
          <w:rStyle w:val="Hyperlink"/>
        </w:rPr>
      </w:pPr>
      <w:bookmarkStart w:id="558" w:name="kix.b0cs5hbzoeuc" w:colFirst="0" w:colLast="0"/>
      <w:bookmarkEnd w:id="558"/>
      <w:r>
        <w:t>NASA, 2016,</w:t>
      </w:r>
      <w:hyperlink r:id="rId466">
        <w:r>
          <w:rPr>
            <w:color w:val="1155CC"/>
            <w:u w:val="single"/>
          </w:rPr>
          <w:t xml:space="preserve"> NASA Rover's Sand-Dune Studies Yield Surprise </w:t>
        </w:r>
      </w:hyperlink>
    </w:p>
    <w:p w14:paraId="0099C879" w14:textId="77777777" w:rsidR="00C24E46" w:rsidRDefault="001D0F21" w:rsidP="00C24E46">
      <w:pPr>
        <w:spacing w:before="240" w:after="240"/>
        <w:ind w:right="600"/>
      </w:pPr>
      <w:bookmarkStart w:id="559" w:name="b_NASA_2022"/>
      <w:r>
        <w:t>NASA, 2022</w:t>
      </w:r>
      <w:bookmarkEnd w:id="559"/>
      <w:r>
        <w:t xml:space="preserve">, </w:t>
      </w:r>
      <w:hyperlink r:id="rId467" w:history="1">
        <w:r w:rsidRPr="001D0F21">
          <w:rPr>
            <w:rStyle w:val="Hyperlink"/>
          </w:rPr>
          <w:t>Mars Perseverance Sol 361: Left Navigation Camera (Navcam)</w:t>
        </w:r>
      </w:hyperlink>
    </w:p>
    <w:p w14:paraId="0C956321" w14:textId="769F6F24" w:rsidR="000B43E1" w:rsidRDefault="00C24E46" w:rsidP="000B43E1">
      <w:bookmarkStart w:id="560" w:name="b_NASA_2022_nsss"/>
      <w:r>
        <w:rPr>
          <w:iCs/>
        </w:rPr>
        <w:t>NASA, 2022</w:t>
      </w:r>
      <w:bookmarkEnd w:id="560"/>
      <w:r>
        <w:rPr>
          <w:iCs/>
        </w:rPr>
        <w:t xml:space="preserve">, </w:t>
      </w:r>
      <w:hyperlink r:id="rId468" w:history="1">
        <w:r w:rsidRPr="00DB5611">
          <w:rPr>
            <w:rStyle w:val="Hyperlink"/>
            <w:iCs/>
          </w:rPr>
          <w:t>NASA Study Suggests Shallow Lakes in Europa's Icy Crust Could Erupt</w:t>
        </w:r>
      </w:hyperlink>
    </w:p>
    <w:p w14:paraId="5A08ADD9" w14:textId="77777777" w:rsidR="000B43E1" w:rsidRDefault="000B43E1" w:rsidP="000B43E1"/>
    <w:p w14:paraId="3505A34E" w14:textId="18EAF85B" w:rsidR="00397BBD" w:rsidRDefault="000B43E1" w:rsidP="00397BBD">
      <w:bookmarkStart w:id="561" w:name="b_NASA_2019"/>
      <w:r w:rsidRPr="00FC213E">
        <w:t>NASA, 2019</w:t>
      </w:r>
      <w:bookmarkEnd w:id="561"/>
      <w:r w:rsidRPr="00FC213E">
        <w:t xml:space="preserve">, </w:t>
      </w:r>
      <w:hyperlink r:id="rId469" w:history="1">
        <w:r w:rsidRPr="00FC213E">
          <w:rPr>
            <w:rStyle w:val="Hyperlink"/>
          </w:rPr>
          <w:t>Moon’s South Pole in NASA’s Landing Sites</w:t>
        </w:r>
      </w:hyperlink>
    </w:p>
    <w:p w14:paraId="3456B82F" w14:textId="77777777" w:rsidR="00397BBD" w:rsidRDefault="00397BBD" w:rsidP="00397BBD"/>
    <w:p w14:paraId="62C13D10" w14:textId="13B4A5E7" w:rsidR="007552E1" w:rsidRDefault="005C7F00" w:rsidP="007552E1">
      <w:pPr>
        <w:rPr>
          <w:rStyle w:val="Hyperlink"/>
        </w:rPr>
      </w:pPr>
      <w:bookmarkStart w:id="562" w:name="b_NASA_2022eis"/>
      <w:r>
        <w:t>NASA, 2022</w:t>
      </w:r>
      <w:bookmarkEnd w:id="562"/>
      <w:r>
        <w:t xml:space="preserve">, </w:t>
      </w:r>
      <w:hyperlink r:id="rId470" w:history="1">
        <w:r w:rsidRPr="007C40A7">
          <w:rPr>
            <w:rStyle w:val="Hyperlink"/>
          </w:rPr>
          <w:t>MSR Campaign Programmatic EIS, DRAFT Mars Sample Return (MSR) Campaign Programmatic Environmental Impact Statement</w:t>
        </w:r>
      </w:hyperlink>
    </w:p>
    <w:p w14:paraId="144D483E" w14:textId="73D92446" w:rsidR="00895261" w:rsidRDefault="00895261" w:rsidP="007552E1">
      <w:pPr>
        <w:rPr>
          <w:rStyle w:val="Hyperlink"/>
        </w:rPr>
      </w:pPr>
    </w:p>
    <w:p w14:paraId="6C5182A5" w14:textId="0E0DDF78" w:rsidR="00895261" w:rsidRDefault="00895261" w:rsidP="007552E1">
      <w:bookmarkStart w:id="563" w:name="b_NASA_2022mlm"/>
      <w:r>
        <w:rPr>
          <w:rFonts w:eastAsia="Times New Roman"/>
        </w:rPr>
        <w:t>NASA, 2022</w:t>
      </w:r>
      <w:bookmarkEnd w:id="563"/>
      <w:r>
        <w:rPr>
          <w:rFonts w:eastAsia="Times New Roman"/>
        </w:rPr>
        <w:t xml:space="preserve">, </w:t>
      </w:r>
      <w:hyperlink r:id="rId471" w:history="1">
        <w:r w:rsidRPr="00895261">
          <w:rPr>
            <w:rStyle w:val="Hyperlink"/>
            <w:rFonts w:eastAsia="Times New Roman"/>
          </w:rPr>
          <w:t>Mars Lander Missions</w:t>
        </w:r>
      </w:hyperlink>
    </w:p>
    <w:p w14:paraId="2A50758A" w14:textId="77777777" w:rsidR="007552E1" w:rsidRDefault="007552E1" w:rsidP="007552E1"/>
    <w:p w14:paraId="5F94FADC" w14:textId="51699F69" w:rsidR="0012755C" w:rsidRPr="0030205D" w:rsidRDefault="007552E1" w:rsidP="00FB627C">
      <w:pPr>
        <w:spacing w:after="240"/>
      </w:pPr>
      <w:bookmarkStart w:id="564" w:name="B_nasa_2022PF2RS"/>
      <w:r>
        <w:t>NASA, 2022</w:t>
      </w:r>
      <w:bookmarkEnd w:id="564"/>
      <w:r>
        <w:t xml:space="preserve">, </w:t>
      </w:r>
      <w:hyperlink r:id="rId472" w:history="1">
        <w:r w:rsidRPr="00210B73">
          <w:rPr>
            <w:rStyle w:val="Hyperlink"/>
          </w:rPr>
          <w:t>Perseverance's First 2 Regolith Samples</w:t>
        </w:r>
      </w:hyperlink>
      <w:r>
        <w:t xml:space="preserve"> </w:t>
      </w:r>
    </w:p>
    <w:p w14:paraId="3048A647" w14:textId="77777777" w:rsidR="00FB627C" w:rsidRDefault="0012755C" w:rsidP="00FB627C">
      <w:pPr>
        <w:spacing w:after="240"/>
        <w:rPr>
          <w:color w:val="1155CC"/>
          <w:u w:val="single"/>
        </w:rPr>
      </w:pPr>
      <w:bookmarkStart w:id="565" w:name="kix.wk3kttflfefk" w:colFirst="0" w:colLast="0"/>
      <w:bookmarkEnd w:id="565"/>
      <w:r>
        <w:t xml:space="preserve">NASA, </w:t>
      </w:r>
      <w:proofErr w:type="spellStart"/>
      <w:r>
        <w:t>n.d.ame</w:t>
      </w:r>
      <w:proofErr w:type="spellEnd"/>
      <w:r>
        <w:t xml:space="preserve">, </w:t>
      </w:r>
      <w:hyperlink r:id="rId473">
        <w:r>
          <w:rPr>
            <w:color w:val="1155CC"/>
            <w:u w:val="single"/>
          </w:rPr>
          <w:t>Atmosphere</w:t>
        </w:r>
      </w:hyperlink>
      <w:r>
        <w:t>, Mars Education</w:t>
      </w:r>
    </w:p>
    <w:p w14:paraId="2FA56AC7" w14:textId="7A9835FA" w:rsidR="00924313" w:rsidRDefault="00FB627C" w:rsidP="00FB627C">
      <w:bookmarkStart w:id="566" w:name="b_NASA_ndcm"/>
      <w:r>
        <w:t>NASA, n.d.cm</w:t>
      </w:r>
      <w:bookmarkEnd w:id="566"/>
      <w:r>
        <w:t xml:space="preserve">, </w:t>
      </w:r>
      <w:hyperlink r:id="rId474" w:tgtFrame="_blank" w:history="1">
        <w:r>
          <w:rPr>
            <w:rStyle w:val="Hyperlink"/>
          </w:rPr>
          <w:t>Chris McKay, at NASA Ames</w:t>
        </w:r>
      </w:hyperlink>
      <w:r>
        <w:t xml:space="preserve"> </w:t>
      </w:r>
    </w:p>
    <w:p w14:paraId="3C5BAE95" w14:textId="77777777" w:rsidR="00FB627C" w:rsidRDefault="00FB627C" w:rsidP="00FB627C"/>
    <w:p w14:paraId="6AD6B04A" w14:textId="77777777" w:rsidR="00685409" w:rsidRDefault="00924313" w:rsidP="00685409">
      <w:bookmarkStart w:id="567" w:name="b_NASA_nd_cr"/>
      <w:r>
        <w:t xml:space="preserve">NASA, n.d., </w:t>
      </w:r>
      <w:bookmarkEnd w:id="567"/>
      <w:r>
        <w:fldChar w:fldCharType="begin"/>
      </w:r>
      <w:r>
        <w:instrText xml:space="preserve"> HYPERLINK "https://iss.jaxa.jp/iss/contribution/issjpdoc3_2_e.html" </w:instrText>
      </w:r>
      <w:r>
        <w:fldChar w:fldCharType="separate"/>
      </w:r>
      <w:r w:rsidRPr="006123E2">
        <w:rPr>
          <w:rStyle w:val="Hyperlink"/>
        </w:rPr>
        <w:t>Centrifuge Rotor</w:t>
      </w:r>
      <w:r>
        <w:fldChar w:fldCharType="end"/>
      </w:r>
      <w:r>
        <w:t xml:space="preserve"> [biology experiment on the ISS]</w:t>
      </w:r>
    </w:p>
    <w:p w14:paraId="4935F361" w14:textId="77777777" w:rsidR="00685409" w:rsidRDefault="00685409" w:rsidP="00685409"/>
    <w:p w14:paraId="77FE2A02" w14:textId="6FB2C036" w:rsidR="00924313" w:rsidRDefault="00685409" w:rsidP="00924313">
      <w:bookmarkStart w:id="568" w:name="b_NASA_nd_hottech"/>
      <w:r>
        <w:t xml:space="preserve">NASA, n.d., </w:t>
      </w:r>
      <w:bookmarkEnd w:id="568"/>
      <w:r>
        <w:fldChar w:fldCharType="begin"/>
      </w:r>
      <w:r>
        <w:instrText xml:space="preserve"> HYPERLINK "https://www1.grc.nasa.gov/space/pesto/space-vehicle-technologies-current/high-operating-temperature-technology-hottech/" </w:instrText>
      </w:r>
      <w:r>
        <w:fldChar w:fldCharType="separate"/>
      </w:r>
      <w:proofErr w:type="spellStart"/>
      <w:r w:rsidRPr="002B6488">
        <w:rPr>
          <w:rStyle w:val="Hyperlink"/>
        </w:rPr>
        <w:t>HOTTech</w:t>
      </w:r>
      <w:proofErr w:type="spellEnd"/>
      <w:r>
        <w:fldChar w:fldCharType="end"/>
      </w:r>
    </w:p>
    <w:p w14:paraId="7F389AF2" w14:textId="77777777" w:rsidR="002D5BD5" w:rsidRDefault="002D5BD5" w:rsidP="002D5BD5"/>
    <w:p w14:paraId="3784DDAA" w14:textId="1BA14415" w:rsidR="002D5BD5" w:rsidRDefault="002D5BD5" w:rsidP="00924313">
      <w:bookmarkStart w:id="569" w:name="b_NASA_hsp"/>
      <w:r>
        <w:t xml:space="preserve">NASA, n.d., </w:t>
      </w:r>
      <w:bookmarkEnd w:id="569"/>
      <w:r>
        <w:rPr>
          <w:rStyle w:val="markedcontent"/>
        </w:rPr>
        <w:fldChar w:fldCharType="begin"/>
      </w:r>
      <w:r>
        <w:rPr>
          <w:rStyle w:val="markedcontent"/>
        </w:rPr>
        <w:instrText xml:space="preserve"> HYPERLINK "https://www.nasa.gov/sites/default/files/atoms/files/health_stabilization_program_technical_brief_ochmo_021020.pdf" </w:instrText>
      </w:r>
      <w:r>
        <w:rPr>
          <w:rStyle w:val="markedcontent"/>
        </w:rPr>
      </w:r>
      <w:r>
        <w:rPr>
          <w:rStyle w:val="markedcontent"/>
        </w:rPr>
        <w:fldChar w:fldCharType="separate"/>
      </w:r>
      <w:r w:rsidRPr="00FC4042">
        <w:rPr>
          <w:rStyle w:val="Hyperlink"/>
        </w:rPr>
        <w:t>Health Stabilization Program V1 4.4.2.4</w:t>
      </w:r>
      <w:r>
        <w:rPr>
          <w:rStyle w:val="markedcontent"/>
        </w:rPr>
        <w:fldChar w:fldCharType="end"/>
      </w:r>
    </w:p>
    <w:p w14:paraId="6C882BAA" w14:textId="77777777" w:rsidR="00864435" w:rsidRDefault="00864435" w:rsidP="00864435"/>
    <w:p w14:paraId="0719705E" w14:textId="77777777" w:rsidR="00072D98" w:rsidRDefault="00864435" w:rsidP="00072D98">
      <w:bookmarkStart w:id="570" w:name="b_NASA_ndmfs"/>
      <w:r>
        <w:t xml:space="preserve">NASA, n.d., </w:t>
      </w:r>
      <w:bookmarkEnd w:id="570"/>
      <w:r>
        <w:fldChar w:fldCharType="begin"/>
      </w:r>
      <w:r w:rsidR="00DB533D">
        <w:instrText>HYPERLINK "C:\\Users\\rober\\Documents\\booklets\\autorecovered\\Mars Fact Sheet"</w:instrText>
      </w:r>
      <w:r>
        <w:fldChar w:fldCharType="separate"/>
      </w:r>
      <w:r w:rsidRPr="00864435">
        <w:rPr>
          <w:rStyle w:val="Hyperlink"/>
        </w:rPr>
        <w:t>Mars fact sheet</w:t>
      </w:r>
      <w:r>
        <w:fldChar w:fldCharType="end"/>
      </w:r>
    </w:p>
    <w:p w14:paraId="75F885AF" w14:textId="77777777" w:rsidR="00072D98" w:rsidRDefault="00072D98" w:rsidP="00072D98"/>
    <w:p w14:paraId="70016ABC" w14:textId="77777777" w:rsidR="001E6FE3" w:rsidRDefault="00072D98" w:rsidP="001E6FE3">
      <w:pPr>
        <w:pStyle w:val="NormalWeb"/>
        <w:spacing w:before="0" w:beforeAutospacing="0" w:after="0" w:afterAutospacing="0"/>
        <w:rPr>
          <w:rStyle w:val="Hyperlink"/>
        </w:rPr>
      </w:pPr>
      <w:bookmarkStart w:id="571" w:name="kix.hnzumpucserc" w:colFirst="0" w:colLast="0"/>
      <w:bookmarkEnd w:id="571"/>
      <w:r>
        <w:t xml:space="preserve">NASA, n.d., </w:t>
      </w:r>
      <w:hyperlink r:id="rId475">
        <w:r>
          <w:rPr>
            <w:color w:val="1155CC"/>
            <w:u w:val="single"/>
          </w:rPr>
          <w:t xml:space="preserve">Martian seasons and solar longitude </w:t>
        </w:r>
      </w:hyperlink>
    </w:p>
    <w:p w14:paraId="01689361" w14:textId="77777777" w:rsidR="001E6FE3" w:rsidRDefault="001E6FE3" w:rsidP="001E6FE3"/>
    <w:p w14:paraId="23EAA511" w14:textId="542ADAA7" w:rsidR="001E6FE3" w:rsidRDefault="001E6FE3" w:rsidP="001E6FE3">
      <w:bookmarkStart w:id="572" w:name="b_NASA_nd_pst"/>
      <w:r>
        <w:t>NASA, n.d.</w:t>
      </w:r>
      <w:bookmarkEnd w:id="572"/>
      <w:r>
        <w:t xml:space="preserve">, </w:t>
      </w:r>
      <w:hyperlink r:id="rId476" w:history="1">
        <w:r w:rsidRPr="0019734C">
          <w:rPr>
            <w:rStyle w:val="Hyperlink"/>
          </w:rPr>
          <w:t>Perseverance Sample Tube 266</w:t>
        </w:r>
      </w:hyperlink>
      <w:r>
        <w:t xml:space="preserve"> </w:t>
      </w:r>
    </w:p>
    <w:p w14:paraId="6DB54642" w14:textId="77777777" w:rsidR="00E75969" w:rsidRDefault="00E75969" w:rsidP="00580816"/>
    <w:p w14:paraId="00A43D61" w14:textId="77777777" w:rsidR="000B43E1" w:rsidRDefault="00E75969" w:rsidP="000B43E1">
      <w:bookmarkStart w:id="573" w:name="b_NASA_nd_sfjc"/>
      <w:r>
        <w:t xml:space="preserve">NASA, n.d. </w:t>
      </w:r>
      <w:bookmarkEnd w:id="573"/>
      <w:r>
        <w:fldChar w:fldCharType="begin"/>
      </w:r>
      <w:r>
        <w:instrText xml:space="preserve"> HYPERLINK "https://mars.nasa.gov/mars2020/mission/status/404/searching-for-frost-at-jezero-crater/" </w:instrText>
      </w:r>
      <w:r>
        <w:fldChar w:fldCharType="separate"/>
      </w:r>
      <w:r w:rsidRPr="002562AB">
        <w:rPr>
          <w:rStyle w:val="Hyperlink"/>
        </w:rPr>
        <w:t>Searching for Frost at Jezero Crater</w:t>
      </w:r>
      <w:r>
        <w:fldChar w:fldCharType="end"/>
      </w:r>
    </w:p>
    <w:p w14:paraId="37D35B3A" w14:textId="77777777" w:rsidR="000B43E1" w:rsidRDefault="000B43E1" w:rsidP="000B43E1"/>
    <w:p w14:paraId="425F8142" w14:textId="77777777" w:rsidR="000B43E1" w:rsidRDefault="000B43E1" w:rsidP="000B43E1">
      <w:bookmarkStart w:id="574" w:name="b_NASA_nd_havoc"/>
      <w:r>
        <w:t xml:space="preserve">NASA, n.d., </w:t>
      </w:r>
      <w:bookmarkEnd w:id="574"/>
      <w:r>
        <w:fldChar w:fldCharType="begin"/>
      </w:r>
      <w:r>
        <w:instrText xml:space="preserve"> HYPERLINK "https://sacd.larc.nasa.gov/smab/havoc/" </w:instrText>
      </w:r>
      <w:r>
        <w:fldChar w:fldCharType="separate"/>
      </w:r>
      <w:r w:rsidRPr="00CF75B9">
        <w:rPr>
          <w:rStyle w:val="Hyperlink"/>
        </w:rPr>
        <w:t xml:space="preserve">Starting HAVOC for a Venus Exploration Concept, featuring Dale </w:t>
      </w:r>
      <w:proofErr w:type="spellStart"/>
      <w:r w:rsidRPr="00CF75B9">
        <w:rPr>
          <w:rStyle w:val="Hyperlink"/>
        </w:rPr>
        <w:t>Arney</w:t>
      </w:r>
      <w:proofErr w:type="spellEnd"/>
      <w:r w:rsidRPr="00CF75B9">
        <w:rPr>
          <w:rStyle w:val="Hyperlink"/>
        </w:rPr>
        <w:t xml:space="preserve"> and Chris Jones</w:t>
      </w:r>
      <w:r>
        <w:fldChar w:fldCharType="end"/>
      </w:r>
    </w:p>
    <w:p w14:paraId="404F57C4" w14:textId="64EEA754" w:rsidR="00E75969" w:rsidRDefault="00E75969" w:rsidP="00E75969"/>
    <w:p w14:paraId="322B0F96" w14:textId="457D5ED4" w:rsidR="00155DB7" w:rsidRDefault="00580816" w:rsidP="00155DB7">
      <w:bookmarkStart w:id="575" w:name="b_NASA_nd_wic"/>
      <w:r>
        <w:t xml:space="preserve">NASA, n.d., </w:t>
      </w:r>
      <w:bookmarkEnd w:id="575"/>
      <w:r>
        <w:fldChar w:fldCharType="begin"/>
      </w:r>
      <w:r>
        <w:instrText xml:space="preserve"> HYPERLINK "https://mars.nasa.gov/msl/mission/where-is-the-rover/" </w:instrText>
      </w:r>
      <w:r>
        <w:fldChar w:fldCharType="separate"/>
      </w:r>
      <w:r w:rsidRPr="00580816">
        <w:rPr>
          <w:rStyle w:val="Hyperlink"/>
        </w:rPr>
        <w:t>Where is Curiosity</w:t>
      </w:r>
      <w:r>
        <w:fldChar w:fldCharType="end"/>
      </w:r>
    </w:p>
    <w:p w14:paraId="3901B5F3" w14:textId="77777777" w:rsidR="00155DB7" w:rsidRDefault="00155DB7" w:rsidP="00155DB7"/>
    <w:p w14:paraId="11ADF78F" w14:textId="281CF37E" w:rsidR="00155DB7" w:rsidRDefault="00155DB7" w:rsidP="00155DB7">
      <w:pPr>
        <w:rPr>
          <w:rStyle w:val="Hyperlink"/>
        </w:rPr>
      </w:pPr>
      <w:bookmarkStart w:id="576" w:name="b_Nausman_nd"/>
      <w:proofErr w:type="spellStart"/>
      <w:r>
        <w:t>Nausman</w:t>
      </w:r>
      <w:proofErr w:type="spellEnd"/>
      <w:r>
        <w:t>, R., n.d</w:t>
      </w:r>
      <w:bookmarkEnd w:id="576"/>
      <w:r>
        <w:t xml:space="preserve">., </w:t>
      </w:r>
      <w:hyperlink r:id="rId477" w:history="1">
        <w:r w:rsidRPr="004345E4">
          <w:rPr>
            <w:rStyle w:val="Hyperlink"/>
          </w:rPr>
          <w:t>Source Evaluation, a quick guide to CRAAP</w:t>
        </w:r>
      </w:hyperlink>
    </w:p>
    <w:p w14:paraId="79B60262" w14:textId="56867318" w:rsidR="00961950" w:rsidRDefault="00961950" w:rsidP="00155DB7">
      <w:pPr>
        <w:rPr>
          <w:rStyle w:val="Hyperlink"/>
        </w:rPr>
      </w:pPr>
    </w:p>
    <w:p w14:paraId="382F2324" w14:textId="2BDF24A6" w:rsidR="00056A40" w:rsidRDefault="00961950" w:rsidP="00056A40">
      <w:bookmarkStart w:id="577" w:name="b_NCBI_nd"/>
      <w:r>
        <w:lastRenderedPageBreak/>
        <w:t xml:space="preserve">National </w:t>
      </w:r>
      <w:proofErr w:type="spellStart"/>
      <w:r>
        <w:t>Center</w:t>
      </w:r>
      <w:proofErr w:type="spellEnd"/>
      <w:r>
        <w:t xml:space="preserve"> for Biotechnology Information., n.d. </w:t>
      </w:r>
      <w:bookmarkEnd w:id="577"/>
      <w:r>
        <w:t xml:space="preserve">PubChem Compound Summary for CID 2724488, L-Glucose. </w:t>
      </w:r>
      <w:hyperlink r:id="rId478" w:history="1">
        <w:r>
          <w:rPr>
            <w:rStyle w:val="Hyperlink"/>
          </w:rPr>
          <w:t>https://pubchem.ncbi.nlm.nih.gov/compound/L-Glucose</w:t>
        </w:r>
      </w:hyperlink>
      <w:r>
        <w:t>. Accessed Jan. 27, 2023.</w:t>
      </w:r>
    </w:p>
    <w:p w14:paraId="0363ED61" w14:textId="77777777" w:rsidR="00056A40" w:rsidRDefault="00056A40" w:rsidP="00056A40"/>
    <w:p w14:paraId="7F1E74FD" w14:textId="77777777" w:rsidR="00B774A8" w:rsidRDefault="00056A40" w:rsidP="00B774A8">
      <w:bookmarkStart w:id="578" w:name="b_Navale_2021"/>
      <w:proofErr w:type="spellStart"/>
      <w:r>
        <w:t>Navale</w:t>
      </w:r>
      <w:proofErr w:type="spellEnd"/>
      <w:r>
        <w:t xml:space="preserve">, V., </w:t>
      </w:r>
      <w:proofErr w:type="spellStart"/>
      <w:r>
        <w:t>Vamkudoth</w:t>
      </w:r>
      <w:proofErr w:type="spellEnd"/>
      <w:r>
        <w:t xml:space="preserve">, K.R., Ajmera, S. and </w:t>
      </w:r>
      <w:proofErr w:type="spellStart"/>
      <w:r>
        <w:t>Dhuri</w:t>
      </w:r>
      <w:proofErr w:type="spellEnd"/>
      <w:r>
        <w:t>, V., 2021</w:t>
      </w:r>
      <w:bookmarkEnd w:id="578"/>
      <w:r>
        <w:t xml:space="preserve">. </w:t>
      </w:r>
      <w:hyperlink r:id="rId479" w:history="1">
        <w:r w:rsidRPr="00923F25">
          <w:rPr>
            <w:rStyle w:val="Hyperlink"/>
          </w:rPr>
          <w:t>Aspergillus derived mycotoxins in food and the environment: Prevalence, detection, and toxicity</w:t>
        </w:r>
      </w:hyperlink>
      <w:r>
        <w:t xml:space="preserve">. </w:t>
      </w:r>
      <w:r>
        <w:rPr>
          <w:i/>
          <w:iCs/>
        </w:rPr>
        <w:t>Toxicology reports</w:t>
      </w:r>
      <w:r>
        <w:t xml:space="preserve">, </w:t>
      </w:r>
      <w:r>
        <w:rPr>
          <w:i/>
          <w:iCs/>
        </w:rPr>
        <w:t>8</w:t>
      </w:r>
      <w:r>
        <w:t xml:space="preserve">, pp.1008-1030. </w:t>
      </w:r>
    </w:p>
    <w:p w14:paraId="4E7B1D06" w14:textId="77777777" w:rsidR="00B774A8" w:rsidRDefault="00B774A8" w:rsidP="00B774A8"/>
    <w:p w14:paraId="6657C088" w14:textId="2D6C8320" w:rsidR="00F75A4D" w:rsidRDefault="00B774A8" w:rsidP="002B366F">
      <w:bookmarkStart w:id="579" w:name="b_Navarro_2010"/>
      <w:r>
        <w:t>Navarro</w:t>
      </w:r>
      <w:r>
        <w:rPr>
          <w:rFonts w:ascii="Cambria Math" w:hAnsi="Cambria Math" w:cs="Cambria Math"/>
        </w:rPr>
        <w:t>‐</w:t>
      </w:r>
      <w:r>
        <w:t>González, R., Vargas, E., de La Rosa, J., Raga, A.C. and McKay, C.P., 2010</w:t>
      </w:r>
      <w:bookmarkEnd w:id="579"/>
      <w:r>
        <w:t xml:space="preserve">. </w:t>
      </w:r>
      <w:hyperlink r:id="rId480" w:history="1">
        <w:r w:rsidRPr="00183C8B">
          <w:rPr>
            <w:rStyle w:val="Hyperlink"/>
          </w:rPr>
          <w:t>Reanalysis of the Viking results suggests perchlorate and organics at midlatitudes on Mars</w:t>
        </w:r>
      </w:hyperlink>
      <w:r>
        <w:t xml:space="preserve">. </w:t>
      </w:r>
      <w:r>
        <w:rPr>
          <w:i/>
          <w:iCs/>
        </w:rPr>
        <w:t>Journal of Geophysical Research: Planets</w:t>
      </w:r>
      <w:r>
        <w:t xml:space="preserve">, </w:t>
      </w:r>
      <w:r>
        <w:rPr>
          <w:i/>
          <w:iCs/>
        </w:rPr>
        <w:t>115</w:t>
      </w:r>
      <w:r>
        <w:t>(E12).</w:t>
      </w:r>
    </w:p>
    <w:p w14:paraId="36EF1BDF" w14:textId="77777777" w:rsidR="002B366F" w:rsidRDefault="002B366F" w:rsidP="002B366F"/>
    <w:p w14:paraId="63E2004D" w14:textId="77777777" w:rsidR="00C24E46" w:rsidRDefault="00F75A4D" w:rsidP="00C24E46">
      <w:bookmarkStart w:id="580" w:name="kix.rh6eayh1dl2y" w:colFirst="0" w:colLast="0"/>
      <w:bookmarkEnd w:id="580"/>
      <w:r>
        <w:t xml:space="preserve">Negi, S., Perrine, Z., Friedland, N., Kumar, A., </w:t>
      </w:r>
      <w:proofErr w:type="spellStart"/>
      <w:r>
        <w:t>Tokutsu</w:t>
      </w:r>
      <w:proofErr w:type="spellEnd"/>
      <w:r>
        <w:t>, R., Minagawa, J., Berg, H., Barry, A.N., Govindjee, G. and Sayre, R., 2020.</w:t>
      </w:r>
      <w:hyperlink r:id="rId481">
        <w:r>
          <w:rPr>
            <w:color w:val="1155CC"/>
            <w:u w:val="single"/>
          </w:rPr>
          <w:t xml:space="preserve"> Light regulation of light</w:t>
        </w:r>
        <w:r>
          <w:rPr>
            <w:rFonts w:ascii="Cambria Math" w:hAnsi="Cambria Math" w:cs="Cambria Math"/>
            <w:color w:val="1155CC"/>
            <w:u w:val="single"/>
          </w:rPr>
          <w:t>‐</w:t>
        </w:r>
        <w:r>
          <w:rPr>
            <w:color w:val="1155CC"/>
            <w:u w:val="single"/>
          </w:rPr>
          <w:t>harvesting antenna size substantially enhances photosynthetic efficiency and biomass yield in green algae</w:t>
        </w:r>
      </w:hyperlink>
      <w:r>
        <w:t xml:space="preserve">. </w:t>
      </w:r>
      <w:r>
        <w:rPr>
          <w:i/>
        </w:rPr>
        <w:t>The Plant Journal</w:t>
      </w:r>
      <w:r>
        <w:t>.</w:t>
      </w:r>
    </w:p>
    <w:p w14:paraId="7032750B" w14:textId="77777777" w:rsidR="00C24E46" w:rsidRPr="0010278E" w:rsidRDefault="00C24E46" w:rsidP="00C24E46"/>
    <w:p w14:paraId="23EAB50F" w14:textId="5FF3AB1F" w:rsidR="00981EA0" w:rsidRDefault="00C24E46" w:rsidP="002B366F">
      <w:bookmarkStart w:id="581" w:name="b_Neveu_2020"/>
      <w:proofErr w:type="spellStart"/>
      <w:r>
        <w:t>Neveu</w:t>
      </w:r>
      <w:proofErr w:type="spellEnd"/>
      <w:r>
        <w:t xml:space="preserve">, M., Anbar, A.D., Davila, A.F., </w:t>
      </w:r>
      <w:proofErr w:type="spellStart"/>
      <w:r>
        <w:t>Glavin</w:t>
      </w:r>
      <w:proofErr w:type="spellEnd"/>
      <w:r>
        <w:t xml:space="preserve">, D.P., </w:t>
      </w:r>
      <w:proofErr w:type="spellStart"/>
      <w:r>
        <w:t>MacKenzie</w:t>
      </w:r>
      <w:proofErr w:type="spellEnd"/>
      <w:r>
        <w:t>, S.M., Phillips-Lander, C.M., Sherwood, B., Takano, Y., Williams, P. and Yano, H., 2020</w:t>
      </w:r>
      <w:bookmarkEnd w:id="581"/>
      <w:r>
        <w:t xml:space="preserve">. </w:t>
      </w:r>
      <w:hyperlink r:id="rId482" w:history="1">
        <w:r w:rsidRPr="00F51F59">
          <w:rPr>
            <w:rStyle w:val="Hyperlink"/>
          </w:rPr>
          <w:t>Returning samples from Enceladus for life detection</w:t>
        </w:r>
      </w:hyperlink>
      <w:r>
        <w:t xml:space="preserve">. </w:t>
      </w:r>
      <w:r>
        <w:rPr>
          <w:i/>
          <w:iCs/>
        </w:rPr>
        <w:t>Frontiers in Astronomy and Space Sciences</w:t>
      </w:r>
      <w:r>
        <w:t xml:space="preserve">, </w:t>
      </w:r>
      <w:r>
        <w:rPr>
          <w:i/>
          <w:iCs/>
        </w:rPr>
        <w:t>7</w:t>
      </w:r>
      <w:r>
        <w:t>, p.26.</w:t>
      </w:r>
    </w:p>
    <w:p w14:paraId="6A72316D" w14:textId="77777777" w:rsidR="00981EA0" w:rsidRDefault="00981EA0" w:rsidP="00981EA0"/>
    <w:p w14:paraId="30E8B4F0" w14:textId="1DC26A61" w:rsidR="00981EA0" w:rsidRDefault="00981EA0" w:rsidP="002B366F">
      <w:pPr>
        <w:rPr>
          <w:color w:val="000000"/>
        </w:rPr>
      </w:pPr>
      <w:bookmarkStart w:id="582" w:name="b_Newman_2021"/>
      <w:r>
        <w:t xml:space="preserve">Newman, C.E., De La Torre Juarez, M., </w:t>
      </w:r>
      <w:proofErr w:type="spellStart"/>
      <w:r>
        <w:t>Pla</w:t>
      </w:r>
      <w:proofErr w:type="spellEnd"/>
      <w:r>
        <w:t xml:space="preserve">-García, J., Wilson, R.J., Lewis, S.R., Neary, L., </w:t>
      </w:r>
      <w:proofErr w:type="spellStart"/>
      <w:r>
        <w:t>Kahre</w:t>
      </w:r>
      <w:proofErr w:type="spellEnd"/>
      <w:r>
        <w:t xml:space="preserve">, M.A., Forget, F., Spiga, A., Richardson, M.I. and </w:t>
      </w:r>
      <w:proofErr w:type="spellStart"/>
      <w:r>
        <w:t>Daerden</w:t>
      </w:r>
      <w:proofErr w:type="spellEnd"/>
      <w:r>
        <w:t>, F., 2021</w:t>
      </w:r>
      <w:bookmarkEnd w:id="582"/>
      <w:r>
        <w:t xml:space="preserve">. </w:t>
      </w:r>
      <w:hyperlink r:id="rId483" w:history="1">
        <w:r w:rsidRPr="00472D27">
          <w:rPr>
            <w:rStyle w:val="Hyperlink"/>
          </w:rPr>
          <w:t>Multi-model meteorological and aeolian predictions for Mars 2020 and the Jezero crater region</w:t>
        </w:r>
      </w:hyperlink>
      <w:r>
        <w:t xml:space="preserve">. </w:t>
      </w:r>
      <w:r>
        <w:rPr>
          <w:i/>
          <w:iCs/>
        </w:rPr>
        <w:t>Space science reviews</w:t>
      </w:r>
      <w:r>
        <w:t xml:space="preserve">, </w:t>
      </w:r>
      <w:r>
        <w:rPr>
          <w:i/>
          <w:iCs/>
        </w:rPr>
        <w:t>217</w:t>
      </w:r>
      <w:r>
        <w:t>, pp.1-68.</w:t>
      </w:r>
    </w:p>
    <w:p w14:paraId="5FA523DD" w14:textId="77777777" w:rsidR="00B04DAF" w:rsidRDefault="00B04DAF" w:rsidP="00B04DAF">
      <w:pPr>
        <w:pStyle w:val="NormalWeb"/>
        <w:spacing w:before="0" w:beforeAutospacing="0" w:after="0" w:afterAutospacing="0"/>
        <w:rPr>
          <w:rFonts w:ascii="Arial" w:hAnsi="Arial" w:cs="Arial"/>
          <w:color w:val="000000"/>
          <w:sz w:val="22"/>
          <w:szCs w:val="22"/>
        </w:rPr>
      </w:pPr>
    </w:p>
    <w:p w14:paraId="716E1E02" w14:textId="74D48A51" w:rsidR="00580816" w:rsidRPr="00A05535" w:rsidRDefault="00B04DAF" w:rsidP="00580816">
      <w:bookmarkStart w:id="583" w:name="kix.73mkfspkv7qy" w:colFirst="0" w:colLast="0"/>
      <w:bookmarkStart w:id="584" w:name="_Hlk124956458"/>
      <w:bookmarkEnd w:id="583"/>
      <w:r>
        <w:t xml:space="preserve">NOAA, n.d. </w:t>
      </w:r>
      <w:hyperlink r:id="rId484">
        <w:r>
          <w:t xml:space="preserve"> </w:t>
        </w:r>
      </w:hyperlink>
      <w:hyperlink r:id="rId485">
        <w:r>
          <w:rPr>
            <w:color w:val="1155CC"/>
            <w:u w:val="single"/>
          </w:rPr>
          <w:t>Can we clean up, stop, or end harmful algal blooms?</w:t>
        </w:r>
      </w:hyperlink>
      <w:r>
        <w:t xml:space="preserve"> </w:t>
      </w:r>
      <w:bookmarkEnd w:id="584"/>
    </w:p>
    <w:p w14:paraId="362FC4AE" w14:textId="77777777" w:rsidR="00397BBD" w:rsidRDefault="00397BBD" w:rsidP="00397BBD"/>
    <w:p w14:paraId="619919DC" w14:textId="18CB2B42" w:rsidR="00397BBD" w:rsidRDefault="00397BBD" w:rsidP="00397BBD">
      <w:bookmarkStart w:id="585" w:name="kix.p67mg41cwbkw" w:colFirst="0" w:colLast="0"/>
      <w:bookmarkStart w:id="586" w:name="_Hlk124083549"/>
      <w:bookmarkEnd w:id="585"/>
      <w:proofErr w:type="spellStart"/>
      <w:r>
        <w:t>Noell</w:t>
      </w:r>
      <w:proofErr w:type="spellEnd"/>
      <w:r>
        <w:t xml:space="preserve">, A.C., Fisher, A.M., Takano, N., Fors-Francis, K., </w:t>
      </w:r>
      <w:proofErr w:type="spellStart"/>
      <w:r>
        <w:t>Sherrit</w:t>
      </w:r>
      <w:proofErr w:type="spellEnd"/>
      <w:r>
        <w:t xml:space="preserve">, S. and </w:t>
      </w:r>
      <w:proofErr w:type="spellStart"/>
      <w:r>
        <w:t>Grunthaner</w:t>
      </w:r>
      <w:proofErr w:type="spellEnd"/>
      <w:r>
        <w:t xml:space="preserve">, F., 2016, October. </w:t>
      </w:r>
      <w:proofErr w:type="spellStart"/>
      <w:r>
        <w:t>Astrobionibbler</w:t>
      </w:r>
      <w:proofErr w:type="spellEnd"/>
      <w:r>
        <w:t xml:space="preserve">: </w:t>
      </w:r>
      <w:hyperlink r:id="rId486">
        <w:r>
          <w:rPr>
            <w:color w:val="1155CC"/>
            <w:u w:val="single"/>
          </w:rPr>
          <w:t>In Situ Microfluidic Subcritical Water Extraction of Amino Acids</w:t>
        </w:r>
      </w:hyperlink>
      <w:r>
        <w:t xml:space="preserve">. In </w:t>
      </w:r>
      <w:r>
        <w:rPr>
          <w:i/>
        </w:rPr>
        <w:t>3rd International Workshop on Instrumentation for Planetary Mission</w:t>
      </w:r>
      <w:r>
        <w:t xml:space="preserve"> (Vol. 1980).</w:t>
      </w:r>
    </w:p>
    <w:p w14:paraId="3A9BC301" w14:textId="0FF1CD4F" w:rsidR="00F575EC" w:rsidRDefault="00397BBD" w:rsidP="00F575EC">
      <w:proofErr w:type="spellStart"/>
      <w:r>
        <w:rPr>
          <w:i/>
        </w:rPr>
        <w:t>anets</w:t>
      </w:r>
      <w:proofErr w:type="spellEnd"/>
      <w:r>
        <w:t xml:space="preserve">, </w:t>
      </w:r>
      <w:r>
        <w:rPr>
          <w:i/>
        </w:rPr>
        <w:t>106</w:t>
      </w:r>
      <w:r>
        <w:t>(E10), pp.23317-23326.</w:t>
      </w:r>
      <w:bookmarkEnd w:id="586"/>
    </w:p>
    <w:p w14:paraId="0494E298" w14:textId="77777777" w:rsidR="00F575EC" w:rsidRDefault="00F575EC" w:rsidP="00F575EC"/>
    <w:p w14:paraId="02026180" w14:textId="77777777" w:rsidR="00EB4714" w:rsidRDefault="00F575EC" w:rsidP="00EB4714">
      <w:bookmarkStart w:id="587" w:name="kix.qzxviz9soi3w" w:colFirst="0" w:colLast="0"/>
      <w:bookmarkEnd w:id="587"/>
      <w:r>
        <w:t xml:space="preserve">Nott, J., 2009. </w:t>
      </w:r>
      <w:hyperlink r:id="rId487">
        <w:r>
          <w:rPr>
            <w:color w:val="1155CC"/>
            <w:u w:val="single"/>
          </w:rPr>
          <w:t>Titan: a distant but enticing destination for human visitor</w:t>
        </w:r>
      </w:hyperlink>
      <w:r>
        <w:t xml:space="preserve">s. </w:t>
      </w:r>
      <w:r>
        <w:rPr>
          <w:i/>
        </w:rPr>
        <w:t>Aviation, space, and environmental medicine</w:t>
      </w:r>
      <w:r>
        <w:t xml:space="preserve">, </w:t>
      </w:r>
      <w:r>
        <w:rPr>
          <w:i/>
        </w:rPr>
        <w:t>80</w:t>
      </w:r>
      <w:r>
        <w:t>(10), pp.900-901.</w:t>
      </w:r>
    </w:p>
    <w:p w14:paraId="306328DE" w14:textId="77777777" w:rsidR="00EB4714" w:rsidRDefault="00EB4714" w:rsidP="00EB4714">
      <w:bookmarkStart w:id="588" w:name="kix.l8bu0gc28ggq" w:colFirst="0" w:colLast="0"/>
      <w:bookmarkEnd w:id="588"/>
    </w:p>
    <w:p w14:paraId="5EC5A3E7" w14:textId="387D4624" w:rsidR="00F575EC" w:rsidRDefault="00EB4714" w:rsidP="00F575EC">
      <w:r>
        <w:t>Oleson, S.R., Landis, G.A., McGuire, M.L. and Schmidt, G.R., 2013.</w:t>
      </w:r>
      <w:hyperlink r:id="rId488">
        <w:r>
          <w:rPr>
            <w:color w:val="1155CC"/>
            <w:u w:val="single"/>
          </w:rPr>
          <w:t xml:space="preserve"> HERRO mission to Mars using telerobotic surface exploration from orbit</w:t>
        </w:r>
      </w:hyperlink>
    </w:p>
    <w:p w14:paraId="51D682D0" w14:textId="77777777" w:rsidR="00F75A4D" w:rsidRPr="009A5000" w:rsidRDefault="00F75A4D" w:rsidP="00F75A4D">
      <w:pPr>
        <w:pStyle w:val="NormalWeb"/>
        <w:spacing w:before="0" w:beforeAutospacing="0" w:after="0" w:afterAutospacing="0"/>
        <w:rPr>
          <w:rFonts w:ascii="Arial" w:hAnsi="Arial" w:cs="Arial"/>
          <w:color w:val="000000"/>
          <w:sz w:val="22"/>
          <w:szCs w:val="22"/>
        </w:rPr>
      </w:pPr>
    </w:p>
    <w:p w14:paraId="2D654C71" w14:textId="77777777" w:rsidR="00F75A4D" w:rsidRDefault="00F75A4D" w:rsidP="00F75A4D">
      <w:bookmarkStart w:id="589" w:name="kix.5mxlf05z0e9a" w:colFirst="0" w:colLast="0"/>
      <w:bookmarkEnd w:id="589"/>
      <w:r>
        <w:t xml:space="preserve">Ort, D.R., Merchant, S.S., </w:t>
      </w:r>
      <w:proofErr w:type="spellStart"/>
      <w:r>
        <w:t>Alric</w:t>
      </w:r>
      <w:proofErr w:type="spellEnd"/>
      <w:r>
        <w:t xml:space="preserve">, J., </w:t>
      </w:r>
      <w:proofErr w:type="spellStart"/>
      <w:r>
        <w:t>Barkan</w:t>
      </w:r>
      <w:proofErr w:type="spellEnd"/>
      <w:r>
        <w:t xml:space="preserve">, A., Blankenship, R.E., Bock, R., Croce, R., Hanson, M.R., Hibberd, J.M., Long, S.P. and Moore, T.A., 2015. </w:t>
      </w:r>
      <w:hyperlink r:id="rId489">
        <w:r>
          <w:rPr>
            <w:color w:val="1155CC"/>
            <w:u w:val="single"/>
          </w:rPr>
          <w:t>Redesigning photosynthesis to sustainably meet global food and bioenergy demand</w:t>
        </w:r>
      </w:hyperlink>
      <w:r>
        <w:t xml:space="preserve">. </w:t>
      </w:r>
      <w:r>
        <w:rPr>
          <w:i/>
        </w:rPr>
        <w:t>Proceedings of the national academy of sciences</w:t>
      </w:r>
      <w:r>
        <w:t xml:space="preserve">, </w:t>
      </w:r>
      <w:r>
        <w:rPr>
          <w:i/>
        </w:rPr>
        <w:t>112</w:t>
      </w:r>
      <w:r>
        <w:t>(28), pp.8529-8536.</w:t>
      </w:r>
    </w:p>
    <w:p w14:paraId="53FAD5F5" w14:textId="4FDB5D5A" w:rsidR="002167C8" w:rsidRDefault="00F75A4D" w:rsidP="00F75A4D">
      <w:pPr>
        <w:ind w:left="720"/>
      </w:pPr>
      <w:r>
        <w:rPr>
          <w:i/>
        </w:rPr>
        <w:lastRenderedPageBreak/>
        <w:t>page 8530: A principal limitation of efficient photosynthesis is that organisms absorb more light in full sunlight than they can use productively. The reason seems clear: high absorptivity provides effective capture at low light intensities, such as at dawn and dusk and on cloudy days, and it obviates competition from other phototrophs by absorbing the light before they do.</w:t>
      </w:r>
    </w:p>
    <w:p w14:paraId="58EEE8ED" w14:textId="77777777" w:rsidR="002167C8" w:rsidRDefault="002167C8" w:rsidP="002167C8">
      <w:pPr>
        <w:ind w:left="720"/>
      </w:pPr>
    </w:p>
    <w:p w14:paraId="2B34A68C" w14:textId="221BBA2E" w:rsidR="00E80B81" w:rsidRDefault="002167C8" w:rsidP="009F3FB0">
      <w:bookmarkStart w:id="590" w:name="kix.l7ygxnpz1coq" w:colFirst="0" w:colLast="0"/>
      <w:bookmarkEnd w:id="590"/>
      <w:r>
        <w:t xml:space="preserve">Osman, S., </w:t>
      </w:r>
      <w:proofErr w:type="spellStart"/>
      <w:r>
        <w:t>Peeters</w:t>
      </w:r>
      <w:proofErr w:type="spellEnd"/>
      <w:r>
        <w:t xml:space="preserve">, Z., La Duc, M.T., </w:t>
      </w:r>
      <w:proofErr w:type="spellStart"/>
      <w:r>
        <w:t>Mancinelli</w:t>
      </w:r>
      <w:proofErr w:type="spellEnd"/>
      <w:r>
        <w:t xml:space="preserve">, R., </w:t>
      </w:r>
      <w:proofErr w:type="spellStart"/>
      <w:r>
        <w:t>Ehrenfreund</w:t>
      </w:r>
      <w:proofErr w:type="spellEnd"/>
      <w:r>
        <w:t xml:space="preserve">, P. and </w:t>
      </w:r>
      <w:proofErr w:type="spellStart"/>
      <w:r>
        <w:t>Venkateswaran</w:t>
      </w:r>
      <w:proofErr w:type="spellEnd"/>
      <w:r>
        <w:t xml:space="preserve">, K., 2008. </w:t>
      </w:r>
      <w:hyperlink r:id="rId490">
        <w:r>
          <w:rPr>
            <w:color w:val="1155CC"/>
            <w:u w:val="single"/>
          </w:rPr>
          <w:t>Effect of shadowing on survival of bacteria under conditions simulating the Martian atmosphere and UV radiation</w:t>
        </w:r>
      </w:hyperlink>
      <w:r>
        <w:t xml:space="preserve">. </w:t>
      </w:r>
      <w:r>
        <w:rPr>
          <w:i/>
        </w:rPr>
        <w:t>Applied and Environmental Microbiology</w:t>
      </w:r>
      <w:r>
        <w:t xml:space="preserve">, </w:t>
      </w:r>
      <w:r>
        <w:rPr>
          <w:i/>
        </w:rPr>
        <w:t>74</w:t>
      </w:r>
      <w:r>
        <w:t>(4), pp.959-970.</w:t>
      </w:r>
    </w:p>
    <w:p w14:paraId="1CC2350E" w14:textId="77777777" w:rsidR="009F3FB0" w:rsidRDefault="009F3FB0" w:rsidP="009F3FB0"/>
    <w:p w14:paraId="6F78F571" w14:textId="1B558B2A" w:rsidR="00397BBD" w:rsidRPr="00C24E46" w:rsidRDefault="00E80B81" w:rsidP="00C24E46">
      <w:bookmarkStart w:id="591" w:name="b_Pacelli_2017"/>
      <w:r w:rsidRPr="00C24E46">
        <w:t>Pacelli,</w:t>
      </w:r>
      <w:r w:rsidR="00DA3F7C" w:rsidRPr="00C24E46">
        <w:t xml:space="preserve"> </w:t>
      </w:r>
      <w:r w:rsidR="00DA522B" w:rsidRPr="00C24E46">
        <w:t>C.</w:t>
      </w:r>
      <w:r w:rsidRPr="00C24E46">
        <w:t xml:space="preserve">, </w:t>
      </w:r>
      <w:proofErr w:type="spellStart"/>
      <w:r w:rsidRPr="00C24E46">
        <w:t>Selbmann</w:t>
      </w:r>
      <w:proofErr w:type="spellEnd"/>
      <w:r w:rsidRPr="00C24E46">
        <w:t xml:space="preserve">, L., </w:t>
      </w:r>
      <w:proofErr w:type="spellStart"/>
      <w:r w:rsidRPr="00C24E46">
        <w:t>Zucconi</w:t>
      </w:r>
      <w:proofErr w:type="spellEnd"/>
      <w:r w:rsidRPr="00C24E46">
        <w:t xml:space="preserve">, L., De Vera, J.P., </w:t>
      </w:r>
      <w:proofErr w:type="spellStart"/>
      <w:r w:rsidRPr="00C24E46">
        <w:t>Rabbow</w:t>
      </w:r>
      <w:proofErr w:type="spellEnd"/>
      <w:r w:rsidRPr="00C24E46">
        <w:t xml:space="preserve">, E., Horneck, G., de la Torre, R. and </w:t>
      </w:r>
      <w:proofErr w:type="spellStart"/>
      <w:r w:rsidRPr="00C24E46">
        <w:t>Onofri</w:t>
      </w:r>
      <w:proofErr w:type="spellEnd"/>
      <w:r w:rsidRPr="00C24E46">
        <w:t>, S., 2017</w:t>
      </w:r>
      <w:bookmarkEnd w:id="591"/>
      <w:r w:rsidRPr="00C24E46">
        <w:t xml:space="preserve">. </w:t>
      </w:r>
      <w:hyperlink r:id="rId491" w:history="1">
        <w:r w:rsidRPr="00C24E46">
          <w:rPr>
            <w:rStyle w:val="Hyperlink"/>
          </w:rPr>
          <w:t xml:space="preserve">BIOMEX experiment: ultrastructural alterations, molecular </w:t>
        </w:r>
        <w:proofErr w:type="gramStart"/>
        <w:r w:rsidRPr="00C24E46">
          <w:rPr>
            <w:rStyle w:val="Hyperlink"/>
          </w:rPr>
          <w:t>damage</w:t>
        </w:r>
        <w:proofErr w:type="gramEnd"/>
        <w:r w:rsidRPr="00C24E46">
          <w:rPr>
            <w:rStyle w:val="Hyperlink"/>
          </w:rPr>
          <w:t xml:space="preserve"> and survival of the fungus </w:t>
        </w:r>
        <w:proofErr w:type="spellStart"/>
        <w:r w:rsidRPr="00C24E46">
          <w:rPr>
            <w:rStyle w:val="Hyperlink"/>
          </w:rPr>
          <w:t>Cryomyces</w:t>
        </w:r>
        <w:proofErr w:type="spellEnd"/>
        <w:r w:rsidRPr="00C24E46">
          <w:rPr>
            <w:rStyle w:val="Hyperlink"/>
          </w:rPr>
          <w:t xml:space="preserve"> </w:t>
        </w:r>
        <w:proofErr w:type="spellStart"/>
        <w:r w:rsidRPr="00C24E46">
          <w:rPr>
            <w:rStyle w:val="Hyperlink"/>
          </w:rPr>
          <w:t>antarcticus</w:t>
        </w:r>
        <w:proofErr w:type="spellEnd"/>
        <w:r w:rsidRPr="00C24E46">
          <w:rPr>
            <w:rStyle w:val="Hyperlink"/>
          </w:rPr>
          <w:t xml:space="preserve"> after the experiment verification tests</w:t>
        </w:r>
      </w:hyperlink>
      <w:r w:rsidRPr="00C24E46">
        <w:t>. Origins of Life and Evolution of Biospheres, 47(2), pp.187-202.</w:t>
      </w:r>
    </w:p>
    <w:p w14:paraId="3BC883A7" w14:textId="77777777" w:rsidR="00EC0A0C" w:rsidRDefault="00EC0A0C" w:rsidP="00EC0A0C">
      <w:pPr>
        <w:rPr>
          <w:rStyle w:val="Hyperlink"/>
        </w:rPr>
      </w:pPr>
    </w:p>
    <w:p w14:paraId="10196F3B" w14:textId="77777777" w:rsidR="00445D8B" w:rsidRDefault="00A91E02" w:rsidP="00445D8B">
      <w:bookmarkStart w:id="592" w:name="kix.jbi8mnfxz305" w:colFirst="0" w:colLast="0"/>
      <w:bookmarkEnd w:id="592"/>
      <w:r>
        <w:t xml:space="preserve">Paige, D.A., 2000, July. </w:t>
      </w:r>
      <w:hyperlink r:id="rId492">
        <w:r>
          <w:rPr>
            <w:color w:val="1155CC"/>
            <w:u w:val="single"/>
          </w:rPr>
          <w:t>Mars exploration strategies: Forget about sample return</w:t>
        </w:r>
      </w:hyperlink>
      <w:r>
        <w:t xml:space="preserve">. In </w:t>
      </w:r>
      <w:r>
        <w:rPr>
          <w:i/>
        </w:rPr>
        <w:t>Concepts and Approaches for Mars Exploration</w:t>
      </w:r>
      <w:r>
        <w:t xml:space="preserve"> (p. 243)</w:t>
      </w:r>
    </w:p>
    <w:p w14:paraId="3ACCD66B" w14:textId="77777777" w:rsidR="00445D8B" w:rsidRDefault="00445D8B" w:rsidP="00445D8B"/>
    <w:p w14:paraId="6BDC6A92" w14:textId="02CB2B94" w:rsidR="00E84012" w:rsidRDefault="00445D8B" w:rsidP="00A91E02">
      <w:bookmarkStart w:id="593" w:name="b_Pan_2016"/>
      <w:r>
        <w:t xml:space="preserve">Pan, Z., Pitt, W.G., Zhang, Y., Wu, N., Tao, </w:t>
      </w:r>
      <w:proofErr w:type="gramStart"/>
      <w:r>
        <w:t>Y.</w:t>
      </w:r>
      <w:proofErr w:type="gramEnd"/>
      <w:r>
        <w:t xml:space="preserve"> and Truscott, T.T., 2016</w:t>
      </w:r>
      <w:bookmarkEnd w:id="593"/>
      <w:r>
        <w:t xml:space="preserve">. </w:t>
      </w:r>
      <w:hyperlink r:id="rId493" w:history="1">
        <w:r w:rsidRPr="003B76BE">
          <w:rPr>
            <w:rStyle w:val="Hyperlink"/>
          </w:rPr>
          <w:t xml:space="preserve">The upside-down water collection system of </w:t>
        </w:r>
        <w:proofErr w:type="spellStart"/>
        <w:r w:rsidRPr="003B76BE">
          <w:rPr>
            <w:rStyle w:val="Hyperlink"/>
          </w:rPr>
          <w:t>Syntrichia</w:t>
        </w:r>
        <w:proofErr w:type="spellEnd"/>
        <w:r w:rsidRPr="003B76BE">
          <w:rPr>
            <w:rStyle w:val="Hyperlink"/>
          </w:rPr>
          <w:t xml:space="preserve"> </w:t>
        </w:r>
        <w:proofErr w:type="spellStart"/>
        <w:r w:rsidRPr="003B76BE">
          <w:rPr>
            <w:rStyle w:val="Hyperlink"/>
          </w:rPr>
          <w:t>caninervis</w:t>
        </w:r>
        <w:proofErr w:type="spellEnd"/>
      </w:hyperlink>
      <w:r>
        <w:t xml:space="preserve">. </w:t>
      </w:r>
      <w:r>
        <w:rPr>
          <w:i/>
          <w:iCs/>
        </w:rPr>
        <w:t>Nature plants</w:t>
      </w:r>
      <w:r>
        <w:t xml:space="preserve">, </w:t>
      </w:r>
      <w:r>
        <w:rPr>
          <w:i/>
          <w:iCs/>
        </w:rPr>
        <w:t>2</w:t>
      </w:r>
      <w:r>
        <w:t xml:space="preserve">(7), pp.1-5. See </w:t>
      </w:r>
      <w:hyperlink r:id="rId494" w:anchor="Sec7" w:history="1">
        <w:r w:rsidRPr="003B76BE">
          <w:rPr>
            <w:rStyle w:val="Hyperlink"/>
          </w:rPr>
          <w:t>Supplementary Information</w:t>
        </w:r>
      </w:hyperlink>
      <w:r>
        <w:t xml:space="preserve"> for the videos.</w:t>
      </w:r>
    </w:p>
    <w:p w14:paraId="14E061BE" w14:textId="77777777" w:rsidR="0077116F" w:rsidRDefault="0077116F" w:rsidP="00A91E02"/>
    <w:p w14:paraId="381BF00F" w14:textId="77777777" w:rsidR="007F335D" w:rsidRDefault="00397BBD" w:rsidP="007F335D">
      <w:pPr>
        <w:spacing w:after="240"/>
      </w:pPr>
      <w:bookmarkStart w:id="594" w:name="kix.2d65a8o2aygj" w:colFirst="0" w:colLast="0"/>
      <w:bookmarkEnd w:id="594"/>
      <w:proofErr w:type="spellStart"/>
      <w:r>
        <w:t>Parro</w:t>
      </w:r>
      <w:proofErr w:type="spellEnd"/>
      <w:r>
        <w:t>, V., de Diego-Castilla, G., Moreno-Paz, M., Blanco, Y., Cruz-Gil, P., Rodríguez-Manfredi, J.A., Fernández-</w:t>
      </w:r>
      <w:proofErr w:type="spellStart"/>
      <w:r>
        <w:t>Remolar</w:t>
      </w:r>
      <w:proofErr w:type="spellEnd"/>
      <w:r>
        <w:t xml:space="preserve">, D., Gómez, F., Gómez, M.J., Rivas, L.A. and </w:t>
      </w:r>
      <w:proofErr w:type="spellStart"/>
      <w:r>
        <w:t>Demergasso</w:t>
      </w:r>
      <w:proofErr w:type="spellEnd"/>
      <w:r>
        <w:t>,</w:t>
      </w:r>
      <w:r w:rsidR="00DA3F7C">
        <w:t xml:space="preserve"> </w:t>
      </w:r>
      <w:r w:rsidR="00DA522B">
        <w:t>C.</w:t>
      </w:r>
      <w:r>
        <w:t xml:space="preserve">, 2011. </w:t>
      </w:r>
      <w:hyperlink r:id="rId495">
        <w:r>
          <w:rPr>
            <w:color w:val="1155CC"/>
            <w:u w:val="single"/>
          </w:rPr>
          <w:t xml:space="preserve">A microbial oasis in the hypersaline Atacama subsurface discovered by a </w:t>
        </w:r>
        <w:proofErr w:type="spellStart"/>
        <w:r>
          <w:rPr>
            <w:color w:val="1155CC"/>
            <w:u w:val="single"/>
          </w:rPr>
          <w:t>life</w:t>
        </w:r>
        <w:proofErr w:type="spellEnd"/>
        <w:r>
          <w:rPr>
            <w:color w:val="1155CC"/>
            <w:u w:val="single"/>
          </w:rPr>
          <w:t xml:space="preserve"> detector chip: implications for the search for life on Mars</w:t>
        </w:r>
      </w:hyperlink>
      <w:r>
        <w:t xml:space="preserve">. </w:t>
      </w:r>
      <w:r>
        <w:rPr>
          <w:i/>
        </w:rPr>
        <w:t>Astrobiology</w:t>
      </w:r>
      <w:r>
        <w:t xml:space="preserve">, </w:t>
      </w:r>
      <w:r>
        <w:rPr>
          <w:i/>
        </w:rPr>
        <w:t>11</w:t>
      </w:r>
      <w:r>
        <w:t>(10), pp.969-996.</w:t>
      </w:r>
    </w:p>
    <w:p w14:paraId="3C8DE232" w14:textId="77777777" w:rsidR="00ED18C2" w:rsidRDefault="007F335D" w:rsidP="00ED18C2">
      <w:bookmarkStart w:id="595" w:name="b_Paulussen_2017"/>
      <w:proofErr w:type="spellStart"/>
      <w:r>
        <w:t>Paulussen</w:t>
      </w:r>
      <w:proofErr w:type="spellEnd"/>
      <w:r>
        <w:t xml:space="preserve">, C., </w:t>
      </w:r>
      <w:proofErr w:type="spellStart"/>
      <w:r>
        <w:t>Hallsworth</w:t>
      </w:r>
      <w:proofErr w:type="spellEnd"/>
      <w:r>
        <w:t>, J.E., Álvarez</w:t>
      </w:r>
      <w:r>
        <w:rPr>
          <w:rFonts w:ascii="Cambria Math" w:hAnsi="Cambria Math" w:cs="Cambria Math"/>
        </w:rPr>
        <w:t>‐</w:t>
      </w:r>
      <w:r>
        <w:t xml:space="preserve">Pérez, S., </w:t>
      </w:r>
      <w:proofErr w:type="spellStart"/>
      <w:r>
        <w:t>Nierman</w:t>
      </w:r>
      <w:proofErr w:type="spellEnd"/>
      <w:r>
        <w:t xml:space="preserve">, W.C., Hamill, P.G., Blain, D., </w:t>
      </w:r>
      <w:proofErr w:type="spellStart"/>
      <w:r>
        <w:t>Rediers</w:t>
      </w:r>
      <w:proofErr w:type="spellEnd"/>
      <w:r>
        <w:t xml:space="preserve">, H. and </w:t>
      </w:r>
      <w:proofErr w:type="spellStart"/>
      <w:r>
        <w:t>Lievens</w:t>
      </w:r>
      <w:proofErr w:type="spellEnd"/>
      <w:r>
        <w:t>, B., 2017</w:t>
      </w:r>
      <w:bookmarkEnd w:id="595"/>
      <w:r>
        <w:t xml:space="preserve">. </w:t>
      </w:r>
      <w:hyperlink r:id="rId496" w:history="1">
        <w:r w:rsidRPr="007E1B2F">
          <w:rPr>
            <w:rStyle w:val="Hyperlink"/>
          </w:rPr>
          <w:t>Ecology of aspergillosis: insights into the pathogenic potency of Aspergillus fumigatus and some other Aspergillus species</w:t>
        </w:r>
      </w:hyperlink>
      <w:r>
        <w:t xml:space="preserve">. </w:t>
      </w:r>
      <w:r>
        <w:rPr>
          <w:i/>
          <w:iCs/>
        </w:rPr>
        <w:t>Microbial biotechnology</w:t>
      </w:r>
      <w:r>
        <w:t xml:space="preserve">, </w:t>
      </w:r>
      <w:r>
        <w:rPr>
          <w:i/>
          <w:iCs/>
        </w:rPr>
        <w:t>10</w:t>
      </w:r>
      <w:r>
        <w:t>(2), pp.296-322.</w:t>
      </w:r>
    </w:p>
    <w:p w14:paraId="2A2B5FF2" w14:textId="77777777" w:rsidR="00ED18C2" w:rsidRDefault="00ED18C2" w:rsidP="00ED18C2"/>
    <w:p w14:paraId="06B0B034" w14:textId="698930BB" w:rsidR="00ED18C2" w:rsidRDefault="00ED18C2" w:rsidP="00ED18C2">
      <w:bookmarkStart w:id="596" w:name="Peplow2016"/>
      <w:proofErr w:type="spellStart"/>
      <w:r>
        <w:t>Peplow</w:t>
      </w:r>
      <w:bookmarkEnd w:id="596"/>
      <w:proofErr w:type="spellEnd"/>
      <w:r>
        <w:t xml:space="preserve">, M., 2016. </w:t>
      </w:r>
      <w:hyperlink r:id="rId497" w:history="1">
        <w:r w:rsidRPr="00B07E88">
          <w:rPr>
            <w:rStyle w:val="Hyperlink"/>
          </w:rPr>
          <w:t>Mirror-image enzyme copies looking-glass DNA</w:t>
        </w:r>
      </w:hyperlink>
      <w:r>
        <w:t xml:space="preserve">. </w:t>
      </w:r>
      <w:r>
        <w:rPr>
          <w:i/>
          <w:iCs/>
        </w:rPr>
        <w:t>Nature News</w:t>
      </w:r>
      <w:r>
        <w:t xml:space="preserve">, </w:t>
      </w:r>
      <w:r>
        <w:rPr>
          <w:i/>
          <w:iCs/>
        </w:rPr>
        <w:t>533</w:t>
      </w:r>
      <w:r>
        <w:t>(7603), p.303.</w:t>
      </w:r>
    </w:p>
    <w:p w14:paraId="5FDD30FA" w14:textId="77777777" w:rsidR="000C1F26" w:rsidRPr="00BC5CBA" w:rsidRDefault="000C1F26" w:rsidP="000C1F26">
      <w:pPr>
        <w:spacing w:before="240" w:after="240"/>
        <w:ind w:right="600"/>
        <w:rPr>
          <w:i/>
          <w:iCs/>
        </w:rPr>
      </w:pPr>
      <w:bookmarkStart w:id="597" w:name="b_Peschel_2006"/>
      <w:proofErr w:type="spellStart"/>
      <w:r>
        <w:t>Peschel</w:t>
      </w:r>
      <w:proofErr w:type="spellEnd"/>
      <w:r>
        <w:t xml:space="preserve">, A. and </w:t>
      </w:r>
      <w:proofErr w:type="spellStart"/>
      <w:r>
        <w:t>Sahl</w:t>
      </w:r>
      <w:proofErr w:type="spellEnd"/>
      <w:r>
        <w:t>, H.G., 2006</w:t>
      </w:r>
      <w:bookmarkEnd w:id="597"/>
      <w:r>
        <w:t xml:space="preserve">. </w:t>
      </w:r>
      <w:hyperlink r:id="rId498" w:history="1">
        <w:r w:rsidRPr="005D4DAC">
          <w:rPr>
            <w:rStyle w:val="Hyperlink"/>
          </w:rPr>
          <w:t>The co-evolution of host cationic antimicrobial peptides and microbial resistance</w:t>
        </w:r>
      </w:hyperlink>
      <w:r>
        <w:t xml:space="preserve">. </w:t>
      </w:r>
      <w:r>
        <w:rPr>
          <w:i/>
          <w:iCs/>
        </w:rPr>
        <w:t>Nature Reviews Microbiology</w:t>
      </w:r>
      <w:r>
        <w:t xml:space="preserve">, </w:t>
      </w:r>
      <w:r>
        <w:rPr>
          <w:i/>
          <w:iCs/>
        </w:rPr>
        <w:t>4</w:t>
      </w:r>
      <w:r>
        <w:t>(7), pp.529-536.</w:t>
      </w:r>
    </w:p>
    <w:p w14:paraId="6E2CFCDF" w14:textId="75118DE1" w:rsidR="00860F1E" w:rsidRDefault="000C1F26" w:rsidP="00860F1E">
      <w:pPr>
        <w:spacing w:before="240" w:after="240"/>
        <w:ind w:left="720" w:right="600"/>
      </w:pPr>
      <w:r w:rsidRPr="00977453">
        <w:rPr>
          <w:i/>
          <w:iCs/>
        </w:rPr>
        <w:t xml:space="preserve">Several bacterial pathogens can resist certain CAMPs to some extent by, for example, proteolytic cleavage, CAMP-specific </w:t>
      </w:r>
      <w:proofErr w:type="gramStart"/>
      <w:r w:rsidRPr="00977453">
        <w:rPr>
          <w:i/>
          <w:iCs/>
        </w:rPr>
        <w:t>binding</w:t>
      </w:r>
      <w:proofErr w:type="gramEnd"/>
      <w:r w:rsidRPr="00977453">
        <w:rPr>
          <w:i/>
          <w:iCs/>
        </w:rPr>
        <w:t xml:space="preserve"> or extrusion mechanisms, or by modifications to the bacterial surface that reduce the affinity for CAMPs.</w:t>
      </w:r>
    </w:p>
    <w:p w14:paraId="121BC33F" w14:textId="6EC8B314" w:rsidR="00860F1E" w:rsidRDefault="00860F1E" w:rsidP="00860F1E">
      <w:bookmarkStart w:id="598" w:name="b_Pfliegler_2020"/>
      <w:proofErr w:type="spellStart"/>
      <w:r>
        <w:t>Pfliegler</w:t>
      </w:r>
      <w:proofErr w:type="spellEnd"/>
      <w:r>
        <w:t xml:space="preserve">, W.P., </w:t>
      </w:r>
      <w:proofErr w:type="spellStart"/>
      <w:r>
        <w:t>Pócsi</w:t>
      </w:r>
      <w:proofErr w:type="spellEnd"/>
      <w:r>
        <w:t xml:space="preserve">, I., </w:t>
      </w:r>
      <w:proofErr w:type="spellStart"/>
      <w:r>
        <w:t>Győri</w:t>
      </w:r>
      <w:proofErr w:type="spellEnd"/>
      <w:r>
        <w:t xml:space="preserve">, Z. and </w:t>
      </w:r>
      <w:proofErr w:type="spellStart"/>
      <w:r>
        <w:t>Pusztahelyi</w:t>
      </w:r>
      <w:proofErr w:type="spellEnd"/>
      <w:r>
        <w:t>, T., 2020</w:t>
      </w:r>
      <w:bookmarkEnd w:id="598"/>
      <w:r>
        <w:t xml:space="preserve">. </w:t>
      </w:r>
      <w:hyperlink r:id="rId499" w:history="1">
        <w:r w:rsidRPr="002A004A">
          <w:rPr>
            <w:rStyle w:val="Hyperlink"/>
          </w:rPr>
          <w:t>The Aspergilli and their mycotoxins: Metabolic interactions with plants and the soil biota</w:t>
        </w:r>
      </w:hyperlink>
      <w:r>
        <w:t xml:space="preserve">. </w:t>
      </w:r>
      <w:r>
        <w:rPr>
          <w:i/>
          <w:iCs/>
        </w:rPr>
        <w:t>Frontiers in microbiology</w:t>
      </w:r>
      <w:r>
        <w:t xml:space="preserve">, </w:t>
      </w:r>
      <w:r>
        <w:rPr>
          <w:i/>
          <w:iCs/>
        </w:rPr>
        <w:t>10</w:t>
      </w:r>
      <w:r>
        <w:t>, p.2921.</w:t>
      </w:r>
    </w:p>
    <w:p w14:paraId="76F8013C" w14:textId="77777777" w:rsidR="00860F1E" w:rsidRPr="00860F1E" w:rsidRDefault="00860F1E" w:rsidP="00860F1E"/>
    <w:p w14:paraId="609D3BAD" w14:textId="1D733903" w:rsidR="001D0F21" w:rsidRDefault="003727D4" w:rsidP="001D0F21">
      <w:bookmarkStart w:id="599" w:name="p9ibtfbrfscw" w:colFirst="0" w:colLast="0"/>
      <w:bookmarkEnd w:id="599"/>
      <w:proofErr w:type="spellStart"/>
      <w:r>
        <w:t>Pla</w:t>
      </w:r>
      <w:proofErr w:type="spellEnd"/>
      <w:r>
        <w:t xml:space="preserve">-García, J., </w:t>
      </w:r>
      <w:proofErr w:type="spellStart"/>
      <w:r>
        <w:t>Rafkin</w:t>
      </w:r>
      <w:proofErr w:type="spellEnd"/>
      <w:r>
        <w:t>, S.C.R., Martinez, G.M., Vicente-</w:t>
      </w:r>
      <w:proofErr w:type="spellStart"/>
      <w:r>
        <w:t>Retortillo</w:t>
      </w:r>
      <w:proofErr w:type="spellEnd"/>
      <w:r>
        <w:t xml:space="preserve">, Á., Newman, C.E., </w:t>
      </w:r>
      <w:proofErr w:type="spellStart"/>
      <w:r>
        <w:t>Savijärvi</w:t>
      </w:r>
      <w:proofErr w:type="spellEnd"/>
      <w:r>
        <w:t xml:space="preserve">, H., de la Torre, M., Rodriguez-Manfredi, J.A., Gómez, F., Molina, A. and </w:t>
      </w:r>
      <w:proofErr w:type="spellStart"/>
      <w:r>
        <w:t>Viúdez-Moreiras</w:t>
      </w:r>
      <w:proofErr w:type="spellEnd"/>
      <w:r>
        <w:t xml:space="preserve">, D., 2020. </w:t>
      </w:r>
      <w:hyperlink r:id="rId500">
        <w:r>
          <w:rPr>
            <w:color w:val="1155CC"/>
            <w:u w:val="single"/>
          </w:rPr>
          <w:t>Meteorological predictions for Mars 2020 Perseverance rover landing site at Jezero crater</w:t>
        </w:r>
      </w:hyperlink>
      <w:r>
        <w:t xml:space="preserve">. </w:t>
      </w:r>
      <w:r>
        <w:rPr>
          <w:i/>
        </w:rPr>
        <w:t>Space science reviews</w:t>
      </w:r>
      <w:r>
        <w:t xml:space="preserve">, </w:t>
      </w:r>
      <w:r>
        <w:rPr>
          <w:i/>
        </w:rPr>
        <w:t>216</w:t>
      </w:r>
      <w:r>
        <w:t>(8), pp.1-</w:t>
      </w:r>
      <w:proofErr w:type="gramStart"/>
      <w:r>
        <w:t>21.</w:t>
      </w:r>
      <w:r w:rsidR="00FD75AB">
        <w:t>.</w:t>
      </w:r>
      <w:proofErr w:type="gramEnd"/>
    </w:p>
    <w:p w14:paraId="0B074546" w14:textId="77777777" w:rsidR="001D0F21" w:rsidRDefault="001D0F21" w:rsidP="001D0F21"/>
    <w:p w14:paraId="77B34330" w14:textId="03EAB937" w:rsidR="001D0F21" w:rsidRDefault="001D0F21" w:rsidP="00FD75AB">
      <w:bookmarkStart w:id="600" w:name="b_Planetary_society_nd"/>
      <w:r>
        <w:t xml:space="preserve">Planetary Society, n.d., </w:t>
      </w:r>
      <w:bookmarkEnd w:id="600"/>
      <w:r>
        <w:fldChar w:fldCharType="begin"/>
      </w:r>
      <w:r>
        <w:instrText>HYPERLINK "https://www.planetary.org/articles/mars-calendar"</w:instrText>
      </w:r>
      <w:r>
        <w:fldChar w:fldCharType="separate"/>
      </w:r>
      <w:r w:rsidRPr="003727D4">
        <w:rPr>
          <w:rStyle w:val="Hyperlink"/>
        </w:rPr>
        <w:t>Mars calendar</w:t>
      </w:r>
      <w:r>
        <w:rPr>
          <w:rStyle w:val="Hyperlink"/>
        </w:rPr>
        <w:fldChar w:fldCharType="end"/>
      </w:r>
    </w:p>
    <w:p w14:paraId="66C4914E" w14:textId="77777777" w:rsidR="00FD75AB" w:rsidRDefault="00FD75AB" w:rsidP="00FD75AB"/>
    <w:p w14:paraId="1E0745A3" w14:textId="77777777" w:rsidR="00FD75AB" w:rsidRDefault="00FD75AB" w:rsidP="00FD75AB">
      <w:bookmarkStart w:id="601" w:name="kix.dx5amqll2t52" w:colFirst="0" w:colLast="0"/>
      <w:bookmarkEnd w:id="601"/>
      <w:proofErr w:type="spellStart"/>
      <w:r>
        <w:t>Pikuta</w:t>
      </w:r>
      <w:proofErr w:type="spellEnd"/>
      <w:r>
        <w:t xml:space="preserve">, E.V., Menes, R.J., Bruce, A.M., </w:t>
      </w:r>
      <w:proofErr w:type="spellStart"/>
      <w:r>
        <w:t>Lyu</w:t>
      </w:r>
      <w:proofErr w:type="spellEnd"/>
      <w:r>
        <w:t xml:space="preserve">, Z., Patel, N.B., Liu, Y., Hoover, R.B., </w:t>
      </w:r>
      <w:proofErr w:type="spellStart"/>
      <w:r>
        <w:t>Busse</w:t>
      </w:r>
      <w:proofErr w:type="spellEnd"/>
      <w:r>
        <w:t xml:space="preserve">, H.J., Lawson, </w:t>
      </w:r>
      <w:proofErr w:type="gramStart"/>
      <w:r>
        <w:t>P.A.</w:t>
      </w:r>
      <w:proofErr w:type="gramEnd"/>
      <w:r>
        <w:t xml:space="preserve"> and Whitman, W.B., 2016. </w:t>
      </w:r>
      <w:hyperlink r:id="rId501">
        <w:proofErr w:type="spellStart"/>
        <w:r>
          <w:rPr>
            <w:color w:val="1155CC"/>
            <w:u w:val="single"/>
          </w:rPr>
          <w:t>Raineyella</w:t>
        </w:r>
        <w:proofErr w:type="spellEnd"/>
        <w:r>
          <w:rPr>
            <w:color w:val="1155CC"/>
            <w:u w:val="single"/>
          </w:rPr>
          <w:t xml:space="preserve"> antarctica gen. </w:t>
        </w:r>
        <w:proofErr w:type="spellStart"/>
        <w:r>
          <w:rPr>
            <w:color w:val="1155CC"/>
            <w:u w:val="single"/>
          </w:rPr>
          <w:t>nov.</w:t>
        </w:r>
        <w:proofErr w:type="spellEnd"/>
        <w:r>
          <w:rPr>
            <w:color w:val="1155CC"/>
            <w:u w:val="single"/>
          </w:rPr>
          <w:t xml:space="preserve">, sp. </w:t>
        </w:r>
        <w:proofErr w:type="spellStart"/>
        <w:r>
          <w:rPr>
            <w:color w:val="1155CC"/>
            <w:u w:val="single"/>
          </w:rPr>
          <w:t>nov.</w:t>
        </w:r>
        <w:proofErr w:type="spellEnd"/>
        <w:r>
          <w:rPr>
            <w:color w:val="1155CC"/>
            <w:u w:val="single"/>
          </w:rPr>
          <w:t xml:space="preserve">, a </w:t>
        </w:r>
        <w:proofErr w:type="spellStart"/>
        <w:r>
          <w:rPr>
            <w:color w:val="1155CC"/>
            <w:u w:val="single"/>
          </w:rPr>
          <w:t>psychrotolerant</w:t>
        </w:r>
        <w:proofErr w:type="spellEnd"/>
        <w:r>
          <w:rPr>
            <w:color w:val="1155CC"/>
            <w:u w:val="single"/>
          </w:rPr>
          <w:t>, d-amino-acid-utilizing anaerobe isolated from two geographic locations of the Southern Hemisphere</w:t>
        </w:r>
      </w:hyperlink>
      <w:r>
        <w:t xml:space="preserve">. </w:t>
      </w:r>
      <w:r>
        <w:rPr>
          <w:i/>
        </w:rPr>
        <w:t>International journal of systematic and evolutionary microbiology</w:t>
      </w:r>
      <w:r>
        <w:t xml:space="preserve">, </w:t>
      </w:r>
      <w:r>
        <w:rPr>
          <w:i/>
        </w:rPr>
        <w:t>66</w:t>
      </w:r>
      <w:r>
        <w:t>(12), pp.5529-5536.</w:t>
      </w:r>
    </w:p>
    <w:p w14:paraId="5E6A3ECB" w14:textId="77777777" w:rsidR="00C5503E" w:rsidRDefault="00C5503E" w:rsidP="00C5503E"/>
    <w:p w14:paraId="2CF7DFD1" w14:textId="61A590C2" w:rsidR="00C5503E" w:rsidRDefault="00C5503E" w:rsidP="00C5503E">
      <w:bookmarkStart w:id="602" w:name="kix.yo5n6xsddztt" w:colFirst="0" w:colLast="0"/>
      <w:bookmarkEnd w:id="602"/>
      <w:r>
        <w:t xml:space="preserve">Pires, F. 2015, </w:t>
      </w:r>
      <w:hyperlink r:id="rId502">
        <w:r>
          <w:rPr>
            <w:color w:val="1155CC"/>
            <w:u w:val="single"/>
          </w:rPr>
          <w:t xml:space="preserve">“Mars liquid water: Curiosity confirms </w:t>
        </w:r>
        <w:proofErr w:type="spellStart"/>
        <w:r>
          <w:rPr>
            <w:color w:val="1155CC"/>
            <w:u w:val="single"/>
          </w:rPr>
          <w:t>favorable</w:t>
        </w:r>
        <w:proofErr w:type="spellEnd"/>
        <w:r>
          <w:rPr>
            <w:color w:val="1155CC"/>
            <w:u w:val="single"/>
          </w:rPr>
          <w:t xml:space="preserve"> conditions”</w:t>
        </w:r>
      </w:hyperlink>
      <w:r>
        <w:t xml:space="preserve">, Michigan news. </w:t>
      </w:r>
    </w:p>
    <w:p w14:paraId="3A2470D7" w14:textId="2FC69FCC" w:rsidR="00FC69E0" w:rsidRDefault="00C5503E" w:rsidP="00FC69E0">
      <w:pPr>
        <w:spacing w:after="240"/>
      </w:pPr>
      <w:r>
        <w:rPr>
          <w:i/>
        </w:rPr>
        <w:t xml:space="preserve">"Life as we know it needs liquid water to survive. While the new study interprets Curiosity's results to show that microorganisms from Earth would not be able to survive and replicate in the subsurface of Mars, </w:t>
      </w:r>
      <w:proofErr w:type="spellStart"/>
      <w:r>
        <w:rPr>
          <w:i/>
        </w:rPr>
        <w:t>Rennó</w:t>
      </w:r>
      <w:proofErr w:type="spellEnd"/>
      <w:r>
        <w:rPr>
          <w:i/>
        </w:rPr>
        <w:t xml:space="preserve"> sees the findings as inconclusive. He points to biofilms—colonies of tiny organisms that can make their own microenvironment.</w:t>
      </w:r>
    </w:p>
    <w:p w14:paraId="57A2E3B6" w14:textId="11608386" w:rsidR="00535DEF" w:rsidRDefault="00FC69E0" w:rsidP="00535DEF">
      <w:bookmarkStart w:id="603" w:name="b_Preston_2013"/>
      <w:r>
        <w:t>Preston, L., Grady, M. and Barber, S., 2013</w:t>
      </w:r>
      <w:bookmarkEnd w:id="603"/>
      <w:r>
        <w:t xml:space="preserve">. </w:t>
      </w:r>
      <w:hyperlink r:id="rId503" w:history="1">
        <w:r w:rsidRPr="00FC69E0">
          <w:rPr>
            <w:rStyle w:val="Hyperlink"/>
          </w:rPr>
          <w:t>CAFE-Concepts for Activities in the Field for Exploration– TN2: The Catalogue of Planetary Analogues</w:t>
        </w:r>
      </w:hyperlink>
      <w:r>
        <w:t>.</w:t>
      </w:r>
    </w:p>
    <w:p w14:paraId="1F069576" w14:textId="77777777" w:rsidR="00535DEF" w:rsidRDefault="00535DEF" w:rsidP="00535DEF">
      <w:r>
        <w:t xml:space="preserve"> </w:t>
      </w:r>
    </w:p>
    <w:p w14:paraId="615DEC67" w14:textId="4685FD59" w:rsidR="00696143" w:rsidRDefault="00535DEF" w:rsidP="00696143">
      <w:bookmarkStart w:id="604" w:name="b_Priya_2008"/>
      <w:r>
        <w:t xml:space="preserve">Priya, M., Haridas, A. and Manilal, V.B., 2008. </w:t>
      </w:r>
      <w:bookmarkEnd w:id="604"/>
      <w:r>
        <w:fldChar w:fldCharType="begin"/>
      </w:r>
      <w:r>
        <w:instrText xml:space="preserve"> HYPERLINK "https://www.researchgate.net/profile/Manilal-Vattackatt/publication/6340284_Anaerobic_protozoa_and_their_growth_in_biomethanation_systems/links/5434d7e30cf2dc341daf542d/Anaerobic-protozoa-and-their-growth-in-biomethanation-systems.pdf" </w:instrText>
      </w:r>
      <w:r>
        <w:fldChar w:fldCharType="separate"/>
      </w:r>
      <w:r w:rsidRPr="00535DEF">
        <w:rPr>
          <w:rStyle w:val="Hyperlink"/>
        </w:rPr>
        <w:t xml:space="preserve">Anaerobic protozoa and their growth in </w:t>
      </w:r>
      <w:proofErr w:type="spellStart"/>
      <w:r w:rsidRPr="00535DEF">
        <w:rPr>
          <w:rStyle w:val="Hyperlink"/>
        </w:rPr>
        <w:t>biomethanation</w:t>
      </w:r>
      <w:proofErr w:type="spellEnd"/>
      <w:r w:rsidRPr="00535DEF">
        <w:rPr>
          <w:rStyle w:val="Hyperlink"/>
        </w:rPr>
        <w:t xml:space="preserve"> systems</w:t>
      </w:r>
      <w:r>
        <w:fldChar w:fldCharType="end"/>
      </w:r>
      <w:r>
        <w:t xml:space="preserve">. </w:t>
      </w:r>
      <w:r>
        <w:rPr>
          <w:i/>
          <w:iCs/>
        </w:rPr>
        <w:t>Biodegradation</w:t>
      </w:r>
      <w:r>
        <w:t xml:space="preserve">, </w:t>
      </w:r>
      <w:r>
        <w:rPr>
          <w:i/>
          <w:iCs/>
        </w:rPr>
        <w:t>19</w:t>
      </w:r>
      <w:r>
        <w:t>(2), pp.179-185.</w:t>
      </w:r>
    </w:p>
    <w:p w14:paraId="6B430E52" w14:textId="77777777" w:rsidR="00696143" w:rsidRDefault="00696143" w:rsidP="00696143"/>
    <w:p w14:paraId="16196890" w14:textId="75F2D942" w:rsidR="00B04DAF" w:rsidRDefault="00696143" w:rsidP="00B04DAF">
      <w:bookmarkStart w:id="605" w:name="b_Puente_sanchez_2018"/>
      <w:r>
        <w:t xml:space="preserve">Puente-Sánchez, F., Arce-Rodríguez, A., </w:t>
      </w:r>
      <w:proofErr w:type="spellStart"/>
      <w:r>
        <w:t>Oggerin</w:t>
      </w:r>
      <w:proofErr w:type="spellEnd"/>
      <w:r>
        <w:t>, M., García-</w:t>
      </w:r>
      <w:proofErr w:type="spellStart"/>
      <w:r>
        <w:t>Villadangos</w:t>
      </w:r>
      <w:proofErr w:type="spellEnd"/>
      <w:r>
        <w:t xml:space="preserve">, M., Moreno-Paz, M., Blanco, Y., Rodríguez, N., Bird, L., Lincoln, S.A., </w:t>
      </w:r>
      <w:proofErr w:type="spellStart"/>
      <w:r>
        <w:t>Tornos</w:t>
      </w:r>
      <w:proofErr w:type="spellEnd"/>
      <w:r>
        <w:t>, F. and Prieto-Ballesteros, O., 2018</w:t>
      </w:r>
      <w:bookmarkEnd w:id="605"/>
      <w:r>
        <w:t xml:space="preserve">. </w:t>
      </w:r>
      <w:hyperlink r:id="rId504" w:history="1">
        <w:r w:rsidRPr="00696143">
          <w:rPr>
            <w:rStyle w:val="Hyperlink"/>
          </w:rPr>
          <w:t>Viable cyanobacteria in the deep continental subsurface</w:t>
        </w:r>
      </w:hyperlink>
      <w:r>
        <w:t xml:space="preserve">. </w:t>
      </w:r>
      <w:r>
        <w:rPr>
          <w:i/>
          <w:iCs/>
        </w:rPr>
        <w:t>Proceedings of the National Academy of Sciences</w:t>
      </w:r>
      <w:r>
        <w:t xml:space="preserve">, </w:t>
      </w:r>
      <w:r>
        <w:rPr>
          <w:i/>
          <w:iCs/>
        </w:rPr>
        <w:t>115</w:t>
      </w:r>
      <w:r>
        <w:t>(42), pp.10702-10707.</w:t>
      </w:r>
    </w:p>
    <w:p w14:paraId="67CD1AF3" w14:textId="77777777" w:rsidR="00B04DAF" w:rsidRDefault="00B04DAF" w:rsidP="00B04DAF">
      <w:pPr>
        <w:pStyle w:val="NormalWeb"/>
        <w:spacing w:before="0" w:beforeAutospacing="0" w:after="0" w:afterAutospacing="0"/>
      </w:pPr>
    </w:p>
    <w:bookmarkStart w:id="606" w:name="kix.5wke44plkdgc" w:colFirst="0" w:colLast="0"/>
    <w:bookmarkEnd w:id="606"/>
    <w:p w14:paraId="77634E88" w14:textId="6FD89D18" w:rsidR="00B774A8" w:rsidRDefault="00B04DAF" w:rsidP="00B36877">
      <w:r>
        <w:fldChar w:fldCharType="begin"/>
      </w:r>
      <w:r>
        <w:instrText xml:space="preserve"> HYPERLINK "https://commons.wikimedia.org/wiki/File:1DNA.gif" \h </w:instrText>
      </w:r>
      <w:r>
        <w:fldChar w:fldCharType="separate"/>
      </w:r>
      <w:r>
        <w:t>Pusey, C., 2012,</w:t>
      </w:r>
      <w:r>
        <w:fldChar w:fldCharType="end"/>
      </w:r>
      <w:r>
        <w:t xml:space="preserve"> DNA groove animation based on PDB </w:t>
      </w:r>
      <w:hyperlink r:id="rId505">
        <w:r>
          <w:rPr>
            <w:color w:val="1155CC"/>
            <w:u w:val="single"/>
          </w:rPr>
          <w:t>1DNH</w:t>
        </w:r>
      </w:hyperlink>
    </w:p>
    <w:p w14:paraId="37C8BE94" w14:textId="77777777" w:rsidR="00B774A8" w:rsidRDefault="00B774A8" w:rsidP="00B774A8">
      <w:pPr>
        <w:rPr>
          <w:color w:val="1155CC"/>
          <w:u w:val="single"/>
        </w:rPr>
      </w:pPr>
    </w:p>
    <w:p w14:paraId="0C58CFCA" w14:textId="77777777" w:rsidR="00C43CDA" w:rsidRDefault="00B774A8" w:rsidP="00F83BAD">
      <w:pPr>
        <w:spacing w:after="240"/>
      </w:pPr>
      <w:bookmarkStart w:id="607" w:name="kix.5xw8irokj9qa" w:colFirst="0" w:colLast="0"/>
      <w:bookmarkEnd w:id="607"/>
      <w:r>
        <w:t xml:space="preserve">Quinn, R.C., </w:t>
      </w:r>
      <w:proofErr w:type="spellStart"/>
      <w:r>
        <w:t>Martucci</w:t>
      </w:r>
      <w:proofErr w:type="spellEnd"/>
      <w:r>
        <w:t xml:space="preserve">, H.F., Miller, S.R., Bryson, C.E., </w:t>
      </w:r>
      <w:proofErr w:type="spellStart"/>
      <w:r>
        <w:t>Grunthaner</w:t>
      </w:r>
      <w:proofErr w:type="spellEnd"/>
      <w:r>
        <w:t xml:space="preserve">, F.J. and </w:t>
      </w:r>
      <w:proofErr w:type="spellStart"/>
      <w:r>
        <w:t>Grunthaner</w:t>
      </w:r>
      <w:proofErr w:type="spellEnd"/>
      <w:r>
        <w:t xml:space="preserve">, P.J., 2013. </w:t>
      </w:r>
      <w:hyperlink r:id="rId506">
        <w:r>
          <w:rPr>
            <w:color w:val="1155CC"/>
            <w:u w:val="single"/>
          </w:rPr>
          <w:t>Perchlorate radiolysis on Mars and the origin of Martian soil reactivity</w:t>
        </w:r>
      </w:hyperlink>
      <w:r>
        <w:t xml:space="preserve">. </w:t>
      </w:r>
      <w:r>
        <w:rPr>
          <w:i/>
        </w:rPr>
        <w:t>Astrobiology</w:t>
      </w:r>
      <w:r>
        <w:t xml:space="preserve">, </w:t>
      </w:r>
      <w:r>
        <w:rPr>
          <w:i/>
        </w:rPr>
        <w:t>13</w:t>
      </w:r>
      <w:r>
        <w:t>(6), pp.515-520</w:t>
      </w:r>
    </w:p>
    <w:p w14:paraId="28156353" w14:textId="58F9BCA9" w:rsidR="00B14331" w:rsidRDefault="00C9707A" w:rsidP="00B14331">
      <w:pPr>
        <w:spacing w:after="240"/>
      </w:pPr>
      <w:bookmarkStart w:id="608" w:name="kix.7grd10futt6o" w:colFirst="0" w:colLast="0"/>
      <w:bookmarkEnd w:id="608"/>
      <w:r>
        <w:t xml:space="preserve">Race, M. S., 1996, </w:t>
      </w:r>
      <w:hyperlink r:id="rId507">
        <w:r>
          <w:rPr>
            <w:color w:val="1155CC"/>
            <w:u w:val="single"/>
          </w:rPr>
          <w:t>Planetary Protection, Legal Ambiguity, and the Decision Making Process for Mars Sample Return</w:t>
        </w:r>
      </w:hyperlink>
      <w:r>
        <w:t xml:space="preserve"> Adv. Space Res. vol 18 no 1/2 pp (1/2)345-(1/2)350</w:t>
      </w:r>
      <w:bookmarkStart w:id="609" w:name="_Hlk120818759"/>
      <w:r w:rsidR="00FE10BC">
        <w:t>.</w:t>
      </w:r>
      <w:bookmarkStart w:id="610" w:name="_Hlk124181377"/>
    </w:p>
    <w:p w14:paraId="0CD5DCC3" w14:textId="2559F860" w:rsidR="00B14331" w:rsidRDefault="00B14331" w:rsidP="00257848">
      <w:pPr>
        <w:rPr>
          <w:rStyle w:val="Hyperlink"/>
          <w:color w:val="1155CC"/>
        </w:rPr>
      </w:pPr>
      <w:bookmarkStart w:id="611" w:name="b_Raffensperger_1998"/>
      <w:proofErr w:type="spellStart"/>
      <w:r w:rsidRPr="00B14331">
        <w:t>Raffensperger</w:t>
      </w:r>
      <w:proofErr w:type="spellEnd"/>
      <w:r w:rsidRPr="00B14331">
        <w:t>, C., 1998</w:t>
      </w:r>
      <w:bookmarkEnd w:id="611"/>
      <w:r>
        <w:rPr>
          <w:color w:val="000000"/>
        </w:rPr>
        <w:t xml:space="preserve">, </w:t>
      </w:r>
      <w:hyperlink r:id="rId508" w:history="1">
        <w:r>
          <w:rPr>
            <w:rStyle w:val="Hyperlink"/>
            <w:color w:val="1155CC"/>
          </w:rPr>
          <w:t>The Wingspread Consensus Statement on the Precautionary Principle</w:t>
        </w:r>
      </w:hyperlink>
    </w:p>
    <w:p w14:paraId="079A38B2" w14:textId="77777777" w:rsidR="00257848" w:rsidRPr="00257848" w:rsidRDefault="00257848" w:rsidP="00257848">
      <w:pPr>
        <w:rPr>
          <w:color w:val="1155CC"/>
          <w:u w:val="single"/>
        </w:rPr>
      </w:pPr>
    </w:p>
    <w:p w14:paraId="07015FFE" w14:textId="00C93636" w:rsidR="00540EB3" w:rsidRDefault="00257369" w:rsidP="00540EB3">
      <w:bookmarkStart w:id="612" w:name="b_Ramachandran_2021"/>
      <w:r>
        <w:t xml:space="preserve">Ramachandran, A.V., </w:t>
      </w:r>
      <w:proofErr w:type="spellStart"/>
      <w:r>
        <w:t>Zorzano</w:t>
      </w:r>
      <w:proofErr w:type="spellEnd"/>
      <w:r>
        <w:t>, M.P. and Martín-Torres, J., 2021</w:t>
      </w:r>
      <w:bookmarkEnd w:id="612"/>
      <w:r>
        <w:t xml:space="preserve">. </w:t>
      </w:r>
      <w:hyperlink r:id="rId509" w:history="1">
        <w:r w:rsidRPr="002562AB">
          <w:rPr>
            <w:rStyle w:val="Hyperlink"/>
          </w:rPr>
          <w:t>Experimental Investigation of the Atmosphere-Regolith Water Cycle on Present-Day Mars</w:t>
        </w:r>
      </w:hyperlink>
      <w:r>
        <w:t xml:space="preserve">. </w:t>
      </w:r>
      <w:r>
        <w:rPr>
          <w:i/>
          <w:iCs/>
        </w:rPr>
        <w:t>Sensors</w:t>
      </w:r>
      <w:r>
        <w:t xml:space="preserve">, </w:t>
      </w:r>
      <w:r>
        <w:rPr>
          <w:i/>
          <w:iCs/>
        </w:rPr>
        <w:t>21</w:t>
      </w:r>
      <w:r>
        <w:t>(21), p.7421.</w:t>
      </w:r>
    </w:p>
    <w:p w14:paraId="5ACC3F8E" w14:textId="77777777" w:rsidR="00540EB3" w:rsidRDefault="00540EB3" w:rsidP="00540EB3"/>
    <w:p w14:paraId="36400F80" w14:textId="3E72086E" w:rsidR="00AF70FE" w:rsidRDefault="00540EB3" w:rsidP="0081042E">
      <w:bookmarkStart w:id="613" w:name="xs0gwy1vf9ff" w:colFirst="0" w:colLast="0"/>
      <w:bookmarkEnd w:id="613"/>
      <w:r>
        <w:lastRenderedPageBreak/>
        <w:t xml:space="preserve">Randolph, R. 2009, </w:t>
      </w:r>
      <w:hyperlink r:id="rId510">
        <w:r>
          <w:rPr>
            <w:color w:val="1155CC"/>
            <w:u w:val="single"/>
          </w:rPr>
          <w:t>Chapter 10, A Christian Perspective</w:t>
        </w:r>
      </w:hyperlink>
      <w:r>
        <w:t xml:space="preserve">, in </w:t>
      </w:r>
      <w:proofErr w:type="spellStart"/>
      <w:r>
        <w:t>Bertka</w:t>
      </w:r>
      <w:proofErr w:type="spellEnd"/>
      <w:r>
        <w:t>,</w:t>
      </w:r>
      <w:r w:rsidR="00DA3F7C">
        <w:t xml:space="preserve"> </w:t>
      </w:r>
      <w:r w:rsidR="00DA522B">
        <w:t>C.</w:t>
      </w:r>
      <w:r>
        <w:t>M. ed., 2009. Exploring the Origin, Extent, and Future of Life: Philosophical, Ethical and Theological Perspectives (Vol. 4</w:t>
      </w:r>
      <w:proofErr w:type="gramStart"/>
      <w:r>
        <w:t>),.</w:t>
      </w:r>
      <w:proofErr w:type="gramEnd"/>
      <w:r>
        <w:t xml:space="preserve"> Cambridge University Press.</w:t>
      </w:r>
      <w:r w:rsidR="007757A4">
        <w:t xml:space="preserve"> </w:t>
      </w:r>
    </w:p>
    <w:p w14:paraId="2D1C527F" w14:textId="77777777" w:rsidR="00AF70FE" w:rsidRDefault="00AF70FE" w:rsidP="00AF70FE">
      <w:pPr>
        <w:spacing w:before="240" w:after="240"/>
        <w:ind w:right="600"/>
      </w:pPr>
      <w:bookmarkStart w:id="614" w:name="b_REnno_2009"/>
      <w:proofErr w:type="spellStart"/>
      <w:r>
        <w:t>Rennó</w:t>
      </w:r>
      <w:proofErr w:type="spellEnd"/>
      <w:r>
        <w:t xml:space="preserve">, N.O., Bos, B.J., Catling, D., Clark, B.C., </w:t>
      </w:r>
      <w:proofErr w:type="spellStart"/>
      <w:r>
        <w:t>Drube</w:t>
      </w:r>
      <w:proofErr w:type="spellEnd"/>
      <w:r>
        <w:t xml:space="preserve">, L., Fisher, D., Goetz, W., </w:t>
      </w:r>
      <w:proofErr w:type="spellStart"/>
      <w:r>
        <w:t>Hviid</w:t>
      </w:r>
      <w:proofErr w:type="spellEnd"/>
      <w:r>
        <w:t xml:space="preserve">, S.F., Keller, H.U., </w:t>
      </w:r>
      <w:proofErr w:type="spellStart"/>
      <w:r>
        <w:t>Kok</w:t>
      </w:r>
      <w:proofErr w:type="spellEnd"/>
      <w:r>
        <w:t xml:space="preserve">, J.F. and </w:t>
      </w:r>
      <w:proofErr w:type="spellStart"/>
      <w:r>
        <w:t>Kounaves</w:t>
      </w:r>
      <w:proofErr w:type="spellEnd"/>
      <w:r>
        <w:t>, S.P., 2009</w:t>
      </w:r>
      <w:bookmarkEnd w:id="614"/>
      <w:r>
        <w:t xml:space="preserve">. </w:t>
      </w:r>
      <w:hyperlink r:id="rId511" w:history="1">
        <w:r w:rsidRPr="00D631BE">
          <w:rPr>
            <w:rStyle w:val="Hyperlink"/>
          </w:rPr>
          <w:t>Possible physical and thermodynamical evidence for liquid water at the Phoenix landing site</w:t>
        </w:r>
      </w:hyperlink>
      <w:r>
        <w:t xml:space="preserve">. </w:t>
      </w:r>
      <w:r>
        <w:rPr>
          <w:i/>
          <w:iCs/>
        </w:rPr>
        <w:t>Journal of Geophysical Research: Planets</w:t>
      </w:r>
      <w:r>
        <w:t xml:space="preserve">, </w:t>
      </w:r>
      <w:r>
        <w:rPr>
          <w:i/>
          <w:iCs/>
        </w:rPr>
        <w:t>114</w:t>
      </w:r>
      <w:r>
        <w:t xml:space="preserve">(E1). </w:t>
      </w:r>
    </w:p>
    <w:p w14:paraId="51E2CBD9" w14:textId="37BA35C9" w:rsidR="0081042E" w:rsidRDefault="00AF70FE" w:rsidP="00AF70FE">
      <w:pPr>
        <w:spacing w:before="240" w:after="240"/>
        <w:ind w:left="360" w:right="600"/>
      </w:pPr>
      <w:r>
        <w:t xml:space="preserve">See also first announcement before the paper was published: Michigan Engineering, 2009 (March 25), </w:t>
      </w:r>
      <w:hyperlink r:id="rId512" w:history="1">
        <w:r w:rsidRPr="00D631BE">
          <w:rPr>
            <w:rStyle w:val="Hyperlink"/>
          </w:rPr>
          <w:t>Liquid saltwater is likely present on Mars, new analysis shows</w:t>
        </w:r>
      </w:hyperlink>
      <w:r>
        <w:t xml:space="preserve"> and earlier in Astronomy magazine on March 17</w:t>
      </w:r>
      <w:r w:rsidRPr="0014402E">
        <w:rPr>
          <w:vertAlign w:val="superscript"/>
        </w:rPr>
        <w:t>th</w:t>
      </w:r>
      <w:r>
        <w:t xml:space="preserve">. </w:t>
      </w:r>
      <w:hyperlink r:id="rId513" w:history="1">
        <w:r w:rsidRPr="0014402E">
          <w:rPr>
            <w:rStyle w:val="Hyperlink"/>
          </w:rPr>
          <w:t>Liquid saltwater is likely present on Mars</w:t>
        </w:r>
      </w:hyperlink>
      <w:r w:rsidRPr="0014402E">
        <w:t xml:space="preserve">, Astronomy </w:t>
      </w:r>
      <w:proofErr w:type="gramStart"/>
      <w:r w:rsidRPr="0014402E">
        <w:t>magazine</w:t>
      </w:r>
      <w:proofErr w:type="gramEnd"/>
    </w:p>
    <w:p w14:paraId="5E74F825" w14:textId="567A9E7B" w:rsidR="0026411F" w:rsidRDefault="0081042E" w:rsidP="0026411F">
      <w:bookmarkStart w:id="615" w:name="kix.79g3d7jro3mp" w:colFirst="0" w:colLast="0"/>
      <w:bookmarkStart w:id="616" w:name="_Hlk120695411"/>
      <w:bookmarkEnd w:id="615"/>
      <w:proofErr w:type="spellStart"/>
      <w:r>
        <w:t>Renno</w:t>
      </w:r>
      <w:proofErr w:type="spellEnd"/>
      <w:r>
        <w:t xml:space="preserve">, N., 2014, </w:t>
      </w:r>
      <w:hyperlink r:id="rId514">
        <w:r>
          <w:rPr>
            <w:color w:val="1155CC"/>
            <w:u w:val="single"/>
          </w:rPr>
          <w:t>How liquid water forms on Mars</w:t>
        </w:r>
      </w:hyperlink>
      <w:r>
        <w:t xml:space="preserve">, YouTube video, </w:t>
      </w:r>
      <w:hyperlink r:id="rId515">
        <w:r>
          <w:rPr>
            <w:color w:val="1155CC"/>
            <w:u w:val="single"/>
          </w:rPr>
          <w:t>University of Michigan Engineering</w:t>
        </w:r>
      </w:hyperlink>
      <w:r>
        <w:t xml:space="preserve"> (transcript from</w:t>
      </w:r>
      <w:hyperlink r:id="rId516">
        <w:r>
          <w:rPr>
            <w:color w:val="1155CC"/>
            <w:u w:val="single"/>
          </w:rPr>
          <w:t xml:space="preserve"> 1:48 onwards</w:t>
        </w:r>
      </w:hyperlink>
      <w:r>
        <w:t>)</w:t>
      </w:r>
      <w:bookmarkEnd w:id="616"/>
    </w:p>
    <w:p w14:paraId="48608C57" w14:textId="77777777" w:rsidR="0026411F" w:rsidRDefault="0026411F" w:rsidP="0026411F"/>
    <w:p w14:paraId="32F9EFDA" w14:textId="2A5B3E02" w:rsidR="00B612B7" w:rsidRDefault="0026411F" w:rsidP="00B612B7">
      <w:pPr>
        <w:spacing w:after="240"/>
      </w:pPr>
      <w:bookmarkStart w:id="617" w:name="kix.kdztork8n74j" w:colFirst="0" w:colLast="0"/>
      <w:bookmarkEnd w:id="617"/>
      <w:r>
        <w:t xml:space="preserve">Richmond, J.Y. and McKinney, R.W., 2000. </w:t>
      </w:r>
      <w:hyperlink r:id="rId517">
        <w:r>
          <w:rPr>
            <w:color w:val="1155CC"/>
            <w:u w:val="single"/>
          </w:rPr>
          <w:t xml:space="preserve">Primary containment for biohazards: selection, </w:t>
        </w:r>
        <w:proofErr w:type="gramStart"/>
        <w:r>
          <w:rPr>
            <w:color w:val="1155CC"/>
            <w:u w:val="single"/>
          </w:rPr>
          <w:t>installation</w:t>
        </w:r>
        <w:proofErr w:type="gramEnd"/>
        <w:r>
          <w:rPr>
            <w:color w:val="1155CC"/>
            <w:u w:val="single"/>
          </w:rPr>
          <w:t xml:space="preserve"> and use of biological safety cabinets</w:t>
        </w:r>
      </w:hyperlink>
      <w:r>
        <w:t>.</w:t>
      </w:r>
    </w:p>
    <w:p w14:paraId="5DC034AB" w14:textId="7D9AC00B" w:rsidR="00B612B7" w:rsidRDefault="00B612B7" w:rsidP="003727D4">
      <w:bookmarkStart w:id="618" w:name="kix.pvvk3a9yvis4" w:colFirst="0" w:colLast="0"/>
      <w:bookmarkEnd w:id="618"/>
      <w:r>
        <w:t xml:space="preserve">Rodriguez, J.A.P., </w:t>
      </w:r>
      <w:proofErr w:type="spellStart"/>
      <w:r>
        <w:t>Fairén</w:t>
      </w:r>
      <w:proofErr w:type="spellEnd"/>
      <w:r>
        <w:t xml:space="preserve">, A.G., Tanaka, K.L., </w:t>
      </w:r>
      <w:proofErr w:type="spellStart"/>
      <w:r>
        <w:t>Zarroca</w:t>
      </w:r>
      <w:proofErr w:type="spellEnd"/>
      <w:r>
        <w:t xml:space="preserve">, M., Linares, R., Platz, T., Komatsu, G., Miyamoto, H., </w:t>
      </w:r>
      <w:proofErr w:type="spellStart"/>
      <w:r>
        <w:t>Kargel</w:t>
      </w:r>
      <w:proofErr w:type="spellEnd"/>
      <w:r>
        <w:t xml:space="preserve">, J.S., Yan, J. and Gulick, V., 2016. </w:t>
      </w:r>
      <w:hyperlink r:id="rId518">
        <w:r>
          <w:rPr>
            <w:color w:val="1155CC"/>
            <w:u w:val="single"/>
          </w:rPr>
          <w:t xml:space="preserve">Tsunami waves extensively resurfaced the shorelines of an early </w:t>
        </w:r>
        <w:proofErr w:type="gramStart"/>
        <w:r>
          <w:rPr>
            <w:color w:val="1155CC"/>
            <w:u w:val="single"/>
          </w:rPr>
          <w:t>Martian ocean</w:t>
        </w:r>
        <w:proofErr w:type="gramEnd"/>
      </w:hyperlink>
      <w:r>
        <w:t xml:space="preserve">. </w:t>
      </w:r>
      <w:r>
        <w:rPr>
          <w:i/>
        </w:rPr>
        <w:t>Scientific reports</w:t>
      </w:r>
      <w:r>
        <w:t xml:space="preserve">, </w:t>
      </w:r>
      <w:r>
        <w:rPr>
          <w:i/>
        </w:rPr>
        <w:t>6</w:t>
      </w:r>
      <w:r>
        <w:t>(1), pp.1-8.</w:t>
      </w:r>
    </w:p>
    <w:p w14:paraId="5B7B0A89" w14:textId="77777777" w:rsidR="003727D4" w:rsidRDefault="003727D4" w:rsidP="003727D4"/>
    <w:p w14:paraId="33B24DC4" w14:textId="77777777" w:rsidR="00AF67FC" w:rsidRDefault="003727D4" w:rsidP="00AF67FC">
      <w:pPr>
        <w:spacing w:after="240"/>
      </w:pPr>
      <w:bookmarkStart w:id="619" w:name="b_Rodriguez_2021"/>
      <w:r>
        <w:t xml:space="preserve">Rodriguez-Manfredi, J.A., De la Torre Juárez, M., Alonso, A., </w:t>
      </w:r>
      <w:proofErr w:type="spellStart"/>
      <w:r>
        <w:t>Apéstigue</w:t>
      </w:r>
      <w:proofErr w:type="spellEnd"/>
      <w:r>
        <w:t xml:space="preserve">, V., </w:t>
      </w:r>
      <w:proofErr w:type="spellStart"/>
      <w:r>
        <w:t>Arruego</w:t>
      </w:r>
      <w:proofErr w:type="spellEnd"/>
      <w:r>
        <w:t xml:space="preserve">, I., Atienza, T., Banfield, D., Boland, J., Carrera, M.A., </w:t>
      </w:r>
      <w:proofErr w:type="spellStart"/>
      <w:r>
        <w:t>Castañer</w:t>
      </w:r>
      <w:proofErr w:type="spellEnd"/>
      <w:r>
        <w:t>, L. and Ceballos, J., 2021</w:t>
      </w:r>
      <w:bookmarkEnd w:id="619"/>
      <w:r>
        <w:t xml:space="preserve">. </w:t>
      </w:r>
      <w:hyperlink r:id="rId519" w:history="1">
        <w:r w:rsidRPr="009670AA">
          <w:rPr>
            <w:rStyle w:val="Hyperlink"/>
          </w:rPr>
          <w:t>The Mars Environmental Dynamics Analyzer, MEDA. A suite of environmental sensors for the Mars 2020 mission</w:t>
        </w:r>
      </w:hyperlink>
      <w:r>
        <w:t xml:space="preserve">. </w:t>
      </w:r>
      <w:r>
        <w:rPr>
          <w:i/>
          <w:iCs/>
        </w:rPr>
        <w:t>Space science reviews</w:t>
      </w:r>
      <w:r>
        <w:t xml:space="preserve">, </w:t>
      </w:r>
      <w:r>
        <w:rPr>
          <w:i/>
          <w:iCs/>
        </w:rPr>
        <w:t>217</w:t>
      </w:r>
      <w:r>
        <w:t xml:space="preserve">(3), pp.1-86. </w:t>
      </w:r>
    </w:p>
    <w:p w14:paraId="5A5E2F45" w14:textId="77777777" w:rsidR="00AF67FC" w:rsidRDefault="00AF67FC" w:rsidP="00AF67FC">
      <w:pPr>
        <w:spacing w:after="240"/>
      </w:pPr>
      <w:bookmarkStart w:id="620" w:name="b_Roehl_2016"/>
      <w:r>
        <w:t xml:space="preserve">Roehl, T., 2016 </w:t>
      </w:r>
      <w:bookmarkEnd w:id="620"/>
      <w:r>
        <w:fldChar w:fldCharType="begin"/>
      </w:r>
      <w:r>
        <w:instrText xml:space="preserve"> HYPERLINK "https://www.fungusfactfriday.com/014-characteristics-of-phylum-chytridiomycota/" </w:instrText>
      </w:r>
      <w:r>
        <w:fldChar w:fldCharType="separate"/>
      </w:r>
      <w:r w:rsidRPr="0092269C">
        <w:rPr>
          <w:rStyle w:val="Hyperlink"/>
        </w:rPr>
        <w:t>Characteristics of Phylum Chytridiomycota</w:t>
      </w:r>
      <w:r>
        <w:fldChar w:fldCharType="end"/>
      </w:r>
    </w:p>
    <w:p w14:paraId="63947839" w14:textId="762DC8A9" w:rsidR="00747936" w:rsidRDefault="00AF67FC" w:rsidP="00747936">
      <w:bookmarkStart w:id="621" w:name="b_Rohrlack_2013"/>
      <w:proofErr w:type="spellStart"/>
      <w:r>
        <w:t>Rohrlack</w:t>
      </w:r>
      <w:proofErr w:type="spellEnd"/>
      <w:r>
        <w:t xml:space="preserve">, T., Christiansen, G. and </w:t>
      </w:r>
      <w:proofErr w:type="spellStart"/>
      <w:r>
        <w:t>Kurmayer</w:t>
      </w:r>
      <w:proofErr w:type="spellEnd"/>
      <w:r>
        <w:t>, R., 2013</w:t>
      </w:r>
      <w:bookmarkEnd w:id="621"/>
      <w:r>
        <w:t xml:space="preserve">. </w:t>
      </w:r>
      <w:hyperlink r:id="rId520" w:history="1">
        <w:r w:rsidRPr="00804253">
          <w:rPr>
            <w:rStyle w:val="Hyperlink"/>
          </w:rPr>
          <w:t xml:space="preserve">Putative </w:t>
        </w:r>
        <w:proofErr w:type="spellStart"/>
        <w:r w:rsidRPr="00804253">
          <w:rPr>
            <w:rStyle w:val="Hyperlink"/>
          </w:rPr>
          <w:t>antiparasite</w:t>
        </w:r>
        <w:proofErr w:type="spellEnd"/>
        <w:r w:rsidRPr="00804253">
          <w:rPr>
            <w:rStyle w:val="Hyperlink"/>
          </w:rPr>
          <w:t xml:space="preserve"> defensive system involving ribosomal and </w:t>
        </w:r>
        <w:proofErr w:type="spellStart"/>
        <w:r w:rsidRPr="00804253">
          <w:rPr>
            <w:rStyle w:val="Hyperlink"/>
          </w:rPr>
          <w:t>nonribosomal</w:t>
        </w:r>
        <w:proofErr w:type="spellEnd"/>
        <w:r w:rsidRPr="00804253">
          <w:rPr>
            <w:rStyle w:val="Hyperlink"/>
          </w:rPr>
          <w:t xml:space="preserve"> oligopeptides in cyanobacteria of the genus </w:t>
        </w:r>
        <w:proofErr w:type="spellStart"/>
        <w:r w:rsidRPr="00804253">
          <w:rPr>
            <w:rStyle w:val="Hyperlink"/>
          </w:rPr>
          <w:t>Planktothrix</w:t>
        </w:r>
        <w:proofErr w:type="spellEnd"/>
      </w:hyperlink>
      <w:r>
        <w:t xml:space="preserve">. </w:t>
      </w:r>
      <w:r>
        <w:rPr>
          <w:i/>
          <w:iCs/>
        </w:rPr>
        <w:t>Applied and environmental microbiology</w:t>
      </w:r>
      <w:r>
        <w:t xml:space="preserve">, </w:t>
      </w:r>
      <w:r>
        <w:rPr>
          <w:i/>
          <w:iCs/>
        </w:rPr>
        <w:t>79</w:t>
      </w:r>
      <w:r>
        <w:t>(8), pp.2642-2647.</w:t>
      </w:r>
    </w:p>
    <w:p w14:paraId="5577ECD6" w14:textId="77777777" w:rsidR="00747936" w:rsidRDefault="00747936" w:rsidP="00747936">
      <w:pPr>
        <w:rPr>
          <w:rStyle w:val="style-scope"/>
        </w:rPr>
      </w:pPr>
    </w:p>
    <w:p w14:paraId="0D2ED445" w14:textId="49C1062B" w:rsidR="00B612B7" w:rsidRDefault="00747936" w:rsidP="00747936">
      <w:bookmarkStart w:id="622" w:name="b_Rothschild_2017"/>
      <w:r>
        <w:rPr>
          <w:rStyle w:val="style-scope"/>
        </w:rPr>
        <w:t>Rothschild</w:t>
      </w:r>
      <w:r>
        <w:t>, A., 2017</w:t>
      </w:r>
      <w:bookmarkEnd w:id="622"/>
      <w:r>
        <w:t xml:space="preserve">, </w:t>
      </w:r>
      <w:hyperlink r:id="rId521" w:history="1">
        <w:r w:rsidRPr="00A97984">
          <w:rPr>
            <w:rStyle w:val="Hyperlink"/>
          </w:rPr>
          <w:t>Meet the Gastric Brooding Frog</w:t>
        </w:r>
      </w:hyperlink>
      <w:r>
        <w:t xml:space="preserve">, </w:t>
      </w:r>
      <w:hyperlink r:id="rId522" w:history="1">
        <w:r w:rsidRPr="0017114E">
          <w:rPr>
            <w:rStyle w:val="Hyperlink"/>
          </w:rPr>
          <w:t>PBS</w:t>
        </w:r>
      </w:hyperlink>
    </w:p>
    <w:p w14:paraId="0D166B61" w14:textId="77777777" w:rsidR="00747936" w:rsidRDefault="00747936" w:rsidP="00747936"/>
    <w:p w14:paraId="5A7DE4ED" w14:textId="67CDE1A2" w:rsidR="00257369" w:rsidRDefault="000E5741" w:rsidP="00257369">
      <w:pPr>
        <w:rPr>
          <w:rStyle w:val="Hyperlink"/>
        </w:rPr>
      </w:pPr>
      <w:bookmarkStart w:id="623" w:name="b_Rowland_2010"/>
      <w:r>
        <w:t xml:space="preserve">Rowland, M.L., 2010, </w:t>
      </w:r>
      <w:bookmarkEnd w:id="623"/>
      <w:r>
        <w:fldChar w:fldCharType="begin"/>
      </w:r>
      <w:r>
        <w:instrText>HYPERLINK "https://www.forgottenfutures.com/game/ff11/html/ffxi.htm"</w:instrText>
      </w:r>
      <w:r>
        <w:fldChar w:fldCharType="separate"/>
      </w:r>
      <w:r w:rsidRPr="00A72143">
        <w:rPr>
          <w:rStyle w:val="Hyperlink"/>
        </w:rPr>
        <w:t>Role-playing in the worlds of Stanley Q. Weinbaum's 1930s science fiction</w:t>
      </w:r>
      <w:r>
        <w:rPr>
          <w:rStyle w:val="Hyperlink"/>
        </w:rPr>
        <w:fldChar w:fldCharType="end"/>
      </w:r>
    </w:p>
    <w:p w14:paraId="6055EFAC" w14:textId="77777777" w:rsidR="00166577" w:rsidRDefault="00166577" w:rsidP="00257369"/>
    <w:p w14:paraId="1E71A934" w14:textId="77777777" w:rsidR="0012755C" w:rsidRDefault="00257369" w:rsidP="0012755C">
      <w:bookmarkStart w:id="624" w:name="b_Rookmelder_2007"/>
      <w:proofErr w:type="spellStart"/>
      <w:r>
        <w:t>Rookmelder</w:t>
      </w:r>
      <w:proofErr w:type="spellEnd"/>
      <w:r>
        <w:t>, 2007</w:t>
      </w:r>
      <w:r>
        <w:rPr>
          <w:rFonts w:ascii="Verdana" w:hAnsi="Verdana"/>
          <w:i/>
          <w:iCs/>
          <w:color w:val="50637A"/>
          <w:sz w:val="20"/>
          <w:szCs w:val="20"/>
        </w:rPr>
        <w:t> </w:t>
      </w:r>
      <w:bookmarkEnd w:id="624"/>
      <w:r>
        <w:rPr>
          <w:rFonts w:ascii="Verdana" w:hAnsi="Verdana"/>
          <w:i/>
          <w:iCs/>
          <w:color w:val="50637A"/>
          <w:sz w:val="20"/>
          <w:szCs w:val="20"/>
        </w:rPr>
        <w:fldChar w:fldCharType="begin"/>
      </w:r>
      <w:r>
        <w:rPr>
          <w:rFonts w:ascii="Verdana" w:hAnsi="Verdana"/>
          <w:i/>
          <w:iCs/>
          <w:color w:val="50637A"/>
          <w:sz w:val="20"/>
          <w:szCs w:val="20"/>
        </w:rPr>
        <w:instrText xml:space="preserve"> HYPERLINK "https://commons.wikimedia.org/wiki/File:Smoke_detector.JPG" </w:instrText>
      </w:r>
      <w:r>
        <w:rPr>
          <w:rFonts w:ascii="Verdana" w:hAnsi="Verdana"/>
          <w:i/>
          <w:iCs/>
          <w:color w:val="50637A"/>
          <w:sz w:val="20"/>
          <w:szCs w:val="20"/>
        </w:rPr>
      </w:r>
      <w:r>
        <w:rPr>
          <w:rFonts w:ascii="Verdana" w:hAnsi="Verdana"/>
          <w:i/>
          <w:iCs/>
          <w:color w:val="50637A"/>
          <w:sz w:val="20"/>
          <w:szCs w:val="20"/>
        </w:rPr>
        <w:fldChar w:fldCharType="separate"/>
      </w:r>
      <w:r>
        <w:rPr>
          <w:rStyle w:val="Hyperlink"/>
          <w:rFonts w:ascii="Verdana" w:hAnsi="Verdana"/>
          <w:i/>
          <w:iCs/>
          <w:color w:val="3D4A89"/>
          <w:sz w:val="20"/>
          <w:szCs w:val="20"/>
        </w:rPr>
        <w:t>Smoke detector.JPG – Wikimedia Commons</w:t>
      </w:r>
      <w:r>
        <w:rPr>
          <w:rFonts w:ascii="Verdana" w:hAnsi="Verdana"/>
          <w:i/>
          <w:iCs/>
          <w:color w:val="50637A"/>
          <w:sz w:val="20"/>
          <w:szCs w:val="20"/>
        </w:rPr>
        <w:fldChar w:fldCharType="end"/>
      </w:r>
    </w:p>
    <w:p w14:paraId="0974DF40" w14:textId="77777777" w:rsidR="0012755C" w:rsidRDefault="0012755C" w:rsidP="0012755C"/>
    <w:p w14:paraId="659920F9" w14:textId="785DF074" w:rsidR="00FE10BC" w:rsidRDefault="0012755C" w:rsidP="0012755C">
      <w:pPr>
        <w:rPr>
          <w:iCs/>
        </w:rPr>
      </w:pPr>
      <w:bookmarkStart w:id="625" w:name="kix.405gyjccoaq8" w:colFirst="0" w:colLast="0"/>
      <w:bookmarkEnd w:id="625"/>
      <w:r>
        <w:t xml:space="preserve">Rucker, M., 2017. </w:t>
      </w:r>
      <w:hyperlink r:id="rId523">
        <w:r>
          <w:rPr>
            <w:color w:val="1155CC"/>
            <w:u w:val="single"/>
          </w:rPr>
          <w:t>Dust storm impacts on human Mars mission equipment and operations.</w:t>
        </w:r>
      </w:hyperlink>
      <w:r>
        <w:rPr>
          <w:rFonts w:ascii="Verdana" w:hAnsi="Verdana"/>
          <w:i/>
          <w:iCs/>
          <w:color w:val="50637A"/>
          <w:sz w:val="20"/>
          <w:szCs w:val="20"/>
        </w:rPr>
        <w:t xml:space="preserve"> </w:t>
      </w:r>
    </w:p>
    <w:p w14:paraId="2A5B8789" w14:textId="77777777" w:rsidR="0083099C" w:rsidRDefault="0083099C" w:rsidP="00FE10BC"/>
    <w:p w14:paraId="3F4E7B96" w14:textId="40CC0146" w:rsidR="00FE10BC" w:rsidRDefault="00FE10BC" w:rsidP="00FE10BC">
      <w:bookmarkStart w:id="626" w:name="kix.uzyen67ccqkk" w:colFirst="0" w:colLast="0"/>
      <w:bookmarkStart w:id="627" w:name="b_Rummel_2000"/>
      <w:bookmarkEnd w:id="626"/>
      <w:proofErr w:type="spellStart"/>
      <w:r>
        <w:lastRenderedPageBreak/>
        <w:t>Rummel</w:t>
      </w:r>
      <w:proofErr w:type="spellEnd"/>
      <w:r>
        <w:t xml:space="preserve">, J., Race, M., </w:t>
      </w:r>
      <w:proofErr w:type="spellStart"/>
      <w:r>
        <w:t>Nealson</w:t>
      </w:r>
      <w:proofErr w:type="spellEnd"/>
      <w:r>
        <w:t>, K.,</w:t>
      </w:r>
      <w:r w:rsidRPr="00FE10BC">
        <w:t xml:space="preserve"> </w:t>
      </w:r>
      <w:r>
        <w:t>2000</w:t>
      </w:r>
      <w:bookmarkEnd w:id="627"/>
      <w:r>
        <w:t>.</w:t>
      </w:r>
      <w:r w:rsidR="00DA3F7C">
        <w:t xml:space="preserve"> </w:t>
      </w:r>
      <w:hyperlink r:id="rId524">
        <w:r>
          <w:rPr>
            <w:color w:val="1155CC"/>
            <w:u w:val="single"/>
          </w:rPr>
          <w:t>"No Threat? No Way"</w:t>
        </w:r>
      </w:hyperlink>
      <w:r>
        <w:t>, The Planetary Report Nov/Dec. Contains:</w:t>
      </w:r>
    </w:p>
    <w:p w14:paraId="40E8104B" w14:textId="77777777" w:rsidR="00FE10BC" w:rsidRDefault="00FE10BC">
      <w:pPr>
        <w:numPr>
          <w:ilvl w:val="0"/>
          <w:numId w:val="1"/>
        </w:numPr>
        <w:spacing w:before="240"/>
      </w:pPr>
      <w:r>
        <w:rPr>
          <w:b/>
          <w:i/>
        </w:rPr>
        <w:t>A Case for Caution</w:t>
      </w:r>
      <w:r>
        <w:t xml:space="preserve"> by John </w:t>
      </w:r>
      <w:proofErr w:type="spellStart"/>
      <w:r>
        <w:t>Rummel</w:t>
      </w:r>
      <w:proofErr w:type="spellEnd"/>
      <w:r>
        <w:t>, NASA'S planetary protection officer at the time, and previously, NASA senior scientist for Astrobiology</w:t>
      </w:r>
    </w:p>
    <w:p w14:paraId="21C5EF2E" w14:textId="77777777" w:rsidR="00FE10BC" w:rsidRDefault="00FE10BC">
      <w:pPr>
        <w:numPr>
          <w:ilvl w:val="0"/>
          <w:numId w:val="1"/>
        </w:numPr>
      </w:pPr>
      <w:r>
        <w:rPr>
          <w:b/>
          <w:i/>
        </w:rPr>
        <w:t>Hazardous Until Proven Otherwise</w:t>
      </w:r>
      <w:r>
        <w:t xml:space="preserve">, by Margaret Race, a biologist working on planetary protection and Mars sample return for the SETI Institute and specialist in environment impact </w:t>
      </w:r>
      <w:proofErr w:type="gramStart"/>
      <w:r>
        <w:t>analysis</w:t>
      </w:r>
      <w:proofErr w:type="gramEnd"/>
    </w:p>
    <w:p w14:paraId="326D5A09" w14:textId="4DE9F600" w:rsidR="00540EB3" w:rsidRPr="00540EB3" w:rsidRDefault="00FE10BC" w:rsidP="00540EB3">
      <w:pPr>
        <w:rPr>
          <w:rStyle w:val="x193iq5w"/>
        </w:rPr>
      </w:pPr>
      <w:r w:rsidRPr="00AF294A">
        <w:rPr>
          <w:b/>
          <w:i/>
        </w:rPr>
        <w:t>Practical Safe Science</w:t>
      </w:r>
      <w:r>
        <w:t xml:space="preserve"> by Kenneth </w:t>
      </w:r>
      <w:proofErr w:type="spellStart"/>
      <w:r>
        <w:t>Nealson</w:t>
      </w:r>
      <w:proofErr w:type="spellEnd"/>
      <w:r>
        <w:t xml:space="preserve">, Director of the </w:t>
      </w:r>
      <w:proofErr w:type="spellStart"/>
      <w:r>
        <w:t>Center</w:t>
      </w:r>
      <w:proofErr w:type="spellEnd"/>
      <w:r>
        <w:t xml:space="preserve"> of Life Detection at NASA's JPL at the time.</w:t>
      </w:r>
      <w:bookmarkEnd w:id="609"/>
    </w:p>
    <w:p w14:paraId="2823DA52" w14:textId="77777777" w:rsidR="00540EB3" w:rsidRDefault="00540EB3" w:rsidP="00540EB3">
      <w:pPr>
        <w:ind w:left="720"/>
        <w:rPr>
          <w:rStyle w:val="x193iq5w"/>
        </w:rPr>
      </w:pPr>
    </w:p>
    <w:p w14:paraId="229A0442" w14:textId="4A75BA32" w:rsidR="00C9707A" w:rsidRDefault="00540EB3" w:rsidP="00540EB3">
      <w:pPr>
        <w:rPr>
          <w:color w:val="1155CC"/>
          <w:u w:val="single"/>
        </w:rPr>
      </w:pPr>
      <w:bookmarkStart w:id="628" w:name="B_rUMMEL_et_al_2002"/>
      <w:proofErr w:type="spellStart"/>
      <w:r>
        <w:t>Rummel</w:t>
      </w:r>
      <w:proofErr w:type="spellEnd"/>
      <w:r>
        <w:t xml:space="preserve">, J.D., Race, M.S., </w:t>
      </w:r>
      <w:proofErr w:type="spellStart"/>
      <w:r>
        <w:t>DeVinenzi</w:t>
      </w:r>
      <w:proofErr w:type="spellEnd"/>
      <w:r>
        <w:t xml:space="preserve">, D.L., </w:t>
      </w:r>
      <w:proofErr w:type="spellStart"/>
      <w:r>
        <w:t>Schad</w:t>
      </w:r>
      <w:proofErr w:type="spellEnd"/>
      <w:r>
        <w:t xml:space="preserve">, P.J., </w:t>
      </w:r>
      <w:proofErr w:type="spellStart"/>
      <w:r>
        <w:t>Stabekis</w:t>
      </w:r>
      <w:proofErr w:type="spellEnd"/>
      <w:r>
        <w:t xml:space="preserve">, P.D., </w:t>
      </w:r>
      <w:proofErr w:type="spellStart"/>
      <w:r>
        <w:t>Viso</w:t>
      </w:r>
      <w:proofErr w:type="spellEnd"/>
      <w:r>
        <w:t xml:space="preserve">, M. and Acevedo, S.E., 2002. </w:t>
      </w:r>
      <w:bookmarkEnd w:id="628"/>
      <w:r>
        <w:fldChar w:fldCharType="begin"/>
      </w:r>
      <w:r>
        <w:instrText>HYPERLINK "https://explorers.larc.nasa.gov/HPMIDEX/pdf_files/07_MSRDraftTestProtocol.pdf" \h</w:instrText>
      </w:r>
      <w:r>
        <w:fldChar w:fldCharType="separate"/>
      </w:r>
      <w:r>
        <w:rPr>
          <w:color w:val="1155CC"/>
          <w:u w:val="single"/>
        </w:rPr>
        <w:t>A draft test protocol for detecting possible biohazards in Martian samples returned to Earth</w:t>
      </w:r>
      <w:r>
        <w:rPr>
          <w:color w:val="1155CC"/>
          <w:u w:val="single"/>
        </w:rPr>
        <w:fldChar w:fldCharType="end"/>
      </w:r>
    </w:p>
    <w:p w14:paraId="2174FDA3" w14:textId="77777777" w:rsidR="00540EB3" w:rsidRDefault="00540EB3" w:rsidP="00540EB3"/>
    <w:p w14:paraId="0ECDA4C2" w14:textId="10260A44" w:rsidR="007C4D7F" w:rsidRDefault="00645C0A" w:rsidP="00EC0A0C">
      <w:pPr>
        <w:rPr>
          <w:rStyle w:val="Hyperlink"/>
        </w:rPr>
      </w:pPr>
      <w:bookmarkStart w:id="629" w:name="kix.im73nfot8zt5" w:colFirst="0" w:colLast="0"/>
      <w:bookmarkStart w:id="630" w:name="_Hlk120665594"/>
      <w:bookmarkStart w:id="631" w:name="_Hlk122105169"/>
      <w:bookmarkEnd w:id="610"/>
      <w:bookmarkEnd w:id="629"/>
      <w:proofErr w:type="spellStart"/>
      <w:r>
        <w:t>Rummel</w:t>
      </w:r>
      <w:proofErr w:type="spellEnd"/>
      <w:r>
        <w:t xml:space="preserve">, J.D., Beaty, D.W., Jones, M.A., </w:t>
      </w:r>
      <w:proofErr w:type="spellStart"/>
      <w:r>
        <w:t>Bakermans</w:t>
      </w:r>
      <w:proofErr w:type="spellEnd"/>
      <w:r>
        <w:t>,</w:t>
      </w:r>
      <w:r w:rsidR="00DA3F7C">
        <w:t xml:space="preserve"> </w:t>
      </w:r>
      <w:r w:rsidR="00DA522B">
        <w:t>C.</w:t>
      </w:r>
      <w:r>
        <w:t xml:space="preserve">, Barlow, N.G., Boston, P.J., </w:t>
      </w:r>
      <w:proofErr w:type="spellStart"/>
      <w:r>
        <w:t>Chevrier</w:t>
      </w:r>
      <w:proofErr w:type="spellEnd"/>
      <w:r>
        <w:t xml:space="preserve">, V.F., Clark, B.C., de Vera, J.P.P., Gough, R.V. and </w:t>
      </w:r>
      <w:proofErr w:type="spellStart"/>
      <w:r>
        <w:t>Hallsworth</w:t>
      </w:r>
      <w:proofErr w:type="spellEnd"/>
      <w:r>
        <w:t>, J.E., 2014.</w:t>
      </w:r>
      <w:hyperlink r:id="rId525">
        <w:r>
          <w:t xml:space="preserve"> </w:t>
        </w:r>
      </w:hyperlink>
      <w:r>
        <w:rPr>
          <w:color w:val="1155CC"/>
          <w:u w:val="single"/>
        </w:rPr>
        <w:t xml:space="preserve">A </w:t>
      </w:r>
      <w:hyperlink r:id="rId526" w:history="1">
        <w:r w:rsidRPr="007E3997">
          <w:rPr>
            <w:rStyle w:val="Hyperlink"/>
          </w:rPr>
          <w:t>new analysis of Mars “special regions”: findings of the second MEPAG Special Regions Science Analysis Group (SR-SAG2)</w:t>
        </w:r>
        <w:bookmarkEnd w:id="630"/>
      </w:hyperlink>
      <w:bookmarkEnd w:id="631"/>
    </w:p>
    <w:p w14:paraId="1E648DAD" w14:textId="77777777" w:rsidR="00EC0A0C" w:rsidRDefault="00EC0A0C" w:rsidP="00EC0A0C"/>
    <w:p w14:paraId="16338253" w14:textId="32E9EC63" w:rsidR="005B73FE" w:rsidRDefault="007C4D7F" w:rsidP="00B36877">
      <w:pPr>
        <w:spacing w:after="240"/>
      </w:pPr>
      <w:bookmarkStart w:id="632" w:name="27jnhf5eskov" w:colFirst="0" w:colLast="0"/>
      <w:bookmarkEnd w:id="632"/>
      <w:r>
        <w:t xml:space="preserve">Rosengren, A.J., </w:t>
      </w:r>
      <w:proofErr w:type="spellStart"/>
      <w:r>
        <w:t>Scheeres</w:t>
      </w:r>
      <w:proofErr w:type="spellEnd"/>
      <w:r>
        <w:t xml:space="preserve">, D.J. and McMahon, J.W., 2013. </w:t>
      </w:r>
      <w:hyperlink r:id="rId527">
        <w:r>
          <w:rPr>
            <w:color w:val="1155CC"/>
            <w:u w:val="single"/>
          </w:rPr>
          <w:t>Long-term dynamics and stability of GEO orbits: the primacy of the Laplace plane</w:t>
        </w:r>
      </w:hyperlink>
      <w:r>
        <w:t>. In Proceedings of the AAS/AIAA Astrodynamics Specialist Conference, Hilton Head, South Carolina, Paper AAS (pp. 13-865).</w:t>
      </w:r>
      <w:r>
        <w:br/>
      </w:r>
      <w:r>
        <w:br/>
        <w:t xml:space="preserve">Also as Rosengren, A.J., </w:t>
      </w:r>
      <w:proofErr w:type="spellStart"/>
      <w:r>
        <w:t>Scheeres</w:t>
      </w:r>
      <w:proofErr w:type="spellEnd"/>
      <w:r>
        <w:t xml:space="preserve">, D.J. and McMahon, J.W., 2014. </w:t>
      </w:r>
      <w:hyperlink r:id="rId528">
        <w:r>
          <w:rPr>
            <w:color w:val="1155CC"/>
            <w:u w:val="single"/>
          </w:rPr>
          <w:t xml:space="preserve">The classical Laplace plane </w:t>
        </w:r>
      </w:hyperlink>
      <w:hyperlink r:id="rId529">
        <w:r>
          <w:rPr>
            <w:color w:val="1155CC"/>
            <w:u w:val="single"/>
          </w:rPr>
          <w:t>as a</w:t>
        </w:r>
      </w:hyperlink>
      <w:hyperlink r:id="rId530">
        <w:r>
          <w:rPr>
            <w:color w:val="1155CC"/>
            <w:u w:val="single"/>
          </w:rPr>
          <w:t xml:space="preserve"> stable disposal orbit for geostationary satellites</w:t>
        </w:r>
      </w:hyperlink>
      <w:r>
        <w:t>. Advances in Space Research, 53(8), pp.1219-1228.</w:t>
      </w:r>
    </w:p>
    <w:p w14:paraId="29259655" w14:textId="46F895DE" w:rsidR="002167C8" w:rsidRDefault="005B73FE" w:rsidP="00B612B7">
      <w:pPr>
        <w:rPr>
          <w:iCs/>
        </w:rPr>
      </w:pPr>
      <w:bookmarkStart w:id="633" w:name="b_Sabater_2016"/>
      <w:proofErr w:type="spellStart"/>
      <w:r w:rsidRPr="001D557A">
        <w:t>Sabater</w:t>
      </w:r>
      <w:proofErr w:type="spellEnd"/>
      <w:r w:rsidRPr="001D557A">
        <w:t xml:space="preserve">, S., </w:t>
      </w:r>
      <w:proofErr w:type="spellStart"/>
      <w:r w:rsidRPr="001D557A">
        <w:t>Timoner</w:t>
      </w:r>
      <w:proofErr w:type="spellEnd"/>
      <w:r w:rsidRPr="001D557A">
        <w:t>, X., Borrego,</w:t>
      </w:r>
      <w:r w:rsidR="00DA3F7C">
        <w:t xml:space="preserve"> </w:t>
      </w:r>
      <w:r w:rsidR="00DA522B">
        <w:t>C.</w:t>
      </w:r>
      <w:r w:rsidRPr="001D557A">
        <w:t xml:space="preserve"> and </w:t>
      </w:r>
      <w:proofErr w:type="spellStart"/>
      <w:r w:rsidRPr="001D557A">
        <w:t>Acuña</w:t>
      </w:r>
      <w:proofErr w:type="spellEnd"/>
      <w:r w:rsidRPr="001D557A">
        <w:t>, V., 2016</w:t>
      </w:r>
      <w:bookmarkEnd w:id="633"/>
      <w:r w:rsidRPr="001D557A">
        <w:t xml:space="preserve">. </w:t>
      </w:r>
      <w:hyperlink r:id="rId531" w:history="1">
        <w:r w:rsidRPr="001D557A">
          <w:rPr>
            <w:rStyle w:val="Hyperlink"/>
          </w:rPr>
          <w:t>Stream biofilm responses to flow intermittency: from cells to ecosystems</w:t>
        </w:r>
      </w:hyperlink>
      <w:r w:rsidRPr="001D557A">
        <w:t>. Frontiers in Environmental Science, 4, p.14.</w:t>
      </w:r>
    </w:p>
    <w:p w14:paraId="2318E899" w14:textId="77777777" w:rsidR="00B612B7" w:rsidRDefault="00B612B7" w:rsidP="00B612B7"/>
    <w:p w14:paraId="0D9FE949" w14:textId="77777777" w:rsidR="00B612B7" w:rsidRDefault="00B612B7" w:rsidP="00B612B7">
      <w:bookmarkStart w:id="634" w:name="kix.n4rjb49hsvqv" w:colFirst="0" w:colLast="0"/>
      <w:bookmarkEnd w:id="634"/>
      <w:r>
        <w:t xml:space="preserve">Sagan, C, 1961. </w:t>
      </w:r>
      <w:hyperlink r:id="rId532">
        <w:r>
          <w:rPr>
            <w:color w:val="1155CC"/>
            <w:u w:val="single"/>
          </w:rPr>
          <w:t>Organic matter and the Moon</w:t>
        </w:r>
      </w:hyperlink>
      <w:r>
        <w:t>., National Academy of Sciences.</w:t>
      </w:r>
    </w:p>
    <w:p w14:paraId="4AC555BC" w14:textId="77777777" w:rsidR="00B612B7" w:rsidRDefault="00B612B7" w:rsidP="00B612B7"/>
    <w:p w14:paraId="5DA27180" w14:textId="557834B3" w:rsidR="00B612B7" w:rsidRDefault="00000000" w:rsidP="00E260AE">
      <w:pPr>
        <w:ind w:left="720"/>
      </w:pPr>
      <w:hyperlink r:id="rId533" w:anchor="23">
        <w:r w:rsidR="00B612B7">
          <w:rPr>
            <w:i/>
            <w:color w:val="1155CC"/>
            <w:u w:val="single"/>
          </w:rPr>
          <w:t>Page 23</w:t>
        </w:r>
      </w:hyperlink>
      <w:r w:rsidR="00B612B7">
        <w:rPr>
          <w:i/>
        </w:rPr>
        <w:t xml:space="preserve">: It is remarkable that the depth at which surviving lunar organic matter is expected to be localized (section II) is just the depth at which temperatures appear to be optimum for familiar organisms (section IV). At such temperatures and depths, some moisture should be expected, arising from meteoritic and organic bound water. Watson, </w:t>
      </w:r>
      <w:proofErr w:type="gramStart"/>
      <w:r w:rsidR="00B612B7">
        <w:rPr>
          <w:i/>
        </w:rPr>
        <w:t>Murray</w:t>
      </w:r>
      <w:proofErr w:type="gramEnd"/>
      <w:r w:rsidR="00B612B7">
        <w:rPr>
          <w:i/>
        </w:rPr>
        <w:t xml:space="preserve"> and Brown (1961) have recently pointed out that ice could have been retained on permanently shaded areas of the Moon. These circumstances provide all the survival requirements of many terrestrial organisms - water and their metabolites, appropriate temperature, and negligible radiation. That autochthons evolving with the changing environment could also survive under these conditions is far from inconceivable.</w:t>
      </w:r>
    </w:p>
    <w:p w14:paraId="09412444" w14:textId="77777777" w:rsidR="00B612B7" w:rsidRPr="00B612B7" w:rsidRDefault="00B612B7" w:rsidP="00B612B7">
      <w:pPr>
        <w:rPr>
          <w:iCs/>
        </w:rPr>
      </w:pPr>
    </w:p>
    <w:p w14:paraId="22050C8E" w14:textId="1E663097" w:rsidR="002167C8" w:rsidRDefault="002167C8" w:rsidP="002167C8">
      <w:bookmarkStart w:id="635" w:name="kix.fpa6qyxsabjo" w:colFirst="0" w:colLast="0"/>
      <w:bookmarkEnd w:id="635"/>
      <w:r>
        <w:t>Sagan,</w:t>
      </w:r>
      <w:r w:rsidR="00DA3F7C">
        <w:t xml:space="preserve"> </w:t>
      </w:r>
      <w:r w:rsidR="00DA522B">
        <w:t>C.</w:t>
      </w:r>
      <w:r>
        <w:t>, Levinthal, E.C. and Lederberg, J., 196</w:t>
      </w:r>
      <w:r w:rsidR="008C7413">
        <w:t>7</w:t>
      </w:r>
      <w:r>
        <w:t xml:space="preserve">. </w:t>
      </w:r>
      <w:hyperlink r:id="rId534">
        <w:r>
          <w:rPr>
            <w:color w:val="1155CC"/>
            <w:u w:val="single"/>
          </w:rPr>
          <w:t>Contamination of Mars</w:t>
        </w:r>
      </w:hyperlink>
      <w:r>
        <w:t xml:space="preserve">. </w:t>
      </w:r>
      <w:r>
        <w:rPr>
          <w:i/>
        </w:rPr>
        <w:t>Science</w:t>
      </w:r>
      <w:r>
        <w:t xml:space="preserve">, </w:t>
      </w:r>
      <w:r>
        <w:rPr>
          <w:i/>
        </w:rPr>
        <w:t>159</w:t>
      </w:r>
      <w:r>
        <w:t>(3820), pp.1191-1196.</w:t>
      </w:r>
    </w:p>
    <w:p w14:paraId="36BF569D" w14:textId="77777777" w:rsidR="002167C8" w:rsidRDefault="002167C8" w:rsidP="002167C8"/>
    <w:p w14:paraId="656A9342" w14:textId="77777777" w:rsidR="002167C8" w:rsidRDefault="002167C8" w:rsidP="002167C8">
      <w:pPr>
        <w:ind w:left="720"/>
        <w:rPr>
          <w:i/>
        </w:rPr>
      </w:pPr>
      <w:r>
        <w:rPr>
          <w:i/>
        </w:rPr>
        <w:t>"The prominent dust storms and high wind velocities previously referred to imply that aerial transport of contaminants will occur on Mars. While it is probably true that a single unshielded terrestrial microorganism on the Martian surface ... would rapidly be enervated and killed by the ultraviolet flux, ... The Martian surface material certainly contains a substantial fraction of ferric oxides, which are extremely strongly absorbing in the near ultraviolet. ... A terrestrial microorganism imbedded in such a particle can be shielded from ultraviolet light and still be transported about the planet."</w:t>
      </w:r>
    </w:p>
    <w:p w14:paraId="44A03D18" w14:textId="77777777" w:rsidR="002167C8" w:rsidRDefault="002167C8" w:rsidP="002167C8">
      <w:pPr>
        <w:ind w:left="720"/>
        <w:rPr>
          <w:i/>
        </w:rPr>
      </w:pPr>
      <w:r>
        <w:rPr>
          <w:i/>
        </w:rPr>
        <w:t>…</w:t>
      </w:r>
    </w:p>
    <w:p w14:paraId="7778401E" w14:textId="743F3154" w:rsidR="00FD75AB" w:rsidRDefault="002167C8" w:rsidP="00FD75AB">
      <w:pPr>
        <w:ind w:left="720"/>
        <w:rPr>
          <w:i/>
        </w:rPr>
      </w:pPr>
      <w:r>
        <w:rPr>
          <w:i/>
        </w:rPr>
        <w:t>"A single terrestrial microorganism reproducing as slowly as once a month on Mars would, in the absence of other ecological limitations, result in less than a decade in a microbial population of the Martian soil comparable to that of the Earth's. This is an example of heuristic interest only, but it does indicate that the errors in problems of planetary contamination may be extremely serious."</w:t>
      </w:r>
    </w:p>
    <w:p w14:paraId="39ED0DE7" w14:textId="77777777" w:rsidR="008C7413" w:rsidRDefault="008C7413" w:rsidP="008C7413"/>
    <w:p w14:paraId="563B1D80" w14:textId="77777777" w:rsidR="008C7413" w:rsidRDefault="008C7413" w:rsidP="008C7413"/>
    <w:p w14:paraId="335AC14B" w14:textId="77777777" w:rsidR="008C7413" w:rsidRDefault="008C7413" w:rsidP="008C7413"/>
    <w:p w14:paraId="37545927" w14:textId="77777777" w:rsidR="008C7413" w:rsidRPr="008C7413" w:rsidRDefault="008C7413" w:rsidP="008C7413">
      <w:pPr>
        <w:rPr>
          <w:iCs/>
        </w:rPr>
      </w:pPr>
    </w:p>
    <w:p w14:paraId="5B40C060" w14:textId="77777777" w:rsidR="00FD75AB" w:rsidRDefault="00FD75AB" w:rsidP="00FD75AB">
      <w:pPr>
        <w:ind w:left="720"/>
        <w:rPr>
          <w:i/>
        </w:rPr>
      </w:pPr>
    </w:p>
    <w:p w14:paraId="54DA5BC6" w14:textId="1F62134B" w:rsidR="00B631A1" w:rsidRDefault="00FD75AB" w:rsidP="00B631A1">
      <w:pPr>
        <w:rPr>
          <w:color w:val="1155CC"/>
          <w:u w:val="single"/>
        </w:rPr>
      </w:pPr>
      <w:bookmarkStart w:id="636" w:name="kix.urfjjsuep509" w:colFirst="0" w:colLast="0"/>
      <w:bookmarkEnd w:id="636"/>
      <w:r>
        <w:t>Sagan,</w:t>
      </w:r>
      <w:r w:rsidR="00DA3F7C">
        <w:t xml:space="preserve"> </w:t>
      </w:r>
      <w:r w:rsidR="00DA522B">
        <w:t>C.</w:t>
      </w:r>
      <w:r>
        <w:t xml:space="preserve">, 1973, </w:t>
      </w:r>
      <w:hyperlink r:id="rId535">
        <w:r>
          <w:rPr>
            <w:i/>
            <w:color w:val="1155CC"/>
            <w:u w:val="single"/>
          </w:rPr>
          <w:t>The Cosmic Connection</w:t>
        </w:r>
        <w:r w:rsidR="00744559">
          <w:rPr>
            <w:i/>
            <w:color w:val="1155CC"/>
            <w:u w:val="single"/>
          </w:rPr>
          <w:t xml:space="preserve"> – </w:t>
        </w:r>
        <w:r>
          <w:rPr>
            <w:i/>
            <w:color w:val="1155CC"/>
            <w:u w:val="single"/>
          </w:rPr>
          <w:t xml:space="preserve">an </w:t>
        </w:r>
        <w:proofErr w:type="spellStart"/>
        <w:r>
          <w:rPr>
            <w:i/>
            <w:color w:val="1155CC"/>
            <w:u w:val="single"/>
          </w:rPr>
          <w:t>Extraterrestrial</w:t>
        </w:r>
        <w:proofErr w:type="spellEnd"/>
        <w:r>
          <w:rPr>
            <w:i/>
            <w:color w:val="1155CC"/>
            <w:u w:val="single"/>
          </w:rPr>
          <w:t xml:space="preserve"> Perspective</w:t>
        </w:r>
      </w:hyperlink>
      <w:hyperlink r:id="rId536">
        <w:r>
          <w:rPr>
            <w:color w:val="1155CC"/>
            <w:u w:val="single"/>
          </w:rPr>
          <w:t xml:space="preserve"> </w:t>
        </w:r>
      </w:hyperlink>
    </w:p>
    <w:p w14:paraId="01B67725" w14:textId="77777777" w:rsidR="000E5741" w:rsidRDefault="000E5741" w:rsidP="000E5741">
      <w:pPr>
        <w:pStyle w:val="NormalWeb"/>
        <w:spacing w:before="0" w:beforeAutospacing="0" w:after="0" w:afterAutospacing="0"/>
      </w:pPr>
    </w:p>
    <w:p w14:paraId="098DFA54" w14:textId="77777777" w:rsidR="006941F3" w:rsidRDefault="000E5741" w:rsidP="006941F3">
      <w:bookmarkStart w:id="637" w:name="b_Sagan_1997"/>
      <w:r>
        <w:rPr>
          <w:color w:val="000000"/>
        </w:rPr>
        <w:t xml:space="preserve">Sagan, C., 1997. </w:t>
      </w:r>
      <w:bookmarkEnd w:id="637"/>
      <w:r>
        <w:rPr>
          <w:rFonts w:ascii="Times New Roman" w:hAnsi="Times New Roman" w:cs="Times New Roman"/>
          <w:sz w:val="24"/>
          <w:szCs w:val="24"/>
        </w:rPr>
        <w:fldChar w:fldCharType="begin"/>
      </w:r>
      <w:r>
        <w:instrText>HYPERLINK "http://www.planetary.org/explore/space-topics/earth/pale-blue-dot.html"</w:instrText>
      </w:r>
      <w:r>
        <w:rPr>
          <w:rFonts w:ascii="Times New Roman" w:hAnsi="Times New Roman" w:cs="Times New Roman"/>
          <w:sz w:val="24"/>
          <w:szCs w:val="24"/>
        </w:rPr>
      </w:r>
      <w:r>
        <w:rPr>
          <w:rFonts w:ascii="Times New Roman" w:hAnsi="Times New Roman" w:cs="Times New Roman"/>
          <w:sz w:val="24"/>
          <w:szCs w:val="24"/>
        </w:rPr>
        <w:fldChar w:fldCharType="separate"/>
      </w:r>
      <w:r>
        <w:rPr>
          <w:rStyle w:val="Hyperlink"/>
          <w:color w:val="1155CC"/>
        </w:rPr>
        <w:t>Pale blue dot: A vision of the human future in space</w:t>
      </w:r>
      <w:r>
        <w:rPr>
          <w:rStyle w:val="Hyperlink"/>
          <w:color w:val="1155CC"/>
        </w:rPr>
        <w:fldChar w:fldCharType="end"/>
      </w:r>
      <w:r>
        <w:rPr>
          <w:color w:val="000000"/>
        </w:rPr>
        <w:t xml:space="preserve">. Random House Digital, </w:t>
      </w:r>
      <w:proofErr w:type="gramStart"/>
      <w:r>
        <w:rPr>
          <w:color w:val="000000"/>
        </w:rPr>
        <w:t>Inc..</w:t>
      </w:r>
      <w:proofErr w:type="gramEnd"/>
    </w:p>
    <w:p w14:paraId="26C93159" w14:textId="77777777" w:rsidR="006941F3" w:rsidRDefault="006941F3" w:rsidP="006941F3"/>
    <w:p w14:paraId="5C488159" w14:textId="1288B53D" w:rsidR="006941F3" w:rsidRPr="00B53C9B" w:rsidRDefault="006941F3" w:rsidP="006941F3">
      <w:bookmarkStart w:id="638" w:name="b_SFP_2020"/>
      <w:r>
        <w:t>Sahara Forest Project, 2020</w:t>
      </w:r>
      <w:bookmarkEnd w:id="638"/>
      <w:r>
        <w:t xml:space="preserve">, </w:t>
      </w:r>
      <w:hyperlink r:id="rId537" w:history="1">
        <w:r w:rsidRPr="00244463">
          <w:rPr>
            <w:rStyle w:val="Hyperlink"/>
          </w:rPr>
          <w:t>Enabling restorative growth</w:t>
        </w:r>
      </w:hyperlink>
      <w:r>
        <w:t xml:space="preserve"> </w:t>
      </w:r>
    </w:p>
    <w:p w14:paraId="3EB33315" w14:textId="64971F3A" w:rsidR="00EE7542" w:rsidRDefault="00EE7542" w:rsidP="00FB70AD">
      <w:pPr>
        <w:pStyle w:val="NormalWeb"/>
        <w:spacing w:before="0" w:beforeAutospacing="0" w:after="0" w:afterAutospacing="0"/>
      </w:pPr>
    </w:p>
    <w:p w14:paraId="7BBB7B13" w14:textId="77777777" w:rsidR="00EE7542" w:rsidRDefault="00EE7542" w:rsidP="00EE7542"/>
    <w:p w14:paraId="626D8EEC" w14:textId="4B5C149B" w:rsidR="00EE7542" w:rsidRDefault="00EE7542" w:rsidP="00EE7542">
      <w:bookmarkStart w:id="639" w:name="kix.bhtbxpj204qz" w:colFirst="0" w:colLast="0"/>
      <w:bookmarkEnd w:id="639"/>
      <w:proofErr w:type="spellStart"/>
      <w:r>
        <w:t>Sakon</w:t>
      </w:r>
      <w:proofErr w:type="spellEnd"/>
      <w:r>
        <w:t xml:space="preserve">, J.J. and </w:t>
      </w:r>
      <w:proofErr w:type="spellStart"/>
      <w:r>
        <w:t>Burnap</w:t>
      </w:r>
      <w:proofErr w:type="spellEnd"/>
      <w:r>
        <w:t xml:space="preserve">, R.L., 2005, March. </w:t>
      </w:r>
      <w:hyperlink r:id="rId538">
        <w:r>
          <w:rPr>
            <w:color w:val="1155CC"/>
            <w:u w:val="single"/>
          </w:rPr>
          <w:t>A Further Analysis of Potential Photosynthetic Life on Mars</w:t>
        </w:r>
      </w:hyperlink>
      <w:r>
        <w:t xml:space="preserve">. In </w:t>
      </w:r>
      <w:r>
        <w:rPr>
          <w:i/>
        </w:rPr>
        <w:t>36th Annual Lunar and Planetary Science Conference</w:t>
      </w:r>
      <w:r>
        <w:t xml:space="preserve"> (Vol. 36).</w:t>
      </w:r>
    </w:p>
    <w:p w14:paraId="2010D9DD" w14:textId="77777777" w:rsidR="00EE7542" w:rsidRDefault="00EE7542" w:rsidP="00EE7542"/>
    <w:p w14:paraId="57FFA8EC" w14:textId="3A258528" w:rsidR="00B631A1" w:rsidRDefault="00EE7542" w:rsidP="00B631A1">
      <w:bookmarkStart w:id="640" w:name="kix.pn1ad4sgqwr4" w:colFirst="0" w:colLast="0"/>
      <w:bookmarkEnd w:id="640"/>
      <w:proofErr w:type="spellStart"/>
      <w:r>
        <w:t>Sakon</w:t>
      </w:r>
      <w:proofErr w:type="spellEnd"/>
      <w:r>
        <w:t xml:space="preserve">, J.J. and </w:t>
      </w:r>
      <w:proofErr w:type="spellStart"/>
      <w:r>
        <w:t>Burnap</w:t>
      </w:r>
      <w:proofErr w:type="spellEnd"/>
      <w:r>
        <w:t xml:space="preserve">, R.L., 2006. </w:t>
      </w:r>
      <w:hyperlink r:id="rId539">
        <w:r>
          <w:rPr>
            <w:color w:val="1155CC"/>
            <w:u w:val="single"/>
          </w:rPr>
          <w:t xml:space="preserve">An analysis of potential photosynthetic life on Mars. </w:t>
        </w:r>
      </w:hyperlink>
      <w:hyperlink r:id="rId540">
        <w:r>
          <w:rPr>
            <w:i/>
            <w:color w:val="1155CC"/>
            <w:u w:val="single"/>
          </w:rPr>
          <w:t>International Journal of Astrobiology</w:t>
        </w:r>
      </w:hyperlink>
      <w:r>
        <w:t xml:space="preserve">, </w:t>
      </w:r>
      <w:r>
        <w:rPr>
          <w:i/>
        </w:rPr>
        <w:t>5</w:t>
      </w:r>
      <w:r>
        <w:t>(2), pp.171-180.</w:t>
      </w:r>
      <w:bookmarkStart w:id="641" w:name="kix.z752zjh2x4aq" w:colFirst="0" w:colLast="0"/>
      <w:bookmarkEnd w:id="641"/>
    </w:p>
    <w:p w14:paraId="68EC354E" w14:textId="66C23577" w:rsidR="006C5CDD" w:rsidRDefault="00B631A1" w:rsidP="006C5CDD">
      <w:pPr>
        <w:rPr>
          <w:rStyle w:val="Emphasis"/>
          <w:i w:val="0"/>
          <w:iCs w:val="0"/>
        </w:rPr>
      </w:pPr>
      <w:r>
        <w:t xml:space="preserve">Salisbury, F.B., </w:t>
      </w:r>
      <w:proofErr w:type="spellStart"/>
      <w:r>
        <w:t>Gitelson</w:t>
      </w:r>
      <w:proofErr w:type="spellEnd"/>
      <w:r>
        <w:t xml:space="preserve">, J.I. and </w:t>
      </w:r>
      <w:proofErr w:type="spellStart"/>
      <w:r>
        <w:t>Lisovsky</w:t>
      </w:r>
      <w:proofErr w:type="spellEnd"/>
      <w:r>
        <w:t xml:space="preserve">, G.M., 1997. </w:t>
      </w:r>
      <w:hyperlink r:id="rId541">
        <w:r>
          <w:rPr>
            <w:color w:val="1155CC"/>
            <w:u w:val="single"/>
          </w:rPr>
          <w:t>Bios-3: Siberian experiments in bioregenerative life support</w:t>
        </w:r>
      </w:hyperlink>
      <w:r>
        <w:t xml:space="preserve">. </w:t>
      </w:r>
      <w:proofErr w:type="spellStart"/>
      <w:r>
        <w:rPr>
          <w:i/>
        </w:rPr>
        <w:t>BioScience</w:t>
      </w:r>
      <w:proofErr w:type="spellEnd"/>
      <w:r>
        <w:t xml:space="preserve">, </w:t>
      </w:r>
      <w:r>
        <w:rPr>
          <w:i/>
        </w:rPr>
        <w:t>47</w:t>
      </w:r>
      <w:r>
        <w:t xml:space="preserve">(9), pp.575-585. </w:t>
      </w:r>
    </w:p>
    <w:p w14:paraId="48C5D7FD" w14:textId="77777777" w:rsidR="006C5CDD" w:rsidRDefault="006C5CDD" w:rsidP="006C5CDD">
      <w:pPr>
        <w:rPr>
          <w:rStyle w:val="Emphasis"/>
          <w:i w:val="0"/>
          <w:iCs w:val="0"/>
        </w:rPr>
      </w:pPr>
    </w:p>
    <w:p w14:paraId="1D81D44C" w14:textId="48F165EA" w:rsidR="009A5DAF" w:rsidRDefault="006C5CDD" w:rsidP="00674EAB">
      <w:bookmarkStart w:id="642" w:name="b_Sanders_2921"/>
      <w:r>
        <w:t>Sanders, W.B. and Masumoto, H., 2021</w:t>
      </w:r>
      <w:bookmarkEnd w:id="642"/>
      <w:r>
        <w:t xml:space="preserve">. </w:t>
      </w:r>
      <w:hyperlink r:id="rId542" w:history="1">
        <w:r w:rsidRPr="008C0595">
          <w:rPr>
            <w:rStyle w:val="Hyperlink"/>
          </w:rPr>
          <w:t>Lichen algae: the photosynthetic partners in lichen symbioses</w:t>
        </w:r>
      </w:hyperlink>
      <w:r>
        <w:t xml:space="preserve">. </w:t>
      </w:r>
      <w:r>
        <w:rPr>
          <w:i/>
          <w:iCs/>
        </w:rPr>
        <w:t>The Lichenologist</w:t>
      </w:r>
      <w:r>
        <w:t xml:space="preserve">, </w:t>
      </w:r>
      <w:r>
        <w:rPr>
          <w:i/>
          <w:iCs/>
        </w:rPr>
        <w:t>53</w:t>
      </w:r>
      <w:r>
        <w:t>(5), pp.347-393.</w:t>
      </w:r>
    </w:p>
    <w:p w14:paraId="6FDF915B" w14:textId="77777777" w:rsidR="00674EAB" w:rsidRDefault="00674EAB" w:rsidP="00674EAB"/>
    <w:p w14:paraId="1FAAE2B4" w14:textId="6ED8379B" w:rsidR="009A5DAF" w:rsidRDefault="009A5DAF" w:rsidP="00264465">
      <w:bookmarkStart w:id="643" w:name="kix.dj7mpnduv3vb" w:colFirst="0" w:colLast="0"/>
      <w:bookmarkEnd w:id="643"/>
      <w:r>
        <w:t xml:space="preserve">Sarmiento, F., Peralta, </w:t>
      </w:r>
      <w:proofErr w:type="gramStart"/>
      <w:r>
        <w:t>R.</w:t>
      </w:r>
      <w:proofErr w:type="gramEnd"/>
      <w:r>
        <w:t xml:space="preserve"> and Blamey, J.M., 2015. </w:t>
      </w:r>
      <w:hyperlink r:id="rId543">
        <w:r>
          <w:rPr>
            <w:color w:val="1155CC"/>
            <w:u w:val="single"/>
          </w:rPr>
          <w:t>Cold and hot extremozymes: industrial relevance and current trends</w:t>
        </w:r>
      </w:hyperlink>
      <w:r>
        <w:t xml:space="preserve">. </w:t>
      </w:r>
      <w:r>
        <w:rPr>
          <w:i/>
        </w:rPr>
        <w:t>Frontiers in bioengineering and biotechnology</w:t>
      </w:r>
      <w:r>
        <w:t xml:space="preserve">, </w:t>
      </w:r>
      <w:r>
        <w:rPr>
          <w:i/>
        </w:rPr>
        <w:t>3</w:t>
      </w:r>
      <w:r>
        <w:t>, p.148.</w:t>
      </w:r>
    </w:p>
    <w:p w14:paraId="0AD7FF57" w14:textId="77777777" w:rsidR="00264465" w:rsidRPr="00740E1D" w:rsidRDefault="00264465" w:rsidP="00264465">
      <w:pPr>
        <w:rPr>
          <w:color w:val="1155CC"/>
          <w:u w:val="single"/>
        </w:rPr>
      </w:pPr>
    </w:p>
    <w:p w14:paraId="17CD30EC" w14:textId="4A00A0C3" w:rsidR="00FB627C" w:rsidRDefault="009A5DAF" w:rsidP="00FB627C">
      <w:pPr>
        <w:spacing w:after="240"/>
      </w:pPr>
      <w:bookmarkStart w:id="644" w:name="kix.n59cqt9s3mjo" w:colFirst="0" w:colLast="0"/>
      <w:bookmarkEnd w:id="644"/>
      <w:r>
        <w:t xml:space="preserve">Sauder, J., </w:t>
      </w:r>
      <w:proofErr w:type="spellStart"/>
      <w:r>
        <w:t>Hilgemann</w:t>
      </w:r>
      <w:proofErr w:type="spellEnd"/>
      <w:r>
        <w:t xml:space="preserve">, E., Johnson, M., Parness, A., Hall, J., </w:t>
      </w:r>
      <w:proofErr w:type="spellStart"/>
      <w:r>
        <w:t>Kawata</w:t>
      </w:r>
      <w:proofErr w:type="spellEnd"/>
      <w:r>
        <w:t xml:space="preserve">, J. and Stack, K., 2017. </w:t>
      </w:r>
      <w:hyperlink r:id="rId544">
        <w:r>
          <w:rPr>
            <w:color w:val="1155CC"/>
            <w:u w:val="single"/>
          </w:rPr>
          <w:t>Automation Rover for Extreme Environments</w:t>
        </w:r>
      </w:hyperlink>
      <w:r>
        <w:t>.</w:t>
      </w:r>
    </w:p>
    <w:p w14:paraId="6113A121" w14:textId="02122E42" w:rsidR="00AC5BA0" w:rsidRDefault="00FB627C" w:rsidP="00FB627C">
      <w:pPr>
        <w:pStyle w:val="NormalWeb"/>
      </w:pPr>
      <w:bookmarkStart w:id="645" w:name="Savage_2002"/>
      <w:r>
        <w:lastRenderedPageBreak/>
        <w:t>Savage</w:t>
      </w:r>
      <w:bookmarkEnd w:id="645"/>
      <w:r>
        <w:t xml:space="preserve">, D., 2002, </w:t>
      </w:r>
      <w:hyperlink r:id="rId545" w:history="1">
        <w:r w:rsidRPr="00B24D08">
          <w:rPr>
            <w:rStyle w:val="Hyperlink"/>
          </w:rPr>
          <w:t>NASA selects four Mars scout mission concepts for study</w:t>
        </w:r>
      </w:hyperlink>
    </w:p>
    <w:p w14:paraId="4CF69817" w14:textId="5D51273E" w:rsidR="005B04EC" w:rsidRDefault="00AC5BA0" w:rsidP="009A5DAF">
      <w:bookmarkStart w:id="646" w:name="b_Scanlon_2014"/>
      <w:r>
        <w:t xml:space="preserve">Scanlon, K.E., Head, J.W., Wilson, </w:t>
      </w:r>
      <w:proofErr w:type="gramStart"/>
      <w:r>
        <w:t>L.</w:t>
      </w:r>
      <w:proofErr w:type="gramEnd"/>
      <w:r>
        <w:t xml:space="preserve"> and Marchant, D.R., 2014</w:t>
      </w:r>
      <w:bookmarkEnd w:id="646"/>
      <w:r>
        <w:t xml:space="preserve">. Volcano–ice interactions in the </w:t>
      </w:r>
      <w:proofErr w:type="spellStart"/>
      <w:r>
        <w:t>Arsia</w:t>
      </w:r>
      <w:proofErr w:type="spellEnd"/>
      <w:r>
        <w:t xml:space="preserve"> Mons tropical mountain glacier deposits. </w:t>
      </w:r>
      <w:r>
        <w:rPr>
          <w:i/>
          <w:iCs/>
        </w:rPr>
        <w:t>Icarus</w:t>
      </w:r>
      <w:r>
        <w:t xml:space="preserve">, </w:t>
      </w:r>
      <w:r>
        <w:rPr>
          <w:i/>
          <w:iCs/>
        </w:rPr>
        <w:t>237</w:t>
      </w:r>
      <w:r>
        <w:t xml:space="preserve">, pp.315-339. Press release </w:t>
      </w:r>
      <w:hyperlink r:id="rId546" w:history="1">
        <w:r w:rsidRPr="00AC5BA0">
          <w:rPr>
            <w:rStyle w:val="Hyperlink"/>
          </w:rPr>
          <w:t>“A habitable environment on Martin volcano?”</w:t>
        </w:r>
      </w:hyperlink>
    </w:p>
    <w:p w14:paraId="7AB73881" w14:textId="2407874A" w:rsidR="00A90123" w:rsidRDefault="005B04EC" w:rsidP="00A90123">
      <w:bookmarkStart w:id="647" w:name="kix.t6u255axqlml" w:colFirst="0" w:colLast="0"/>
      <w:bookmarkEnd w:id="647"/>
      <w:r>
        <w:t>Scharf,</w:t>
      </w:r>
      <w:r w:rsidR="00DA3F7C">
        <w:t xml:space="preserve"> </w:t>
      </w:r>
      <w:r w:rsidR="00DA522B">
        <w:t>C.</w:t>
      </w:r>
      <w:r>
        <w:t xml:space="preserve">, 2016, </w:t>
      </w:r>
      <w:hyperlink r:id="rId547">
        <w:r>
          <w:rPr>
            <w:color w:val="1155CC"/>
            <w:u w:val="single"/>
          </w:rPr>
          <w:t xml:space="preserve">How the Cold War Created Astrobiology, Life, </w:t>
        </w:r>
      </w:hyperlink>
      <w:hyperlink r:id="rId548">
        <w:r>
          <w:rPr>
            <w:color w:val="1155CC"/>
            <w:u w:val="single"/>
          </w:rPr>
          <w:t>death</w:t>
        </w:r>
      </w:hyperlink>
      <w:hyperlink r:id="rId549">
        <w:r>
          <w:rPr>
            <w:color w:val="1155CC"/>
            <w:u w:val="single"/>
          </w:rPr>
          <w:t>, and Sputnik</w:t>
        </w:r>
      </w:hyperlink>
      <w:r>
        <w:t>, Nautilus Magazine</w:t>
      </w:r>
      <w:r w:rsidR="00EC0AFD">
        <w:t>.</w:t>
      </w:r>
      <w:r w:rsidR="00A90123" w:rsidRPr="00A90123">
        <w:t xml:space="preserve"> </w:t>
      </w:r>
    </w:p>
    <w:p w14:paraId="61FFA259" w14:textId="77777777" w:rsidR="00A90123" w:rsidRDefault="00A90123" w:rsidP="00A90123"/>
    <w:p w14:paraId="5FD61362" w14:textId="117C207A" w:rsidR="009A5DAF" w:rsidRDefault="00A90123" w:rsidP="00B86DBC">
      <w:bookmarkStart w:id="648" w:name="b_Scheller_2022"/>
      <w:proofErr w:type="spellStart"/>
      <w:r>
        <w:t>Scheller</w:t>
      </w:r>
      <w:proofErr w:type="spellEnd"/>
      <w:r>
        <w:t xml:space="preserve">, E.L., Hollis, J.R., Cardarelli, E.L., Steele, A., Beegle, L.W., </w:t>
      </w:r>
      <w:proofErr w:type="spellStart"/>
      <w:r>
        <w:t>Bhartia</w:t>
      </w:r>
      <w:proofErr w:type="spellEnd"/>
      <w:r>
        <w:t xml:space="preserve">, R., Conrad, P., </w:t>
      </w:r>
      <w:proofErr w:type="spellStart"/>
      <w:r>
        <w:t>Uckert</w:t>
      </w:r>
      <w:proofErr w:type="spellEnd"/>
      <w:r>
        <w:t xml:space="preserve">, K., Sharma, S., </w:t>
      </w:r>
      <w:proofErr w:type="spellStart"/>
      <w:r>
        <w:t>Ehlmann</w:t>
      </w:r>
      <w:proofErr w:type="spellEnd"/>
      <w:r>
        <w:t>, B. and Asher, S., 2022</w:t>
      </w:r>
      <w:bookmarkEnd w:id="648"/>
      <w:r>
        <w:t xml:space="preserve">. </w:t>
      </w:r>
      <w:hyperlink r:id="rId550" w:history="1">
        <w:r w:rsidRPr="00F80642">
          <w:rPr>
            <w:rStyle w:val="Hyperlink"/>
          </w:rPr>
          <w:t>First-results from the Perseverance SHERLOC Investigation: Aqueous Alteration Processes and Implications for Organic Geochemistry in Jezero Crater</w:t>
        </w:r>
      </w:hyperlink>
      <w:r>
        <w:t xml:space="preserve">, Mars. In </w:t>
      </w:r>
      <w:r>
        <w:rPr>
          <w:i/>
          <w:iCs/>
        </w:rPr>
        <w:t>LPSC 2022</w:t>
      </w:r>
      <w:r>
        <w:t>.</w:t>
      </w:r>
    </w:p>
    <w:p w14:paraId="61F6ADB4" w14:textId="77777777" w:rsidR="00B86DBC" w:rsidRDefault="00B86DBC" w:rsidP="00B86DBC"/>
    <w:p w14:paraId="0467DB84" w14:textId="26187B52" w:rsidR="009A5DAF" w:rsidRDefault="009A5DAF" w:rsidP="009A5DAF">
      <w:bookmarkStart w:id="649" w:name="kix.mmz0e9sayozd" w:colFirst="0" w:colLast="0"/>
      <w:bookmarkEnd w:id="649"/>
      <w:r>
        <w:t xml:space="preserve">Schenk, P.M., Thomas-Hall, S.R., Stephens, E., Marx, U.C., </w:t>
      </w:r>
      <w:proofErr w:type="spellStart"/>
      <w:r>
        <w:t>Mussgnug</w:t>
      </w:r>
      <w:proofErr w:type="spellEnd"/>
      <w:r>
        <w:t xml:space="preserve">, J.H., </w:t>
      </w:r>
      <w:proofErr w:type="spellStart"/>
      <w:r>
        <w:t>Posten</w:t>
      </w:r>
      <w:proofErr w:type="spellEnd"/>
      <w:r>
        <w:t>,</w:t>
      </w:r>
      <w:r w:rsidR="00DA3F7C">
        <w:t xml:space="preserve"> </w:t>
      </w:r>
      <w:r w:rsidR="00DA522B">
        <w:t>C.</w:t>
      </w:r>
      <w:r>
        <w:t xml:space="preserve">, Kruse, O. and </w:t>
      </w:r>
      <w:proofErr w:type="spellStart"/>
      <w:r>
        <w:t>Hankamer</w:t>
      </w:r>
      <w:proofErr w:type="spellEnd"/>
      <w:r>
        <w:t xml:space="preserve">, B., 2008. </w:t>
      </w:r>
      <w:hyperlink r:id="rId551">
        <w:r>
          <w:rPr>
            <w:color w:val="1155CC"/>
            <w:u w:val="single"/>
          </w:rPr>
          <w:t>Second generation biofuels: high-efficiency microalgae for biodiesel production</w:t>
        </w:r>
      </w:hyperlink>
      <w:r>
        <w:t xml:space="preserve">. </w:t>
      </w:r>
      <w:r>
        <w:rPr>
          <w:i/>
        </w:rPr>
        <w:t>Bioenergy research</w:t>
      </w:r>
      <w:r>
        <w:t xml:space="preserve">, </w:t>
      </w:r>
      <w:r>
        <w:rPr>
          <w:i/>
        </w:rPr>
        <w:t>1</w:t>
      </w:r>
      <w:r>
        <w:t>(1), pp.20-43.</w:t>
      </w:r>
    </w:p>
    <w:p w14:paraId="1F5D18AB" w14:textId="77777777" w:rsidR="009A5DAF" w:rsidRDefault="009A5DAF" w:rsidP="009A5DAF"/>
    <w:p w14:paraId="31D2DC48" w14:textId="623B5AB1" w:rsidR="00EC0AFD" w:rsidRDefault="009A5DAF" w:rsidP="00EC0AFD">
      <w:bookmarkStart w:id="650" w:name="kix.kcy21xrpyb64" w:colFirst="0" w:colLast="0"/>
      <w:bookmarkEnd w:id="650"/>
      <w:proofErr w:type="spellStart"/>
      <w:r>
        <w:t>Schlaepfer</w:t>
      </w:r>
      <w:proofErr w:type="spellEnd"/>
      <w:r>
        <w:t xml:space="preserve">, M.A., Sax, D.F. and Olden, J.D., 2011. </w:t>
      </w:r>
      <w:hyperlink r:id="rId552">
        <w:r>
          <w:rPr>
            <w:color w:val="1155CC"/>
            <w:u w:val="single"/>
          </w:rPr>
          <w:t>The potential conservation value of non</w:t>
        </w:r>
        <w:r>
          <w:rPr>
            <w:rFonts w:ascii="Cambria Math" w:hAnsi="Cambria Math" w:cs="Cambria Math"/>
            <w:color w:val="1155CC"/>
            <w:u w:val="single"/>
          </w:rPr>
          <w:t>‐</w:t>
        </w:r>
        <w:r>
          <w:rPr>
            <w:color w:val="1155CC"/>
            <w:u w:val="single"/>
          </w:rPr>
          <w:t>native species</w:t>
        </w:r>
      </w:hyperlink>
      <w:r>
        <w:t xml:space="preserve">. </w:t>
      </w:r>
      <w:r>
        <w:rPr>
          <w:i/>
        </w:rPr>
        <w:t>Conservation Biology</w:t>
      </w:r>
      <w:r>
        <w:t xml:space="preserve">, </w:t>
      </w:r>
      <w:r>
        <w:rPr>
          <w:i/>
        </w:rPr>
        <w:t>25</w:t>
      </w:r>
      <w:r>
        <w:t>(3), pp.428-437.</w:t>
      </w:r>
    </w:p>
    <w:p w14:paraId="1A1320D4" w14:textId="6ADF2766" w:rsidR="00520496" w:rsidRDefault="00520496" w:rsidP="00EC0AFD"/>
    <w:p w14:paraId="7C7ABA42" w14:textId="77777777" w:rsidR="00C24E46" w:rsidRDefault="00EC0AFD" w:rsidP="00C24E46">
      <w:bookmarkStart w:id="651" w:name="kix.yjlj3rortisy" w:colFirst="0" w:colLast="0"/>
      <w:bookmarkStart w:id="652" w:name="b_Schirber_2013"/>
      <w:bookmarkEnd w:id="651"/>
      <w:proofErr w:type="spellStart"/>
      <w:r w:rsidRPr="005340BA">
        <w:t>Schirber</w:t>
      </w:r>
      <w:bookmarkEnd w:id="652"/>
      <w:proofErr w:type="spellEnd"/>
      <w:r>
        <w:t xml:space="preserve">, M, 2013 </w:t>
      </w:r>
      <w:hyperlink r:id="rId553" w:history="1">
        <w:r w:rsidRPr="00F53A9A">
          <w:rPr>
            <w:rStyle w:val="Hyperlink"/>
          </w:rPr>
          <w:t>Searching for Organics in a Nibble of Soil</w:t>
        </w:r>
      </w:hyperlink>
      <w:r>
        <w:t xml:space="preserve"> NASA Astrobiology Magazine</w:t>
      </w:r>
    </w:p>
    <w:p w14:paraId="4888049D" w14:textId="1F2B7544" w:rsidR="002D54D2" w:rsidRDefault="00C24E46" w:rsidP="00C24E46">
      <w:pPr>
        <w:spacing w:before="240" w:after="240"/>
        <w:ind w:right="600"/>
      </w:pPr>
      <w:bookmarkStart w:id="653" w:name="b_Schmidt_2011"/>
      <w:r>
        <w:t>Schmidt, B.E., Blankenship, D.D., Patterson, G.W. and Schenk, P.M., 2011</w:t>
      </w:r>
      <w:bookmarkEnd w:id="653"/>
      <w:r>
        <w:t xml:space="preserve">. </w:t>
      </w:r>
      <w:hyperlink r:id="rId554" w:history="1">
        <w:r w:rsidRPr="0010278E">
          <w:rPr>
            <w:rStyle w:val="Hyperlink"/>
          </w:rPr>
          <w:t xml:space="preserve">Active formation of ‘chaos </w:t>
        </w:r>
        <w:proofErr w:type="spellStart"/>
        <w:r w:rsidRPr="0010278E">
          <w:rPr>
            <w:rStyle w:val="Hyperlink"/>
          </w:rPr>
          <w:t>terrain’over</w:t>
        </w:r>
        <w:proofErr w:type="spellEnd"/>
        <w:r w:rsidRPr="0010278E">
          <w:rPr>
            <w:rStyle w:val="Hyperlink"/>
          </w:rPr>
          <w:t xml:space="preserve"> shallow subsurface water on Europa</w:t>
        </w:r>
      </w:hyperlink>
      <w:r>
        <w:t xml:space="preserve">. </w:t>
      </w:r>
      <w:r>
        <w:rPr>
          <w:i/>
          <w:iCs/>
        </w:rPr>
        <w:t>Nature</w:t>
      </w:r>
      <w:r>
        <w:t xml:space="preserve">, </w:t>
      </w:r>
      <w:r>
        <w:rPr>
          <w:i/>
          <w:iCs/>
        </w:rPr>
        <w:t>479</w:t>
      </w:r>
      <w:r>
        <w:t>(7374), pp.502-505.</w:t>
      </w:r>
    </w:p>
    <w:p w14:paraId="1DA5D360" w14:textId="251516E2" w:rsidR="00C24E46" w:rsidRDefault="002D54D2" w:rsidP="00C24E46">
      <w:bookmarkStart w:id="654" w:name="kix.olm1b61u9vxl" w:colFirst="0" w:colLast="0"/>
      <w:bookmarkEnd w:id="654"/>
      <w:r>
        <w:t xml:space="preserve">Schmidt, M., 2010. </w:t>
      </w:r>
      <w:hyperlink r:id="rId555">
        <w:r>
          <w:rPr>
            <w:color w:val="1155CC"/>
            <w:u w:val="single"/>
          </w:rPr>
          <w:t>Xenobiology: a new form of life as the ultimate biosafety tool</w:t>
        </w:r>
      </w:hyperlink>
      <w:r>
        <w:t xml:space="preserve">. </w:t>
      </w:r>
      <w:proofErr w:type="spellStart"/>
      <w:r>
        <w:rPr>
          <w:i/>
        </w:rPr>
        <w:t>Bioessays</w:t>
      </w:r>
      <w:proofErr w:type="spellEnd"/>
      <w:r>
        <w:t xml:space="preserve">, </w:t>
      </w:r>
      <w:r>
        <w:rPr>
          <w:i/>
        </w:rPr>
        <w:t>32</w:t>
      </w:r>
      <w:r>
        <w:t>(4), pp.322-331.</w:t>
      </w:r>
    </w:p>
    <w:p w14:paraId="53877AAE" w14:textId="77777777" w:rsidR="00471883" w:rsidRDefault="003B6BB9" w:rsidP="00471883">
      <w:pPr>
        <w:pStyle w:val="NormalWeb"/>
      </w:pPr>
      <w:bookmarkStart w:id="655" w:name="b_Schmidt_nd"/>
      <w:r>
        <w:t xml:space="preserve">Schmidt, M., n.d. </w:t>
      </w:r>
      <w:bookmarkEnd w:id="655"/>
      <w:r w:rsidR="00424049">
        <w:fldChar w:fldCharType="begin"/>
      </w:r>
      <w:r w:rsidR="00424049">
        <w:instrText>HYPERLINK "https://nas.er.usgs.gov/queries/greatLakes/FactSheet.aspx?Species_ID=2856&amp;Potential=N&amp;Type=0&amp;HUCNumber=DGreatLakes"</w:instrText>
      </w:r>
      <w:r w:rsidR="00424049">
        <w:fldChar w:fldCharType="separate"/>
      </w:r>
      <w:r>
        <w:rPr>
          <w:rStyle w:val="Hyperlink"/>
        </w:rPr>
        <w:t>Species Profile</w:t>
      </w:r>
      <w:r w:rsidR="00744559">
        <w:rPr>
          <w:rStyle w:val="Hyperlink"/>
        </w:rPr>
        <w:t xml:space="preserve"> – </w:t>
      </w:r>
      <w:proofErr w:type="spellStart"/>
      <w:r>
        <w:rPr>
          <w:rStyle w:val="Hyperlink"/>
        </w:rPr>
        <w:t>Didymosphenia</w:t>
      </w:r>
      <w:proofErr w:type="spellEnd"/>
      <w:r>
        <w:rPr>
          <w:rStyle w:val="Hyperlink"/>
        </w:rPr>
        <w:t xml:space="preserve"> </w:t>
      </w:r>
      <w:proofErr w:type="spellStart"/>
      <w:r>
        <w:rPr>
          <w:rStyle w:val="Hyperlink"/>
        </w:rPr>
        <w:t>geminata</w:t>
      </w:r>
      <w:proofErr w:type="spellEnd"/>
      <w:r w:rsidR="00424049">
        <w:rPr>
          <w:rStyle w:val="Hyperlink"/>
        </w:rPr>
        <w:fldChar w:fldCharType="end"/>
      </w:r>
      <w:r>
        <w:t xml:space="preserve"> , aquatic non indigenous species, Great Lakes Information system</w:t>
      </w:r>
    </w:p>
    <w:p w14:paraId="359819AB" w14:textId="48EDD302" w:rsidR="0077041D" w:rsidRDefault="00471883" w:rsidP="00471883">
      <w:pPr>
        <w:pStyle w:val="NormalWeb"/>
      </w:pPr>
      <w:bookmarkStart w:id="656" w:name="b_Schrunk_2007"/>
      <w:proofErr w:type="spellStart"/>
      <w:r>
        <w:t>Schrunk</w:t>
      </w:r>
      <w:proofErr w:type="spellEnd"/>
      <w:r>
        <w:t xml:space="preserve">, D., Sharpe, B., Cooper, B.L. and </w:t>
      </w:r>
      <w:proofErr w:type="spellStart"/>
      <w:r>
        <w:t>Thangavelu</w:t>
      </w:r>
      <w:proofErr w:type="spellEnd"/>
      <w:r>
        <w:t>, M., 2007</w:t>
      </w:r>
      <w:bookmarkEnd w:id="656"/>
      <w:r>
        <w:t xml:space="preserve">. </w:t>
      </w:r>
      <w:hyperlink r:id="rId556" w:history="1">
        <w:r w:rsidRPr="00471883">
          <w:rPr>
            <w:rStyle w:val="Hyperlink"/>
            <w:i/>
            <w:iCs/>
          </w:rPr>
          <w:t xml:space="preserve">The moon: Resources, future </w:t>
        </w:r>
        <w:proofErr w:type="gramStart"/>
        <w:r w:rsidRPr="00471883">
          <w:rPr>
            <w:rStyle w:val="Hyperlink"/>
            <w:i/>
            <w:iCs/>
          </w:rPr>
          <w:t>development</w:t>
        </w:r>
        <w:proofErr w:type="gramEnd"/>
        <w:r w:rsidRPr="00471883">
          <w:rPr>
            <w:rStyle w:val="Hyperlink"/>
            <w:i/>
            <w:iCs/>
          </w:rPr>
          <w:t xml:space="preserve"> and settlement</w:t>
        </w:r>
      </w:hyperlink>
      <w:r>
        <w:t>. Springer Science &amp; Business Media.</w:t>
      </w:r>
    </w:p>
    <w:p w14:paraId="78788DFA" w14:textId="51BA966F" w:rsidR="00EC0AFD" w:rsidRDefault="007E5102" w:rsidP="00EC0AFD">
      <w:pPr>
        <w:spacing w:after="240"/>
      </w:pPr>
      <w:bookmarkStart w:id="657" w:name="kix.pi3n4jm5lyn5" w:colFirst="0" w:colLast="0"/>
      <w:bookmarkEnd w:id="657"/>
      <w:r>
        <w:t>Schulze-</w:t>
      </w:r>
      <w:proofErr w:type="spellStart"/>
      <w:r>
        <w:t>Makuch</w:t>
      </w:r>
      <w:proofErr w:type="spellEnd"/>
      <w:r>
        <w:t xml:space="preserve">, D. and </w:t>
      </w:r>
      <w:proofErr w:type="spellStart"/>
      <w:r>
        <w:t>Houtkooper</w:t>
      </w:r>
      <w:proofErr w:type="spellEnd"/>
      <w:r>
        <w:t xml:space="preserve">, J.M., 2010a. </w:t>
      </w:r>
      <w:hyperlink r:id="rId557">
        <w:r>
          <w:rPr>
            <w:color w:val="1155CC"/>
            <w:u w:val="single"/>
          </w:rPr>
          <w:t>A perchlorate strategy for extreme xerophilic life on Mars.</w:t>
        </w:r>
      </w:hyperlink>
      <w:r>
        <w:t xml:space="preserve"> </w:t>
      </w:r>
      <w:r>
        <w:rPr>
          <w:i/>
        </w:rPr>
        <w:t>EPSC Abstracts</w:t>
      </w:r>
      <w:r>
        <w:t xml:space="preserve">, </w:t>
      </w:r>
      <w:r>
        <w:rPr>
          <w:i/>
        </w:rPr>
        <w:t>5</w:t>
      </w:r>
      <w:r>
        <w:t xml:space="preserve">, pp.EPSC2010-308. </w:t>
      </w:r>
    </w:p>
    <w:p w14:paraId="4B1DD0AF" w14:textId="77777777" w:rsidR="009D3883" w:rsidRDefault="00EC0AFD" w:rsidP="009D3883">
      <w:bookmarkStart w:id="658" w:name="kix.h9af5ssvjett" w:colFirst="0" w:colLast="0"/>
      <w:bookmarkEnd w:id="658"/>
      <w:r>
        <w:t xml:space="preserve">Schuyler, A., Warner, N.H., Derick, B., Rogers, A.D. and </w:t>
      </w:r>
      <w:proofErr w:type="spellStart"/>
      <w:r>
        <w:t>Golombek</w:t>
      </w:r>
      <w:proofErr w:type="spellEnd"/>
      <w:r>
        <w:t xml:space="preserve">, M.P., 2020, March. </w:t>
      </w:r>
      <w:hyperlink r:id="rId558">
        <w:r>
          <w:rPr>
            <w:color w:val="1155CC"/>
            <w:u w:val="single"/>
          </w:rPr>
          <w:t xml:space="preserve">Crater Morphometry on the Dark-Toned Mafic Floor Unit at Jezero Crater, Mars: Comparisons to a Known Basaltic Lava Plain at the </w:t>
        </w:r>
        <w:proofErr w:type="spellStart"/>
        <w:r>
          <w:rPr>
            <w:color w:val="1155CC"/>
            <w:u w:val="single"/>
          </w:rPr>
          <w:t>InSight</w:t>
        </w:r>
        <w:proofErr w:type="spellEnd"/>
        <w:r>
          <w:rPr>
            <w:color w:val="1155CC"/>
            <w:u w:val="single"/>
          </w:rPr>
          <w:t xml:space="preserve"> Landing Site</w:t>
        </w:r>
      </w:hyperlink>
      <w:r>
        <w:t>. In Lunar and Planetary Science Conference (No. 2326, p. 1608).</w:t>
      </w:r>
    </w:p>
    <w:p w14:paraId="51DB9F24" w14:textId="77777777" w:rsidR="009D3883" w:rsidRDefault="009D3883" w:rsidP="009D3883"/>
    <w:p w14:paraId="6EF7E613" w14:textId="107DE976" w:rsidR="0077116F" w:rsidRDefault="009D3883" w:rsidP="0077116F">
      <w:bookmarkStart w:id="659" w:name="kix.22zgdf5qtwvv" w:colFirst="0" w:colLast="0"/>
      <w:bookmarkEnd w:id="659"/>
      <w:proofErr w:type="spellStart"/>
      <w:r>
        <w:t>Sczepanski</w:t>
      </w:r>
      <w:proofErr w:type="spellEnd"/>
      <w:r>
        <w:t xml:space="preserve">, J.T. and Joyce, G.F., 2014. </w:t>
      </w:r>
      <w:hyperlink r:id="rId559">
        <w:r>
          <w:rPr>
            <w:color w:val="1155CC"/>
            <w:u w:val="single"/>
          </w:rPr>
          <w:t>A cross-chiral RNA polymerase ribozyme</w:t>
        </w:r>
      </w:hyperlink>
      <w:r>
        <w:t>. Nature, 515(7527), pp.440-442.</w:t>
      </w:r>
    </w:p>
    <w:p w14:paraId="37425E1D" w14:textId="77777777" w:rsidR="0077116F" w:rsidRDefault="0077116F" w:rsidP="0077116F"/>
    <w:p w14:paraId="0EE3B31B" w14:textId="4971FAC1" w:rsidR="00E80B81" w:rsidRDefault="0077116F" w:rsidP="005B471C">
      <w:bookmarkStart w:id="660" w:name="b_Seckbach_2015"/>
      <w:proofErr w:type="spellStart"/>
      <w:r>
        <w:t>Seckbach</w:t>
      </w:r>
      <w:proofErr w:type="spellEnd"/>
      <w:r>
        <w:t xml:space="preserve">, J. and </w:t>
      </w:r>
      <w:proofErr w:type="spellStart"/>
      <w:r>
        <w:t>Rampelotto</w:t>
      </w:r>
      <w:proofErr w:type="spellEnd"/>
      <w:r>
        <w:t>, P.H., 2015</w:t>
      </w:r>
      <w:bookmarkEnd w:id="660"/>
      <w:r>
        <w:t xml:space="preserve">. </w:t>
      </w:r>
      <w:hyperlink r:id="rId560" w:history="1">
        <w:r w:rsidRPr="002F42AD">
          <w:rPr>
            <w:rStyle w:val="Hyperlink"/>
          </w:rPr>
          <w:t xml:space="preserve">Polyextremophiles. </w:t>
        </w:r>
        <w:r w:rsidRPr="002F42AD">
          <w:rPr>
            <w:rStyle w:val="Hyperlink"/>
            <w:i/>
            <w:iCs/>
          </w:rPr>
          <w:t>Microbial Evolution under Extreme Conditions</w:t>
        </w:r>
      </w:hyperlink>
      <w:r>
        <w:rPr>
          <w:i/>
          <w:iCs/>
        </w:rPr>
        <w:t xml:space="preserve">; </w:t>
      </w:r>
      <w:proofErr w:type="spellStart"/>
      <w:r>
        <w:rPr>
          <w:i/>
          <w:iCs/>
        </w:rPr>
        <w:t>Bakermans</w:t>
      </w:r>
      <w:proofErr w:type="spellEnd"/>
      <w:r>
        <w:rPr>
          <w:i/>
          <w:iCs/>
        </w:rPr>
        <w:t>, C., Ed.; De Gruyter Editorial: Berlin, Germany</w:t>
      </w:r>
      <w:r>
        <w:t>, pp.153-170.</w:t>
      </w:r>
    </w:p>
    <w:p w14:paraId="15B72C03" w14:textId="77777777" w:rsidR="005B471C" w:rsidRDefault="005B471C" w:rsidP="005B471C"/>
    <w:p w14:paraId="7649C444" w14:textId="77777777" w:rsidR="00964EB9" w:rsidRPr="009D3883" w:rsidRDefault="00E80B81" w:rsidP="009D3883">
      <w:bookmarkStart w:id="661" w:name="b_Selbmann_2015"/>
      <w:proofErr w:type="spellStart"/>
      <w:r w:rsidRPr="009D3883">
        <w:t>Selbmann</w:t>
      </w:r>
      <w:proofErr w:type="spellEnd"/>
      <w:r w:rsidRPr="009D3883">
        <w:t xml:space="preserve">, L., </w:t>
      </w:r>
      <w:proofErr w:type="spellStart"/>
      <w:r w:rsidRPr="009D3883">
        <w:t>Zucconi</w:t>
      </w:r>
      <w:proofErr w:type="spellEnd"/>
      <w:r w:rsidRPr="009D3883">
        <w:t xml:space="preserve">, L., Isola, D. and </w:t>
      </w:r>
      <w:proofErr w:type="spellStart"/>
      <w:r w:rsidRPr="009D3883">
        <w:t>Onofri</w:t>
      </w:r>
      <w:proofErr w:type="spellEnd"/>
      <w:r w:rsidRPr="009D3883">
        <w:t xml:space="preserve">, S., 2015. </w:t>
      </w:r>
      <w:bookmarkEnd w:id="661"/>
      <w:r w:rsidRPr="009D3883">
        <w:fldChar w:fldCharType="begin"/>
      </w:r>
      <w:r w:rsidRPr="009D3883">
        <w:instrText xml:space="preserve"> HYPERLINK "https://scholar.google.com/scholar?start=0&amp;hl=en&amp;as_sdt=0,5&amp;cluster=13685363864875790259&amp;authuser=1" </w:instrText>
      </w:r>
      <w:r w:rsidRPr="009D3883">
        <w:fldChar w:fldCharType="separate"/>
      </w:r>
      <w:r w:rsidRPr="009D3883">
        <w:rPr>
          <w:rStyle w:val="Hyperlink"/>
        </w:rPr>
        <w:t>Rock black fungi: excellence in the extremes, from the Antarctic to space</w:t>
      </w:r>
      <w:r w:rsidRPr="009D3883">
        <w:fldChar w:fldCharType="end"/>
      </w:r>
      <w:r w:rsidRPr="009D3883">
        <w:t>. Current Genetics, 61(3), pp.335-345.</w:t>
      </w:r>
      <w:bookmarkStart w:id="662" w:name="_Hlk121311985"/>
    </w:p>
    <w:p w14:paraId="06FB5600" w14:textId="77777777" w:rsidR="00964EB9" w:rsidRPr="00E260AE" w:rsidRDefault="00964EB9" w:rsidP="00964EB9"/>
    <w:p w14:paraId="2287A416" w14:textId="40142233" w:rsidR="00A000DB" w:rsidRDefault="00964EB9" w:rsidP="00A000DB">
      <w:bookmarkStart w:id="663" w:name="kix.1ql5all75441" w:colFirst="0" w:colLast="0"/>
      <w:bookmarkEnd w:id="663"/>
      <w:r w:rsidRPr="00E260AE">
        <w:t xml:space="preserve">Sella, S.R., </w:t>
      </w:r>
      <w:proofErr w:type="spellStart"/>
      <w:r w:rsidRPr="00E260AE">
        <w:t>Vandenberghe</w:t>
      </w:r>
      <w:proofErr w:type="spellEnd"/>
      <w:r w:rsidRPr="00E260AE">
        <w:t xml:space="preserve">, L.P. and </w:t>
      </w:r>
      <w:proofErr w:type="spellStart"/>
      <w:r w:rsidRPr="00E260AE">
        <w:t>Soccol</w:t>
      </w:r>
      <w:proofErr w:type="spellEnd"/>
      <w:r w:rsidRPr="00E260AE">
        <w:t xml:space="preserve">, C.R., 2014. </w:t>
      </w:r>
      <w:hyperlink r:id="rId561">
        <w:r w:rsidRPr="00E260AE">
          <w:rPr>
            <w:rStyle w:val="Hyperlink"/>
          </w:rPr>
          <w:t xml:space="preserve">Life cycle and spore resistance of spore-forming Bacillus </w:t>
        </w:r>
        <w:proofErr w:type="spellStart"/>
        <w:r w:rsidRPr="00E260AE">
          <w:rPr>
            <w:rStyle w:val="Hyperlink"/>
          </w:rPr>
          <w:t>atrophaeus</w:t>
        </w:r>
        <w:proofErr w:type="spellEnd"/>
      </w:hyperlink>
      <w:r w:rsidRPr="00E260AE">
        <w:t>. Microbiological research, 169(12), pp.931-939.</w:t>
      </w:r>
    </w:p>
    <w:p w14:paraId="48AEB3B0" w14:textId="77777777" w:rsidR="00A000DB" w:rsidRPr="00C922E7" w:rsidRDefault="00A000DB" w:rsidP="00A000DB"/>
    <w:p w14:paraId="2E486FBE" w14:textId="04AA6220" w:rsidR="00AA3EA1" w:rsidRDefault="00A000DB" w:rsidP="00FC69E0">
      <w:bookmarkStart w:id="664" w:name="b_Serrano_2019"/>
      <w:r>
        <w:t>Serrano, P., Alawi, M., de Vera, J.P. and Wagner, D., 2019</w:t>
      </w:r>
      <w:bookmarkEnd w:id="664"/>
      <w:r>
        <w:t xml:space="preserve">. </w:t>
      </w:r>
      <w:hyperlink r:id="rId562" w:history="1">
        <w:r w:rsidRPr="00141D4F">
          <w:rPr>
            <w:rStyle w:val="Hyperlink"/>
          </w:rPr>
          <w:t>Response of methanogenic archaea from Siberian permafrost and non-permafrost environments to simulated Mars-like desiccation and the presence of perchlorate</w:t>
        </w:r>
      </w:hyperlink>
      <w:r>
        <w:t xml:space="preserve">. </w:t>
      </w:r>
      <w:r>
        <w:rPr>
          <w:i/>
          <w:iCs/>
        </w:rPr>
        <w:t>Astrobiology</w:t>
      </w:r>
      <w:r>
        <w:t xml:space="preserve">, </w:t>
      </w:r>
      <w:r>
        <w:rPr>
          <w:i/>
          <w:iCs/>
        </w:rPr>
        <w:t>19</w:t>
      </w:r>
      <w:r>
        <w:t>(2), pp.197-208.</w:t>
      </w:r>
    </w:p>
    <w:p w14:paraId="17832937" w14:textId="2FC14277" w:rsidR="00ED18C2" w:rsidRPr="00ED18C2" w:rsidRDefault="00ED18C2" w:rsidP="00ED18C2">
      <w:pPr>
        <w:pStyle w:val="NormalWeb"/>
        <w:rPr>
          <w:rFonts w:ascii="Arial" w:hAnsi="Arial" w:cs="Arial"/>
          <w:color w:val="000000"/>
          <w:sz w:val="22"/>
          <w:szCs w:val="22"/>
        </w:rPr>
      </w:pPr>
      <w:bookmarkStart w:id="665" w:name="b_Service_2022"/>
      <w:r w:rsidRPr="00BF2219">
        <w:rPr>
          <w:rFonts w:ascii="Arial" w:hAnsi="Arial" w:cs="Arial"/>
          <w:color w:val="000000"/>
          <w:sz w:val="22"/>
          <w:szCs w:val="22"/>
        </w:rPr>
        <w:t>Service, R. 2022</w:t>
      </w:r>
      <w:bookmarkEnd w:id="665"/>
      <w:r w:rsidRPr="00BF2219">
        <w:rPr>
          <w:rFonts w:ascii="Arial" w:hAnsi="Arial" w:cs="Arial"/>
          <w:color w:val="000000"/>
          <w:sz w:val="22"/>
          <w:szCs w:val="22"/>
        </w:rPr>
        <w:t xml:space="preserve">, </w:t>
      </w:r>
      <w:hyperlink r:id="rId563" w:history="1">
        <w:r w:rsidRPr="006B30C3">
          <w:rPr>
            <w:rStyle w:val="Hyperlink"/>
            <w:rFonts w:ascii="Arial" w:hAnsi="Arial" w:cs="Arial"/>
            <w:sz w:val="22"/>
            <w:szCs w:val="22"/>
          </w:rPr>
          <w:t>A big step towards mirror-image ribosomes</w:t>
        </w:r>
      </w:hyperlink>
      <w:r w:rsidRPr="00BF2219">
        <w:rPr>
          <w:rFonts w:ascii="Arial" w:hAnsi="Arial" w:cs="Arial"/>
          <w:color w:val="000000"/>
          <w:sz w:val="22"/>
          <w:szCs w:val="22"/>
        </w:rPr>
        <w:t>, Science, Vol 378, Issue 6618.</w:t>
      </w:r>
    </w:p>
    <w:p w14:paraId="783D1B46" w14:textId="77777777" w:rsidR="00FC69E0" w:rsidRDefault="00FC69E0" w:rsidP="00FC69E0"/>
    <w:p w14:paraId="2B90942B" w14:textId="7D42F7B9" w:rsidR="00974427" w:rsidRPr="00FC69E0" w:rsidRDefault="00FC69E0" w:rsidP="00974427">
      <w:pPr>
        <w:rPr>
          <w:i/>
          <w:iCs/>
        </w:rPr>
      </w:pPr>
      <w:bookmarkStart w:id="666" w:name="b_Sharnoff_1989"/>
      <w:proofErr w:type="spellStart"/>
      <w:r>
        <w:t>Sharnoff</w:t>
      </w:r>
      <w:proofErr w:type="spellEnd"/>
      <w:r>
        <w:t>, S, 1989</w:t>
      </w:r>
      <w:bookmarkEnd w:id="666"/>
      <w:r>
        <w:t xml:space="preserve">, </w:t>
      </w:r>
      <w:hyperlink r:id="rId564" w:history="1">
        <w:proofErr w:type="spellStart"/>
        <w:r w:rsidRPr="00605848">
          <w:rPr>
            <w:rStyle w:val="Hyperlink"/>
            <w:i/>
            <w:iCs/>
          </w:rPr>
          <w:t>Pleopsidium</w:t>
        </w:r>
        <w:proofErr w:type="spellEnd"/>
        <w:r w:rsidRPr="00605848">
          <w:rPr>
            <w:rStyle w:val="Hyperlink"/>
            <w:i/>
            <w:iCs/>
          </w:rPr>
          <w:t xml:space="preserve"> </w:t>
        </w:r>
        <w:proofErr w:type="spellStart"/>
        <w:r w:rsidRPr="00605848">
          <w:rPr>
            <w:rStyle w:val="Hyperlink"/>
            <w:i/>
            <w:iCs/>
          </w:rPr>
          <w:t>chlorophanum</w:t>
        </w:r>
        <w:proofErr w:type="spellEnd"/>
      </w:hyperlink>
    </w:p>
    <w:p w14:paraId="6490F89B" w14:textId="77777777" w:rsidR="00974427" w:rsidRDefault="00974427" w:rsidP="00974427"/>
    <w:p w14:paraId="4A5CF073" w14:textId="44CC8F82" w:rsidR="00257369" w:rsidRDefault="00974427" w:rsidP="00257369">
      <w:bookmarkStart w:id="667" w:name="kix.rbmxa8jo44b0" w:colFirst="0" w:colLast="0"/>
      <w:bookmarkEnd w:id="667"/>
      <w:proofErr w:type="spellStart"/>
      <w:r>
        <w:t>Shekhtman</w:t>
      </w:r>
      <w:proofErr w:type="spellEnd"/>
      <w:r>
        <w:t xml:space="preserve">, L., 2019, </w:t>
      </w:r>
      <w:hyperlink r:id="rId565">
        <w:r>
          <w:rPr>
            <w:color w:val="1155CC"/>
            <w:u w:val="single"/>
          </w:rPr>
          <w:t>With Mars methane mystery unsolved, Curiosity serves scientists a new one: Oxygen</w:t>
        </w:r>
      </w:hyperlink>
      <w:bookmarkEnd w:id="662"/>
      <w:r>
        <w:t xml:space="preserve"> </w:t>
      </w:r>
    </w:p>
    <w:p w14:paraId="6A815A4B" w14:textId="77777777" w:rsidR="00257369" w:rsidRDefault="00257369" w:rsidP="00257369"/>
    <w:p w14:paraId="1DA74099" w14:textId="77777777" w:rsidR="00257369" w:rsidRDefault="00257369" w:rsidP="00257369">
      <w:pPr>
        <w:rPr>
          <w:color w:val="222222"/>
          <w:sz w:val="20"/>
          <w:szCs w:val="20"/>
          <w:shd w:val="clear" w:color="auto" w:fill="FFFFFF"/>
        </w:rPr>
      </w:pPr>
      <w:bookmarkStart w:id="668" w:name="kix.oxnaf1m2xmax" w:colFirst="0" w:colLast="0"/>
      <w:bookmarkEnd w:id="668"/>
      <w:r>
        <w:t xml:space="preserve">Shirley, J.H., 2015. </w:t>
      </w:r>
      <w:hyperlink r:id="rId566">
        <w:r>
          <w:rPr>
            <w:color w:val="1155CC"/>
            <w:u w:val="single"/>
          </w:rPr>
          <w:t>Solar System dynamics and global-scale dust storms on Mars</w:t>
        </w:r>
      </w:hyperlink>
      <w:r>
        <w:t xml:space="preserve">. </w:t>
      </w:r>
      <w:r>
        <w:rPr>
          <w:i/>
        </w:rPr>
        <w:t>Icarus</w:t>
      </w:r>
      <w:r>
        <w:t xml:space="preserve">, </w:t>
      </w:r>
      <w:r>
        <w:rPr>
          <w:i/>
        </w:rPr>
        <w:t>251</w:t>
      </w:r>
      <w:r>
        <w:t>, pp.128-144.</w:t>
      </w:r>
    </w:p>
    <w:p w14:paraId="433890F7" w14:textId="77777777" w:rsidR="00257369" w:rsidRDefault="00257369" w:rsidP="00257369"/>
    <w:p w14:paraId="66B89542" w14:textId="77777777" w:rsidR="009D3883" w:rsidRDefault="00257369" w:rsidP="009D3883">
      <w:bookmarkStart w:id="669" w:name="b_Sielaff_2919"/>
      <w:proofErr w:type="spellStart"/>
      <w:r>
        <w:t>Sielaff</w:t>
      </w:r>
      <w:proofErr w:type="spellEnd"/>
      <w:r>
        <w:t>, C.A. and Smith, S.A., 2019</w:t>
      </w:r>
      <w:bookmarkEnd w:id="669"/>
      <w:r>
        <w:t xml:space="preserve">. </w:t>
      </w:r>
      <w:hyperlink r:id="rId567" w:history="1">
        <w:r w:rsidRPr="003836DD">
          <w:rPr>
            <w:rStyle w:val="Hyperlink"/>
          </w:rPr>
          <w:t>Habitability of Mars: How Welcoming Are the Surface and Subsurface to Life on the Red Planet?</w:t>
        </w:r>
      </w:hyperlink>
      <w:r>
        <w:t>. Geosciences, 9(9), p.361</w:t>
      </w:r>
      <w:r w:rsidR="00537AFA">
        <w:t>.</w:t>
      </w:r>
      <w:r w:rsidR="00537AFA">
        <w:rPr>
          <w:i/>
        </w:rPr>
        <w:t xml:space="preserve"> </w:t>
      </w:r>
    </w:p>
    <w:p w14:paraId="5242F465" w14:textId="77777777" w:rsidR="009D3883" w:rsidRDefault="009D3883" w:rsidP="009D3883"/>
    <w:p w14:paraId="08004724" w14:textId="31861CFF" w:rsidR="00537AFA" w:rsidRDefault="009D3883" w:rsidP="009D3883">
      <w:bookmarkStart w:id="670" w:name="kix.8zdytqpie9z9" w:colFirst="0" w:colLast="0"/>
      <w:bookmarkEnd w:id="670"/>
      <w:r>
        <w:t xml:space="preserve">Singer, E., 2014, </w:t>
      </w:r>
      <w:hyperlink r:id="rId568">
        <w:r>
          <w:rPr>
            <w:color w:val="1155CC"/>
            <w:u w:val="single"/>
          </w:rPr>
          <w:t>New Twist Found in the Story of Life’s Start</w:t>
        </w:r>
      </w:hyperlink>
      <w:r>
        <w:t>, Quanta Magazine</w:t>
      </w:r>
    </w:p>
    <w:p w14:paraId="0113348A" w14:textId="77777777" w:rsidR="009D3883" w:rsidRDefault="009D3883" w:rsidP="009D3883"/>
    <w:p w14:paraId="7F71EC5F" w14:textId="0E19D745" w:rsidR="00257369" w:rsidRDefault="00537AFA" w:rsidP="00257369">
      <w:pPr>
        <w:spacing w:after="240"/>
      </w:pPr>
      <w:bookmarkStart w:id="671" w:name="kix.n1ez4kivo2i5" w:colFirst="0" w:colLast="0"/>
      <w:bookmarkEnd w:id="671"/>
      <w:r>
        <w:t xml:space="preserve">Singh, R., </w:t>
      </w:r>
      <w:proofErr w:type="spellStart"/>
      <w:r>
        <w:t>Bhadouria</w:t>
      </w:r>
      <w:proofErr w:type="spellEnd"/>
      <w:r>
        <w:t xml:space="preserve">, R., Singh, P., Kumar, A., Pandey, </w:t>
      </w:r>
      <w:proofErr w:type="gramStart"/>
      <w:r>
        <w:t>S.</w:t>
      </w:r>
      <w:proofErr w:type="gramEnd"/>
      <w:r>
        <w:t xml:space="preserve"> and Singh, V.K., 2020. </w:t>
      </w:r>
      <w:hyperlink r:id="rId569">
        <w:r>
          <w:rPr>
            <w:color w:val="1155CC"/>
            <w:u w:val="single"/>
          </w:rPr>
          <w:t>Nanofiltration technology for removal of pathogens present in drinking water</w:t>
        </w:r>
      </w:hyperlink>
      <w:r>
        <w:t>. In Waterborne Pathogens (pp. 463-489). Butterworth-Heinemann.</w:t>
      </w:r>
    </w:p>
    <w:p w14:paraId="75885E13" w14:textId="77777777" w:rsidR="00232565" w:rsidRPr="00506DB0" w:rsidRDefault="00257369" w:rsidP="00232565">
      <w:pPr>
        <w:rPr>
          <w:i/>
          <w:iCs/>
        </w:rPr>
      </w:pPr>
      <w:bookmarkStart w:id="672" w:name="kix.b59x2ks8ez5" w:colFirst="0" w:colLast="0"/>
      <w:bookmarkEnd w:id="672"/>
      <w:r>
        <w:t xml:space="preserve">Smith, M.D. and </w:t>
      </w:r>
      <w:proofErr w:type="spellStart"/>
      <w:r>
        <w:t>Guzewich</w:t>
      </w:r>
      <w:proofErr w:type="spellEnd"/>
      <w:r>
        <w:t xml:space="preserve">, S.D., 2019. </w:t>
      </w:r>
      <w:hyperlink r:id="rId570">
        <w:r>
          <w:rPr>
            <w:color w:val="1155CC"/>
            <w:u w:val="single"/>
          </w:rPr>
          <w:t>The Mars Global Dust Storm of 2018</w:t>
        </w:r>
      </w:hyperlink>
      <w:r>
        <w:t>.</w:t>
      </w:r>
    </w:p>
    <w:p w14:paraId="0B8DFF68" w14:textId="77777777" w:rsidR="00232565" w:rsidRDefault="00232565" w:rsidP="00232565"/>
    <w:p w14:paraId="618C0009" w14:textId="77777777" w:rsidR="00232565" w:rsidRDefault="00232565" w:rsidP="00232565"/>
    <w:p w14:paraId="508605C0" w14:textId="6089B86F" w:rsidR="00257369" w:rsidRDefault="00232565" w:rsidP="00257369">
      <w:bookmarkStart w:id="673" w:name="b_Smith_2022"/>
      <w:r>
        <w:t xml:space="preserve">Smith, T.P., </w:t>
      </w:r>
      <w:proofErr w:type="spellStart"/>
      <w:r>
        <w:t>Mombrikotb</w:t>
      </w:r>
      <w:proofErr w:type="spellEnd"/>
      <w:r>
        <w:t xml:space="preserve">, S., Ransome, E., </w:t>
      </w:r>
      <w:proofErr w:type="spellStart"/>
      <w:r>
        <w:t>Kontopoulos</w:t>
      </w:r>
      <w:proofErr w:type="spellEnd"/>
      <w:r>
        <w:t>, D.G., Pawar, S. and Bell, T., 2022</w:t>
      </w:r>
      <w:bookmarkEnd w:id="673"/>
      <w:r>
        <w:t xml:space="preserve">. </w:t>
      </w:r>
      <w:hyperlink r:id="rId571" w:history="1">
        <w:r w:rsidRPr="00BB0337">
          <w:rPr>
            <w:rStyle w:val="Hyperlink"/>
          </w:rPr>
          <w:t>Latent functional diversity may accelerate microbial community responses to temperature fluctuations</w:t>
        </w:r>
      </w:hyperlink>
      <w:r>
        <w:t xml:space="preserve">. </w:t>
      </w:r>
      <w:proofErr w:type="spellStart"/>
      <w:r>
        <w:rPr>
          <w:i/>
          <w:iCs/>
        </w:rPr>
        <w:t>Elife</w:t>
      </w:r>
      <w:proofErr w:type="spellEnd"/>
      <w:r>
        <w:t xml:space="preserve">, </w:t>
      </w:r>
      <w:r>
        <w:rPr>
          <w:i/>
          <w:iCs/>
        </w:rPr>
        <w:t>11</w:t>
      </w:r>
      <w:r>
        <w:t>, p.e80867</w:t>
      </w:r>
    </w:p>
    <w:p w14:paraId="3610337B" w14:textId="77777777" w:rsidR="00974427" w:rsidRDefault="00974427" w:rsidP="00974427"/>
    <w:p w14:paraId="0048784F" w14:textId="77777777" w:rsidR="00232565" w:rsidRDefault="008F0CA3" w:rsidP="00811844">
      <w:bookmarkStart w:id="674" w:name="b_Smith_et_al_2022"/>
      <w:r>
        <w:t>Smith</w:t>
      </w:r>
      <w:bookmarkEnd w:id="674"/>
      <w:r>
        <w:t xml:space="preserve">, D.H., </w:t>
      </w:r>
      <w:proofErr w:type="spellStart"/>
      <w:r>
        <w:t>Canup</w:t>
      </w:r>
      <w:proofErr w:type="spellEnd"/>
      <w:r>
        <w:t xml:space="preserve">, R.M. and Christensen, P.R., 2022, May. </w:t>
      </w:r>
      <w:hyperlink r:id="rId572" w:history="1">
        <w:r w:rsidRPr="00232565">
          <w:rPr>
            <w:rStyle w:val="Hyperlink"/>
          </w:rPr>
          <w:t>Origins, Worlds, and Life: A Decadal Strategy for Planetary Science and Astrobiology</w:t>
        </w:r>
      </w:hyperlink>
    </w:p>
    <w:p w14:paraId="6357E636" w14:textId="179D1557" w:rsidR="00811844" w:rsidRDefault="008F0CA3" w:rsidP="00811844">
      <w:r>
        <w:t xml:space="preserve">. In </w:t>
      </w:r>
      <w:r>
        <w:rPr>
          <w:i/>
          <w:iCs/>
        </w:rPr>
        <w:t>2022 Astrobiology Science Conference</w:t>
      </w:r>
      <w:r>
        <w:t>. AGU.</w:t>
      </w:r>
    </w:p>
    <w:p w14:paraId="61AEBC86" w14:textId="77777777" w:rsidR="000C1F26" w:rsidRDefault="00811844" w:rsidP="000C1F26">
      <w:pPr>
        <w:spacing w:before="240" w:after="240"/>
        <w:ind w:right="600"/>
      </w:pPr>
      <w:bookmarkStart w:id="675" w:name="b_Solden_2016"/>
      <w:proofErr w:type="spellStart"/>
      <w:r>
        <w:lastRenderedPageBreak/>
        <w:t>Solden</w:t>
      </w:r>
      <w:proofErr w:type="spellEnd"/>
      <w:r>
        <w:t xml:space="preserve">, L., Lloyd, K. and </w:t>
      </w:r>
      <w:proofErr w:type="spellStart"/>
      <w:r>
        <w:t>Wrighton</w:t>
      </w:r>
      <w:proofErr w:type="spellEnd"/>
      <w:r>
        <w:t>, K., 2016</w:t>
      </w:r>
      <w:bookmarkEnd w:id="675"/>
      <w:r>
        <w:t xml:space="preserve">. </w:t>
      </w:r>
      <w:hyperlink r:id="rId573" w:anchor="bib0345" w:history="1">
        <w:r>
          <w:rPr>
            <w:rStyle w:val="Hyperlink"/>
          </w:rPr>
          <w:t>The bright side of microbial dark matter: lessons learned from the uncultivated majority</w:t>
        </w:r>
      </w:hyperlink>
      <w:r>
        <w:t xml:space="preserve">. </w:t>
      </w:r>
      <w:r>
        <w:rPr>
          <w:i/>
          <w:iCs/>
        </w:rPr>
        <w:t>Current opinion in microbiology</w:t>
      </w:r>
      <w:r>
        <w:t xml:space="preserve">, </w:t>
      </w:r>
      <w:r>
        <w:rPr>
          <w:i/>
          <w:iCs/>
        </w:rPr>
        <w:t>31</w:t>
      </w:r>
      <w:r>
        <w:t>, pp.217-226.</w:t>
      </w:r>
    </w:p>
    <w:p w14:paraId="61AE9282" w14:textId="3F341329" w:rsidR="009A482A" w:rsidRDefault="000C1F26" w:rsidP="000C1F26">
      <w:pPr>
        <w:spacing w:before="240" w:after="240"/>
        <w:ind w:right="600"/>
      </w:pPr>
      <w:bookmarkStart w:id="676" w:name="b_Song_2013"/>
      <w:r>
        <w:t xml:space="preserve">Song, C., </w:t>
      </w:r>
      <w:proofErr w:type="spellStart"/>
      <w:r>
        <w:t>Weichbrodt</w:t>
      </w:r>
      <w:proofErr w:type="spellEnd"/>
      <w:r>
        <w:t xml:space="preserve">, C., </w:t>
      </w:r>
      <w:proofErr w:type="spellStart"/>
      <w:r>
        <w:t>Salnikov</w:t>
      </w:r>
      <w:proofErr w:type="spellEnd"/>
      <w:r>
        <w:t xml:space="preserve">, E.S., </w:t>
      </w:r>
      <w:proofErr w:type="spellStart"/>
      <w:r>
        <w:t>Dynowski</w:t>
      </w:r>
      <w:proofErr w:type="spellEnd"/>
      <w:r>
        <w:t xml:space="preserve">, M., Forsberg, B.O., </w:t>
      </w:r>
      <w:proofErr w:type="spellStart"/>
      <w:r>
        <w:t>Bechinger</w:t>
      </w:r>
      <w:proofErr w:type="spellEnd"/>
      <w:r>
        <w:t xml:space="preserve">, B., Steinem, C., De Groot, B.L., </w:t>
      </w:r>
      <w:proofErr w:type="spellStart"/>
      <w:r>
        <w:t>Zachariae</w:t>
      </w:r>
      <w:proofErr w:type="spellEnd"/>
      <w:r>
        <w:t xml:space="preserve">, U. and </w:t>
      </w:r>
      <w:proofErr w:type="spellStart"/>
      <w:r>
        <w:t>Zeth</w:t>
      </w:r>
      <w:proofErr w:type="spellEnd"/>
      <w:r>
        <w:t>, K., 2013</w:t>
      </w:r>
      <w:bookmarkEnd w:id="676"/>
      <w:r>
        <w:t xml:space="preserve">. </w:t>
      </w:r>
      <w:hyperlink r:id="rId574" w:history="1">
        <w:r w:rsidRPr="005D4DAC">
          <w:rPr>
            <w:rStyle w:val="Hyperlink"/>
          </w:rPr>
          <w:t>Crystal structure and functional mechanism of a human antimicrobial membrane channel</w:t>
        </w:r>
      </w:hyperlink>
      <w:r>
        <w:t xml:space="preserve">. </w:t>
      </w:r>
      <w:r>
        <w:rPr>
          <w:i/>
          <w:iCs/>
        </w:rPr>
        <w:t>Proceedings of the National Academy of Sciences</w:t>
      </w:r>
      <w:r>
        <w:t xml:space="preserve">, </w:t>
      </w:r>
      <w:r>
        <w:rPr>
          <w:i/>
          <w:iCs/>
        </w:rPr>
        <w:t>110</w:t>
      </w:r>
      <w:r>
        <w:t>(12), pp.4586-4591.</w:t>
      </w:r>
    </w:p>
    <w:p w14:paraId="061F3D92" w14:textId="77777777" w:rsidR="00BA2623" w:rsidRDefault="009A482A" w:rsidP="00BA2623">
      <w:pPr>
        <w:spacing w:after="240"/>
        <w:rPr>
          <w:i/>
        </w:rPr>
      </w:pPr>
      <w:bookmarkStart w:id="677" w:name="kix.onye7oc8xdfg" w:colFirst="0" w:colLast="0"/>
      <w:bookmarkEnd w:id="677"/>
      <w:r>
        <w:t>Space Studies Board and National Research Council, 1999</w:t>
      </w:r>
      <w:bookmarkStart w:id="678" w:name="_Hlk123977999"/>
      <w:r>
        <w:t xml:space="preserve">. </w:t>
      </w:r>
      <w:hyperlink r:id="rId575" w:history="1">
        <w:r w:rsidRPr="00196C10">
          <w:rPr>
            <w:rStyle w:val="Hyperlink"/>
            <w:i/>
          </w:rPr>
          <w:t>Size limits of very small microorganisms: proceedings of a workshop</w:t>
        </w:r>
      </w:hyperlink>
      <w:r>
        <w:t>.</w:t>
      </w:r>
      <w:bookmarkEnd w:id="678"/>
      <w:r>
        <w:t xml:space="preserve"> National Academies Press</w:t>
      </w:r>
      <w:r w:rsidR="0093690B">
        <w:t>.</w:t>
      </w:r>
      <w:bookmarkStart w:id="679" w:name="_Hlk124535212"/>
    </w:p>
    <w:p w14:paraId="7789D0EB" w14:textId="2EBC7BCA" w:rsidR="00BA2623" w:rsidRDefault="00BA2623" w:rsidP="00BA2623">
      <w:bookmarkStart w:id="680" w:name="kix.fph6gak1xp10" w:colFirst="0" w:colLast="0"/>
      <w:bookmarkEnd w:id="680"/>
      <w:r>
        <w:t xml:space="preserve">Space Studies Board and National Research Council, 2002a. </w:t>
      </w:r>
      <w:hyperlink r:id="rId576">
        <w:r>
          <w:rPr>
            <w:i/>
            <w:color w:val="1155CC"/>
            <w:u w:val="single"/>
          </w:rPr>
          <w:t>Safe on Mars: Precursor measurements necessary to support human operations on the Martian surface</w:t>
        </w:r>
      </w:hyperlink>
      <w:r>
        <w:t>. National Academies Press.</w:t>
      </w:r>
    </w:p>
    <w:p w14:paraId="0FE5BDAA" w14:textId="77777777" w:rsidR="001E1FFE" w:rsidRDefault="001E1FFE" w:rsidP="00BA2623"/>
    <w:p w14:paraId="79D5B0DB" w14:textId="331E5C02" w:rsidR="00BA2623" w:rsidRDefault="0093690B" w:rsidP="00BA2623">
      <w:bookmarkStart w:id="681" w:name="kix.xed3c1hm3p4k" w:colFirst="0" w:colLast="0"/>
      <w:bookmarkStart w:id="682" w:name="b_SSB_2009"/>
      <w:bookmarkEnd w:id="679"/>
      <w:bookmarkEnd w:id="681"/>
      <w:r>
        <w:t>Space Studies Board and National Research Council, 2009</w:t>
      </w:r>
      <w:bookmarkStart w:id="683" w:name="_Hlk123978014"/>
      <w:bookmarkEnd w:id="682"/>
      <w:r>
        <w:t xml:space="preserve">. </w:t>
      </w:r>
      <w:hyperlink r:id="rId577" w:history="1">
        <w:r w:rsidRPr="008D50FC">
          <w:rPr>
            <w:rStyle w:val="Hyperlink"/>
            <w:i/>
          </w:rPr>
          <w:t>Assessment of planetary protection requirements for Mars sample return missions</w:t>
        </w:r>
      </w:hyperlink>
      <w:r>
        <w:t xml:space="preserve">. </w:t>
      </w:r>
      <w:bookmarkEnd w:id="683"/>
      <w:r>
        <w:t>National Academies Press</w:t>
      </w:r>
    </w:p>
    <w:p w14:paraId="03FC429F" w14:textId="77777777" w:rsidR="00BA2623" w:rsidRDefault="00BA2623" w:rsidP="00BA2623"/>
    <w:p w14:paraId="4CE8CDB3" w14:textId="27AF4E00" w:rsidR="00BA2623" w:rsidRDefault="00BA2623" w:rsidP="00BA2623">
      <w:bookmarkStart w:id="684" w:name="kix.3x8s1sakyp9f" w:colFirst="0" w:colLast="0"/>
      <w:bookmarkStart w:id="685" w:name="kix.oax6src83tdc" w:colFirst="0" w:colLast="0"/>
      <w:bookmarkStart w:id="686" w:name="_Hlk124535541"/>
      <w:bookmarkEnd w:id="684"/>
      <w:bookmarkEnd w:id="685"/>
      <w:r>
        <w:t xml:space="preserve">Space Studies Board and National Research Council, 2012. </w:t>
      </w:r>
      <w:hyperlink r:id="rId578">
        <w:r>
          <w:rPr>
            <w:i/>
            <w:color w:val="1155CC"/>
            <w:u w:val="single"/>
          </w:rPr>
          <w:t>Vision and voyages for planetary science in the decade 2013-2022</w:t>
        </w:r>
      </w:hyperlink>
      <w:r>
        <w:t>. National Academies Press.</w:t>
      </w:r>
      <w:bookmarkEnd w:id="686"/>
    </w:p>
    <w:p w14:paraId="0B502295" w14:textId="77777777" w:rsidR="00F31C5F" w:rsidRDefault="00F31C5F" w:rsidP="00BA2623"/>
    <w:p w14:paraId="4CE947BD" w14:textId="6B6D8814" w:rsidR="00645C0A" w:rsidRDefault="00645C0A" w:rsidP="00645C0A">
      <w:bookmarkStart w:id="687" w:name="b_SSB_2015"/>
      <w:r>
        <w:t>Space Studies Board, European Space Sciences Committee and National Academies of Sciences, Engineering, and Medicine, 2015</w:t>
      </w:r>
      <w:bookmarkEnd w:id="687"/>
      <w:r>
        <w:t>.</w:t>
      </w:r>
      <w:hyperlink r:id="rId579">
        <w:r>
          <w:t xml:space="preserve"> </w:t>
        </w:r>
      </w:hyperlink>
      <w:hyperlink r:id="rId580">
        <w:r>
          <w:rPr>
            <w:color w:val="1155CC"/>
            <w:u w:val="single"/>
          </w:rPr>
          <w:t>Review of the MEPAG report on Mars special regions</w:t>
        </w:r>
      </w:hyperlink>
      <w:r>
        <w:t>. National Academies Press.</w:t>
      </w:r>
    </w:p>
    <w:p w14:paraId="499F53EE" w14:textId="0063B964" w:rsidR="002B3563" w:rsidRDefault="002B3563" w:rsidP="0093690B"/>
    <w:p w14:paraId="0FB83FBD" w14:textId="77777777" w:rsidR="00444554" w:rsidRDefault="002B3563" w:rsidP="00444554">
      <w:bookmarkStart w:id="688" w:name="b_Board_2019"/>
      <w:r>
        <w:t>Space Studies Board, 2019</w:t>
      </w:r>
      <w:bookmarkEnd w:id="688"/>
      <w:r>
        <w:t xml:space="preserve">. </w:t>
      </w:r>
      <w:hyperlink r:id="rId581" w:history="1">
        <w:r w:rsidRPr="000648B3">
          <w:rPr>
            <w:rStyle w:val="Hyperlink"/>
          </w:rPr>
          <w:t>Planetary protection classification of sample return missions from the Martian moons</w:t>
        </w:r>
      </w:hyperlink>
      <w:r>
        <w:t xml:space="preserve">, </w:t>
      </w:r>
      <w:bookmarkStart w:id="689" w:name="_Hlk121096069"/>
    </w:p>
    <w:p w14:paraId="2A71E83D" w14:textId="77777777" w:rsidR="00444554" w:rsidRDefault="00444554" w:rsidP="00444554"/>
    <w:p w14:paraId="6EE736F0" w14:textId="32DB01AB" w:rsidR="00444554" w:rsidRDefault="00444554" w:rsidP="00444554">
      <w:bookmarkStart w:id="690" w:name="b_SpaceX_2016"/>
      <w:r>
        <w:t>SpaceX, 2016</w:t>
      </w:r>
      <w:bookmarkEnd w:id="690"/>
      <w:r>
        <w:t xml:space="preserve">, </w:t>
      </w:r>
      <w:hyperlink r:id="rId582" w:history="1">
        <w:r w:rsidRPr="00444554">
          <w:rPr>
            <w:rStyle w:val="Hyperlink"/>
          </w:rPr>
          <w:t>Interplanetary Transport System</w:t>
        </w:r>
      </w:hyperlink>
      <w:r>
        <w:t>,</w:t>
      </w:r>
      <w:r w:rsidR="00EE6F04">
        <w:t xml:space="preserve"> </w:t>
      </w:r>
      <w:r>
        <w:t>Official SpaceX Photos, Flickr</w:t>
      </w:r>
    </w:p>
    <w:p w14:paraId="4C47110C" w14:textId="373379AB" w:rsidR="00C9707A" w:rsidRDefault="00C9707A" w:rsidP="00C9707A">
      <w:pPr>
        <w:spacing w:after="240"/>
      </w:pPr>
    </w:p>
    <w:p w14:paraId="0E93DFAC" w14:textId="7830F04F" w:rsidR="00BE653A" w:rsidRPr="0064478F" w:rsidRDefault="00C9707A" w:rsidP="00BE653A">
      <w:pPr>
        <w:rPr>
          <w:i/>
          <w:iCs/>
        </w:rPr>
      </w:pPr>
      <w:bookmarkStart w:id="691" w:name="b_Spaulding_2010"/>
      <w:r>
        <w:t>Spaulding</w:t>
      </w:r>
      <w:bookmarkEnd w:id="691"/>
      <w:r>
        <w:t>, S.A., Kilroy,</w:t>
      </w:r>
      <w:r w:rsidR="00DA3F7C">
        <w:t xml:space="preserve"> </w:t>
      </w:r>
      <w:r w:rsidR="00DA522B">
        <w:t>C.</w:t>
      </w:r>
      <w:r>
        <w:t xml:space="preserve">A.T.H.Y. and </w:t>
      </w:r>
      <w:proofErr w:type="spellStart"/>
      <w:r>
        <w:t>Edlund</w:t>
      </w:r>
      <w:proofErr w:type="spellEnd"/>
      <w:r>
        <w:t xml:space="preserve">, M.B., 2010. </w:t>
      </w:r>
      <w:hyperlink r:id="rId583">
        <w:r>
          <w:rPr>
            <w:color w:val="1155CC"/>
            <w:u w:val="single"/>
          </w:rPr>
          <w:t>Diatoms as non-native species</w:t>
        </w:r>
      </w:hyperlink>
      <w:r>
        <w:t xml:space="preserve">. </w:t>
      </w:r>
      <w:r>
        <w:rPr>
          <w:i/>
        </w:rPr>
        <w:t>The diatoms: applications for the environmental and earth sciences</w:t>
      </w:r>
      <w:r>
        <w:t>, pp.560-569</w:t>
      </w:r>
      <w:r w:rsidR="00BE653A">
        <w:t>.</w:t>
      </w:r>
    </w:p>
    <w:p w14:paraId="59F892FD" w14:textId="77777777" w:rsidR="00BE653A" w:rsidRDefault="00BE653A" w:rsidP="00BE653A"/>
    <w:p w14:paraId="302BD505" w14:textId="77777777" w:rsidR="00BE653A" w:rsidRDefault="00BE653A" w:rsidP="00BE653A">
      <w:bookmarkStart w:id="692" w:name="b_Stacey_2019"/>
      <w:r>
        <w:t>Stacey, K.N., 2019</w:t>
      </w:r>
      <w:bookmarkEnd w:id="692"/>
      <w:r>
        <w:t xml:space="preserve">. </w:t>
      </w:r>
      <w:hyperlink r:id="rId584" w:history="1">
        <w:r w:rsidRPr="00F13125">
          <w:rPr>
            <w:rStyle w:val="Hyperlink"/>
          </w:rPr>
          <w:t>Interactions between Athabasca Valles Flood Lavas and the Medusae Fossae Formation (Mars): Implications for Lava Emplacement Mechanisms and the Triggering of Steam Explosions</w:t>
        </w:r>
      </w:hyperlink>
      <w:r>
        <w:t>. The University of Texas at Dallas.</w:t>
      </w:r>
    </w:p>
    <w:p w14:paraId="1C97E3E1" w14:textId="77777777" w:rsidR="00BE653A" w:rsidRDefault="00BE653A" w:rsidP="00BE653A">
      <w:r>
        <w:t>Page 29:</w:t>
      </w:r>
    </w:p>
    <w:p w14:paraId="0A0DF806" w14:textId="77777777" w:rsidR="00BE653A" w:rsidRPr="0064478F" w:rsidRDefault="00BE653A" w:rsidP="00BE653A">
      <w:pPr>
        <w:ind w:left="720"/>
        <w:rPr>
          <w:i/>
          <w:iCs/>
        </w:rPr>
      </w:pPr>
      <w:r w:rsidRPr="0064478F">
        <w:rPr>
          <w:i/>
          <w:iCs/>
        </w:rPr>
        <w:t xml:space="preserve">Volcanic rootless cones throughout southern Cerberus </w:t>
      </w:r>
      <w:proofErr w:type="spellStart"/>
      <w:r w:rsidRPr="0064478F">
        <w:rPr>
          <w:i/>
          <w:iCs/>
        </w:rPr>
        <w:t>Palus</w:t>
      </w:r>
      <w:proofErr w:type="spellEnd"/>
      <w:r w:rsidRPr="0064478F">
        <w:rPr>
          <w:i/>
          <w:iCs/>
        </w:rPr>
        <w:t xml:space="preserve"> and the Aeolis Trough indicate the presence of near surface volatiles at the time of lava emplacement, perhaps ≤20 Ma. The form of these volatiles is unclear, with pore ice, bulk ice lenses, ephemerally stable liquid water, adsorbed water, and hydrous minerals all being possible to various degrees. Multiple mechanisms allowed for steam eruptions, resulting in landforms of varying scale and morphology:</w:t>
      </w:r>
    </w:p>
    <w:p w14:paraId="1E65E0BF" w14:textId="54F0A404" w:rsidR="00C9707A" w:rsidRDefault="00C9707A" w:rsidP="00C9707A"/>
    <w:p w14:paraId="63F877A1" w14:textId="2BBE4F11" w:rsidR="00535DEF" w:rsidRDefault="005A272C" w:rsidP="00B063E7">
      <w:pPr>
        <w:spacing w:before="240" w:after="40"/>
      </w:pPr>
      <w:bookmarkStart w:id="693" w:name="b_Stamatelatos_2011"/>
      <w:proofErr w:type="spellStart"/>
      <w:r>
        <w:t>Stamatelatos</w:t>
      </w:r>
      <w:proofErr w:type="spellEnd"/>
      <w:r>
        <w:t xml:space="preserve">, M., </w:t>
      </w:r>
      <w:proofErr w:type="spellStart"/>
      <w:r>
        <w:t>Dezfuli</w:t>
      </w:r>
      <w:proofErr w:type="spellEnd"/>
      <w:r>
        <w:t xml:space="preserve">, H., </w:t>
      </w:r>
      <w:proofErr w:type="spellStart"/>
      <w:r>
        <w:t>Apostolakis</w:t>
      </w:r>
      <w:proofErr w:type="spellEnd"/>
      <w:r>
        <w:t xml:space="preserve">, G., </w:t>
      </w:r>
      <w:proofErr w:type="spellStart"/>
      <w:r>
        <w:t>Everline</w:t>
      </w:r>
      <w:proofErr w:type="spellEnd"/>
      <w:r>
        <w:t>,</w:t>
      </w:r>
      <w:r w:rsidR="00DA3F7C">
        <w:t xml:space="preserve"> </w:t>
      </w:r>
      <w:r w:rsidR="00DA522B">
        <w:t>C.</w:t>
      </w:r>
      <w:r>
        <w:t xml:space="preserve">, </w:t>
      </w:r>
      <w:proofErr w:type="spellStart"/>
      <w:r>
        <w:t>Guarro</w:t>
      </w:r>
      <w:proofErr w:type="spellEnd"/>
      <w:r>
        <w:t xml:space="preserve">, S., Mathias, D., </w:t>
      </w:r>
      <w:proofErr w:type="spellStart"/>
      <w:r>
        <w:t>Mosleh</w:t>
      </w:r>
      <w:proofErr w:type="spellEnd"/>
      <w:r>
        <w:t xml:space="preserve">, A., </w:t>
      </w:r>
      <w:proofErr w:type="spellStart"/>
      <w:r>
        <w:t>Paulos</w:t>
      </w:r>
      <w:proofErr w:type="spellEnd"/>
      <w:r>
        <w:t xml:space="preserve">, T., </w:t>
      </w:r>
      <w:proofErr w:type="spellStart"/>
      <w:r>
        <w:t>Riha</w:t>
      </w:r>
      <w:proofErr w:type="spellEnd"/>
      <w:r>
        <w:t>, D., Smith,</w:t>
      </w:r>
      <w:r w:rsidR="00DA3F7C">
        <w:t xml:space="preserve"> </w:t>
      </w:r>
      <w:r w:rsidR="00DA522B">
        <w:t>C.</w:t>
      </w:r>
      <w:r>
        <w:t xml:space="preserve"> and Vesely, W., 2011</w:t>
      </w:r>
      <w:bookmarkEnd w:id="693"/>
      <w:r>
        <w:t xml:space="preserve">. </w:t>
      </w:r>
      <w:hyperlink r:id="rId585" w:history="1">
        <w:r w:rsidRPr="00EC31DA">
          <w:rPr>
            <w:rStyle w:val="Hyperlink"/>
            <w:i/>
            <w:iCs/>
          </w:rPr>
          <w:t>Probabilistic risk assessment procedures guide for NASA managers and practitioners</w:t>
        </w:r>
      </w:hyperlink>
      <w:r>
        <w:t xml:space="preserve"> (No. HQ-STI-11-213).</w:t>
      </w:r>
      <w:bookmarkStart w:id="694" w:name="_Hlk121421398"/>
    </w:p>
    <w:p w14:paraId="3EEC14D2" w14:textId="77777777" w:rsidR="00B063E7" w:rsidRDefault="00B063E7" w:rsidP="00B063E7">
      <w:pPr>
        <w:spacing w:before="240" w:after="40"/>
      </w:pPr>
    </w:p>
    <w:p w14:paraId="0EDA613B" w14:textId="01E7875F" w:rsidR="004C1773" w:rsidRDefault="00535DEF" w:rsidP="00D34498">
      <w:bookmarkStart w:id="695" w:name="kix.b5k93sevqv0j" w:colFirst="0" w:colLast="0"/>
      <w:bookmarkEnd w:id="695"/>
      <w:proofErr w:type="spellStart"/>
      <w:r>
        <w:t>Stamenković</w:t>
      </w:r>
      <w:proofErr w:type="spellEnd"/>
      <w:r>
        <w:t xml:space="preserve">, V., Ward, L. M., </w:t>
      </w:r>
      <w:proofErr w:type="spellStart"/>
      <w:r>
        <w:t>Mischna</w:t>
      </w:r>
      <w:proofErr w:type="spellEnd"/>
      <w:r>
        <w:t xml:space="preserve">. M., Fischer. W. </w:t>
      </w:r>
      <w:proofErr w:type="gramStart"/>
      <w:r>
        <w:t>W..</w:t>
      </w:r>
      <w:proofErr w:type="gramEnd"/>
      <w:r>
        <w:t xml:space="preserve"> "</w:t>
      </w:r>
      <w:hyperlink r:id="rId586">
        <w:r>
          <w:rPr>
            <w:color w:val="1155CC"/>
            <w:u w:val="single"/>
          </w:rPr>
          <w:t>O</w:t>
        </w:r>
      </w:hyperlink>
      <w:hyperlink r:id="rId587">
        <w:r>
          <w:rPr>
            <w:color w:val="1155CC"/>
            <w:u w:val="single"/>
            <w:vertAlign w:val="subscript"/>
          </w:rPr>
          <w:t>2</w:t>
        </w:r>
      </w:hyperlink>
      <w:hyperlink r:id="rId588">
        <w:r>
          <w:rPr>
            <w:color w:val="1155CC"/>
            <w:u w:val="single"/>
          </w:rPr>
          <w:t xml:space="preserve"> solubility in Martian near-surface environments and implications for aerobic life</w:t>
        </w:r>
      </w:hyperlink>
      <w:r>
        <w:t xml:space="preserve">" — </w:t>
      </w:r>
      <w:hyperlink r:id="rId589">
        <w:r>
          <w:rPr>
            <w:i/>
            <w:color w:val="1155CC"/>
            <w:u w:val="single"/>
          </w:rPr>
          <w:t>Nature</w:t>
        </w:r>
      </w:hyperlink>
      <w:r>
        <w:t>, October 22, 2018</w:t>
      </w:r>
      <w:r w:rsidR="00744559">
        <w:t xml:space="preserve"> – </w:t>
      </w:r>
      <w:r>
        <w:t>see also "</w:t>
      </w:r>
      <w:hyperlink r:id="rId590">
        <w:r>
          <w:rPr>
            <w:color w:val="1155CC"/>
            <w:u w:val="single"/>
          </w:rPr>
          <w:t>Origins of Life &amp; Habitability</w:t>
        </w:r>
        <w:r w:rsidR="00744559">
          <w:rPr>
            <w:color w:val="1155CC"/>
            <w:u w:val="single"/>
          </w:rPr>
          <w:t xml:space="preserve"> – </w:t>
        </w:r>
        <w:r>
          <w:rPr>
            <w:color w:val="1155CC"/>
            <w:u w:val="single"/>
          </w:rPr>
          <w:t>authors website with bibliography</w:t>
        </w:r>
        <w:r w:rsidR="00744559">
          <w:rPr>
            <w:color w:val="1155CC"/>
            <w:u w:val="single"/>
          </w:rPr>
          <w:t xml:space="preserve"> – </w:t>
        </w:r>
        <w:r>
          <w:rPr>
            <w:color w:val="1155CC"/>
            <w:u w:val="single"/>
          </w:rPr>
          <w:t>and author shared link to the article</w:t>
        </w:r>
      </w:hyperlink>
      <w:r>
        <w:t>", sharing is via</w:t>
      </w:r>
      <w:hyperlink r:id="rId591">
        <w:r>
          <w:t xml:space="preserve"> </w:t>
        </w:r>
      </w:hyperlink>
      <w:hyperlink r:id="rId592">
        <w:r>
          <w:rPr>
            <w:color w:val="1155CC"/>
            <w:u w:val="single"/>
          </w:rPr>
          <w:t xml:space="preserve">Nature </w:t>
        </w:r>
        <w:proofErr w:type="spellStart"/>
        <w:r>
          <w:rPr>
            <w:color w:val="1155CC"/>
            <w:u w:val="single"/>
          </w:rPr>
          <w:t>Sharedit</w:t>
        </w:r>
        <w:proofErr w:type="spellEnd"/>
      </w:hyperlink>
      <w:r>
        <w:t xml:space="preserve"> — </w:t>
      </w:r>
      <w:hyperlink r:id="rId593">
        <w:proofErr w:type="spellStart"/>
        <w:r>
          <w:rPr>
            <w:i/>
            <w:color w:val="1155CC"/>
            <w:u w:val="single"/>
          </w:rPr>
          <w:t>Habilabs</w:t>
        </w:r>
        <w:proofErr w:type="spellEnd"/>
      </w:hyperlink>
      <w:bookmarkEnd w:id="694"/>
    </w:p>
    <w:p w14:paraId="4198B5D5" w14:textId="77777777" w:rsidR="00B612B7" w:rsidRDefault="00B612B7" w:rsidP="00B612B7"/>
    <w:p w14:paraId="6729BA84" w14:textId="4AB5A8B9" w:rsidR="00B612B7" w:rsidRPr="00B612B7" w:rsidRDefault="00B612B7" w:rsidP="00030150">
      <w:pPr>
        <w:tabs>
          <w:tab w:val="right" w:pos="9360"/>
        </w:tabs>
        <w:rPr>
          <w:iCs/>
        </w:rPr>
      </w:pPr>
      <w:bookmarkStart w:id="696" w:name="kix.l5w2ldupn57f" w:colFirst="0" w:colLast="0"/>
      <w:bookmarkEnd w:id="696"/>
      <w:r>
        <w:t xml:space="preserve">Stern, S.A., 1999. </w:t>
      </w:r>
      <w:hyperlink r:id="rId594">
        <w:r>
          <w:rPr>
            <w:color w:val="1155CC"/>
            <w:u w:val="single"/>
          </w:rPr>
          <w:t>The lunar atmosphere: History, status, current problems, and context.</w:t>
        </w:r>
      </w:hyperlink>
      <w:r>
        <w:t xml:space="preserve"> Reviews of Geophysics, 37(4), pp.453-491.</w:t>
      </w:r>
    </w:p>
    <w:p w14:paraId="6AD0C090" w14:textId="77777777" w:rsidR="004C1773" w:rsidRDefault="004C1773" w:rsidP="004C1773"/>
    <w:p w14:paraId="4A0D99AA" w14:textId="2F4839AC" w:rsidR="00C70DF9" w:rsidRDefault="004C1773" w:rsidP="00C70DF9">
      <w:bookmarkStart w:id="697" w:name="kix.i6axx1j5e276" w:colFirst="0" w:colLast="0"/>
      <w:bookmarkEnd w:id="697"/>
      <w:r>
        <w:t xml:space="preserve">Stewart, R.B., 2002. </w:t>
      </w:r>
      <w:hyperlink r:id="rId595">
        <w:r>
          <w:rPr>
            <w:color w:val="1155CC"/>
            <w:u w:val="single"/>
          </w:rPr>
          <w:t>Environmental regulatory decision making under uncertainty</w:t>
        </w:r>
      </w:hyperlink>
      <w:r>
        <w:t>. Research in Law and Economics, 20, pp.71-126.</w:t>
      </w:r>
      <w:bookmarkStart w:id="698" w:name="_Hlk121310948"/>
    </w:p>
    <w:p w14:paraId="00D958ED" w14:textId="77777777" w:rsidR="00B917AA" w:rsidRDefault="00B917AA" w:rsidP="00C70DF9"/>
    <w:p w14:paraId="06CCE3F5" w14:textId="71A7F126" w:rsidR="00C70DF9" w:rsidRDefault="00C70DF9" w:rsidP="00C70DF9">
      <w:bookmarkStart w:id="699" w:name="kix.4r1byain9c9g" w:colFirst="0" w:colLast="0"/>
      <w:bookmarkEnd w:id="699"/>
      <w:r>
        <w:t>Stillman, E, 2018, Chapter 2</w:t>
      </w:r>
      <w:r w:rsidR="00744559">
        <w:t xml:space="preserve"> – </w:t>
      </w:r>
      <w:hyperlink r:id="rId596">
        <w:proofErr w:type="spellStart"/>
        <w:r>
          <w:rPr>
            <w:color w:val="1155CC"/>
            <w:u w:val="single"/>
          </w:rPr>
          <w:t>Unraveling</w:t>
        </w:r>
        <w:proofErr w:type="spellEnd"/>
        <w:r>
          <w:rPr>
            <w:color w:val="1155CC"/>
            <w:u w:val="single"/>
          </w:rPr>
          <w:t xml:space="preserve"> the Mysteries of Recurring Slope </w:t>
        </w:r>
        <w:proofErr w:type="spellStart"/>
        <w:r>
          <w:rPr>
            <w:color w:val="1155CC"/>
            <w:u w:val="single"/>
          </w:rPr>
          <w:t>Lineae</w:t>
        </w:r>
        <w:proofErr w:type="spellEnd"/>
      </w:hyperlink>
      <w:r>
        <w:t xml:space="preserve"> in </w:t>
      </w:r>
      <w:proofErr w:type="spellStart"/>
      <w:r>
        <w:t>Soare</w:t>
      </w:r>
      <w:proofErr w:type="spellEnd"/>
      <w:r>
        <w:t xml:space="preserve">, R.J., Conway, S.J. and Clifford, S.M. eds., 2018. </w:t>
      </w:r>
      <w:r>
        <w:rPr>
          <w:i/>
        </w:rPr>
        <w:t>Dynamic Mars: Recent and Current Landscape Evolution of the Red Planet</w:t>
      </w:r>
      <w:r>
        <w:t xml:space="preserve">. Elsevier. </w:t>
      </w:r>
    </w:p>
    <w:p w14:paraId="2D351C9E" w14:textId="0E4FA47A" w:rsidR="00B917AA" w:rsidRDefault="00000000" w:rsidP="00B917AA">
      <w:pPr>
        <w:ind w:left="720"/>
      </w:pPr>
      <w:hyperlink r:id="rId597" w:anchor="v=onepage&amp;q&amp;f=false">
        <w:r w:rsidR="00C70DF9">
          <w:rPr>
            <w:i/>
            <w:color w:val="1155CC"/>
            <w:u w:val="single"/>
          </w:rPr>
          <w:t>Page 81</w:t>
        </w:r>
      </w:hyperlink>
      <w:r w:rsidR="00C70DF9">
        <w:rPr>
          <w:i/>
        </w:rPr>
        <w:t xml:space="preserve">: “No proposed RSL mechanism can adequately describe all the observations … We suggest RSLs that are scored excellent and very good and sites that do not typographically preclude aquifer fed springs are likely caused by a wet-dominated mechanism while numerous other sites are caused by dry granular </w:t>
      </w:r>
      <w:proofErr w:type="gramStart"/>
      <w:r w:rsidR="00C70DF9">
        <w:rPr>
          <w:i/>
        </w:rPr>
        <w:t>flow”</w:t>
      </w:r>
      <w:bookmarkEnd w:id="698"/>
      <w:proofErr w:type="gramEnd"/>
    </w:p>
    <w:p w14:paraId="6997ACCB" w14:textId="77777777" w:rsidR="00B917AA" w:rsidRDefault="00B917AA" w:rsidP="00B917AA"/>
    <w:p w14:paraId="7ACCD374" w14:textId="4747F5FD" w:rsidR="00B917AA" w:rsidRDefault="00B917AA" w:rsidP="00B917AA">
      <w:bookmarkStart w:id="700" w:name="b_Stillman_2021"/>
      <w:r>
        <w:t>Stillman, D.E., Michaels, T.I., Hoover, R.H., Barth, E.L., Primm, K.M., Egan, A.F. and Grimm, R.E., 2021</w:t>
      </w:r>
      <w:bookmarkEnd w:id="700"/>
      <w:r>
        <w:t xml:space="preserve">. </w:t>
      </w:r>
      <w:hyperlink r:id="rId598" w:history="1">
        <w:r w:rsidRPr="00FD5D8B">
          <w:rPr>
            <w:rStyle w:val="Hyperlink"/>
          </w:rPr>
          <w:t xml:space="preserve">Evaluation of </w:t>
        </w:r>
        <w:proofErr w:type="spellStart"/>
        <w:r w:rsidRPr="00FD5D8B">
          <w:rPr>
            <w:rStyle w:val="Hyperlink"/>
          </w:rPr>
          <w:t>grainflow</w:t>
        </w:r>
        <w:proofErr w:type="spellEnd"/>
        <w:r w:rsidRPr="00FD5D8B">
          <w:rPr>
            <w:rStyle w:val="Hyperlink"/>
          </w:rPr>
          <w:t xml:space="preserve"> mechanisms for </w:t>
        </w:r>
        <w:proofErr w:type="spellStart"/>
        <w:r w:rsidRPr="00FD5D8B">
          <w:rPr>
            <w:rStyle w:val="Hyperlink"/>
          </w:rPr>
          <w:t>martian</w:t>
        </w:r>
        <w:proofErr w:type="spellEnd"/>
        <w:r w:rsidRPr="00FD5D8B">
          <w:rPr>
            <w:rStyle w:val="Hyperlink"/>
          </w:rPr>
          <w:t xml:space="preserve"> recurring slope </w:t>
        </w:r>
        <w:proofErr w:type="spellStart"/>
        <w:r w:rsidRPr="00FD5D8B">
          <w:rPr>
            <w:rStyle w:val="Hyperlink"/>
          </w:rPr>
          <w:t>lineae</w:t>
        </w:r>
        <w:proofErr w:type="spellEnd"/>
        <w:r w:rsidRPr="00FD5D8B">
          <w:rPr>
            <w:rStyle w:val="Hyperlink"/>
          </w:rPr>
          <w:t xml:space="preserve"> (RSL)</w:t>
        </w:r>
      </w:hyperlink>
      <w:r>
        <w:t xml:space="preserve">. </w:t>
      </w:r>
      <w:r>
        <w:rPr>
          <w:i/>
          <w:iCs/>
        </w:rPr>
        <w:t>Icarus</w:t>
      </w:r>
      <w:r>
        <w:t xml:space="preserve">, </w:t>
      </w:r>
      <w:r>
        <w:rPr>
          <w:i/>
          <w:iCs/>
        </w:rPr>
        <w:t>369</w:t>
      </w:r>
      <w:r>
        <w:t>, p.114648.</w:t>
      </w:r>
    </w:p>
    <w:p w14:paraId="0A1E9219" w14:textId="77777777" w:rsidR="00971428" w:rsidRDefault="00971428" w:rsidP="00971428"/>
    <w:p w14:paraId="2EB4C5CD" w14:textId="584CB483" w:rsidR="00971428" w:rsidRDefault="00971428" w:rsidP="00971428">
      <w:pPr>
        <w:ind w:left="720"/>
        <w:rPr>
          <w:i/>
          <w:iCs/>
        </w:rPr>
      </w:pPr>
      <w:r w:rsidRPr="00FD5D8B">
        <w:rPr>
          <w:i/>
          <w:iCs/>
        </w:rPr>
        <w:t>Nonetheless, we suggest that the mixed success of the external sediment transport model is still quantitatively better than any competitor (including water), and that we simply lack the model and data resolution to treat RSL at the required meter scales.</w:t>
      </w:r>
    </w:p>
    <w:p w14:paraId="3CCBDFC2" w14:textId="0B749505" w:rsidR="00910A64" w:rsidRDefault="00971428" w:rsidP="00971428">
      <w:pPr>
        <w:ind w:left="720"/>
      </w:pPr>
      <w:r>
        <w:rPr>
          <w:i/>
          <w:iCs/>
        </w:rPr>
        <w:t>…</w:t>
      </w:r>
    </w:p>
    <w:p w14:paraId="5455997C" w14:textId="2DCA9FE6" w:rsidR="00910A64" w:rsidRPr="00910A64" w:rsidRDefault="00910A64" w:rsidP="00910A64">
      <w:pPr>
        <w:ind w:left="720"/>
        <w:rPr>
          <w:i/>
          <w:iCs/>
        </w:rPr>
      </w:pPr>
      <w:r w:rsidRPr="00910A64">
        <w:rPr>
          <w:i/>
          <w:iCs/>
        </w:rPr>
        <w:t>Overall, neither frost nor deliquesced brines correlate with RSL activity except for the absence of frost when RSL at Palikir crater are active. Note the RH</w:t>
      </w:r>
      <w:r>
        <w:rPr>
          <w:i/>
          <w:iCs/>
        </w:rPr>
        <w:t xml:space="preserve"> [Relative Humidity]</w:t>
      </w:r>
      <w:r w:rsidRPr="00910A64">
        <w:rPr>
          <w:i/>
          <w:iCs/>
        </w:rPr>
        <w:t xml:space="preserve"> in the near surface is also poorly constrained as additional in-situ measurements are needed to better calibrate the mesoscale models.</w:t>
      </w:r>
    </w:p>
    <w:p w14:paraId="6AD652A2" w14:textId="41EBAF1A" w:rsidR="00056A40" w:rsidRDefault="00056A40" w:rsidP="00056A40"/>
    <w:p w14:paraId="40A6C21B" w14:textId="78511CA6" w:rsidR="009B7ED8" w:rsidRPr="009B7ED8" w:rsidRDefault="009B7ED8" w:rsidP="009B7ED8">
      <w:pPr>
        <w:ind w:left="720"/>
        <w:rPr>
          <w:i/>
          <w:iCs/>
        </w:rPr>
      </w:pPr>
      <w:r w:rsidRPr="009B7ED8">
        <w:rPr>
          <w:i/>
          <w:iCs/>
        </w:rPr>
        <w:t xml:space="preserve">We hypothesize that the rough correspondence of RSL activity with warmer parts of the year at most sites may </w:t>
      </w:r>
      <w:proofErr w:type="gramStart"/>
      <w:r w:rsidRPr="009B7ED8">
        <w:rPr>
          <w:i/>
          <w:iCs/>
        </w:rPr>
        <w:t>actually be</w:t>
      </w:r>
      <w:proofErr w:type="gramEnd"/>
      <w:r w:rsidRPr="009B7ED8">
        <w:rPr>
          <w:i/>
          <w:iCs/>
        </w:rPr>
        <w:t xml:space="preserve"> due to seasonal variations of wind speed, direction, and turbulence. Our MRAMS </w:t>
      </w:r>
      <w:proofErr w:type="spellStart"/>
      <w:r w:rsidRPr="009B7ED8">
        <w:rPr>
          <w:i/>
          <w:iCs/>
        </w:rPr>
        <w:t>modeling</w:t>
      </w:r>
      <w:proofErr w:type="spellEnd"/>
      <w:r w:rsidRPr="009B7ED8">
        <w:rPr>
          <w:i/>
          <w:iCs/>
        </w:rPr>
        <w:t xml:space="preserve"> does not show a clear correlation between upslope potential sediment transport and RSL seasonality. However, it is possible that </w:t>
      </w:r>
      <w:r w:rsidRPr="009B7ED8">
        <w:rPr>
          <w:i/>
          <w:iCs/>
        </w:rPr>
        <w:lastRenderedPageBreak/>
        <w:t xml:space="preserve">more detailed </w:t>
      </w:r>
      <w:proofErr w:type="spellStart"/>
      <w:r w:rsidRPr="009B7ED8">
        <w:rPr>
          <w:i/>
          <w:iCs/>
        </w:rPr>
        <w:t>modeling</w:t>
      </w:r>
      <w:proofErr w:type="spellEnd"/>
      <w:r w:rsidRPr="009B7ED8">
        <w:rPr>
          <w:i/>
          <w:iCs/>
        </w:rPr>
        <w:t xml:space="preserve"> (higher resolution, varying surface roughness, better PDF evaluation for wind gusts) could find a better correlation.</w:t>
      </w:r>
    </w:p>
    <w:p w14:paraId="587150A9" w14:textId="77777777" w:rsidR="009B7ED8" w:rsidRPr="009B7ED8" w:rsidRDefault="009B7ED8" w:rsidP="009B7ED8">
      <w:pPr>
        <w:ind w:left="720"/>
        <w:rPr>
          <w:i/>
          <w:iCs/>
        </w:rPr>
      </w:pPr>
      <w:r w:rsidRPr="009B7ED8">
        <w:rPr>
          <w:i/>
          <w:iCs/>
        </w:rPr>
        <w:t>…</w:t>
      </w:r>
    </w:p>
    <w:p w14:paraId="0E304ED8" w14:textId="77777777" w:rsidR="009B7ED8" w:rsidRPr="009B7ED8" w:rsidRDefault="009B7ED8" w:rsidP="009B7ED8">
      <w:pPr>
        <w:ind w:left="720"/>
        <w:rPr>
          <w:i/>
          <w:iCs/>
        </w:rPr>
      </w:pPr>
    </w:p>
    <w:p w14:paraId="6E4D7A13" w14:textId="77777777" w:rsidR="009B7ED8" w:rsidRPr="009B7ED8" w:rsidRDefault="009B7ED8" w:rsidP="009B7ED8">
      <w:pPr>
        <w:ind w:left="720"/>
        <w:rPr>
          <w:i/>
          <w:iCs/>
        </w:rPr>
      </w:pPr>
      <w:r w:rsidRPr="009B7ED8">
        <w:rPr>
          <w:i/>
          <w:iCs/>
        </w:rPr>
        <w:t xml:space="preserve">We also conclude that if the dry RSL mechanism is correct then locations with </w:t>
      </w:r>
      <w:proofErr w:type="spellStart"/>
      <w:r w:rsidRPr="009B7ED8">
        <w:rPr>
          <w:i/>
          <w:iCs/>
        </w:rPr>
        <w:t>favorable</w:t>
      </w:r>
      <w:proofErr w:type="spellEnd"/>
      <w:r w:rsidRPr="009B7ED8">
        <w:rPr>
          <w:i/>
          <w:iCs/>
        </w:rPr>
        <w:t xml:space="preserve"> RSL geomorphology that lack RSL may lack a combination of strong winds and sand grains that can easily saltate on Mars (~100 </w:t>
      </w:r>
      <w:proofErr w:type="spellStart"/>
      <w:r w:rsidRPr="009B7ED8">
        <w:rPr>
          <w:i/>
          <w:iCs/>
        </w:rPr>
        <w:t>μm</w:t>
      </w:r>
      <w:proofErr w:type="spellEnd"/>
      <w:r w:rsidRPr="009B7ED8">
        <w:rPr>
          <w:i/>
          <w:iCs/>
        </w:rPr>
        <w:t xml:space="preserve"> in diameter).</w:t>
      </w:r>
    </w:p>
    <w:p w14:paraId="2D51214A" w14:textId="77777777" w:rsidR="009B7ED8" w:rsidRPr="009B7ED8" w:rsidRDefault="009B7ED8" w:rsidP="009B7ED8">
      <w:pPr>
        <w:ind w:left="720"/>
        <w:rPr>
          <w:i/>
          <w:iCs/>
        </w:rPr>
      </w:pPr>
      <w:r w:rsidRPr="009B7ED8">
        <w:rPr>
          <w:i/>
          <w:iCs/>
        </w:rPr>
        <w:t>…</w:t>
      </w:r>
    </w:p>
    <w:p w14:paraId="1C76ED6D" w14:textId="77777777" w:rsidR="009B7ED8" w:rsidRPr="009B7ED8" w:rsidRDefault="009B7ED8" w:rsidP="009B7ED8">
      <w:pPr>
        <w:ind w:left="720"/>
        <w:rPr>
          <w:i/>
          <w:iCs/>
        </w:rPr>
      </w:pPr>
      <w:r w:rsidRPr="009B7ED8">
        <w:rPr>
          <w:i/>
          <w:iCs/>
        </w:rPr>
        <w:t>We found that at two of the three RSL sites deliquescence never occurs, and at the third site (</w:t>
      </w:r>
      <w:proofErr w:type="spellStart"/>
      <w:r w:rsidRPr="009B7ED8">
        <w:rPr>
          <w:i/>
          <w:iCs/>
        </w:rPr>
        <w:t>Rauna</w:t>
      </w:r>
      <w:proofErr w:type="spellEnd"/>
      <w:r w:rsidRPr="009B7ED8">
        <w:rPr>
          <w:i/>
          <w:iCs/>
        </w:rPr>
        <w:t xml:space="preserve"> crater) the stability of brines does not correlate with RSL activity. The existence of small amounts of surface brines that could possibly trigger RSL grain flows via efflorescence and associated changes in cohesion appears to be unlikely. Likewise, the absence of frost is only correlated with RSL activity at Palikir crater, thus frost is likely not affecting RSL triggering.</w:t>
      </w:r>
    </w:p>
    <w:p w14:paraId="09A95822" w14:textId="62C35AED" w:rsidR="009B7ED8" w:rsidRDefault="009B7ED8" w:rsidP="00056A40"/>
    <w:p w14:paraId="7B842823" w14:textId="77777777" w:rsidR="009B7ED8" w:rsidRDefault="009B7ED8" w:rsidP="00056A40"/>
    <w:p w14:paraId="41BDAD2D" w14:textId="084E37D3" w:rsidR="008C5AD5" w:rsidRDefault="00056A40" w:rsidP="008C5AD5">
      <w:bookmarkStart w:id="701" w:name="b_St_Leger_2000"/>
      <w:r>
        <w:t>St. Leger, R.J., Screen, S.E. and Shams-</w:t>
      </w:r>
      <w:proofErr w:type="spellStart"/>
      <w:r>
        <w:t>Pirzadeh</w:t>
      </w:r>
      <w:proofErr w:type="spellEnd"/>
      <w:r>
        <w:t>, B., 2000</w:t>
      </w:r>
      <w:bookmarkEnd w:id="701"/>
      <w:r>
        <w:t xml:space="preserve">. </w:t>
      </w:r>
      <w:hyperlink r:id="rId599" w:history="1">
        <w:r w:rsidRPr="004D2553">
          <w:rPr>
            <w:rStyle w:val="Hyperlink"/>
          </w:rPr>
          <w:t>Lack of host specialization in Aspergillus flavus</w:t>
        </w:r>
      </w:hyperlink>
      <w:r>
        <w:t xml:space="preserve">. </w:t>
      </w:r>
      <w:r>
        <w:rPr>
          <w:i/>
          <w:iCs/>
        </w:rPr>
        <w:t>Applied and Environmental Microbiology</w:t>
      </w:r>
      <w:r>
        <w:t xml:space="preserve">, </w:t>
      </w:r>
      <w:r>
        <w:rPr>
          <w:i/>
          <w:iCs/>
        </w:rPr>
        <w:t>66</w:t>
      </w:r>
      <w:r>
        <w:t>(1), pp.320-324.</w:t>
      </w:r>
    </w:p>
    <w:p w14:paraId="24A96EDE" w14:textId="77777777" w:rsidR="008C5AD5" w:rsidRDefault="008C5AD5" w:rsidP="008C5AD5">
      <w:bookmarkStart w:id="702" w:name="b_Stout"/>
    </w:p>
    <w:p w14:paraId="485C99F0" w14:textId="606E7368" w:rsidR="0012755C" w:rsidRPr="008C5AD5" w:rsidRDefault="008C5AD5" w:rsidP="008C5AD5">
      <w:pPr>
        <w:spacing w:after="240"/>
      </w:pPr>
      <w:r w:rsidRPr="00627C2E">
        <w:t xml:space="preserve">Stout, J.D., n.d., </w:t>
      </w:r>
      <w:bookmarkEnd w:id="702"/>
      <w:r w:rsidRPr="00627C2E">
        <w:fldChar w:fldCharType="begin"/>
      </w:r>
      <w:r w:rsidRPr="00627C2E">
        <w:instrText xml:space="preserve"> HYPERLINK "https://nzetc.victoria.ac.nz/tm/scholarly/tei-Bio04Tuat03-t1-body-d3.html" </w:instrText>
      </w:r>
      <w:r w:rsidRPr="00627C2E">
        <w:fldChar w:fldCharType="separate"/>
      </w:r>
      <w:r w:rsidRPr="00627C2E">
        <w:rPr>
          <w:rStyle w:val="Hyperlink"/>
        </w:rPr>
        <w:t>Protozoa and the Soil</w:t>
      </w:r>
      <w:r w:rsidRPr="00627C2E">
        <w:fldChar w:fldCharType="end"/>
      </w:r>
    </w:p>
    <w:p w14:paraId="6F666392" w14:textId="77777777" w:rsidR="009C5D03" w:rsidRDefault="0012755C" w:rsidP="009C5D03">
      <w:bookmarkStart w:id="703" w:name="kix.p7sfwz8gg7y" w:colFirst="0" w:colLast="0"/>
      <w:bookmarkEnd w:id="703"/>
      <w:r>
        <w:t xml:space="preserve">Stubbs, T.J., </w:t>
      </w:r>
      <w:proofErr w:type="spellStart"/>
      <w:r>
        <w:t>Vondrak</w:t>
      </w:r>
      <w:proofErr w:type="spellEnd"/>
      <w:r>
        <w:t>, R.R. and Farrell, W.M., 2007.</w:t>
      </w:r>
      <w:hyperlink r:id="rId600">
        <w:r>
          <w:rPr>
            <w:color w:val="1155CC"/>
            <w:u w:val="single"/>
          </w:rPr>
          <w:t xml:space="preserve"> Impact of dust on lunar exploration</w:t>
        </w:r>
      </w:hyperlink>
    </w:p>
    <w:p w14:paraId="798A1DB3" w14:textId="40D6CB96" w:rsidR="009C5D03" w:rsidRPr="00A534E2" w:rsidRDefault="009C5D03" w:rsidP="009C5D03">
      <w:pPr>
        <w:spacing w:after="240"/>
      </w:pPr>
      <w:bookmarkStart w:id="704" w:name="b_Shannon_2006"/>
      <w:r w:rsidRPr="00BF5B68">
        <w:t>Shannon</w:t>
      </w:r>
      <w:bookmarkEnd w:id="704"/>
      <w:r w:rsidRPr="00BF5B68">
        <w:t>, D.M., 2006</w:t>
      </w:r>
      <w:hyperlink r:id="rId601" w:history="1">
        <w:r w:rsidRPr="00BF5B68">
          <w:rPr>
            <w:rStyle w:val="Hyperlink"/>
          </w:rPr>
          <w:t>. Elemental analysis as a first step towards “following the nitrogen” on Mars</w:t>
        </w:r>
      </w:hyperlink>
      <w:r w:rsidRPr="00BF5B68">
        <w:t>. University of Southern California.</w:t>
      </w:r>
    </w:p>
    <w:p w14:paraId="477AF09D" w14:textId="76AC570B" w:rsidR="005F47E6" w:rsidRPr="0012755C" w:rsidRDefault="009C5D03" w:rsidP="009C5D03">
      <w:pPr>
        <w:rPr>
          <w:rFonts w:ascii="Verdana" w:hAnsi="Verdana"/>
          <w:i/>
          <w:iCs/>
          <w:color w:val="50637A"/>
          <w:sz w:val="20"/>
          <w:szCs w:val="20"/>
        </w:rPr>
      </w:pPr>
      <w:bookmarkStart w:id="705" w:name="1p4tacg20pa0" w:colFirst="0" w:colLast="0"/>
      <w:bookmarkEnd w:id="705"/>
      <w:r w:rsidRPr="00A534E2">
        <w:t xml:space="preserve">Summons, R.E., Amend, J.P., </w:t>
      </w:r>
      <w:proofErr w:type="spellStart"/>
      <w:r w:rsidRPr="00A534E2">
        <w:t>Bish</w:t>
      </w:r>
      <w:proofErr w:type="spellEnd"/>
      <w:r w:rsidRPr="00A534E2">
        <w:t xml:space="preserve">, D., Buick, R., Cody, G.D., Des Marais, D.J., </w:t>
      </w:r>
      <w:proofErr w:type="spellStart"/>
      <w:r w:rsidRPr="00A534E2">
        <w:t>Dromart</w:t>
      </w:r>
      <w:proofErr w:type="spellEnd"/>
      <w:r w:rsidRPr="00A534E2">
        <w:t xml:space="preserve">, G., </w:t>
      </w:r>
      <w:proofErr w:type="spellStart"/>
      <w:r w:rsidRPr="00A534E2">
        <w:t>Eigenbrode</w:t>
      </w:r>
      <w:proofErr w:type="spellEnd"/>
      <w:r w:rsidRPr="00A534E2">
        <w:t xml:space="preserve">, J.L., Knoll, A.H. and Sumner, D.Y., 2011. </w:t>
      </w:r>
      <w:hyperlink r:id="rId602">
        <w:r w:rsidRPr="00A534E2">
          <w:t xml:space="preserve">Preservation of </w:t>
        </w:r>
        <w:proofErr w:type="spellStart"/>
        <w:r w:rsidRPr="00A534E2">
          <w:t>martian</w:t>
        </w:r>
        <w:proofErr w:type="spellEnd"/>
        <w:r w:rsidRPr="00A534E2">
          <w:t xml:space="preserve"> organic and environmental records: final report of the Mars Biosignature Working Group</w:t>
        </w:r>
      </w:hyperlink>
      <w:r w:rsidRPr="00A534E2">
        <w:t>. Astrobiology, 11(2), pp.157-181.</w:t>
      </w:r>
    </w:p>
    <w:p w14:paraId="526D9512" w14:textId="77777777" w:rsidR="005F47E6" w:rsidRDefault="005F47E6" w:rsidP="005F47E6"/>
    <w:p w14:paraId="5CBF1196" w14:textId="6D1B3FC0" w:rsidR="005A6CA9" w:rsidRDefault="005F47E6" w:rsidP="00C820A9">
      <w:bookmarkStart w:id="706" w:name="H_Sun_1999"/>
      <w:r>
        <w:t>Sun, H.J. and Friedmann, E.I., 1999</w:t>
      </w:r>
      <w:bookmarkEnd w:id="706"/>
      <w:r>
        <w:t xml:space="preserve">. </w:t>
      </w:r>
      <w:hyperlink r:id="rId603" w:history="1">
        <w:r w:rsidRPr="003644EF">
          <w:rPr>
            <w:rStyle w:val="Hyperlink"/>
          </w:rPr>
          <w:t xml:space="preserve">Growth on geological time scales in the Antarctic </w:t>
        </w:r>
        <w:proofErr w:type="spellStart"/>
        <w:r w:rsidRPr="003644EF">
          <w:rPr>
            <w:rStyle w:val="Hyperlink"/>
          </w:rPr>
          <w:t>cryptoendolithic</w:t>
        </w:r>
        <w:proofErr w:type="spellEnd"/>
        <w:r w:rsidRPr="003644EF">
          <w:rPr>
            <w:rStyle w:val="Hyperlink"/>
          </w:rPr>
          <w:t xml:space="preserve"> microbial community</w:t>
        </w:r>
      </w:hyperlink>
      <w:r>
        <w:t>. Geomicrobiology Journal, 16(2), pp.193-202.</w:t>
      </w:r>
    </w:p>
    <w:p w14:paraId="496994A6" w14:textId="77777777" w:rsidR="00C820A9" w:rsidRDefault="00C820A9" w:rsidP="00C820A9"/>
    <w:p w14:paraId="6BBEA16D" w14:textId="3A9B6560" w:rsidR="00445D8B" w:rsidRDefault="005A6CA9" w:rsidP="00445D8B">
      <w:bookmarkStart w:id="707" w:name="b_Sun_2018"/>
      <w:r>
        <w:t xml:space="preserve">Sun, S., </w:t>
      </w:r>
      <w:proofErr w:type="spellStart"/>
      <w:r>
        <w:t>Noorian</w:t>
      </w:r>
      <w:proofErr w:type="spellEnd"/>
      <w:r>
        <w:t>, P. and McDougald, D., 2018</w:t>
      </w:r>
      <w:bookmarkEnd w:id="707"/>
      <w:r>
        <w:t xml:space="preserve">. </w:t>
      </w:r>
      <w:hyperlink r:id="rId604" w:history="1">
        <w:r w:rsidRPr="009707A8">
          <w:rPr>
            <w:rStyle w:val="Hyperlink"/>
          </w:rPr>
          <w:t>Dual role of mechanisms involved in resistance to predation by protozoa and virulence to humans</w:t>
        </w:r>
      </w:hyperlink>
      <w:r>
        <w:t xml:space="preserve">. </w:t>
      </w:r>
      <w:r>
        <w:rPr>
          <w:i/>
          <w:iCs/>
        </w:rPr>
        <w:t>Frontiers in microbiology</w:t>
      </w:r>
      <w:r>
        <w:t xml:space="preserve">, </w:t>
      </w:r>
      <w:r>
        <w:rPr>
          <w:i/>
          <w:iCs/>
        </w:rPr>
        <w:t>9</w:t>
      </w:r>
      <w:r>
        <w:t>, p.1017.</w:t>
      </w:r>
    </w:p>
    <w:p w14:paraId="77F308A1" w14:textId="5EF9D92A" w:rsidR="00A00DA6" w:rsidRDefault="00445D8B" w:rsidP="00A00DA6">
      <w:bookmarkStart w:id="708" w:name="b_Tao_2012"/>
      <w:r>
        <w:t xml:space="preserve">Tao, </w:t>
      </w:r>
      <w:proofErr w:type="gramStart"/>
      <w:r>
        <w:t>Y.</w:t>
      </w:r>
      <w:proofErr w:type="gramEnd"/>
      <w:r>
        <w:t xml:space="preserve"> and Zhang, Y.M., 2012</w:t>
      </w:r>
      <w:bookmarkEnd w:id="708"/>
      <w:r>
        <w:t xml:space="preserve">. </w:t>
      </w:r>
      <w:hyperlink r:id="rId605" w:history="1">
        <w:r w:rsidRPr="00D6058B">
          <w:rPr>
            <w:rStyle w:val="Hyperlink"/>
          </w:rPr>
          <w:t>Effects of leaf hair points of a desert moss on water retention and dew formation: implications for desiccation tolerance</w:t>
        </w:r>
      </w:hyperlink>
      <w:r>
        <w:t xml:space="preserve">. </w:t>
      </w:r>
      <w:r>
        <w:rPr>
          <w:i/>
          <w:iCs/>
        </w:rPr>
        <w:t>Journal of plant research</w:t>
      </w:r>
      <w:r>
        <w:t xml:space="preserve">, </w:t>
      </w:r>
      <w:r>
        <w:rPr>
          <w:i/>
          <w:iCs/>
        </w:rPr>
        <w:t>125</w:t>
      </w:r>
      <w:r>
        <w:t>, pp.351-360.</w:t>
      </w:r>
    </w:p>
    <w:p w14:paraId="419EF463" w14:textId="77777777" w:rsidR="00A00DA6" w:rsidRDefault="00A00DA6" w:rsidP="00A00DA6"/>
    <w:p w14:paraId="54278206" w14:textId="7E37B969" w:rsidR="005E28E5" w:rsidRDefault="00A00DA6" w:rsidP="00A00DA6">
      <w:bookmarkStart w:id="709" w:name="b_Taylor_2005"/>
      <w:r>
        <w:t>Taylor, L., Schmitt, H., Carrier, W. and Nakagawa, M., 2005</w:t>
      </w:r>
      <w:bookmarkEnd w:id="709"/>
      <w:r>
        <w:t xml:space="preserve">, January. </w:t>
      </w:r>
      <w:hyperlink r:id="rId606" w:history="1">
        <w:r w:rsidRPr="007A1C00">
          <w:rPr>
            <w:rStyle w:val="Hyperlink"/>
          </w:rPr>
          <w:t>Lunar dust problem: From liability to asset</w:t>
        </w:r>
      </w:hyperlink>
      <w:r>
        <w:t xml:space="preserve">. In </w:t>
      </w:r>
      <w:r>
        <w:rPr>
          <w:i/>
          <w:iCs/>
        </w:rPr>
        <w:t>1st space exploration conference: continuing the voyage of discovery</w:t>
      </w:r>
      <w:r>
        <w:t xml:space="preserve"> (p. 2510).</w:t>
      </w:r>
    </w:p>
    <w:p w14:paraId="3AD0EDD3" w14:textId="77777777" w:rsidR="00A00DA6" w:rsidRDefault="00A00DA6" w:rsidP="00A00DA6"/>
    <w:p w14:paraId="76ED89C0" w14:textId="66CC8712" w:rsidR="005A6CA9" w:rsidRDefault="005E28E5" w:rsidP="005F47E6">
      <w:bookmarkStart w:id="710" w:name="b_TEnaillon_2012"/>
      <w:r>
        <w:lastRenderedPageBreak/>
        <w:t>Tenaillon, O., Rodríguez-</w:t>
      </w:r>
      <w:proofErr w:type="spellStart"/>
      <w:r>
        <w:t>Verdugo</w:t>
      </w:r>
      <w:proofErr w:type="spellEnd"/>
      <w:r>
        <w:t xml:space="preserve">, A., </w:t>
      </w:r>
      <w:proofErr w:type="spellStart"/>
      <w:r>
        <w:t>Gaut</w:t>
      </w:r>
      <w:proofErr w:type="spellEnd"/>
      <w:r>
        <w:t xml:space="preserve">, R.L., McDonald, P., Bennett, A.F., Long, A.D. and </w:t>
      </w:r>
      <w:proofErr w:type="spellStart"/>
      <w:r>
        <w:t>Gaut</w:t>
      </w:r>
      <w:proofErr w:type="spellEnd"/>
      <w:r>
        <w:t xml:space="preserve">, B.S., 2012. </w:t>
      </w:r>
      <w:bookmarkEnd w:id="710"/>
      <w:r>
        <w:fldChar w:fldCharType="begin"/>
      </w:r>
      <w:r>
        <w:instrText>HYPERLINK "https://citeseerx.ist.psu.edu/document?repid=rep1&amp;type=pdf&amp;doi=1dd954a6d6cfc4620f0b17df9054340ed56ab5d6"</w:instrText>
      </w:r>
      <w:r>
        <w:fldChar w:fldCharType="separate"/>
      </w:r>
      <w:r w:rsidRPr="00124D59">
        <w:rPr>
          <w:rStyle w:val="Hyperlink"/>
        </w:rPr>
        <w:t>The molecular diversity of adaptive convergence</w:t>
      </w:r>
      <w:r>
        <w:rPr>
          <w:rStyle w:val="Hyperlink"/>
        </w:rPr>
        <w:fldChar w:fldCharType="end"/>
      </w:r>
      <w:r>
        <w:t>. Science, 335(6067), pp.457-461.</w:t>
      </w:r>
    </w:p>
    <w:p w14:paraId="3E773C1A" w14:textId="058CE7AF" w:rsidR="000E5741" w:rsidRDefault="00782F51" w:rsidP="00782F51">
      <w:pPr>
        <w:spacing w:before="240" w:after="240"/>
        <w:ind w:right="600"/>
        <w:rPr>
          <w:rStyle w:val="Hyperlink"/>
        </w:rPr>
      </w:pPr>
      <w:proofErr w:type="spellStart"/>
      <w:r>
        <w:t>Thammahong</w:t>
      </w:r>
      <w:proofErr w:type="spellEnd"/>
      <w:r>
        <w:t xml:space="preserve">, A., 2021. Aspergillus-Human Interactions: From the Environment to Clinical Significance. In </w:t>
      </w:r>
      <w:r>
        <w:rPr>
          <w:i/>
          <w:iCs/>
        </w:rPr>
        <w:t xml:space="preserve">The Genus Aspergillus-Pathogenicity, Mycotoxin </w:t>
      </w:r>
      <w:proofErr w:type="gramStart"/>
      <w:r>
        <w:rPr>
          <w:i/>
          <w:iCs/>
        </w:rPr>
        <w:t>Production</w:t>
      </w:r>
      <w:proofErr w:type="gramEnd"/>
      <w:r>
        <w:rPr>
          <w:i/>
          <w:iCs/>
        </w:rPr>
        <w:t xml:space="preserve"> and Industrial Applications</w:t>
      </w:r>
      <w:r>
        <w:t xml:space="preserve">. </w:t>
      </w:r>
      <w:proofErr w:type="spellStart"/>
      <w:r>
        <w:t>IntechOpen</w:t>
      </w:r>
      <w:proofErr w:type="spellEnd"/>
    </w:p>
    <w:p w14:paraId="4CD18175" w14:textId="132253AD" w:rsidR="001844AE" w:rsidRPr="0099442C" w:rsidRDefault="000E5741" w:rsidP="0099442C">
      <w:bookmarkStart w:id="711" w:name="b_Tennyson_2003"/>
      <w:r>
        <w:t xml:space="preserve">Tennyson, A., 2003. </w:t>
      </w:r>
      <w:bookmarkEnd w:id="711"/>
      <w:r>
        <w:fldChar w:fldCharType="begin"/>
      </w:r>
      <w:r>
        <w:instrText xml:space="preserve"> HYPERLINK "https://www.gutenberg.org/files/8601/8601-h/8601-h.htm" \l "chap62" </w:instrText>
      </w:r>
      <w:r>
        <w:fldChar w:fldCharType="separate"/>
      </w:r>
      <w:r w:rsidRPr="00072F1E">
        <w:rPr>
          <w:rStyle w:val="Hyperlink"/>
        </w:rPr>
        <w:t>Ulysses</w:t>
      </w:r>
      <w:r>
        <w:fldChar w:fldCharType="end"/>
      </w:r>
      <w:r>
        <w:t>.” 1842. T</w:t>
      </w:r>
      <w:r w:rsidRPr="00072F1E">
        <w:rPr>
          <w:i/>
          <w:iCs/>
        </w:rPr>
        <w:t>he Early Poems of Alfred, Lord Tennyson</w:t>
      </w:r>
      <w:r>
        <w:t xml:space="preserve">, Project </w:t>
      </w:r>
      <w:proofErr w:type="spellStart"/>
      <w:r>
        <w:t>Gutenburg</w:t>
      </w:r>
      <w:proofErr w:type="spellEnd"/>
    </w:p>
    <w:p w14:paraId="2AB70FCA" w14:textId="077E4B7B" w:rsidR="00FB627C" w:rsidRDefault="0099442C" w:rsidP="00FB627C">
      <w:pPr>
        <w:pStyle w:val="NormalWeb"/>
      </w:pPr>
      <w:bookmarkStart w:id="712" w:name="Thorney_2006"/>
      <w:r w:rsidRPr="001844AE">
        <w:t>Thorney</w:t>
      </w:r>
      <w:proofErr w:type="gramStart"/>
      <w:r w:rsidRPr="001844AE">
        <w:t>¿?,</w:t>
      </w:r>
      <w:proofErr w:type="gramEnd"/>
      <w:r w:rsidRPr="001844AE">
        <w:t xml:space="preserve"> 2006</w:t>
      </w:r>
      <w:bookmarkEnd w:id="712"/>
      <w:r w:rsidRPr="001844AE">
        <w:t xml:space="preserve">, </w:t>
      </w:r>
      <w:hyperlink r:id="rId607" w:history="1">
        <w:r w:rsidRPr="001844AE">
          <w:rPr>
            <w:rStyle w:val="Hyperlink"/>
          </w:rPr>
          <w:t xml:space="preserve">Didymo signage on </w:t>
        </w:r>
        <w:proofErr w:type="spellStart"/>
        <w:r w:rsidRPr="001844AE">
          <w:rPr>
            <w:rStyle w:val="Hyperlink"/>
          </w:rPr>
          <w:t>Waiau</w:t>
        </w:r>
        <w:proofErr w:type="spellEnd"/>
        <w:r w:rsidRPr="001844AE">
          <w:rPr>
            <w:rStyle w:val="Hyperlink"/>
          </w:rPr>
          <w:t xml:space="preserve"> river</w:t>
        </w:r>
      </w:hyperlink>
      <w:r w:rsidRPr="001844AE">
        <w:t xml:space="preserve"> , Wikipedia</w:t>
      </w:r>
      <w:r w:rsidR="000E5741" w:rsidRPr="001844AE">
        <w:t xml:space="preserve"> </w:t>
      </w:r>
    </w:p>
    <w:p w14:paraId="60EE0841" w14:textId="40E3C4E7" w:rsidR="001844AE" w:rsidRPr="001844AE" w:rsidRDefault="00FB627C" w:rsidP="00FB627C">
      <w:pPr>
        <w:pStyle w:val="NormalWeb"/>
      </w:pPr>
      <w:bookmarkStart w:id="713" w:name="b_Tillman_2014"/>
      <w:r>
        <w:t>Tillman</w:t>
      </w:r>
      <w:bookmarkEnd w:id="713"/>
      <w:r>
        <w:t xml:space="preserve">, N.T., 2014, </w:t>
      </w:r>
      <w:hyperlink r:id="rId608" w:history="1">
        <w:r w:rsidRPr="000767E2">
          <w:rPr>
            <w:rStyle w:val="Hyperlink"/>
          </w:rPr>
          <w:t>Incredible Technology: Private Mars Mission Could Return Samples by 2020</w:t>
        </w:r>
      </w:hyperlink>
      <w:r>
        <w:t>, Space.com</w:t>
      </w:r>
    </w:p>
    <w:p w14:paraId="371B24AE" w14:textId="284F56F9" w:rsidR="005E28E5" w:rsidRDefault="00B03460" w:rsidP="00FB70AD">
      <w:pPr>
        <w:spacing w:after="240"/>
      </w:pPr>
      <w:bookmarkStart w:id="714" w:name="b_Todea_2022"/>
      <w:proofErr w:type="spellStart"/>
      <w:r>
        <w:t>Todea</w:t>
      </w:r>
      <w:proofErr w:type="spellEnd"/>
      <w:r>
        <w:t xml:space="preserve">, A.M., Schmidt, F., Schuldt, T. and </w:t>
      </w:r>
      <w:proofErr w:type="spellStart"/>
      <w:r>
        <w:t>Asbach</w:t>
      </w:r>
      <w:proofErr w:type="spellEnd"/>
      <w:r>
        <w:t>, C., 2020</w:t>
      </w:r>
      <w:bookmarkEnd w:id="714"/>
      <w:r>
        <w:t xml:space="preserve">. </w:t>
      </w:r>
      <w:hyperlink r:id="rId609" w:history="1">
        <w:r w:rsidRPr="00571F57">
          <w:rPr>
            <w:rStyle w:val="Hyperlink"/>
          </w:rPr>
          <w:t>Development of a method to determine the fractional deposition efficiency of full-scale HVAC and HEPA filter cassettes for nanoparticles≥ 3.5 nm</w:t>
        </w:r>
      </w:hyperlink>
      <w:r>
        <w:t xml:space="preserve">. </w:t>
      </w:r>
      <w:r>
        <w:rPr>
          <w:i/>
          <w:iCs/>
        </w:rPr>
        <w:t>Atmosphere</w:t>
      </w:r>
      <w:r>
        <w:t xml:space="preserve">, </w:t>
      </w:r>
      <w:r>
        <w:rPr>
          <w:i/>
          <w:iCs/>
        </w:rPr>
        <w:t>11</w:t>
      </w:r>
      <w:r>
        <w:t>(11), p.1191.</w:t>
      </w:r>
    </w:p>
    <w:p w14:paraId="4B1B077F" w14:textId="64D5D374" w:rsidR="00ED0EA6" w:rsidRDefault="005E28E5" w:rsidP="00ED0EA6">
      <w:bookmarkStart w:id="715" w:name="b_Toll_2022"/>
      <w:r>
        <w:t>Toll-</w:t>
      </w:r>
      <w:proofErr w:type="spellStart"/>
      <w:r>
        <w:t>Riera</w:t>
      </w:r>
      <w:proofErr w:type="spellEnd"/>
      <w:r>
        <w:t xml:space="preserve">, M., </w:t>
      </w:r>
      <w:proofErr w:type="spellStart"/>
      <w:r>
        <w:t>Olombrada</w:t>
      </w:r>
      <w:proofErr w:type="spellEnd"/>
      <w:r>
        <w:t>, M., Castro-</w:t>
      </w:r>
      <w:proofErr w:type="spellStart"/>
      <w:r>
        <w:t>Giner</w:t>
      </w:r>
      <w:proofErr w:type="spellEnd"/>
      <w:r>
        <w:t>, F. and Wagner, A., 2022</w:t>
      </w:r>
      <w:bookmarkEnd w:id="715"/>
      <w:r>
        <w:t xml:space="preserve">. </w:t>
      </w:r>
      <w:hyperlink r:id="rId610" w:history="1">
        <w:r w:rsidRPr="00E5549B">
          <w:rPr>
            <w:rStyle w:val="Hyperlink"/>
          </w:rPr>
          <w:t>A limit on the evolutionary rescue of an Antarctic bacterium from rising temperatures</w:t>
        </w:r>
      </w:hyperlink>
      <w:r>
        <w:t xml:space="preserve">. </w:t>
      </w:r>
      <w:r>
        <w:rPr>
          <w:i/>
          <w:iCs/>
        </w:rPr>
        <w:t>Science Advances</w:t>
      </w:r>
      <w:r>
        <w:t xml:space="preserve">, </w:t>
      </w:r>
      <w:r>
        <w:rPr>
          <w:i/>
          <w:iCs/>
        </w:rPr>
        <w:t>8</w:t>
      </w:r>
      <w:r>
        <w:t xml:space="preserve">(28), </w:t>
      </w:r>
      <w:proofErr w:type="gramStart"/>
      <w:r>
        <w:t>p.eabk</w:t>
      </w:r>
      <w:proofErr w:type="gramEnd"/>
      <w:r>
        <w:t>3511.</w:t>
      </w:r>
    </w:p>
    <w:p w14:paraId="66FB70A5" w14:textId="77777777" w:rsidR="00ED0EA6" w:rsidRDefault="00ED0EA6" w:rsidP="00ED0EA6"/>
    <w:p w14:paraId="0D4CAF2B" w14:textId="0A62647C" w:rsidR="004C6455" w:rsidRDefault="00ED0EA6" w:rsidP="00EC0A0C">
      <w:bookmarkStart w:id="716" w:name="b_Toner_2022"/>
      <w:r>
        <w:t xml:space="preserve">Toner, J.D., Sletten, R.S., Liu, L., Catling, D.C., Ming, D.W., </w:t>
      </w:r>
      <w:proofErr w:type="spellStart"/>
      <w:r>
        <w:t>Mushkin</w:t>
      </w:r>
      <w:proofErr w:type="spellEnd"/>
      <w:r>
        <w:t>, A. and Lin, P.C., 2022</w:t>
      </w:r>
      <w:bookmarkEnd w:id="716"/>
      <w:r>
        <w:t xml:space="preserve">. </w:t>
      </w:r>
      <w:hyperlink r:id="rId611" w:history="1">
        <w:r w:rsidRPr="0001505D">
          <w:rPr>
            <w:rStyle w:val="Hyperlink"/>
          </w:rPr>
          <w:t xml:space="preserve">Wet streaks in the McMurdo Dry Valleys, Antarctica: Implications for Recurring Slope </w:t>
        </w:r>
        <w:proofErr w:type="spellStart"/>
        <w:r w:rsidRPr="0001505D">
          <w:rPr>
            <w:rStyle w:val="Hyperlink"/>
          </w:rPr>
          <w:t>Lineae</w:t>
        </w:r>
        <w:proofErr w:type="spellEnd"/>
        <w:r w:rsidRPr="0001505D">
          <w:rPr>
            <w:rStyle w:val="Hyperlink"/>
          </w:rPr>
          <w:t xml:space="preserve"> on Mars</w:t>
        </w:r>
      </w:hyperlink>
      <w:r>
        <w:t xml:space="preserve">. </w:t>
      </w:r>
      <w:r>
        <w:rPr>
          <w:i/>
          <w:iCs/>
        </w:rPr>
        <w:t>Earth and Planetary Science Letters</w:t>
      </w:r>
      <w:r>
        <w:t xml:space="preserve">, </w:t>
      </w:r>
      <w:r>
        <w:rPr>
          <w:i/>
          <w:iCs/>
        </w:rPr>
        <w:t>589</w:t>
      </w:r>
      <w:r>
        <w:t>, p.117582.</w:t>
      </w:r>
    </w:p>
    <w:p w14:paraId="7BB5A702" w14:textId="77777777" w:rsidR="00B917AA" w:rsidRDefault="00B917AA" w:rsidP="00EC0A0C"/>
    <w:p w14:paraId="004AE604" w14:textId="77777777" w:rsidR="00B917AA" w:rsidRPr="00FD5D8B" w:rsidRDefault="00B917AA" w:rsidP="00B917AA">
      <w:pPr>
        <w:ind w:left="720"/>
        <w:rPr>
          <w:i/>
          <w:iCs/>
        </w:rPr>
      </w:pPr>
      <w:r w:rsidRPr="00FD5D8B">
        <w:rPr>
          <w:i/>
          <w:iCs/>
        </w:rPr>
        <w:t xml:space="preserve">To determine if RSL are consistent with brine flows, we investigated Mars </w:t>
      </w:r>
      <w:proofErr w:type="spellStart"/>
      <w:r w:rsidRPr="00FD5D8B">
        <w:rPr>
          <w:i/>
          <w:iCs/>
        </w:rPr>
        <w:t>analog</w:t>
      </w:r>
      <w:proofErr w:type="spellEnd"/>
      <w:r w:rsidRPr="00FD5D8B">
        <w:rPr>
          <w:i/>
          <w:iCs/>
        </w:rPr>
        <w:t xml:space="preserve"> wet streaks in Wright Valley Antarctica using new chemical analyses of soils and waters, time-lapse photography, and satellite images. </w:t>
      </w:r>
    </w:p>
    <w:p w14:paraId="5466D4C9" w14:textId="77777777" w:rsidR="00B917AA" w:rsidRPr="00FD5D8B" w:rsidRDefault="00B917AA" w:rsidP="00B917AA">
      <w:pPr>
        <w:ind w:left="720"/>
        <w:rPr>
          <w:i/>
          <w:iCs/>
        </w:rPr>
      </w:pPr>
      <w:r w:rsidRPr="00FD5D8B">
        <w:rPr>
          <w:i/>
          <w:iCs/>
        </w:rPr>
        <w:t>…</w:t>
      </w:r>
    </w:p>
    <w:p w14:paraId="7DD21A61" w14:textId="49679862" w:rsidR="00B917AA" w:rsidRDefault="00B917AA" w:rsidP="00B917AA">
      <w:pPr>
        <w:ind w:left="720"/>
      </w:pPr>
      <w:r w:rsidRPr="00FD5D8B">
        <w:rPr>
          <w:i/>
          <w:iCs/>
        </w:rPr>
        <w:t>Applied to Mars, wet streaks are inconsistent with the surface expression and dynamics of RSL. Wet streaks propagate and fade over multiple years, drain onto low angled slopes, and have a characteristic pattern of dark downhill and lateral edges. In contrast, RSL are seasonal features, terminate on angle-of-repose slopes, and typically appear monochromatic. These inconsistencies provide evidence against brine flow hypotheses of RSL formation.</w:t>
      </w:r>
    </w:p>
    <w:p w14:paraId="51E8C9B4" w14:textId="77777777" w:rsidR="004C6455" w:rsidRDefault="004C6455" w:rsidP="004C6455"/>
    <w:p w14:paraId="06EB9B53" w14:textId="77777777" w:rsidR="00B917AA" w:rsidRDefault="004C6455" w:rsidP="00B917AA">
      <w:pPr>
        <w:spacing w:after="240"/>
      </w:pPr>
      <w:bookmarkStart w:id="717" w:name="kix.y6m27dagydba" w:colFirst="0" w:colLast="0"/>
      <w:bookmarkEnd w:id="717"/>
      <w:proofErr w:type="spellStart"/>
      <w:r>
        <w:t>Topputo</w:t>
      </w:r>
      <w:proofErr w:type="spellEnd"/>
      <w:r>
        <w:t xml:space="preserve">, F. and </w:t>
      </w:r>
      <w:proofErr w:type="spellStart"/>
      <w:r>
        <w:t>Belbruno</w:t>
      </w:r>
      <w:proofErr w:type="spellEnd"/>
      <w:r>
        <w:t xml:space="preserve">, E., 2015. </w:t>
      </w:r>
      <w:hyperlink r:id="rId612">
        <w:r>
          <w:rPr>
            <w:color w:val="1155CC"/>
            <w:u w:val="single"/>
          </w:rPr>
          <w:t>Earth–Mars transfers with ballistic capture</w:t>
        </w:r>
      </w:hyperlink>
      <w:r>
        <w:t xml:space="preserve">. </w:t>
      </w:r>
      <w:r>
        <w:rPr>
          <w:i/>
        </w:rPr>
        <w:t>Celestial Mechanics and Dynamical Astronomy</w:t>
      </w:r>
      <w:r>
        <w:t xml:space="preserve">, </w:t>
      </w:r>
      <w:r>
        <w:rPr>
          <w:i/>
        </w:rPr>
        <w:t>121</w:t>
      </w:r>
      <w:r>
        <w:t>(4), pp.329-346</w:t>
      </w:r>
    </w:p>
    <w:p w14:paraId="0724C939" w14:textId="1A901AA2" w:rsidR="00FB70AD" w:rsidRDefault="00B917AA" w:rsidP="00B917AA">
      <w:pPr>
        <w:spacing w:after="240"/>
      </w:pPr>
      <w:bookmarkStart w:id="718" w:name="kix.a4ip5t4d8249" w:colFirst="0" w:colLast="0"/>
      <w:bookmarkEnd w:id="718"/>
      <w:proofErr w:type="spellStart"/>
      <w:r>
        <w:t>Tornabene</w:t>
      </w:r>
      <w:proofErr w:type="spellEnd"/>
      <w:r>
        <w:t xml:space="preserve">, L.L., Moersch, J.E., </w:t>
      </w:r>
      <w:proofErr w:type="spellStart"/>
      <w:r>
        <w:t>McSween</w:t>
      </w:r>
      <w:proofErr w:type="spellEnd"/>
      <w:r>
        <w:t xml:space="preserve"> Jr, H.Y., McEwen, A.S., </w:t>
      </w:r>
      <w:proofErr w:type="spellStart"/>
      <w:r>
        <w:t>Piatek</w:t>
      </w:r>
      <w:proofErr w:type="spellEnd"/>
      <w:r>
        <w:t xml:space="preserve">, J.L., Milam, K.A. and Christensen, P.R., 2006. </w:t>
      </w:r>
      <w:hyperlink r:id="rId613" w:history="1">
        <w:r w:rsidRPr="003E3D4E">
          <w:rPr>
            <w:rStyle w:val="Hyperlink"/>
          </w:rPr>
          <w:t xml:space="preserve">Identification of large (2–10 km) rayed craters on Mars in THEMIS </w:t>
        </w:r>
        <w:r w:rsidRPr="003E3D4E">
          <w:rPr>
            <w:rStyle w:val="Hyperlink"/>
          </w:rPr>
          <w:lastRenderedPageBreak/>
          <w:t>thermal infrared images</w:t>
        </w:r>
      </w:hyperlink>
      <w:r>
        <w:t xml:space="preserve">: Implications for possible Martian meteorite source regions. </w:t>
      </w:r>
      <w:r>
        <w:rPr>
          <w:i/>
        </w:rPr>
        <w:t>Journal of Geophysical Research: Planets</w:t>
      </w:r>
      <w:r>
        <w:t xml:space="preserve">, </w:t>
      </w:r>
      <w:r>
        <w:rPr>
          <w:i/>
        </w:rPr>
        <w:t>111</w:t>
      </w:r>
      <w:r>
        <w:t>(E10)</w:t>
      </w:r>
    </w:p>
    <w:p w14:paraId="7C785A37" w14:textId="2F8CBEB8" w:rsidR="00155DB7" w:rsidRDefault="00974427" w:rsidP="00F83BAD">
      <w:bookmarkStart w:id="719" w:name="kix.6c37lp2f20m" w:colFirst="0" w:colLast="0"/>
      <w:bookmarkEnd w:id="719"/>
      <w:r>
        <w:t xml:space="preserve">Trainer, M.G., Wong, M.H., </w:t>
      </w:r>
      <w:proofErr w:type="spellStart"/>
      <w:r>
        <w:t>Mcconnochie</w:t>
      </w:r>
      <w:proofErr w:type="spellEnd"/>
      <w:r>
        <w:t xml:space="preserve">, T.H., Franz, H.B., </w:t>
      </w:r>
      <w:proofErr w:type="spellStart"/>
      <w:r>
        <w:t>Atreya</w:t>
      </w:r>
      <w:proofErr w:type="spellEnd"/>
      <w:r>
        <w:t xml:space="preserve">, S.K., Conrad, P.G., </w:t>
      </w:r>
      <w:proofErr w:type="spellStart"/>
      <w:r>
        <w:t>Lefèvre</w:t>
      </w:r>
      <w:proofErr w:type="spellEnd"/>
      <w:r>
        <w:t xml:space="preserve">, F., Mahaffy, P.R., </w:t>
      </w:r>
      <w:proofErr w:type="spellStart"/>
      <w:r>
        <w:t>Malespin</w:t>
      </w:r>
      <w:proofErr w:type="spellEnd"/>
      <w:r>
        <w:t>,</w:t>
      </w:r>
      <w:r w:rsidR="00DA3F7C">
        <w:t xml:space="preserve"> </w:t>
      </w:r>
      <w:r w:rsidR="00DA522B">
        <w:t>C.</w:t>
      </w:r>
      <w:r>
        <w:t xml:space="preserve">A., Manning, H.L. and Martín‐Torres, J., 2019. </w:t>
      </w:r>
      <w:hyperlink r:id="rId614">
        <w:r>
          <w:rPr>
            <w:color w:val="1155CC"/>
            <w:u w:val="single"/>
          </w:rPr>
          <w:t>Seasonal variations in atmospheric composition as measured in Gale Crater</w:t>
        </w:r>
      </w:hyperlink>
      <w:r>
        <w:t xml:space="preserve">, Mars. </w:t>
      </w:r>
      <w:r>
        <w:rPr>
          <w:i/>
        </w:rPr>
        <w:t>Journal of Geophysical Research: Planets</w:t>
      </w:r>
      <w:r>
        <w:t xml:space="preserve">, </w:t>
      </w:r>
      <w:r>
        <w:rPr>
          <w:i/>
        </w:rPr>
        <w:t>124</w:t>
      </w:r>
      <w:r>
        <w:t xml:space="preserve">(11), pp.3000-3024. See also </w:t>
      </w:r>
      <w:hyperlink r:id="rId615">
        <w:r>
          <w:rPr>
            <w:color w:val="1155CC"/>
            <w:u w:val="single"/>
          </w:rPr>
          <w:t>Supporting information</w:t>
        </w:r>
      </w:hyperlink>
    </w:p>
    <w:p w14:paraId="3029EA1D" w14:textId="77777777" w:rsidR="00155DB7" w:rsidRDefault="00155DB7" w:rsidP="00155DB7"/>
    <w:p w14:paraId="0DA080F5" w14:textId="4C0DB76F" w:rsidR="008823F1" w:rsidRDefault="00155DB7" w:rsidP="00D34498">
      <w:bookmarkStart w:id="720" w:name="b_Tripp_nd"/>
      <w:r>
        <w:t xml:space="preserve">Tripp, H.C., </w:t>
      </w:r>
      <w:proofErr w:type="spellStart"/>
      <w:r>
        <w:t>n.d</w:t>
      </w:r>
      <w:bookmarkEnd w:id="720"/>
      <w:r>
        <w:t>.,</w:t>
      </w:r>
      <w:hyperlink r:id="rId616" w:history="1">
        <w:r w:rsidRPr="004345E4">
          <w:rPr>
            <w:rStyle w:val="Hyperlink"/>
          </w:rPr>
          <w:t>CRAA</w:t>
        </w:r>
        <w:proofErr w:type="spellEnd"/>
        <w:r w:rsidRPr="004345E4">
          <w:rPr>
            <w:rStyle w:val="Hyperlink"/>
          </w:rPr>
          <w:t>(M)P Test</w:t>
        </w:r>
      </w:hyperlink>
      <w:r>
        <w:t xml:space="preserve"> , </w:t>
      </w:r>
      <w:hyperlink r:id="rId617" w:history="1">
        <w:r w:rsidRPr="004345E4">
          <w:rPr>
            <w:rStyle w:val="Hyperlink"/>
          </w:rPr>
          <w:t>Biology – Research basics</w:t>
        </w:r>
      </w:hyperlink>
      <w:r>
        <w:t xml:space="preserve">, University of Texas Libraries </w:t>
      </w:r>
    </w:p>
    <w:p w14:paraId="1DD71432" w14:textId="77777777" w:rsidR="00B612B7" w:rsidRDefault="00B612B7" w:rsidP="00B612B7"/>
    <w:p w14:paraId="219D9CFC" w14:textId="77777777" w:rsidR="006941F3" w:rsidRDefault="00B612B7" w:rsidP="006941F3">
      <w:bookmarkStart w:id="721" w:name="kix.cji5407io84i" w:colFirst="0" w:colLast="0"/>
      <w:bookmarkEnd w:id="721"/>
      <w:proofErr w:type="spellStart"/>
      <w:r>
        <w:t>Turbet</w:t>
      </w:r>
      <w:proofErr w:type="spellEnd"/>
      <w:r>
        <w:t xml:space="preserve">, M. and Forget, F., 2019. </w:t>
      </w:r>
      <w:hyperlink r:id="rId618">
        <w:r>
          <w:rPr>
            <w:color w:val="1155CC"/>
            <w:u w:val="single"/>
          </w:rPr>
          <w:t xml:space="preserve">The paradoxes of the Late </w:t>
        </w:r>
        <w:proofErr w:type="gramStart"/>
        <w:r>
          <w:rPr>
            <w:color w:val="1155CC"/>
            <w:u w:val="single"/>
          </w:rPr>
          <w:t>Hesperian Mars ocean</w:t>
        </w:r>
        <w:proofErr w:type="gramEnd"/>
      </w:hyperlink>
      <w:r>
        <w:t>. Scientific reports, 9(1), pp.1-5.</w:t>
      </w:r>
    </w:p>
    <w:p w14:paraId="369C2F63" w14:textId="77777777" w:rsidR="006941F3" w:rsidRDefault="006941F3" w:rsidP="006941F3"/>
    <w:p w14:paraId="5F2E7CC2" w14:textId="37B45F9A" w:rsidR="00B612B7" w:rsidRDefault="006941F3" w:rsidP="00B612B7">
      <w:bookmarkStart w:id="722" w:name="b_UNHabitiat_2022"/>
      <w:proofErr w:type="spellStart"/>
      <w:r w:rsidRPr="00B53C9B">
        <w:t>UNHabitat</w:t>
      </w:r>
      <w:proofErr w:type="spellEnd"/>
      <w:r w:rsidRPr="00B53C9B">
        <w:t xml:space="preserve">, 2022 </w:t>
      </w:r>
      <w:bookmarkEnd w:id="722"/>
      <w:r w:rsidRPr="00B53C9B">
        <w:fldChar w:fldCharType="begin"/>
      </w:r>
      <w:r w:rsidRPr="00B53C9B">
        <w:instrText xml:space="preserve"> HYPERLINK "https://unhabitat.org/news/27-apr-2022/un-habitat-and-partners-unveil-oceanix-busan-the-worlds-first-prototype-floating" </w:instrText>
      </w:r>
      <w:r w:rsidRPr="00B53C9B">
        <w:fldChar w:fldCharType="separate"/>
      </w:r>
      <w:r w:rsidRPr="00B53C9B">
        <w:rPr>
          <w:rStyle w:val="Hyperlink"/>
        </w:rPr>
        <w:t>UN-Habitat and partners unveil OCEANIX Busan, the world’s first prototype floating city</w:t>
      </w:r>
      <w:r w:rsidRPr="00B53C9B">
        <w:fldChar w:fldCharType="end"/>
      </w:r>
    </w:p>
    <w:p w14:paraId="617FFD36" w14:textId="77777777" w:rsidR="008823F1" w:rsidRDefault="008823F1" w:rsidP="008823F1">
      <w:pPr>
        <w:spacing w:line="253" w:lineRule="atLeast"/>
      </w:pPr>
    </w:p>
    <w:p w14:paraId="0621E207" w14:textId="77777777" w:rsidR="008823F1" w:rsidRPr="008823F1" w:rsidRDefault="008823F1" w:rsidP="008823F1">
      <w:bookmarkStart w:id="723" w:name="b_UA_nd"/>
      <w:r w:rsidRPr="008823F1">
        <w:t xml:space="preserve">University of Arizona, n.d., </w:t>
      </w:r>
      <w:bookmarkEnd w:id="723"/>
      <w:r>
        <w:fldChar w:fldCharType="begin"/>
      </w:r>
      <w:r>
        <w:instrText>HYPERLINK "https://biosphere2.org/research/under-glass-systems"</w:instrText>
      </w:r>
      <w:r>
        <w:fldChar w:fldCharType="separate"/>
      </w:r>
      <w:r w:rsidRPr="008823F1">
        <w:rPr>
          <w:rStyle w:val="Hyperlink"/>
        </w:rPr>
        <w:t>Under the Glass Systems</w:t>
      </w:r>
      <w:r>
        <w:rPr>
          <w:rStyle w:val="Hyperlink"/>
        </w:rPr>
        <w:fldChar w:fldCharType="end"/>
      </w:r>
    </w:p>
    <w:p w14:paraId="0C19AE28" w14:textId="77777777" w:rsidR="00187A75" w:rsidRPr="00187A75" w:rsidRDefault="00187A75" w:rsidP="00187A75"/>
    <w:p w14:paraId="7E70A3E1" w14:textId="72D4E9F1" w:rsidR="00187A75" w:rsidRPr="00187A75" w:rsidRDefault="00187A75" w:rsidP="00187A75">
      <w:bookmarkStart w:id="724" w:name="b_Udry_2020"/>
      <w:proofErr w:type="spellStart"/>
      <w:r w:rsidRPr="00187A75">
        <w:t>Udry</w:t>
      </w:r>
      <w:proofErr w:type="spellEnd"/>
      <w:r w:rsidRPr="00187A75">
        <w:t>, A., Howarth, G.H., Herd,</w:t>
      </w:r>
      <w:r w:rsidR="00DA3F7C">
        <w:t xml:space="preserve"> </w:t>
      </w:r>
      <w:r w:rsidR="00DA522B">
        <w:t>C.</w:t>
      </w:r>
      <w:r w:rsidRPr="00187A75">
        <w:t xml:space="preserve">D.K., Day, J.M., </w:t>
      </w:r>
      <w:proofErr w:type="spellStart"/>
      <w:r w:rsidRPr="00187A75">
        <w:t>Lapen</w:t>
      </w:r>
      <w:proofErr w:type="spellEnd"/>
      <w:r w:rsidRPr="00187A75">
        <w:t>, T.J. and Filiberto, J., 2020. </w:t>
      </w:r>
      <w:bookmarkEnd w:id="724"/>
      <w:r w:rsidRPr="00187A75">
        <w:fldChar w:fldCharType="begin"/>
      </w:r>
      <w:r w:rsidRPr="00187A75">
        <w:instrText>HYPERLINK "https://agupubs.onlinelibrary.wiley.com/doi/10.1029/2020JE006523"</w:instrText>
      </w:r>
      <w:r w:rsidRPr="00187A75">
        <w:fldChar w:fldCharType="separate"/>
      </w:r>
      <w:r w:rsidRPr="00187A75">
        <w:rPr>
          <w:rStyle w:val="Hyperlink"/>
        </w:rPr>
        <w:t xml:space="preserve">What </w:t>
      </w:r>
      <w:proofErr w:type="spellStart"/>
      <w:r w:rsidRPr="00187A75">
        <w:rPr>
          <w:rStyle w:val="Hyperlink"/>
        </w:rPr>
        <w:t>martian</w:t>
      </w:r>
      <w:proofErr w:type="spellEnd"/>
      <w:r w:rsidRPr="00187A75">
        <w:rPr>
          <w:rStyle w:val="Hyperlink"/>
        </w:rPr>
        <w:t xml:space="preserve"> meteorites reveal about the interior and surface of Mars.</w:t>
      </w:r>
      <w:r w:rsidRPr="00187A75">
        <w:fldChar w:fldCharType="end"/>
      </w:r>
    </w:p>
    <w:p w14:paraId="627BF6FD" w14:textId="77777777" w:rsidR="00C9707A" w:rsidRPr="00187A75" w:rsidRDefault="00C9707A" w:rsidP="00187A75">
      <w:pPr>
        <w:rPr>
          <w:iCs/>
        </w:rPr>
      </w:pPr>
    </w:p>
    <w:p w14:paraId="09FC0541" w14:textId="77777777" w:rsidR="00C065F3" w:rsidRDefault="00C9707A" w:rsidP="00C065F3">
      <w:bookmarkStart w:id="725" w:name="5ubwr36nczvc" w:colFirst="0" w:colLast="0"/>
      <w:bookmarkEnd w:id="725"/>
      <w:r>
        <w:t>Uhran, B., Conley,</w:t>
      </w:r>
      <w:r w:rsidR="00DA3F7C">
        <w:t xml:space="preserve"> </w:t>
      </w:r>
      <w:r w:rsidR="00DA522B">
        <w:t>C.</w:t>
      </w:r>
      <w:r>
        <w:t xml:space="preserve"> and Spry, J.A., 2019. </w:t>
      </w:r>
      <w:hyperlink r:id="rId619">
        <w:r>
          <w:rPr>
            <w:color w:val="1155CC"/>
            <w:u w:val="single"/>
          </w:rPr>
          <w:t>Updating Planetary Protection Considerations and Policies for Mars Sample Return</w:t>
        </w:r>
      </w:hyperlink>
      <w:r>
        <w:t>. Space Policy, 49, p.101322.</w:t>
      </w:r>
      <w:bookmarkStart w:id="726" w:name="_Hlk120985781"/>
      <w:bookmarkEnd w:id="689"/>
    </w:p>
    <w:p w14:paraId="24623CB2" w14:textId="77777777" w:rsidR="00C065F3" w:rsidRDefault="00C065F3" w:rsidP="00C065F3"/>
    <w:p w14:paraId="4D7843E6" w14:textId="6D953EB8" w:rsidR="00740E1D" w:rsidRDefault="00C065F3" w:rsidP="00236850">
      <w:bookmarkStart w:id="727" w:name="b_UNECE_nd"/>
      <w:r>
        <w:t>UNECE, n.d</w:t>
      </w:r>
      <w:bookmarkEnd w:id="727"/>
      <w:r>
        <w:t xml:space="preserve">. </w:t>
      </w:r>
      <w:hyperlink r:id="rId620" w:history="1">
        <w:r w:rsidRPr="00C065F3">
          <w:rPr>
            <w:rStyle w:val="Hyperlink"/>
          </w:rPr>
          <w:t>Espoo Convention</w:t>
        </w:r>
      </w:hyperlink>
    </w:p>
    <w:p w14:paraId="5557DD09" w14:textId="77777777" w:rsidR="00236850" w:rsidRDefault="00236850" w:rsidP="00236850"/>
    <w:p w14:paraId="19D19F08" w14:textId="40CC0469" w:rsidR="00740E1D" w:rsidRDefault="00740E1D" w:rsidP="00740E1D">
      <w:bookmarkStart w:id="728" w:name="kix.nlri9gi4x7wt" w:colFirst="0" w:colLast="0"/>
      <w:bookmarkEnd w:id="728"/>
      <w:proofErr w:type="spellStart"/>
      <w:r>
        <w:t>Urbaniak</w:t>
      </w:r>
      <w:proofErr w:type="spellEnd"/>
      <w:r>
        <w:t>,</w:t>
      </w:r>
      <w:r w:rsidR="00DA3F7C">
        <w:t xml:space="preserve"> </w:t>
      </w:r>
      <w:r w:rsidR="00DA522B">
        <w:t>C.</w:t>
      </w:r>
      <w:r>
        <w:t xml:space="preserve">, Massa, G., </w:t>
      </w:r>
      <w:proofErr w:type="spellStart"/>
      <w:r>
        <w:t>Hummerick</w:t>
      </w:r>
      <w:proofErr w:type="spellEnd"/>
      <w:r>
        <w:t xml:space="preserve">, M., </w:t>
      </w:r>
      <w:proofErr w:type="spellStart"/>
      <w:r>
        <w:t>Khodadad</w:t>
      </w:r>
      <w:proofErr w:type="spellEnd"/>
      <w:r>
        <w:t>,</w:t>
      </w:r>
      <w:r w:rsidR="00DA3F7C">
        <w:t xml:space="preserve"> </w:t>
      </w:r>
      <w:r w:rsidR="00DA522B">
        <w:t>C.</w:t>
      </w:r>
      <w:r>
        <w:t xml:space="preserve">, </w:t>
      </w:r>
      <w:proofErr w:type="spellStart"/>
      <w:r>
        <w:t>Schuerger</w:t>
      </w:r>
      <w:proofErr w:type="spellEnd"/>
      <w:r>
        <w:t xml:space="preserve">, A. and </w:t>
      </w:r>
      <w:proofErr w:type="spellStart"/>
      <w:r>
        <w:t>Venkateswaran</w:t>
      </w:r>
      <w:proofErr w:type="spellEnd"/>
      <w:r>
        <w:t xml:space="preserve">, K., 2018. </w:t>
      </w:r>
      <w:hyperlink r:id="rId621">
        <w:r>
          <w:rPr>
            <w:color w:val="1155CC"/>
            <w:u w:val="single"/>
          </w:rPr>
          <w:t xml:space="preserve">Draft genome sequences of two Fusarium </w:t>
        </w:r>
        <w:proofErr w:type="spellStart"/>
        <w:r>
          <w:rPr>
            <w:color w:val="1155CC"/>
            <w:u w:val="single"/>
          </w:rPr>
          <w:t>oxysporum</w:t>
        </w:r>
        <w:proofErr w:type="spellEnd"/>
        <w:r>
          <w:rPr>
            <w:color w:val="1155CC"/>
            <w:u w:val="single"/>
          </w:rPr>
          <w:t xml:space="preserve"> isolates cultured from infected Zinnia </w:t>
        </w:r>
        <w:proofErr w:type="spellStart"/>
        <w:r>
          <w:rPr>
            <w:color w:val="1155CC"/>
            <w:u w:val="single"/>
          </w:rPr>
          <w:t>hybrida</w:t>
        </w:r>
        <w:proofErr w:type="spellEnd"/>
        <w:r>
          <w:rPr>
            <w:color w:val="1155CC"/>
            <w:u w:val="single"/>
          </w:rPr>
          <w:t xml:space="preserve"> plants grown on the international space station</w:t>
        </w:r>
      </w:hyperlink>
      <w:r>
        <w:t>. Genome announcements, 6(20).</w:t>
      </w:r>
    </w:p>
    <w:p w14:paraId="19CEAC88" w14:textId="77777777" w:rsidR="00740E1D" w:rsidRDefault="00740E1D" w:rsidP="00740E1D">
      <w:r>
        <w:t xml:space="preserve">. </w:t>
      </w:r>
      <w:proofErr w:type="spellStart"/>
      <w:r>
        <w:t>MSystems</w:t>
      </w:r>
      <w:proofErr w:type="spellEnd"/>
      <w:r>
        <w:t>, 4(2).</w:t>
      </w:r>
    </w:p>
    <w:p w14:paraId="0D1C847C" w14:textId="28BDA0D8" w:rsidR="00E53B1C" w:rsidRDefault="00E53B1C" w:rsidP="00740E1D"/>
    <w:p w14:paraId="31C5871A" w14:textId="77777777" w:rsidR="005568C3" w:rsidRDefault="00E53B1C" w:rsidP="005568C3">
      <w:bookmarkStart w:id="729" w:name="kix.54k04aufndc2" w:colFirst="0" w:colLast="0"/>
      <w:bookmarkEnd w:id="726"/>
      <w:bookmarkEnd w:id="729"/>
      <w:proofErr w:type="spellStart"/>
      <w:r>
        <w:t>Urbaniak</w:t>
      </w:r>
      <w:proofErr w:type="spellEnd"/>
      <w:r>
        <w:t>,</w:t>
      </w:r>
      <w:r w:rsidR="00DA3F7C">
        <w:t xml:space="preserve"> </w:t>
      </w:r>
      <w:r w:rsidR="00DA522B">
        <w:t>C.</w:t>
      </w:r>
      <w:r>
        <w:t xml:space="preserve">, van Dam, P., </w:t>
      </w:r>
      <w:proofErr w:type="spellStart"/>
      <w:r>
        <w:t>Zaborin</w:t>
      </w:r>
      <w:proofErr w:type="spellEnd"/>
      <w:r>
        <w:t xml:space="preserve">, A., </w:t>
      </w:r>
      <w:proofErr w:type="spellStart"/>
      <w:r>
        <w:t>Zaborina</w:t>
      </w:r>
      <w:proofErr w:type="spellEnd"/>
      <w:r>
        <w:t xml:space="preserve">, O., Gilbert, J.A., </w:t>
      </w:r>
      <w:proofErr w:type="spellStart"/>
      <w:r>
        <w:t>Torok</w:t>
      </w:r>
      <w:proofErr w:type="spellEnd"/>
      <w:r>
        <w:t>, T., Wang,</w:t>
      </w:r>
      <w:r w:rsidR="00DA3F7C">
        <w:t xml:space="preserve"> </w:t>
      </w:r>
      <w:r w:rsidR="00DA522B">
        <w:t>C.</w:t>
      </w:r>
      <w:r>
        <w:t xml:space="preserve">C. and </w:t>
      </w:r>
      <w:proofErr w:type="spellStart"/>
      <w:r>
        <w:t>Venkateswaran</w:t>
      </w:r>
      <w:proofErr w:type="spellEnd"/>
      <w:r>
        <w:t xml:space="preserve">, K., 2019. </w:t>
      </w:r>
      <w:hyperlink r:id="rId622">
        <w:r>
          <w:rPr>
            <w:color w:val="1155CC"/>
            <w:u w:val="single"/>
          </w:rPr>
          <w:t xml:space="preserve">Genomic Characterization and Virulence Potential of Two Fusarium </w:t>
        </w:r>
        <w:proofErr w:type="spellStart"/>
        <w:r>
          <w:rPr>
            <w:color w:val="1155CC"/>
            <w:u w:val="single"/>
          </w:rPr>
          <w:t>oxysporum</w:t>
        </w:r>
        <w:proofErr w:type="spellEnd"/>
        <w:r>
          <w:rPr>
            <w:color w:val="1155CC"/>
            <w:u w:val="single"/>
          </w:rPr>
          <w:t xml:space="preserve"> Isolates Cultured from the International Space Station</w:t>
        </w:r>
      </w:hyperlink>
      <w:r>
        <w:t xml:space="preserve">. </w:t>
      </w:r>
      <w:proofErr w:type="spellStart"/>
      <w:r>
        <w:t>MSystems</w:t>
      </w:r>
      <w:proofErr w:type="spellEnd"/>
      <w:r>
        <w:t>, 4(2).</w:t>
      </w:r>
    </w:p>
    <w:p w14:paraId="01DCAD11" w14:textId="77777777" w:rsidR="005568C3" w:rsidRDefault="005568C3" w:rsidP="005568C3"/>
    <w:p w14:paraId="7F34A8CD" w14:textId="14EDA926" w:rsidR="008566F2" w:rsidRPr="008566F2" w:rsidRDefault="005568C3" w:rsidP="008566F2">
      <w:r>
        <w:t xml:space="preserve">US DOA, 2017, </w:t>
      </w:r>
      <w:hyperlink r:id="rId623" w:history="1">
        <w:r w:rsidRPr="001C58DB">
          <w:rPr>
            <w:rStyle w:val="Hyperlink"/>
          </w:rPr>
          <w:t>European Starling</w:t>
        </w:r>
      </w:hyperlink>
      <w:r w:rsidRPr="00EC61A6">
        <w:t>.</w:t>
      </w:r>
    </w:p>
    <w:p w14:paraId="223CCD7D" w14:textId="77777777" w:rsidR="008566F2" w:rsidRPr="008566F2" w:rsidRDefault="008566F2" w:rsidP="008566F2"/>
    <w:p w14:paraId="11A4088F" w14:textId="77777777" w:rsidR="008566F2" w:rsidRPr="008566F2" w:rsidRDefault="008566F2" w:rsidP="008566F2">
      <w:bookmarkStart w:id="730" w:name="kix.y7rf5vgz71xj" w:colFirst="0" w:colLast="0"/>
      <w:bookmarkEnd w:id="730"/>
      <w:proofErr w:type="spellStart"/>
      <w:r w:rsidRPr="008566F2">
        <w:t>Vago</w:t>
      </w:r>
      <w:proofErr w:type="spellEnd"/>
      <w:r w:rsidRPr="008566F2">
        <w:t xml:space="preserve">, J.L., </w:t>
      </w:r>
      <w:proofErr w:type="spellStart"/>
      <w:r w:rsidRPr="008566F2">
        <w:t>Westall</w:t>
      </w:r>
      <w:proofErr w:type="spellEnd"/>
      <w:r w:rsidRPr="008566F2">
        <w:t xml:space="preserve">, F., Coates, A.J., </w:t>
      </w:r>
      <w:proofErr w:type="spellStart"/>
      <w:r w:rsidRPr="008566F2">
        <w:t>Jaumann</w:t>
      </w:r>
      <w:proofErr w:type="spellEnd"/>
      <w:r w:rsidRPr="008566F2">
        <w:t xml:space="preserve">, R., </w:t>
      </w:r>
      <w:proofErr w:type="spellStart"/>
      <w:r w:rsidRPr="008566F2">
        <w:t>Korablev</w:t>
      </w:r>
      <w:proofErr w:type="spellEnd"/>
      <w:r w:rsidRPr="008566F2">
        <w:t xml:space="preserve">, O., </w:t>
      </w:r>
      <w:proofErr w:type="spellStart"/>
      <w:r w:rsidRPr="008566F2">
        <w:t>Ciarletti</w:t>
      </w:r>
      <w:proofErr w:type="spellEnd"/>
      <w:r w:rsidRPr="008566F2">
        <w:t xml:space="preserve">, V., </w:t>
      </w:r>
      <w:proofErr w:type="spellStart"/>
      <w:r w:rsidRPr="008566F2">
        <w:t>Mitrofanov</w:t>
      </w:r>
      <w:proofErr w:type="spellEnd"/>
      <w:r w:rsidRPr="008566F2">
        <w:t xml:space="preserve">, I., </w:t>
      </w:r>
      <w:proofErr w:type="spellStart"/>
      <w:r w:rsidRPr="008566F2">
        <w:t>Josset</w:t>
      </w:r>
      <w:proofErr w:type="spellEnd"/>
      <w:r w:rsidRPr="008566F2">
        <w:t xml:space="preserve">, J.L., De </w:t>
      </w:r>
      <w:proofErr w:type="spellStart"/>
      <w:r w:rsidRPr="008566F2">
        <w:t>Sanctis</w:t>
      </w:r>
      <w:proofErr w:type="spellEnd"/>
      <w:r w:rsidRPr="008566F2">
        <w:t xml:space="preserve">, M.C., </w:t>
      </w:r>
      <w:proofErr w:type="spellStart"/>
      <w:r w:rsidRPr="008566F2">
        <w:t>Bibring</w:t>
      </w:r>
      <w:proofErr w:type="spellEnd"/>
      <w:r w:rsidRPr="008566F2">
        <w:t xml:space="preserve">, J.P. and </w:t>
      </w:r>
      <w:proofErr w:type="spellStart"/>
      <w:r w:rsidRPr="008566F2">
        <w:t>Rull</w:t>
      </w:r>
      <w:proofErr w:type="spellEnd"/>
      <w:r w:rsidRPr="008566F2">
        <w:t xml:space="preserve">, F., 2017. </w:t>
      </w:r>
      <w:hyperlink r:id="rId624">
        <w:r w:rsidRPr="008566F2">
          <w:rPr>
            <w:rStyle w:val="Hyperlink"/>
          </w:rPr>
          <w:t>Habitability on early Mars and the search for biosignatures with the ExoMars Rover</w:t>
        </w:r>
      </w:hyperlink>
      <w:r w:rsidRPr="008566F2">
        <w:t>. Astrobiology, 17(6-7), pp.471-510.</w:t>
      </w:r>
    </w:p>
    <w:p w14:paraId="5CE908C0" w14:textId="77777777" w:rsidR="008566F2" w:rsidRPr="008566F2" w:rsidRDefault="008566F2" w:rsidP="008566F2"/>
    <w:p w14:paraId="2EE93777" w14:textId="00F38CE2" w:rsidR="00AF67FC" w:rsidRDefault="008566F2" w:rsidP="00AF67FC">
      <w:pPr>
        <w:ind w:left="720"/>
      </w:pPr>
      <w:r>
        <w:rPr>
          <w:i/>
        </w:rPr>
        <w:t xml:space="preserve">However, the likelihood of a cold surface scenario does not constitute a serious obstacle for the possible appearance of life, as extensive subglacial, submerged, and emerged volcanic/hydrothermal activity would have resulted in numerous liquid water-rich </w:t>
      </w:r>
      <w:r>
        <w:rPr>
          <w:i/>
        </w:rPr>
        <w:lastRenderedPageBreak/>
        <w:t xml:space="preserve">settings. The right mixture of ingredients, temperature and chemical gradients, organic molecule transport, concentration, and fixation processes could have been found just as well in a plethora of terrestrial submarine vents as in a multitude of vents under (maybe) top-frozen </w:t>
      </w:r>
      <w:proofErr w:type="spellStart"/>
      <w:r>
        <w:rPr>
          <w:i/>
        </w:rPr>
        <w:t>martian</w:t>
      </w:r>
      <w:proofErr w:type="spellEnd"/>
      <w:r>
        <w:rPr>
          <w:i/>
        </w:rPr>
        <w:t xml:space="preserve"> bodies of water.</w:t>
      </w:r>
    </w:p>
    <w:p w14:paraId="3750B913" w14:textId="77777777" w:rsidR="00EB4714" w:rsidRDefault="00EB4714" w:rsidP="00EB4714"/>
    <w:p w14:paraId="2ED8CC2B" w14:textId="77777777" w:rsidR="00EB4714" w:rsidRDefault="00EB4714" w:rsidP="00EB4714">
      <w:bookmarkStart w:id="731" w:name="kix.5vt0smtovomr" w:colFirst="0" w:colLast="0"/>
      <w:bookmarkEnd w:id="731"/>
      <w:proofErr w:type="spellStart"/>
      <w:r>
        <w:t>Valinia</w:t>
      </w:r>
      <w:proofErr w:type="spellEnd"/>
      <w:r>
        <w:t xml:space="preserve">, A., Garvin, J.B., </w:t>
      </w:r>
      <w:proofErr w:type="spellStart"/>
      <w:r>
        <w:t>Vondrak</w:t>
      </w:r>
      <w:proofErr w:type="spellEnd"/>
      <w:r>
        <w:t xml:space="preserve">, R., </w:t>
      </w:r>
      <w:proofErr w:type="spellStart"/>
      <w:r>
        <w:t>Thronson</w:t>
      </w:r>
      <w:proofErr w:type="spellEnd"/>
      <w:r>
        <w:t xml:space="preserve">, H., Lester, D., Schmidt, G., Fong, T., Wilcox, B., Sellers, P. and White, N., 2012. </w:t>
      </w:r>
      <w:hyperlink r:id="rId625">
        <w:r>
          <w:rPr>
            <w:color w:val="1155CC"/>
            <w:u w:val="single"/>
          </w:rPr>
          <w:t xml:space="preserve">Low-Latency </w:t>
        </w:r>
        <w:proofErr w:type="spellStart"/>
        <w:r>
          <w:rPr>
            <w:color w:val="1155CC"/>
            <w:u w:val="single"/>
          </w:rPr>
          <w:t>Telerobotics</w:t>
        </w:r>
        <w:proofErr w:type="spellEnd"/>
        <w:r>
          <w:rPr>
            <w:color w:val="1155CC"/>
            <w:u w:val="single"/>
          </w:rPr>
          <w:t xml:space="preserve"> from Mars Orbit: The Case for Synergy Between Science and Human Exploration</w:t>
        </w:r>
      </w:hyperlink>
      <w:r>
        <w:t>.</w:t>
      </w:r>
    </w:p>
    <w:p w14:paraId="1A7077FF" w14:textId="77777777" w:rsidR="00AF67FC" w:rsidRDefault="00AF67FC" w:rsidP="00AF67FC"/>
    <w:p w14:paraId="25BAC539" w14:textId="3F166242" w:rsidR="008566F2" w:rsidRPr="00AF67FC" w:rsidRDefault="00AF67FC" w:rsidP="00AF67FC">
      <w:pPr>
        <w:spacing w:after="240"/>
        <w:rPr>
          <w:b/>
          <w:bCs/>
        </w:rPr>
      </w:pPr>
      <w:bookmarkStart w:id="732" w:name="b_Giezen_2002"/>
      <w:r>
        <w:t xml:space="preserve">van der </w:t>
      </w:r>
      <w:proofErr w:type="spellStart"/>
      <w:r>
        <w:t>Giezen</w:t>
      </w:r>
      <w:proofErr w:type="spellEnd"/>
      <w:r>
        <w:t xml:space="preserve">, M., 2002. </w:t>
      </w:r>
      <w:bookmarkEnd w:id="732"/>
      <w:r>
        <w:fldChar w:fldCharType="begin"/>
      </w:r>
      <w:r>
        <w:instrText xml:space="preserve"> HYPERLINK "http://davidmoore.org.uk/21st_Century_Guidebook_to_Fungi_PLATINUM/REPRINT_collection/vanderGiezen_rumen_chytrids.pdf" </w:instrText>
      </w:r>
      <w:r>
        <w:fldChar w:fldCharType="separate"/>
      </w:r>
      <w:r w:rsidRPr="0017114E">
        <w:rPr>
          <w:rStyle w:val="Hyperlink"/>
        </w:rPr>
        <w:t>Strange fungi with even stranger insides</w:t>
      </w:r>
      <w:r>
        <w:fldChar w:fldCharType="end"/>
      </w:r>
      <w:r>
        <w:t xml:space="preserve">. </w:t>
      </w:r>
      <w:r>
        <w:rPr>
          <w:i/>
          <w:iCs/>
        </w:rPr>
        <w:t>Mycologist</w:t>
      </w:r>
      <w:r>
        <w:t xml:space="preserve">, </w:t>
      </w:r>
      <w:r>
        <w:rPr>
          <w:i/>
          <w:iCs/>
        </w:rPr>
        <w:t>16</w:t>
      </w:r>
      <w:r>
        <w:t>(3), pp.129-131.</w:t>
      </w:r>
    </w:p>
    <w:p w14:paraId="0D757D80" w14:textId="1F18904B" w:rsidR="00B917AA" w:rsidRDefault="002167C8" w:rsidP="00B917AA">
      <w:pPr>
        <w:rPr>
          <w:i/>
        </w:rPr>
      </w:pPr>
      <w:bookmarkStart w:id="733" w:name="kix.jrn9ywlbx47r" w:colFirst="0" w:colLast="0"/>
      <w:bookmarkEnd w:id="733"/>
      <w:r>
        <w:t xml:space="preserve">van </w:t>
      </w:r>
      <w:proofErr w:type="spellStart"/>
      <w:r>
        <w:t>Heereveld</w:t>
      </w:r>
      <w:proofErr w:type="spellEnd"/>
      <w:r>
        <w:t xml:space="preserve">, L., </w:t>
      </w:r>
      <w:proofErr w:type="spellStart"/>
      <w:r>
        <w:t>Merrison</w:t>
      </w:r>
      <w:proofErr w:type="spellEnd"/>
      <w:r>
        <w:t xml:space="preserve">, J., </w:t>
      </w:r>
      <w:proofErr w:type="spellStart"/>
      <w:r>
        <w:t>Nørnberg</w:t>
      </w:r>
      <w:proofErr w:type="spellEnd"/>
      <w:r>
        <w:t xml:space="preserve">, P. and </w:t>
      </w:r>
      <w:proofErr w:type="spellStart"/>
      <w:r>
        <w:t>Finster</w:t>
      </w:r>
      <w:proofErr w:type="spellEnd"/>
      <w:r>
        <w:t>, K., 2017.</w:t>
      </w:r>
      <w:hyperlink r:id="rId626">
        <w:r>
          <w:rPr>
            <w:color w:val="1155CC"/>
            <w:u w:val="single"/>
          </w:rPr>
          <w:t xml:space="preserve"> Assessment of the Forward Contamination Risk of Mars by Clean Room Isolates from Space-Craft Assembly Facilities through Aeolian Transport-a Model Study</w:t>
        </w:r>
      </w:hyperlink>
      <w:r>
        <w:t xml:space="preserve">. </w:t>
      </w:r>
      <w:r>
        <w:rPr>
          <w:i/>
        </w:rPr>
        <w:t>Origins of Life and Evolution of Biospheres</w:t>
      </w:r>
      <w:r>
        <w:t xml:space="preserve">, </w:t>
      </w:r>
      <w:r>
        <w:rPr>
          <w:i/>
        </w:rPr>
        <w:t>47</w:t>
      </w:r>
      <w:r>
        <w:t>(2), pp.203-21</w:t>
      </w:r>
      <w:r>
        <w:rPr>
          <w:i/>
        </w:rPr>
        <w:t>.</w:t>
      </w:r>
    </w:p>
    <w:p w14:paraId="0C64449F" w14:textId="77777777" w:rsidR="00B917AA" w:rsidRPr="00B917AA" w:rsidRDefault="00B917AA" w:rsidP="00B917AA">
      <w:pPr>
        <w:rPr>
          <w:iCs/>
        </w:rPr>
      </w:pPr>
    </w:p>
    <w:p w14:paraId="09B0AE54" w14:textId="4C23FA86" w:rsidR="008A699A" w:rsidRDefault="00B917AA" w:rsidP="008A699A">
      <w:bookmarkStart w:id="734" w:name="b_Vasaveda_2015"/>
      <w:proofErr w:type="spellStart"/>
      <w:r>
        <w:t>Vasaveda</w:t>
      </w:r>
      <w:proofErr w:type="spellEnd"/>
      <w:r>
        <w:t>, 2015</w:t>
      </w:r>
      <w:bookmarkEnd w:id="734"/>
      <w:r>
        <w:t>,</w:t>
      </w:r>
      <w:r w:rsidR="00783004">
        <w:t xml:space="preserve"> </w:t>
      </w:r>
      <w:hyperlink r:id="rId627" w:history="1">
        <w:r w:rsidRPr="00D363F8">
          <w:rPr>
            <w:rStyle w:val="Hyperlink"/>
          </w:rPr>
          <w:t>Gale Crater Observations of Relevance to Planetary Protection</w:t>
        </w:r>
      </w:hyperlink>
    </w:p>
    <w:p w14:paraId="5A1C8276" w14:textId="77777777" w:rsidR="008A699A" w:rsidRDefault="008A699A" w:rsidP="008A699A"/>
    <w:p w14:paraId="34B497BA" w14:textId="25748576" w:rsidR="00964EB9" w:rsidRDefault="008A699A" w:rsidP="00964EB9">
      <w:bookmarkStart w:id="735" w:name="b_Venetero_2022"/>
      <w:proofErr w:type="spellStart"/>
      <w:r>
        <w:t>Ventero</w:t>
      </w:r>
      <w:proofErr w:type="spellEnd"/>
      <w:r>
        <w:t>, M.P., Moreno-Perez, O., Molina-</w:t>
      </w:r>
      <w:proofErr w:type="spellStart"/>
      <w:r>
        <w:t>Pardines</w:t>
      </w:r>
      <w:proofErr w:type="spellEnd"/>
      <w:r>
        <w:t>,</w:t>
      </w:r>
      <w:r w:rsidR="00DA3F7C">
        <w:t xml:space="preserve"> </w:t>
      </w:r>
      <w:r w:rsidR="00DA522B">
        <w:t>C.</w:t>
      </w:r>
      <w:r>
        <w:t xml:space="preserve">, </w:t>
      </w:r>
      <w:proofErr w:type="spellStart"/>
      <w:r>
        <w:t>Paytuví-Gallart</w:t>
      </w:r>
      <w:proofErr w:type="spellEnd"/>
      <w:r>
        <w:t xml:space="preserve">, A., </w:t>
      </w:r>
      <w:proofErr w:type="spellStart"/>
      <w:r>
        <w:t>Boix</w:t>
      </w:r>
      <w:proofErr w:type="spellEnd"/>
      <w:r>
        <w:t xml:space="preserve">, V., </w:t>
      </w:r>
      <w:proofErr w:type="spellStart"/>
      <w:r>
        <w:t>Escribano</w:t>
      </w:r>
      <w:proofErr w:type="spellEnd"/>
      <w:r>
        <w:t>, I., Galan, I., González-</w:t>
      </w:r>
      <w:proofErr w:type="spellStart"/>
      <w:r>
        <w:t>delaAleja</w:t>
      </w:r>
      <w:proofErr w:type="spellEnd"/>
      <w:r>
        <w:t>, P., López-Pérez, M., Sánchez-Martínez, R. and Merino, E., 2022</w:t>
      </w:r>
      <w:bookmarkEnd w:id="735"/>
      <w:r>
        <w:t xml:space="preserve">. </w:t>
      </w:r>
      <w:hyperlink r:id="rId628" w:history="1">
        <w:r w:rsidRPr="008A699A">
          <w:rPr>
            <w:rStyle w:val="Hyperlink"/>
          </w:rPr>
          <w:t>Nasopharyngeal Microbiota as an early severity biomarker in COVID-19 hospitalised patients</w:t>
        </w:r>
      </w:hyperlink>
      <w:r>
        <w:t>. Journal of Infection, 84(3), pp.329-336.</w:t>
      </w:r>
      <w:r w:rsidR="009B52DA" w:rsidRPr="009B52DA">
        <w:t xml:space="preserve"> </w:t>
      </w:r>
    </w:p>
    <w:p w14:paraId="5EE17699" w14:textId="77777777" w:rsidR="00965E7E" w:rsidRDefault="00965E7E" w:rsidP="00965E7E"/>
    <w:p w14:paraId="691F222B" w14:textId="77777777" w:rsidR="00CF5115" w:rsidRDefault="00965E7E" w:rsidP="00CF5115">
      <w:bookmarkStart w:id="736" w:name="b_Verne_1897"/>
      <w:r>
        <w:t>Verne, J., 1897</w:t>
      </w:r>
      <w:bookmarkEnd w:id="736"/>
      <w:r>
        <w:t xml:space="preserve">. </w:t>
      </w:r>
      <w:hyperlink r:id="rId629" w:history="1">
        <w:r w:rsidRPr="00965E7E">
          <w:rPr>
            <w:rStyle w:val="Hyperlink"/>
          </w:rPr>
          <w:t xml:space="preserve">A Journey to the </w:t>
        </w:r>
        <w:proofErr w:type="spellStart"/>
        <w:r w:rsidRPr="00965E7E">
          <w:rPr>
            <w:rStyle w:val="Hyperlink"/>
          </w:rPr>
          <w:t>Center</w:t>
        </w:r>
        <w:proofErr w:type="spellEnd"/>
        <w:r w:rsidRPr="00965E7E">
          <w:rPr>
            <w:rStyle w:val="Hyperlink"/>
          </w:rPr>
          <w:t xml:space="preserve"> of the Earth</w:t>
        </w:r>
      </w:hyperlink>
      <w:r>
        <w:t xml:space="preserve">. </w:t>
      </w:r>
    </w:p>
    <w:p w14:paraId="6A6EB98A" w14:textId="77777777" w:rsidR="00CF5115" w:rsidRDefault="00CF5115" w:rsidP="00CF5115"/>
    <w:p w14:paraId="0230D73D" w14:textId="22582534" w:rsidR="00965E7E" w:rsidRDefault="00CF5115" w:rsidP="00964EB9">
      <w:bookmarkStart w:id="737" w:name="b_Vesper_2008"/>
      <w:r>
        <w:t xml:space="preserve">Vesper, S.J., Wong, W., </w:t>
      </w:r>
      <w:proofErr w:type="spellStart"/>
      <w:r>
        <w:t>Kuo</w:t>
      </w:r>
      <w:proofErr w:type="spellEnd"/>
      <w:r>
        <w:t>, C.M. and Pierson, D.L., 2008</w:t>
      </w:r>
      <w:bookmarkEnd w:id="737"/>
      <w:r>
        <w:t xml:space="preserve">. </w:t>
      </w:r>
      <w:hyperlink r:id="rId630" w:history="1">
        <w:proofErr w:type="spellStart"/>
        <w:r w:rsidRPr="005C7962">
          <w:rPr>
            <w:rStyle w:val="Hyperlink"/>
          </w:rPr>
          <w:t>Mold</w:t>
        </w:r>
        <w:proofErr w:type="spellEnd"/>
        <w:r w:rsidRPr="005C7962">
          <w:rPr>
            <w:rStyle w:val="Hyperlink"/>
          </w:rPr>
          <w:t xml:space="preserve"> species in dust from the International Space Station identified and quantified by </w:t>
        </w:r>
        <w:proofErr w:type="spellStart"/>
        <w:r w:rsidRPr="005C7962">
          <w:rPr>
            <w:rStyle w:val="Hyperlink"/>
          </w:rPr>
          <w:t>mold</w:t>
        </w:r>
        <w:proofErr w:type="spellEnd"/>
        <w:r w:rsidRPr="005C7962">
          <w:rPr>
            <w:rStyle w:val="Hyperlink"/>
          </w:rPr>
          <w:t>-specific quantitative PCR</w:t>
        </w:r>
      </w:hyperlink>
      <w:r>
        <w:t xml:space="preserve">. </w:t>
      </w:r>
      <w:r>
        <w:rPr>
          <w:i/>
          <w:iCs/>
        </w:rPr>
        <w:t>Research in microbiology</w:t>
      </w:r>
      <w:r>
        <w:t xml:space="preserve">, </w:t>
      </w:r>
      <w:r>
        <w:rPr>
          <w:i/>
          <w:iCs/>
        </w:rPr>
        <w:t>159</w:t>
      </w:r>
      <w:r>
        <w:t>(6), pp.432-435.</w:t>
      </w:r>
    </w:p>
    <w:p w14:paraId="0F2D99BC" w14:textId="77777777" w:rsidR="00964EB9" w:rsidRDefault="00964EB9" w:rsidP="00964EB9"/>
    <w:p w14:paraId="612A0ECE" w14:textId="174F8A18" w:rsidR="009B52DA" w:rsidRDefault="00964EB9" w:rsidP="009B52DA">
      <w:pPr>
        <w:rPr>
          <w:i/>
        </w:rPr>
      </w:pPr>
      <w:bookmarkStart w:id="738" w:name="kix.fgzfj47e1f8w" w:colFirst="0" w:colLast="0"/>
      <w:bookmarkEnd w:id="738"/>
      <w:r>
        <w:t xml:space="preserve">Vincent, J.F. and </w:t>
      </w:r>
      <w:proofErr w:type="spellStart"/>
      <w:r>
        <w:t>Wegst</w:t>
      </w:r>
      <w:proofErr w:type="spellEnd"/>
      <w:r>
        <w:t xml:space="preserve">, U.G., 2004. </w:t>
      </w:r>
      <w:hyperlink r:id="rId631">
        <w:r>
          <w:rPr>
            <w:color w:val="1155CC"/>
            <w:u w:val="single"/>
          </w:rPr>
          <w:t xml:space="preserve">Design and mechanical properties of insect </w:t>
        </w:r>
      </w:hyperlink>
      <w:hyperlink r:id="rId632">
        <w:r>
          <w:rPr>
            <w:color w:val="1155CC"/>
            <w:u w:val="single"/>
          </w:rPr>
          <w:t>cuticle</w:t>
        </w:r>
      </w:hyperlink>
      <w:r>
        <w:t xml:space="preserve">. </w:t>
      </w:r>
      <w:r>
        <w:rPr>
          <w:i/>
        </w:rPr>
        <w:t>Arthropod structure &amp; development</w:t>
      </w:r>
      <w:r>
        <w:t xml:space="preserve">, </w:t>
      </w:r>
      <w:r>
        <w:rPr>
          <w:i/>
        </w:rPr>
        <w:t>33</w:t>
      </w:r>
      <w:r>
        <w:t>(3), pp.187-199.</w:t>
      </w:r>
      <w:r w:rsidR="009B52DA">
        <w:br/>
      </w:r>
    </w:p>
    <w:p w14:paraId="6C3969B5" w14:textId="5BE6CBC4" w:rsidR="00CF6DCB" w:rsidRDefault="009B52DA" w:rsidP="00CF6DCB">
      <w:bookmarkStart w:id="739" w:name="kix.g0mdqffeu7lc" w:colFirst="0" w:colLast="0"/>
      <w:bookmarkEnd w:id="739"/>
      <w:proofErr w:type="spellStart"/>
      <w:r>
        <w:t>Vítek</w:t>
      </w:r>
      <w:proofErr w:type="spellEnd"/>
      <w:r>
        <w:t xml:space="preserve">, P., Edwards, H.G.M., </w:t>
      </w:r>
      <w:proofErr w:type="spellStart"/>
      <w:r>
        <w:t>Jehlička</w:t>
      </w:r>
      <w:proofErr w:type="spellEnd"/>
      <w:r>
        <w:t xml:space="preserve">, J., </w:t>
      </w:r>
      <w:proofErr w:type="spellStart"/>
      <w:r>
        <w:t>Ascaso</w:t>
      </w:r>
      <w:proofErr w:type="spellEnd"/>
      <w:r>
        <w:t>,</w:t>
      </w:r>
      <w:r w:rsidR="00DA3F7C">
        <w:t xml:space="preserve"> </w:t>
      </w:r>
      <w:r w:rsidR="00DA522B">
        <w:t>C.</w:t>
      </w:r>
      <w:r>
        <w:t xml:space="preserve">, De </w:t>
      </w:r>
      <w:proofErr w:type="spellStart"/>
      <w:r>
        <w:t>los</w:t>
      </w:r>
      <w:proofErr w:type="spellEnd"/>
      <w:r>
        <w:t xml:space="preserve"> Ríos, A., </w:t>
      </w:r>
      <w:proofErr w:type="spellStart"/>
      <w:r>
        <w:t>Valea</w:t>
      </w:r>
      <w:proofErr w:type="spellEnd"/>
      <w:r>
        <w:t xml:space="preserve">, S., Jorge-Villar, S.E., Davila, A.F. and </w:t>
      </w:r>
      <w:proofErr w:type="spellStart"/>
      <w:r>
        <w:t>Wierzchos</w:t>
      </w:r>
      <w:proofErr w:type="spellEnd"/>
      <w:r>
        <w:t xml:space="preserve">, J., 2010. </w:t>
      </w:r>
      <w:hyperlink r:id="rId633" w:anchor="ref-36">
        <w:r>
          <w:rPr>
            <w:color w:val="1155CC"/>
            <w:u w:val="single"/>
          </w:rPr>
          <w:t>Microbial colonization of halite from the hyper-arid Atacama Desert studied by Raman spectroscopy</w:t>
        </w:r>
      </w:hyperlink>
      <w:r>
        <w:t xml:space="preserve">. </w:t>
      </w:r>
      <w:r>
        <w:rPr>
          <w:i/>
        </w:rPr>
        <w:t>Philosophical Transactions of the Royal Society of London A: Mathematical, Physical and Engineering Sciences</w:t>
      </w:r>
      <w:r>
        <w:t xml:space="preserve">, </w:t>
      </w:r>
      <w:r>
        <w:rPr>
          <w:i/>
        </w:rPr>
        <w:t>368</w:t>
      </w:r>
      <w:r>
        <w:t>(1922), pp.3205-3221.</w:t>
      </w:r>
    </w:p>
    <w:p w14:paraId="4024035B" w14:textId="77777777" w:rsidR="00B36877" w:rsidRDefault="00B36877" w:rsidP="00CF6DCB"/>
    <w:p w14:paraId="719929FB" w14:textId="43994647" w:rsidR="00CF6DCB" w:rsidRDefault="00CF6DCB" w:rsidP="00CF6DCB">
      <w:bookmarkStart w:id="740" w:name="b_Viudez_2020"/>
      <w:proofErr w:type="spellStart"/>
      <w:r>
        <w:t>Viúdez</w:t>
      </w:r>
      <w:r>
        <w:rPr>
          <w:rFonts w:ascii="Cambria Math" w:hAnsi="Cambria Math" w:cs="Cambria Math"/>
        </w:rPr>
        <w:t>‐</w:t>
      </w:r>
      <w:r>
        <w:t>Moreiras</w:t>
      </w:r>
      <w:proofErr w:type="spellEnd"/>
      <w:r>
        <w:t xml:space="preserve">, D., Newman, C.E., Forget, F., Lemmon, M., Banfield, D., Spiga, A., </w:t>
      </w:r>
      <w:proofErr w:type="spellStart"/>
      <w:r>
        <w:t>Lepinette</w:t>
      </w:r>
      <w:proofErr w:type="spellEnd"/>
      <w:r>
        <w:t>, A., Rodriguez</w:t>
      </w:r>
      <w:r>
        <w:rPr>
          <w:rFonts w:ascii="Cambria Math" w:hAnsi="Cambria Math" w:cs="Cambria Math"/>
        </w:rPr>
        <w:t>‐</w:t>
      </w:r>
      <w:r>
        <w:t>Manfredi, J.A., Gómez</w:t>
      </w:r>
      <w:r>
        <w:rPr>
          <w:rFonts w:ascii="Cambria Math" w:hAnsi="Cambria Math" w:cs="Cambria Math"/>
        </w:rPr>
        <w:t>‐</w:t>
      </w:r>
      <w:r>
        <w:t xml:space="preserve">Elvira, J., </w:t>
      </w:r>
      <w:proofErr w:type="spellStart"/>
      <w:r>
        <w:t>Pla</w:t>
      </w:r>
      <w:proofErr w:type="spellEnd"/>
      <w:r>
        <w:rPr>
          <w:rFonts w:ascii="Cambria Math" w:hAnsi="Cambria Math" w:cs="Cambria Math"/>
        </w:rPr>
        <w:t>‐</w:t>
      </w:r>
      <w:r>
        <w:t>García, J. and Muller, N., 2020</w:t>
      </w:r>
      <w:bookmarkEnd w:id="740"/>
      <w:r>
        <w:t xml:space="preserve">. </w:t>
      </w:r>
      <w:hyperlink r:id="rId634" w:history="1">
        <w:r w:rsidRPr="00CF6DCB">
          <w:rPr>
            <w:rStyle w:val="Hyperlink"/>
          </w:rPr>
          <w:t>Effects of a large dust storm in the near</w:t>
        </w:r>
        <w:r w:rsidRPr="00CF6DCB">
          <w:rPr>
            <w:rStyle w:val="Hyperlink"/>
            <w:rFonts w:ascii="Cambria Math" w:hAnsi="Cambria Math" w:cs="Cambria Math"/>
          </w:rPr>
          <w:t>‐</w:t>
        </w:r>
        <w:r w:rsidRPr="00CF6DCB">
          <w:rPr>
            <w:rStyle w:val="Hyperlink"/>
          </w:rPr>
          <w:t xml:space="preserve">surface atmosphere as measured by </w:t>
        </w:r>
        <w:proofErr w:type="spellStart"/>
        <w:r w:rsidRPr="00CF6DCB">
          <w:rPr>
            <w:rStyle w:val="Hyperlink"/>
          </w:rPr>
          <w:t>InSight</w:t>
        </w:r>
        <w:proofErr w:type="spellEnd"/>
        <w:r w:rsidRPr="00CF6DCB">
          <w:rPr>
            <w:rStyle w:val="Hyperlink"/>
          </w:rPr>
          <w:t xml:space="preserve"> in Elysium Planitia, Mars</w:t>
        </w:r>
      </w:hyperlink>
      <w:r>
        <w:t xml:space="preserve">. Comparison with contemporaneous measurements by Mars Science Laboratory. </w:t>
      </w:r>
      <w:r>
        <w:rPr>
          <w:i/>
          <w:iCs/>
        </w:rPr>
        <w:t>Journal of Geophysical Research: Planets</w:t>
      </w:r>
      <w:r>
        <w:t xml:space="preserve">, </w:t>
      </w:r>
      <w:r>
        <w:rPr>
          <w:i/>
          <w:iCs/>
        </w:rPr>
        <w:t>125</w:t>
      </w:r>
      <w:r>
        <w:t xml:space="preserve">(9), </w:t>
      </w:r>
      <w:proofErr w:type="gramStart"/>
      <w:r>
        <w:t>p.e</w:t>
      </w:r>
      <w:proofErr w:type="gramEnd"/>
      <w:r>
        <w:t>2020JE006493.</w:t>
      </w:r>
    </w:p>
    <w:p w14:paraId="6A29F0F3" w14:textId="77777777" w:rsidR="00A91C78" w:rsidRDefault="00A91C78" w:rsidP="00CF6DCB"/>
    <w:p w14:paraId="58DF9891" w14:textId="660D8E57" w:rsidR="00A91C78" w:rsidRDefault="00A91C78" w:rsidP="00CF6DCB">
      <w:bookmarkStart w:id="741" w:name="B_vOLPE_cHAVEZ_2020"/>
      <w:r>
        <w:t xml:space="preserve">Volpe </w:t>
      </w:r>
      <w:proofErr w:type="spellStart"/>
      <w:r>
        <w:t>Chaves</w:t>
      </w:r>
      <w:proofErr w:type="spellEnd"/>
      <w:r>
        <w:t xml:space="preserve">, C.E., do Valle Leone de Oliveira, S.M., </w:t>
      </w:r>
      <w:proofErr w:type="spellStart"/>
      <w:r>
        <w:t>Venturini</w:t>
      </w:r>
      <w:proofErr w:type="spellEnd"/>
      <w:r>
        <w:t xml:space="preserve">, J., Grande, A.J., </w:t>
      </w:r>
      <w:proofErr w:type="spellStart"/>
      <w:r>
        <w:t>Sylvestre</w:t>
      </w:r>
      <w:proofErr w:type="spellEnd"/>
      <w:r>
        <w:t xml:space="preserve">, T.F., </w:t>
      </w:r>
      <w:proofErr w:type="spellStart"/>
      <w:r>
        <w:t>Poncio</w:t>
      </w:r>
      <w:proofErr w:type="spellEnd"/>
      <w:r>
        <w:t xml:space="preserve"> Mendes, R. and Mello Miranda </w:t>
      </w:r>
      <w:proofErr w:type="spellStart"/>
      <w:r>
        <w:t>Paniago</w:t>
      </w:r>
      <w:proofErr w:type="spellEnd"/>
      <w:r>
        <w:t>, A., 2020</w:t>
      </w:r>
      <w:bookmarkEnd w:id="741"/>
      <w:r>
        <w:t xml:space="preserve">. </w:t>
      </w:r>
      <w:hyperlink r:id="rId635" w:history="1">
        <w:r w:rsidRPr="006C140A">
          <w:rPr>
            <w:rStyle w:val="Hyperlink"/>
          </w:rPr>
          <w:t>Accuracy of serological tests for diagnosis of chronic pulmonary aspergillosis: A systematic review and meta-analysis</w:t>
        </w:r>
      </w:hyperlink>
      <w:r>
        <w:t xml:space="preserve">. </w:t>
      </w:r>
      <w:proofErr w:type="spellStart"/>
      <w:r>
        <w:rPr>
          <w:i/>
          <w:iCs/>
        </w:rPr>
        <w:t>PloS</w:t>
      </w:r>
      <w:proofErr w:type="spellEnd"/>
      <w:r>
        <w:rPr>
          <w:i/>
          <w:iCs/>
        </w:rPr>
        <w:t xml:space="preserve"> one</w:t>
      </w:r>
      <w:r>
        <w:t xml:space="preserve">, </w:t>
      </w:r>
      <w:r>
        <w:rPr>
          <w:i/>
          <w:iCs/>
        </w:rPr>
        <w:t>15</w:t>
      </w:r>
      <w:r>
        <w:t>(3), p.e0222738.</w:t>
      </w:r>
    </w:p>
    <w:p w14:paraId="57979716" w14:textId="77777777" w:rsidR="008C6666" w:rsidRDefault="008C6666" w:rsidP="008C6666"/>
    <w:p w14:paraId="6F270005" w14:textId="331E924A" w:rsidR="0042398F" w:rsidRDefault="008C6666" w:rsidP="0042398F">
      <w:pPr>
        <w:spacing w:after="240"/>
      </w:pPr>
      <w:bookmarkStart w:id="742" w:name="kix.eon4dhj6qex9" w:colFirst="0" w:colLast="0"/>
      <w:bookmarkEnd w:id="742"/>
      <w:r>
        <w:t xml:space="preserve">Wadsworth, J. and Cockell, C.S., 2017. </w:t>
      </w:r>
      <w:hyperlink r:id="rId636">
        <w:r>
          <w:rPr>
            <w:color w:val="1155CC"/>
            <w:u w:val="single"/>
          </w:rPr>
          <w:t xml:space="preserve">Perchlorates on Mars enhance the </w:t>
        </w:r>
        <w:proofErr w:type="spellStart"/>
        <w:r>
          <w:rPr>
            <w:color w:val="1155CC"/>
            <w:u w:val="single"/>
          </w:rPr>
          <w:t>bacteriocidal</w:t>
        </w:r>
        <w:proofErr w:type="spellEnd"/>
        <w:r>
          <w:rPr>
            <w:color w:val="1155CC"/>
            <w:u w:val="single"/>
          </w:rPr>
          <w:t xml:space="preserve"> effects of UV light</w:t>
        </w:r>
      </w:hyperlink>
      <w:r>
        <w:t xml:space="preserve">. </w:t>
      </w:r>
      <w:r>
        <w:rPr>
          <w:i/>
        </w:rPr>
        <w:t>Scientific reports</w:t>
      </w:r>
      <w:r>
        <w:t xml:space="preserve">, </w:t>
      </w:r>
      <w:r>
        <w:rPr>
          <w:i/>
        </w:rPr>
        <w:t>7</w:t>
      </w:r>
      <w:r>
        <w:t>(1), pp.1-8.</w:t>
      </w:r>
    </w:p>
    <w:p w14:paraId="4541D62C" w14:textId="77777777" w:rsidR="0042398F" w:rsidRDefault="0042398F" w:rsidP="0042398F">
      <w:bookmarkStart w:id="743" w:name="b_Waite_2017"/>
      <w:r>
        <w:t xml:space="preserve">Waite, D.W., </w:t>
      </w:r>
      <w:proofErr w:type="spellStart"/>
      <w:r>
        <w:t>Vanwonterghem</w:t>
      </w:r>
      <w:proofErr w:type="spellEnd"/>
      <w:r>
        <w:t xml:space="preserve">, I., Rinke, C., Parks, D.H., Zhang, Y., Takai, K., Sievert, S.M., Simon, J., Campbell, B.J., Hanson, T.E. and </w:t>
      </w:r>
      <w:proofErr w:type="spellStart"/>
      <w:r>
        <w:t>Woyke</w:t>
      </w:r>
      <w:proofErr w:type="spellEnd"/>
      <w:r>
        <w:t>, T., 2017</w:t>
      </w:r>
      <w:bookmarkEnd w:id="743"/>
      <w:r>
        <w:t xml:space="preserve">. </w:t>
      </w:r>
      <w:hyperlink r:id="rId637" w:history="1">
        <w:r w:rsidRPr="005340BD">
          <w:rPr>
            <w:rStyle w:val="Hyperlink"/>
          </w:rPr>
          <w:t xml:space="preserve">Comparative genomic analysis of the class </w:t>
        </w:r>
        <w:proofErr w:type="spellStart"/>
        <w:r w:rsidRPr="005340BD">
          <w:rPr>
            <w:rStyle w:val="Hyperlink"/>
          </w:rPr>
          <w:t>Epsilonproteobacteria</w:t>
        </w:r>
        <w:proofErr w:type="spellEnd"/>
        <w:r w:rsidRPr="005340BD">
          <w:rPr>
            <w:rStyle w:val="Hyperlink"/>
          </w:rPr>
          <w:t xml:space="preserve"> and proposed reclassification to </w:t>
        </w:r>
        <w:proofErr w:type="spellStart"/>
        <w:r w:rsidRPr="005340BD">
          <w:rPr>
            <w:rStyle w:val="Hyperlink"/>
          </w:rPr>
          <w:t>Epsilonbacteraeota</w:t>
        </w:r>
        <w:proofErr w:type="spellEnd"/>
        <w:r w:rsidRPr="005340BD">
          <w:rPr>
            <w:rStyle w:val="Hyperlink"/>
          </w:rPr>
          <w:t xml:space="preserve"> (</w:t>
        </w:r>
        <w:proofErr w:type="spellStart"/>
        <w:r w:rsidRPr="005340BD">
          <w:rPr>
            <w:rStyle w:val="Hyperlink"/>
          </w:rPr>
          <w:t>phyl</w:t>
        </w:r>
        <w:proofErr w:type="spellEnd"/>
        <w:r w:rsidRPr="005340BD">
          <w:rPr>
            <w:rStyle w:val="Hyperlink"/>
          </w:rPr>
          <w:t xml:space="preserve">. </w:t>
        </w:r>
        <w:proofErr w:type="spellStart"/>
        <w:r w:rsidRPr="005340BD">
          <w:rPr>
            <w:rStyle w:val="Hyperlink"/>
          </w:rPr>
          <w:t>nov.</w:t>
        </w:r>
        <w:proofErr w:type="spellEnd"/>
        <w:r w:rsidRPr="005340BD">
          <w:rPr>
            <w:rStyle w:val="Hyperlink"/>
          </w:rPr>
          <w:t>)</w:t>
        </w:r>
      </w:hyperlink>
      <w:r>
        <w:t xml:space="preserve">. </w:t>
      </w:r>
      <w:r>
        <w:rPr>
          <w:i/>
          <w:iCs/>
        </w:rPr>
        <w:t>Frontiers in microbiology</w:t>
      </w:r>
      <w:r>
        <w:t xml:space="preserve">, </w:t>
      </w:r>
      <w:r>
        <w:rPr>
          <w:i/>
          <w:iCs/>
        </w:rPr>
        <w:t>8</w:t>
      </w:r>
      <w:r>
        <w:t>, p.682.</w:t>
      </w:r>
    </w:p>
    <w:p w14:paraId="3EAB1B44" w14:textId="77777777" w:rsidR="0042398F" w:rsidRDefault="0042398F" w:rsidP="003939AA">
      <w:pPr>
        <w:spacing w:after="240"/>
      </w:pPr>
    </w:p>
    <w:p w14:paraId="4D95CB60" w14:textId="77777777" w:rsidR="0093690B" w:rsidRDefault="0093690B" w:rsidP="0093690B">
      <w:pPr>
        <w:spacing w:after="240"/>
      </w:pPr>
      <w:bookmarkStart w:id="744" w:name="b_Walker_2022"/>
      <w:r>
        <w:t>Walker, R., 2022</w:t>
      </w:r>
      <w:bookmarkEnd w:id="744"/>
      <w:r>
        <w:t xml:space="preserve">a, </w:t>
      </w:r>
      <w:hyperlink r:id="rId638" w:history="1">
        <w:r w:rsidRPr="00F64E8D">
          <w:rPr>
            <w:rStyle w:val="Hyperlink"/>
          </w:rPr>
          <w:t xml:space="preserve">Comment </w:t>
        </w:r>
        <w:r>
          <w:rPr>
            <w:rStyle w:val="Hyperlink"/>
          </w:rPr>
          <w:t>post</w:t>
        </w:r>
        <w:r w:rsidRPr="00F64E8D">
          <w:rPr>
            <w:rStyle w:val="Hyperlink"/>
          </w:rPr>
          <w:t>ed on May 15</w:t>
        </w:r>
        <w:r w:rsidRPr="00F64E8D">
          <w:rPr>
            <w:rStyle w:val="Hyperlink"/>
            <w:vertAlign w:val="superscript"/>
          </w:rPr>
          <w:t>th</w:t>
        </w:r>
        <w:r w:rsidRPr="00F64E8D">
          <w:rPr>
            <w:rStyle w:val="Hyperlink"/>
          </w:rPr>
          <w:t xml:space="preserve"> by Robert Walker to NASA</w:t>
        </w:r>
        <w:r>
          <w:rPr>
            <w:rStyle w:val="Hyperlink"/>
          </w:rPr>
          <w:t xml:space="preserve">’s first </w:t>
        </w:r>
        <w:r w:rsidRPr="00F64E8D">
          <w:rPr>
            <w:rStyle w:val="Hyperlink"/>
          </w:rPr>
          <w:t>request for comment</w:t>
        </w:r>
        <w:r>
          <w:rPr>
            <w:rStyle w:val="Hyperlink"/>
          </w:rPr>
          <w:t>s on their plan</w:t>
        </w:r>
        <w:r w:rsidRPr="00F64E8D">
          <w:rPr>
            <w:rStyle w:val="Hyperlink"/>
          </w:rPr>
          <w:t>s</w:t>
        </w:r>
      </w:hyperlink>
      <w:r>
        <w:t>.</w:t>
      </w:r>
    </w:p>
    <w:p w14:paraId="06A7F666" w14:textId="77777777" w:rsidR="0093690B" w:rsidRDefault="0093690B" w:rsidP="0093690B">
      <w:pPr>
        <w:spacing w:after="240"/>
      </w:pPr>
      <w:r>
        <w:t>Later updated with:</w:t>
      </w:r>
    </w:p>
    <w:p w14:paraId="74A46D56" w14:textId="77777777" w:rsidR="0093690B" w:rsidRPr="007231FB" w:rsidRDefault="00000000">
      <w:pPr>
        <w:pStyle w:val="ListParagraph"/>
        <w:numPr>
          <w:ilvl w:val="0"/>
          <w:numId w:val="2"/>
        </w:numPr>
        <w:spacing w:after="240"/>
        <w:rPr>
          <w:rStyle w:val="Hyperlink"/>
        </w:rPr>
      </w:pPr>
      <w:hyperlink r:id="rId639" w:history="1">
        <w:r w:rsidR="0093690B" w:rsidRPr="00557F85">
          <w:rPr>
            <w:rStyle w:val="Hyperlink"/>
          </w:rPr>
          <w:t xml:space="preserve">Comment </w:t>
        </w:r>
        <w:r w:rsidR="0093690B">
          <w:rPr>
            <w:rStyle w:val="Hyperlink"/>
          </w:rPr>
          <w:t>poste</w:t>
        </w:r>
        <w:r w:rsidR="0093690B" w:rsidRPr="00557F85">
          <w:rPr>
            <w:rStyle w:val="Hyperlink"/>
          </w:rPr>
          <w:t>d on November 28</w:t>
        </w:r>
        <w:r w:rsidR="0093690B" w:rsidRPr="005457A2">
          <w:rPr>
            <w:rStyle w:val="Hyperlink"/>
            <w:vertAlign w:val="superscript"/>
          </w:rPr>
          <w:t>h</w:t>
        </w:r>
        <w:r w:rsidR="0093690B" w:rsidRPr="00557F85">
          <w:rPr>
            <w:rStyle w:val="Hyperlink"/>
          </w:rPr>
          <w:t xml:space="preserve"> by Robert Walker to NASA’s second request for comments on their draft EIS.</w:t>
        </w:r>
      </w:hyperlink>
      <w:r w:rsidR="0093690B">
        <w:fldChar w:fldCharType="begin"/>
      </w:r>
      <w:r w:rsidR="0093690B">
        <w:instrText xml:space="preserve"> HYPERLINK "https://www.regulations.gov/comment/NASA-2022-0002-0228" </w:instrText>
      </w:r>
      <w:r w:rsidR="0093690B">
        <w:fldChar w:fldCharType="separate"/>
      </w:r>
    </w:p>
    <w:p w14:paraId="6303649E" w14:textId="77777777" w:rsidR="0093690B" w:rsidRDefault="0093690B">
      <w:pPr>
        <w:pStyle w:val="ListParagraph"/>
        <w:numPr>
          <w:ilvl w:val="0"/>
          <w:numId w:val="2"/>
        </w:numPr>
        <w:spacing w:after="240"/>
      </w:pPr>
      <w:r w:rsidRPr="007231FB">
        <w:rPr>
          <w:rStyle w:val="Hyperlink"/>
        </w:rPr>
        <w:t xml:space="preserve">Comment </w:t>
      </w:r>
      <w:r>
        <w:rPr>
          <w:rStyle w:val="Hyperlink"/>
        </w:rPr>
        <w:t>post</w:t>
      </w:r>
      <w:r w:rsidRPr="007231FB">
        <w:rPr>
          <w:rStyle w:val="Hyperlink"/>
        </w:rPr>
        <w:t>ed December 5</w:t>
      </w:r>
      <w:r w:rsidRPr="007231FB">
        <w:rPr>
          <w:rStyle w:val="Hyperlink"/>
          <w:vertAlign w:val="superscript"/>
        </w:rPr>
        <w:t>th</w:t>
      </w:r>
      <w:r>
        <w:fldChar w:fldCharType="end"/>
      </w:r>
      <w:r>
        <w:t xml:space="preserve"> </w:t>
      </w:r>
    </w:p>
    <w:p w14:paraId="1437DC4A" w14:textId="77777777" w:rsidR="0093690B" w:rsidRDefault="00000000">
      <w:pPr>
        <w:pStyle w:val="ListParagraph"/>
        <w:numPr>
          <w:ilvl w:val="0"/>
          <w:numId w:val="2"/>
        </w:numPr>
        <w:spacing w:after="240"/>
      </w:pPr>
      <w:hyperlink r:id="rId640" w:history="1">
        <w:r w:rsidR="0093690B" w:rsidRPr="00DC3A73">
          <w:rPr>
            <w:rStyle w:val="Hyperlink"/>
          </w:rPr>
          <w:t xml:space="preserve">Comment </w:t>
        </w:r>
        <w:r w:rsidR="0093690B">
          <w:rPr>
            <w:rStyle w:val="Hyperlink"/>
          </w:rPr>
          <w:t>post</w:t>
        </w:r>
        <w:r w:rsidR="0093690B" w:rsidRPr="00DC3A73">
          <w:rPr>
            <w:rStyle w:val="Hyperlink"/>
          </w:rPr>
          <w:t>ed December 13</w:t>
        </w:r>
        <w:r w:rsidR="0093690B" w:rsidRPr="00DC3A73">
          <w:rPr>
            <w:rStyle w:val="Hyperlink"/>
            <w:vertAlign w:val="superscript"/>
          </w:rPr>
          <w:t>th</w:t>
        </w:r>
      </w:hyperlink>
    </w:p>
    <w:p w14:paraId="280CF024" w14:textId="67D1DB2A" w:rsidR="00C95BE6" w:rsidRDefault="00000000">
      <w:pPr>
        <w:pStyle w:val="ListParagraph"/>
        <w:numPr>
          <w:ilvl w:val="0"/>
          <w:numId w:val="2"/>
        </w:numPr>
        <w:spacing w:after="240"/>
      </w:pPr>
      <w:hyperlink r:id="rId641" w:history="1">
        <w:r w:rsidR="0093690B" w:rsidRPr="00F931FD">
          <w:rPr>
            <w:rStyle w:val="Hyperlink"/>
          </w:rPr>
          <w:t>Comment posted December 20</w:t>
        </w:r>
        <w:r w:rsidR="0093690B" w:rsidRPr="009360DF">
          <w:rPr>
            <w:rStyle w:val="Hyperlink"/>
            <w:vertAlign w:val="superscript"/>
          </w:rPr>
          <w:t>th</w:t>
        </w:r>
      </w:hyperlink>
    </w:p>
    <w:p w14:paraId="28735AB6" w14:textId="4EAE5CE0" w:rsidR="005340FF" w:rsidRDefault="00C95BE6" w:rsidP="005340FF">
      <w:pPr>
        <w:spacing w:after="240"/>
      </w:pPr>
      <w:bookmarkStart w:id="745" w:name="b_Walkker_2022b"/>
      <w:r>
        <w:t>Walker, R., 2022b</w:t>
      </w:r>
      <w:bookmarkEnd w:id="745"/>
      <w:r>
        <w:t xml:space="preserve">, </w:t>
      </w:r>
      <w:hyperlink r:id="rId642" w:history="1">
        <w:r w:rsidRPr="00131DC5">
          <w:rPr>
            <w:rStyle w:val="Hyperlink"/>
          </w:rPr>
          <w:t>NASA and ESA are likely to be legally required to sterilize Mars samples to protect the environment until proven safe – technology doesn't yet exist to comply with ESF study's requirement to contain viable starved ultramicrobacteria that are proven to pass through 0.1 micron nanopores</w:t>
        </w:r>
        <w:r w:rsidR="00744559">
          <w:rPr>
            <w:rStyle w:val="Hyperlink"/>
          </w:rPr>
          <w:t xml:space="preserve"> – </w:t>
        </w:r>
        <w:r w:rsidRPr="00131DC5">
          <w:rPr>
            <w:rStyle w:val="Hyperlink"/>
          </w:rPr>
          <w:t>proposal to study samples remotely in a safe high orbit above GEO with miniature life detection instruments – and immediately return sterilized subsamples to Earth,</w:t>
        </w:r>
      </w:hyperlink>
      <w:r>
        <w:t xml:space="preserve"> </w:t>
      </w:r>
      <w:bookmarkStart w:id="746" w:name="_Hlk121259416"/>
      <w:r>
        <w:t>(preprint, not peer reviewed)</w:t>
      </w:r>
      <w:bookmarkEnd w:id="746"/>
    </w:p>
    <w:p w14:paraId="1783A267" w14:textId="77777777" w:rsidR="00513CF9" w:rsidRDefault="00513CF9" w:rsidP="00513CF9">
      <w:pPr>
        <w:rPr>
          <w:rStyle w:val="Hyperlink"/>
        </w:rPr>
      </w:pPr>
    </w:p>
    <w:p w14:paraId="5E2E49ED" w14:textId="3BD82A9B" w:rsidR="00072F1E" w:rsidRDefault="00513CF9" w:rsidP="00072F1E">
      <w:bookmarkStart w:id="747" w:name="b_walker_nd"/>
      <w:r w:rsidRPr="00513CF9">
        <w:t xml:space="preserve">Walker, </w:t>
      </w:r>
      <w:r>
        <w:t xml:space="preserve">R., </w:t>
      </w:r>
      <w:r w:rsidRPr="00513CF9">
        <w:t>n.d., </w:t>
      </w:r>
      <w:bookmarkEnd w:id="747"/>
      <w:r w:rsidRPr="00513CF9">
        <w:fldChar w:fldCharType="begin"/>
      </w:r>
      <w:r w:rsidRPr="00513CF9">
        <w:instrText xml:space="preserve"> HYPERLINK "https://debunkingdoomsday.quora.com/Are-you-an-orang-utan-or-a-chimpanzee-Common-misunderstandings-when-talking-about-doomsday-fears-with-people-who-are-au" \t "_blank" </w:instrText>
      </w:r>
      <w:r w:rsidRPr="00513CF9">
        <w:fldChar w:fldCharType="separate"/>
      </w:r>
      <w:r w:rsidRPr="00513CF9">
        <w:rPr>
          <w:rStyle w:val="Hyperlink"/>
        </w:rPr>
        <w:t xml:space="preserve">Are you an </w:t>
      </w:r>
      <w:proofErr w:type="spellStart"/>
      <w:r w:rsidRPr="00513CF9">
        <w:rPr>
          <w:rStyle w:val="Hyperlink"/>
        </w:rPr>
        <w:t>orang</w:t>
      </w:r>
      <w:proofErr w:type="spellEnd"/>
      <w:r w:rsidRPr="00513CF9">
        <w:rPr>
          <w:rStyle w:val="Hyperlink"/>
        </w:rPr>
        <w:t xml:space="preserve"> </w:t>
      </w:r>
      <w:proofErr w:type="spellStart"/>
      <w:r w:rsidRPr="00513CF9">
        <w:rPr>
          <w:rStyle w:val="Hyperlink"/>
        </w:rPr>
        <w:t>utan</w:t>
      </w:r>
      <w:proofErr w:type="spellEnd"/>
      <w:r w:rsidRPr="00513CF9">
        <w:rPr>
          <w:rStyle w:val="Hyperlink"/>
        </w:rPr>
        <w:t xml:space="preserve"> or a chimpanzee? Common misunderstandings when talking about doomsday fears with people who are autistic, Aspergers, or very empathic and imaginative</w:t>
      </w:r>
      <w:r w:rsidRPr="00513CF9">
        <w:fldChar w:fldCharType="end"/>
      </w:r>
    </w:p>
    <w:p w14:paraId="6EE740F1" w14:textId="38B34614" w:rsidR="000D35C4" w:rsidRDefault="000D35C4" w:rsidP="00072F1E"/>
    <w:p w14:paraId="50942FBA" w14:textId="5EBBD3BE" w:rsidR="000D35C4" w:rsidRPr="00372A3E" w:rsidRDefault="000D35C4" w:rsidP="00072F1E">
      <w:bookmarkStart w:id="748" w:name="b_walker_nd_olc"/>
      <w:r>
        <w:t xml:space="preserve">Walker, n.d., </w:t>
      </w:r>
      <w:bookmarkEnd w:id="748"/>
      <w:r>
        <w:fldChar w:fldCharType="begin"/>
      </w:r>
      <w:r>
        <w:instrText xml:space="preserve"> HYPERLINK "https://robertinventor.online/booklets/Orbit_calculator_for_transfer_to_above_GEO.htm" </w:instrText>
      </w:r>
      <w:r>
        <w:fldChar w:fldCharType="separate"/>
      </w:r>
      <w:r w:rsidRPr="00A34CEE">
        <w:rPr>
          <w:rStyle w:val="Hyperlink"/>
        </w:rPr>
        <w:t>Calculator to find the delta V to get from LEO to GEO, or from LEO to a higher orbit, and calculate the difference between the two delta v's.</w:t>
      </w:r>
      <w:r>
        <w:fldChar w:fldCharType="end"/>
      </w:r>
    </w:p>
    <w:p w14:paraId="30D6F05A" w14:textId="77777777" w:rsidR="00072F1E" w:rsidRDefault="00072F1E" w:rsidP="00072F1E">
      <w:pPr>
        <w:pStyle w:val="NormalWeb"/>
        <w:spacing w:before="0" w:beforeAutospacing="0" w:after="0" w:afterAutospacing="0"/>
        <w:rPr>
          <w:rFonts w:ascii="Arial" w:hAnsi="Arial" w:cs="Arial"/>
          <w:color w:val="000000"/>
          <w:sz w:val="22"/>
          <w:szCs w:val="22"/>
        </w:rPr>
      </w:pPr>
    </w:p>
    <w:p w14:paraId="6C9A9C5C" w14:textId="5BA9DDEF" w:rsidR="004D579D" w:rsidRDefault="00072F1E" w:rsidP="004D579D">
      <w:pPr>
        <w:spacing w:line="240" w:lineRule="auto"/>
      </w:pPr>
      <w:bookmarkStart w:id="749" w:name="b_walker_nd2"/>
      <w:r>
        <w:t xml:space="preserve">Walker, R., n.d. </w:t>
      </w:r>
      <w:bookmarkEnd w:id="749"/>
      <w:r>
        <w:fldChar w:fldCharType="begin"/>
      </w:r>
      <w:r>
        <w:instrText>HYPERLINK "https://osf.io/634mw"</w:instrText>
      </w:r>
      <w:r>
        <w:fldChar w:fldCharType="separate"/>
      </w:r>
      <w:r w:rsidRPr="00CE2CF1">
        <w:rPr>
          <w:rStyle w:val="Hyperlink"/>
        </w:rPr>
        <w:t>Our pale blue dot-are there other homes for us in our galaxy?</w:t>
      </w:r>
      <w:r>
        <w:rPr>
          <w:rStyle w:val="Hyperlink"/>
        </w:rPr>
        <w:fldChar w:fldCharType="end"/>
      </w:r>
    </w:p>
    <w:p w14:paraId="026D5A81" w14:textId="77777777" w:rsidR="004D579D" w:rsidRDefault="004D579D" w:rsidP="004D579D">
      <w:pPr>
        <w:spacing w:after="16" w:line="259" w:lineRule="auto"/>
      </w:pPr>
      <w:r>
        <w:t xml:space="preserve"> </w:t>
      </w:r>
    </w:p>
    <w:p w14:paraId="3835BBB0" w14:textId="77777777" w:rsidR="004D579D" w:rsidRDefault="004D579D" w:rsidP="004D579D">
      <w:pPr>
        <w:spacing w:after="4" w:line="270" w:lineRule="auto"/>
        <w:ind w:left="-5" w:right="760"/>
      </w:pPr>
      <w:bookmarkStart w:id="750" w:name="Wall2018"/>
      <w:r>
        <w:t>Wall</w:t>
      </w:r>
      <w:bookmarkEnd w:id="750"/>
      <w:r>
        <w:t xml:space="preserve">, M., 2018, </w:t>
      </w:r>
      <w:hyperlink r:id="rId643">
        <w:r>
          <w:t>"</w:t>
        </w:r>
      </w:hyperlink>
      <w:hyperlink r:id="rId644">
        <w:r>
          <w:rPr>
            <w:color w:val="0000FF"/>
            <w:u w:val="single" w:color="0000FF"/>
          </w:rPr>
          <w:t>Salty Martian Water Could Have Enough Oxygen to Support Life</w:t>
        </w:r>
      </w:hyperlink>
      <w:hyperlink r:id="rId645">
        <w:r>
          <w:t>"</w:t>
        </w:r>
      </w:hyperlink>
      <w:r>
        <w:t xml:space="preserve"> </w:t>
      </w:r>
    </w:p>
    <w:p w14:paraId="4D2CC9A9" w14:textId="2A5E216F" w:rsidR="00873FC0" w:rsidRDefault="004D579D" w:rsidP="004D248C">
      <w:pPr>
        <w:spacing w:line="268" w:lineRule="auto"/>
        <w:ind w:left="-5"/>
      </w:pPr>
      <w:r>
        <w:t>—</w:t>
      </w:r>
      <w:hyperlink r:id="rId646">
        <w:r>
          <w:t xml:space="preserve"> </w:t>
        </w:r>
      </w:hyperlink>
      <w:hyperlink r:id="rId647">
        <w:r>
          <w:rPr>
            <w:i/>
            <w:color w:val="0000FF"/>
            <w:u w:val="single" w:color="0000FF"/>
          </w:rPr>
          <w:t>Space.com</w:t>
        </w:r>
      </w:hyperlink>
      <w:hyperlink r:id="rId648">
        <w:r>
          <w:t>,</w:t>
        </w:r>
      </w:hyperlink>
    </w:p>
    <w:p w14:paraId="783569FD" w14:textId="77777777" w:rsidR="004D248C" w:rsidRDefault="004D248C" w:rsidP="004D248C">
      <w:pPr>
        <w:spacing w:line="268" w:lineRule="auto"/>
        <w:ind w:left="-5"/>
      </w:pPr>
    </w:p>
    <w:p w14:paraId="41EB346D" w14:textId="470C3B4D" w:rsidR="006922A9" w:rsidRDefault="00873FC0" w:rsidP="00B063E7">
      <w:bookmarkStart w:id="751" w:name="b_Wang_2007"/>
      <w:r>
        <w:t xml:space="preserve">Wang, Y., </w:t>
      </w:r>
      <w:proofErr w:type="spellStart"/>
      <w:r>
        <w:t>Hammes</w:t>
      </w:r>
      <w:proofErr w:type="spellEnd"/>
      <w:r>
        <w:t xml:space="preserve">, F., Boon, N. and </w:t>
      </w:r>
      <w:proofErr w:type="spellStart"/>
      <w:r>
        <w:t>Egli</w:t>
      </w:r>
      <w:proofErr w:type="spellEnd"/>
      <w:r>
        <w:t>, T., 2007</w:t>
      </w:r>
      <w:bookmarkEnd w:id="751"/>
      <w:r>
        <w:t xml:space="preserve">. </w:t>
      </w:r>
      <w:hyperlink r:id="rId649" w:history="1">
        <w:r w:rsidRPr="00873FC0">
          <w:rPr>
            <w:rStyle w:val="Hyperlink"/>
          </w:rPr>
          <w:t xml:space="preserve">Quantification of the filterability of freshwater bacteria through 0.45, 0.22, and 0.1 </w:t>
        </w:r>
        <w:proofErr w:type="spellStart"/>
        <w:r w:rsidRPr="00873FC0">
          <w:rPr>
            <w:rStyle w:val="Hyperlink"/>
          </w:rPr>
          <w:t>μm</w:t>
        </w:r>
        <w:proofErr w:type="spellEnd"/>
        <w:r w:rsidRPr="00873FC0">
          <w:rPr>
            <w:rStyle w:val="Hyperlink"/>
          </w:rPr>
          <w:t xml:space="preserve"> pore size filters and shape-dependent enrichment of filterable bacterial communities</w:t>
        </w:r>
      </w:hyperlink>
      <w:r>
        <w:t>. Environmental science &amp; technology, 41(20), pp.7080-7086.</w:t>
      </w:r>
    </w:p>
    <w:p w14:paraId="3B4BD3DC" w14:textId="77777777" w:rsidR="00B063E7" w:rsidRDefault="00B063E7" w:rsidP="00B063E7"/>
    <w:p w14:paraId="7747056C" w14:textId="77777777" w:rsidR="006922A9" w:rsidRDefault="006922A9" w:rsidP="006922A9">
      <w:bookmarkStart w:id="752" w:name="inpazll45dhz" w:colFirst="0" w:colLast="0"/>
      <w:bookmarkEnd w:id="752"/>
      <w:proofErr w:type="spellStart"/>
      <w:r>
        <w:t>Warmflash</w:t>
      </w:r>
      <w:proofErr w:type="spellEnd"/>
      <w:r>
        <w:t xml:space="preserve">, D., Larios-Sanz, M., Jones, J., Fox, G.E. and McKay, D.S., 2007. </w:t>
      </w:r>
      <w:hyperlink r:id="rId650">
        <w:r>
          <w:rPr>
            <w:color w:val="1155CC"/>
            <w:u w:val="single"/>
          </w:rPr>
          <w:t>Assessing the Biohazard Potential of Putative Martian Organisms for Exploration Class Human Space Missions</w:t>
        </w:r>
      </w:hyperlink>
      <w:r>
        <w:t xml:space="preserve">. </w:t>
      </w:r>
    </w:p>
    <w:p w14:paraId="7AA7F98A" w14:textId="77777777" w:rsidR="006922A9" w:rsidRDefault="006922A9" w:rsidP="006922A9">
      <w:pPr>
        <w:spacing w:after="240"/>
        <w:ind w:left="720"/>
        <w:rPr>
          <w:i/>
        </w:rPr>
      </w:pPr>
      <w:r>
        <w:rPr>
          <w:i/>
        </w:rPr>
        <w:t xml:space="preserve">Indeed, not even all infectious human pathogens—let alone non-infectious pathogens— on Earth require a multicellular, macroscopic host to evolve harmful capabilities. </w:t>
      </w:r>
    </w:p>
    <w:p w14:paraId="191D2656" w14:textId="1847A037" w:rsidR="006922A9" w:rsidRDefault="006922A9" w:rsidP="006922A9">
      <w:pPr>
        <w:spacing w:after="240"/>
        <w:ind w:left="720"/>
        <w:rPr>
          <w:i/>
        </w:rPr>
      </w:pPr>
      <w:proofErr w:type="gramStart"/>
      <w:r>
        <w:rPr>
          <w:i/>
        </w:rPr>
        <w:t>July,</w:t>
      </w:r>
      <w:proofErr w:type="gramEnd"/>
      <w:r>
        <w:rPr>
          <w:i/>
        </w:rPr>
        <w:t xml:space="preserve"> 1976, the month that VL1 [Viking Lander 1] landed on the</w:t>
      </w:r>
      <w:r w:rsidR="00A36A4A">
        <w:rPr>
          <w:i/>
        </w:rPr>
        <w:t xml:space="preserve"> </w:t>
      </w:r>
      <w:r>
        <w:rPr>
          <w:i/>
        </w:rPr>
        <w:t>Martian surface, was also the month of the outbreak of Legionnaires’ disease at the American Legion convention in Philadelphia.</w:t>
      </w:r>
    </w:p>
    <w:p w14:paraId="0E5466D2" w14:textId="77777777" w:rsidR="006922A9" w:rsidRDefault="006922A9" w:rsidP="006922A9">
      <w:pPr>
        <w:spacing w:after="240"/>
        <w:ind w:left="720"/>
        <w:rPr>
          <w:i/>
        </w:rPr>
      </w:pPr>
      <w:r>
        <w:rPr>
          <w:i/>
        </w:rPr>
        <w:t>The cause, Legionella pneumophila, is a facultative, Gram-negative rod that is one of several human pathogens now known to be carried in the intracellular environments of protozoan hosts. L. pneumophila can also persist, even outside of any host, as part of biofilms.</w:t>
      </w:r>
    </w:p>
    <w:p w14:paraId="56F934E5" w14:textId="77777777" w:rsidR="006922A9" w:rsidRDefault="006922A9" w:rsidP="006922A9">
      <w:pPr>
        <w:spacing w:after="240"/>
        <w:ind w:left="720"/>
        <w:rPr>
          <w:i/>
        </w:rPr>
      </w:pPr>
      <w:r>
        <w:rPr>
          <w:i/>
        </w:rPr>
        <w:t xml:space="preserve">In essence, all that a potentially infectious human pathogen needs to emerge and persist is to grow and live naturally under conditions that are </w:t>
      </w:r>
      <w:proofErr w:type="gramStart"/>
      <w:r>
        <w:rPr>
          <w:i/>
        </w:rPr>
        <w:t>similar to</w:t>
      </w:r>
      <w:proofErr w:type="gramEnd"/>
      <w:r>
        <w:rPr>
          <w:i/>
        </w:rPr>
        <w:t xml:space="preserve"> those that it might later encounter in a human host. On Mars, these conditions might be met in a particular niche within the extracellular environment of a biofilm, or within the intracellular environment of another single-celled Martian organism. It is important to note the numerous biofilms observed aboard the Mir space station, which were found on surfaces and within water plumbing. These films were often multi-species and included bacteria, fungi, and protozoa.</w:t>
      </w:r>
    </w:p>
    <w:p w14:paraId="316F0E48" w14:textId="77777777" w:rsidR="006922A9" w:rsidRDefault="006922A9" w:rsidP="006922A9">
      <w:pPr>
        <w:spacing w:after="240"/>
        <w:ind w:left="720"/>
        <w:rPr>
          <w:i/>
        </w:rPr>
      </w:pPr>
      <w:r>
        <w:rPr>
          <w:i/>
        </w:rPr>
        <w:t>To be sure, the genetic similarity between humans and protozoa is much greater than could be expected between humans and the Martian host of a Martian microbe.</w:t>
      </w:r>
    </w:p>
    <w:p w14:paraId="53741038" w14:textId="17BDFA6F" w:rsidR="00495881" w:rsidRDefault="006922A9" w:rsidP="00B36877">
      <w:pPr>
        <w:spacing w:after="240"/>
        <w:ind w:left="720"/>
      </w:pPr>
      <w:r>
        <w:rPr>
          <w:i/>
        </w:rPr>
        <w:t xml:space="preserve">However, the L. pneumophila example does bring into question the rationale of the need for host-pathogen coevolution. Even in the context of a planetary </w:t>
      </w:r>
      <w:proofErr w:type="gramStart"/>
      <w:r>
        <w:rPr>
          <w:i/>
        </w:rPr>
        <w:t>bio-sphere</w:t>
      </w:r>
      <w:proofErr w:type="gramEnd"/>
      <w:r>
        <w:rPr>
          <w:i/>
        </w:rPr>
        <w:t xml:space="preserve"> that is limited to single-celled life, and even where there is unlikely to have been a co-evolution between agent and host organism, the possibility of infectious agents, even an invasive type, cannot be ruled out.</w:t>
      </w:r>
    </w:p>
    <w:p w14:paraId="57CC53DD" w14:textId="77777777" w:rsidR="00C369E5" w:rsidRDefault="00495881" w:rsidP="00C369E5">
      <w:bookmarkStart w:id="753" w:name="b_Welcome_nd"/>
      <w:r>
        <w:t xml:space="preserve">Welcome Foundation, n.d., </w:t>
      </w:r>
      <w:bookmarkEnd w:id="753"/>
      <w:r>
        <w:fldChar w:fldCharType="begin"/>
      </w:r>
      <w:r>
        <w:instrText xml:space="preserve"> HYPERLINK "https://wellcome.org/news/why-is-it-so-hard-develop-new-antibiotics" </w:instrText>
      </w:r>
      <w:r>
        <w:fldChar w:fldCharType="separate"/>
      </w:r>
      <w:r w:rsidRPr="00495881">
        <w:rPr>
          <w:rStyle w:val="Hyperlink"/>
        </w:rPr>
        <w:t>Why is it so hard to develop new antibiotics?</w:t>
      </w:r>
      <w:r>
        <w:fldChar w:fldCharType="end"/>
      </w:r>
    </w:p>
    <w:p w14:paraId="54BA1C80" w14:textId="77777777" w:rsidR="00C369E5" w:rsidRDefault="00C369E5" w:rsidP="00C369E5"/>
    <w:p w14:paraId="120D4F16" w14:textId="77777777" w:rsidR="00A90123" w:rsidRDefault="00C369E5" w:rsidP="00A90123">
      <w:bookmarkStart w:id="754" w:name="b_Weinbaum_1945"/>
      <w:r>
        <w:t>Weinbaum, S.G., 1945</w:t>
      </w:r>
      <w:bookmarkEnd w:id="754"/>
      <w:r>
        <w:t xml:space="preserve">. </w:t>
      </w:r>
      <w:hyperlink r:id="rId651" w:history="1">
        <w:r w:rsidRPr="000F3A24">
          <w:rPr>
            <w:rStyle w:val="Hyperlink"/>
            <w:i/>
            <w:iCs/>
          </w:rPr>
          <w:t>A Martian Odyssey</w:t>
        </w:r>
      </w:hyperlink>
      <w:r>
        <w:t>. Project Gutenberg e-book.</w:t>
      </w:r>
    </w:p>
    <w:p w14:paraId="239FB744" w14:textId="77777777" w:rsidR="00A90123" w:rsidRDefault="00A90123" w:rsidP="00A90123"/>
    <w:p w14:paraId="3A9D940F" w14:textId="14C7B6E7" w:rsidR="00F11435" w:rsidRDefault="00A90123" w:rsidP="00F11435">
      <w:bookmarkStart w:id="755" w:name="B_Wiens_2022"/>
      <w:r>
        <w:lastRenderedPageBreak/>
        <w:t xml:space="preserve">Wiens, R.C., </w:t>
      </w:r>
      <w:proofErr w:type="spellStart"/>
      <w:r>
        <w:t>Udry</w:t>
      </w:r>
      <w:proofErr w:type="spellEnd"/>
      <w:r>
        <w:t xml:space="preserve">, A., </w:t>
      </w:r>
      <w:proofErr w:type="spellStart"/>
      <w:r>
        <w:t>Beyssac</w:t>
      </w:r>
      <w:proofErr w:type="spellEnd"/>
      <w:r>
        <w:t xml:space="preserve">, O., </w:t>
      </w:r>
      <w:proofErr w:type="spellStart"/>
      <w:r>
        <w:t>Quantin-Nataf</w:t>
      </w:r>
      <w:proofErr w:type="spellEnd"/>
      <w:r>
        <w:t xml:space="preserve">, C., Mangold, N., Cousin, A., </w:t>
      </w:r>
      <w:proofErr w:type="spellStart"/>
      <w:r>
        <w:t>Mandon</w:t>
      </w:r>
      <w:proofErr w:type="spellEnd"/>
      <w:r>
        <w:t xml:space="preserve">, L., </w:t>
      </w:r>
      <w:proofErr w:type="spellStart"/>
      <w:r>
        <w:t>Bosak</w:t>
      </w:r>
      <w:proofErr w:type="spellEnd"/>
      <w:r>
        <w:t xml:space="preserve">, T., </w:t>
      </w:r>
      <w:proofErr w:type="spellStart"/>
      <w:r>
        <w:t>Forni</w:t>
      </w:r>
      <w:proofErr w:type="spellEnd"/>
      <w:r>
        <w:t xml:space="preserve">, O., </w:t>
      </w:r>
      <w:proofErr w:type="spellStart"/>
      <w:r>
        <w:t>Mclennan</w:t>
      </w:r>
      <w:proofErr w:type="spellEnd"/>
      <w:r>
        <w:t xml:space="preserve">, S.M. and </w:t>
      </w:r>
      <w:proofErr w:type="spellStart"/>
      <w:r>
        <w:t>Sautter</w:t>
      </w:r>
      <w:proofErr w:type="spellEnd"/>
      <w:r>
        <w:t>, V., 2022</w:t>
      </w:r>
      <w:bookmarkEnd w:id="755"/>
      <w:r>
        <w:t xml:space="preserve">. </w:t>
      </w:r>
      <w:hyperlink r:id="rId652" w:history="1">
        <w:r w:rsidRPr="00F80642">
          <w:rPr>
            <w:rStyle w:val="Hyperlink"/>
          </w:rPr>
          <w:t>Compositionally and density stratified igneous terrain in Jezero crater, Mars</w:t>
        </w:r>
      </w:hyperlink>
      <w:r>
        <w:t xml:space="preserve">. </w:t>
      </w:r>
      <w:r>
        <w:rPr>
          <w:i/>
          <w:iCs/>
        </w:rPr>
        <w:t>Science advances</w:t>
      </w:r>
      <w:r>
        <w:t xml:space="preserve">, </w:t>
      </w:r>
      <w:r>
        <w:rPr>
          <w:i/>
          <w:iCs/>
        </w:rPr>
        <w:t>8</w:t>
      </w:r>
      <w:r>
        <w:t xml:space="preserve">(34), </w:t>
      </w:r>
      <w:proofErr w:type="gramStart"/>
      <w:r>
        <w:t>p.eabo</w:t>
      </w:r>
      <w:proofErr w:type="gramEnd"/>
      <w:r>
        <w:t>3399.</w:t>
      </w:r>
    </w:p>
    <w:p w14:paraId="4A45E5AE" w14:textId="77777777" w:rsidR="00F11435" w:rsidRDefault="00F11435" w:rsidP="00F11435"/>
    <w:p w14:paraId="397B8A43" w14:textId="237E469B" w:rsidR="00495881" w:rsidRDefault="00F11435" w:rsidP="00540EB3">
      <w:bookmarkStart w:id="756" w:name="kix.niag7hm91beo" w:colFirst="0" w:colLast="0"/>
      <w:bookmarkEnd w:id="756"/>
      <w:r>
        <w:t xml:space="preserve">Weiss, I.M., </w:t>
      </w:r>
      <w:proofErr w:type="spellStart"/>
      <w:r>
        <w:t>Muth</w:t>
      </w:r>
      <w:proofErr w:type="spellEnd"/>
      <w:r>
        <w:t xml:space="preserve">, C., </w:t>
      </w:r>
      <w:proofErr w:type="spellStart"/>
      <w:r>
        <w:t>Drumm</w:t>
      </w:r>
      <w:proofErr w:type="spellEnd"/>
      <w:r>
        <w:t xml:space="preserve">, R. and Kirchner, H.O., 2018. </w:t>
      </w:r>
      <w:hyperlink r:id="rId653">
        <w:r>
          <w:rPr>
            <w:color w:val="1155CC"/>
            <w:u w:val="single"/>
          </w:rPr>
          <w:t xml:space="preserve">Thermal decomposition of the amino </w:t>
        </w:r>
        <w:proofErr w:type="gramStart"/>
        <w:r>
          <w:rPr>
            <w:color w:val="1155CC"/>
            <w:u w:val="single"/>
          </w:rPr>
          <w:t>acids</w:t>
        </w:r>
        <w:proofErr w:type="gramEnd"/>
        <w:r>
          <w:rPr>
            <w:color w:val="1155CC"/>
            <w:u w:val="single"/>
          </w:rPr>
          <w:t xml:space="preserve"> glycine, cysteine, aspartic acid, asparagine, glutamic acid, glutamine, arginine and histidine</w:t>
        </w:r>
      </w:hyperlink>
      <w:r>
        <w:t xml:space="preserve">. </w:t>
      </w:r>
      <w:r>
        <w:rPr>
          <w:i/>
        </w:rPr>
        <w:t>BMC biophysics</w:t>
      </w:r>
      <w:r>
        <w:t xml:space="preserve">, </w:t>
      </w:r>
      <w:r>
        <w:rPr>
          <w:i/>
        </w:rPr>
        <w:t>11</w:t>
      </w:r>
      <w:r>
        <w:t xml:space="preserve">(1), p.2. For the decomposition temperatures see </w:t>
      </w:r>
      <w:hyperlink r:id="rId654">
        <w:r>
          <w:rPr>
            <w:color w:val="1155CC"/>
            <w:u w:val="single"/>
          </w:rPr>
          <w:t>Table 1</w:t>
        </w:r>
      </w:hyperlink>
    </w:p>
    <w:p w14:paraId="490BC727" w14:textId="77777777" w:rsidR="000E5741" w:rsidRDefault="000E5741" w:rsidP="000E5741"/>
    <w:p w14:paraId="4C943D74" w14:textId="77777777" w:rsidR="009C5D03" w:rsidRPr="00A534E2" w:rsidRDefault="000E5741" w:rsidP="009C5D03">
      <w:bookmarkStart w:id="757" w:name="b_Wells_1898"/>
      <w:r>
        <w:t>Wells, H.G., 1898</w:t>
      </w:r>
      <w:bookmarkEnd w:id="757"/>
      <w:r>
        <w:t xml:space="preserve">. </w:t>
      </w:r>
      <w:hyperlink r:id="rId655" w:anchor="chap17" w:history="1">
        <w:r w:rsidRPr="00C87F1D">
          <w:rPr>
            <w:rStyle w:val="Hyperlink"/>
            <w:i/>
            <w:iCs/>
          </w:rPr>
          <w:t>The war of the worlds</w:t>
        </w:r>
      </w:hyperlink>
      <w:r>
        <w:t xml:space="preserve">. Project </w:t>
      </w:r>
      <w:proofErr w:type="spellStart"/>
      <w:r>
        <w:t>Gutenburg</w:t>
      </w:r>
      <w:proofErr w:type="spellEnd"/>
      <w:r>
        <w:rPr>
          <w:color w:val="222222"/>
          <w:sz w:val="20"/>
          <w:szCs w:val="20"/>
          <w:shd w:val="clear" w:color="auto" w:fill="FFFFFF"/>
        </w:rPr>
        <w:t xml:space="preserve"> </w:t>
      </w:r>
    </w:p>
    <w:p w14:paraId="6E0659BD" w14:textId="77777777" w:rsidR="009C5D03" w:rsidRPr="00A534E2" w:rsidRDefault="009C5D03" w:rsidP="009C5D03"/>
    <w:p w14:paraId="6C6BB82E" w14:textId="6C3225EF" w:rsidR="005340FF" w:rsidRDefault="009C5D03" w:rsidP="005340FF">
      <w:bookmarkStart w:id="758" w:name="b_Westall_2013"/>
      <w:proofErr w:type="spellStart"/>
      <w:r w:rsidRPr="00A534E2">
        <w:t>Westall</w:t>
      </w:r>
      <w:bookmarkEnd w:id="758"/>
      <w:proofErr w:type="spellEnd"/>
      <w:r w:rsidRPr="00A534E2">
        <w:t xml:space="preserve">, F., </w:t>
      </w:r>
      <w:proofErr w:type="spellStart"/>
      <w:r w:rsidRPr="00A534E2">
        <w:t>Loizeau</w:t>
      </w:r>
      <w:proofErr w:type="spellEnd"/>
      <w:r w:rsidRPr="00A534E2">
        <w:t xml:space="preserve">, D., </w:t>
      </w:r>
      <w:proofErr w:type="spellStart"/>
      <w:r w:rsidRPr="00A534E2">
        <w:t>Foucher</w:t>
      </w:r>
      <w:proofErr w:type="spellEnd"/>
      <w:r w:rsidRPr="00A534E2">
        <w:t xml:space="preserve">, F., Bost, N., </w:t>
      </w:r>
      <w:proofErr w:type="spellStart"/>
      <w:r w:rsidRPr="00A534E2">
        <w:t>Betrand</w:t>
      </w:r>
      <w:proofErr w:type="spellEnd"/>
      <w:r w:rsidRPr="00A534E2">
        <w:t xml:space="preserve">, M., </w:t>
      </w:r>
      <w:proofErr w:type="spellStart"/>
      <w:r w:rsidRPr="00A534E2">
        <w:t>Vago</w:t>
      </w:r>
      <w:proofErr w:type="spellEnd"/>
      <w:r w:rsidRPr="00A534E2">
        <w:t xml:space="preserve">, J. and </w:t>
      </w:r>
      <w:proofErr w:type="spellStart"/>
      <w:r w:rsidRPr="00A534E2">
        <w:t>Kminek</w:t>
      </w:r>
      <w:proofErr w:type="spellEnd"/>
      <w:r w:rsidRPr="00A534E2">
        <w:t xml:space="preserve">, G., 2013. </w:t>
      </w:r>
      <w:hyperlink r:id="rId656" w:history="1">
        <w:r w:rsidRPr="00A534E2">
          <w:t>Habitability on Mars from a microbial point of view</w:t>
        </w:r>
      </w:hyperlink>
      <w:r w:rsidRPr="00A534E2">
        <w:t>. Astrobiology, 13(9), pp.887-897.</w:t>
      </w:r>
    </w:p>
    <w:p w14:paraId="7B85A229" w14:textId="77777777" w:rsidR="005340FF" w:rsidRDefault="005340FF" w:rsidP="005340FF"/>
    <w:p w14:paraId="182B9606" w14:textId="77777777" w:rsidR="00D26B13" w:rsidRDefault="005340FF" w:rsidP="00D26B13">
      <w:bookmarkStart w:id="759" w:name="kix.lndwqsud7oy4" w:colFirst="0" w:colLast="0"/>
      <w:bookmarkEnd w:id="759"/>
      <w:proofErr w:type="spellStart"/>
      <w:r>
        <w:t>Westall</w:t>
      </w:r>
      <w:proofErr w:type="spellEnd"/>
      <w:r>
        <w:t xml:space="preserve">, F., </w:t>
      </w:r>
      <w:proofErr w:type="spellStart"/>
      <w:r>
        <w:t>Foucher</w:t>
      </w:r>
      <w:proofErr w:type="spellEnd"/>
      <w:r>
        <w:t xml:space="preserve">, F., Bost, N., Bertrand, M., </w:t>
      </w:r>
      <w:proofErr w:type="spellStart"/>
      <w:r>
        <w:t>Loizeau</w:t>
      </w:r>
      <w:proofErr w:type="spellEnd"/>
      <w:r>
        <w:t xml:space="preserve">, D., </w:t>
      </w:r>
      <w:proofErr w:type="spellStart"/>
      <w:r>
        <w:t>Vago</w:t>
      </w:r>
      <w:proofErr w:type="spellEnd"/>
      <w:r>
        <w:t xml:space="preserve">, J.L., </w:t>
      </w:r>
      <w:proofErr w:type="spellStart"/>
      <w:r>
        <w:t>Kminek</w:t>
      </w:r>
      <w:proofErr w:type="spellEnd"/>
      <w:r>
        <w:t xml:space="preserve">, G., </w:t>
      </w:r>
      <w:proofErr w:type="spellStart"/>
      <w:r>
        <w:t>Gaboyer</w:t>
      </w:r>
      <w:proofErr w:type="spellEnd"/>
      <w:r>
        <w:t xml:space="preserve">, F., Campbell, K.A., </w:t>
      </w:r>
      <w:proofErr w:type="spellStart"/>
      <w:r>
        <w:t>Bréhéret</w:t>
      </w:r>
      <w:proofErr w:type="spellEnd"/>
      <w:r>
        <w:t xml:space="preserve">, J.G. and </w:t>
      </w:r>
      <w:proofErr w:type="spellStart"/>
      <w:r>
        <w:t>Gautret</w:t>
      </w:r>
      <w:proofErr w:type="spellEnd"/>
      <w:r>
        <w:t xml:space="preserve">, P., 2015. </w:t>
      </w:r>
      <w:hyperlink r:id="rId657">
        <w:r>
          <w:rPr>
            <w:color w:val="1155CC"/>
            <w:u w:val="single"/>
          </w:rPr>
          <w:t>Biosignatures on Mars: what, where, and how? Implications for the search for Martian life</w:t>
        </w:r>
      </w:hyperlink>
      <w:r>
        <w:t xml:space="preserve">. </w:t>
      </w:r>
      <w:r>
        <w:rPr>
          <w:i/>
        </w:rPr>
        <w:t>Astrobiology</w:t>
      </w:r>
      <w:r>
        <w:t xml:space="preserve">, </w:t>
      </w:r>
      <w:r>
        <w:rPr>
          <w:i/>
        </w:rPr>
        <w:t>15</w:t>
      </w:r>
      <w:r>
        <w:t>(11), pp.998-1029.</w:t>
      </w:r>
      <w:bookmarkStart w:id="760" w:name="_Hlk120901709"/>
    </w:p>
    <w:p w14:paraId="5B2710C3" w14:textId="77777777" w:rsidR="00D26B13" w:rsidRDefault="00D26B13" w:rsidP="00D26B13"/>
    <w:p w14:paraId="018AD0C8" w14:textId="28A12A29" w:rsidR="0026411F" w:rsidRDefault="00D26B13" w:rsidP="004D248C">
      <w:bookmarkStart w:id="761" w:name="b_WhiteHouse_1977"/>
      <w:r>
        <w:t>Whitehouse, 1977</w:t>
      </w:r>
      <w:bookmarkEnd w:id="761"/>
      <w:r>
        <w:t xml:space="preserve">, </w:t>
      </w:r>
      <w:hyperlink r:id="rId658" w:history="1">
        <w:r w:rsidRPr="00D71C4F">
          <w:rPr>
            <w:rStyle w:val="Hyperlink"/>
          </w:rPr>
          <w:t xml:space="preserve">NSC-25: Scientific or Technological </w:t>
        </w:r>
        <w:proofErr w:type="spellStart"/>
        <w:r w:rsidRPr="00D71C4F">
          <w:rPr>
            <w:rStyle w:val="Hyperlink"/>
          </w:rPr>
          <w:t>EXperiments</w:t>
        </w:r>
        <w:proofErr w:type="spellEnd"/>
        <w:r w:rsidRPr="00D71C4F">
          <w:rPr>
            <w:rStyle w:val="Hyperlink"/>
          </w:rPr>
          <w:t xml:space="preserve"> with Possible Large-Scale Adverse Environmental Effects and Launch of Nuclear Systems into Space</w:t>
        </w:r>
      </w:hyperlink>
    </w:p>
    <w:p w14:paraId="16E8A281" w14:textId="77777777" w:rsidR="004D248C" w:rsidRDefault="004D248C" w:rsidP="004D248C"/>
    <w:p w14:paraId="22DAAE68" w14:textId="5CF31B35" w:rsidR="00CF5115" w:rsidRDefault="0026411F" w:rsidP="00CF5115">
      <w:pPr>
        <w:rPr>
          <w:color w:val="1155CC"/>
          <w:u w:val="single"/>
        </w:rPr>
      </w:pPr>
      <w:bookmarkStart w:id="762" w:name="kix.3x5wojoj4q2o" w:colFirst="0" w:colLast="0"/>
      <w:bookmarkEnd w:id="762"/>
      <w:r>
        <w:t xml:space="preserve">WHO, 2003, </w:t>
      </w:r>
      <w:hyperlink r:id="rId659">
        <w:r>
          <w:rPr>
            <w:color w:val="1155CC"/>
            <w:u w:val="single"/>
          </w:rPr>
          <w:t>Laboratory Biosafety Manual Second Edition (Revised)</w:t>
        </w:r>
      </w:hyperlink>
      <w:bookmarkEnd w:id="760"/>
    </w:p>
    <w:p w14:paraId="7567A508" w14:textId="77777777" w:rsidR="00CF5115" w:rsidRDefault="00CF5115" w:rsidP="00CF5115"/>
    <w:p w14:paraId="7DF1EE4D" w14:textId="24330983" w:rsidR="00C46C95" w:rsidRDefault="00CF5115" w:rsidP="00B36877">
      <w:pPr>
        <w:spacing w:after="240"/>
      </w:pPr>
      <w:bookmarkStart w:id="763" w:name="j9g8hs22n8l3" w:colFirst="0" w:colLast="0"/>
      <w:bookmarkEnd w:id="763"/>
      <w:r>
        <w:t xml:space="preserve">WHO, 2019, </w:t>
      </w:r>
      <w:hyperlink r:id="rId660">
        <w:r>
          <w:rPr>
            <w:color w:val="1155CC"/>
            <w:u w:val="single"/>
          </w:rPr>
          <w:t>Leprosy, Key facts</w:t>
        </w:r>
      </w:hyperlink>
      <w:r>
        <w:t>,</w:t>
      </w:r>
    </w:p>
    <w:p w14:paraId="450672B8" w14:textId="32162BB5" w:rsidR="009B52DA" w:rsidRDefault="00C46C95" w:rsidP="00A9641B">
      <w:bookmarkStart w:id="764" w:name="b_WHO_ndt"/>
      <w:r>
        <w:t xml:space="preserve">WHO, n.d., </w:t>
      </w:r>
      <w:bookmarkEnd w:id="764"/>
      <w:r>
        <w:fldChar w:fldCharType="begin"/>
      </w:r>
      <w:r>
        <w:instrText xml:space="preserve"> HYPERLINK "https://www.who.int/news-room/fact-sheets/detail/tetanus" </w:instrText>
      </w:r>
      <w:r>
        <w:fldChar w:fldCharType="separate"/>
      </w:r>
      <w:r w:rsidRPr="00C46C95">
        <w:rPr>
          <w:rStyle w:val="Hyperlink"/>
        </w:rPr>
        <w:t>Tetanus</w:t>
      </w:r>
      <w:r>
        <w:fldChar w:fldCharType="end"/>
      </w:r>
    </w:p>
    <w:p w14:paraId="17979513" w14:textId="77777777" w:rsidR="00A9641B" w:rsidRDefault="00A9641B" w:rsidP="00A9641B">
      <w:pPr>
        <w:rPr>
          <w:i/>
        </w:rPr>
      </w:pPr>
    </w:p>
    <w:p w14:paraId="236BC96C" w14:textId="0A613C07" w:rsidR="009B52DA" w:rsidRDefault="009B52DA" w:rsidP="009B52DA">
      <w:pPr>
        <w:spacing w:after="240"/>
        <w:rPr>
          <w:color w:val="222222"/>
          <w:sz w:val="20"/>
          <w:szCs w:val="20"/>
          <w:shd w:val="clear" w:color="auto" w:fill="FFFFFF"/>
        </w:rPr>
      </w:pPr>
      <w:bookmarkStart w:id="765" w:name="b_Wierzchos_2011"/>
      <w:proofErr w:type="spellStart"/>
      <w:r>
        <w:rPr>
          <w:color w:val="222222"/>
          <w:sz w:val="20"/>
          <w:szCs w:val="20"/>
          <w:shd w:val="clear" w:color="auto" w:fill="FFFFFF"/>
        </w:rPr>
        <w:t>Wierzchos</w:t>
      </w:r>
      <w:proofErr w:type="spellEnd"/>
      <w:r>
        <w:rPr>
          <w:color w:val="222222"/>
          <w:sz w:val="20"/>
          <w:szCs w:val="20"/>
          <w:shd w:val="clear" w:color="auto" w:fill="FFFFFF"/>
        </w:rPr>
        <w:t xml:space="preserve">, J., Cámara, B., de Los Rios, A., Davila, A.F., Sánchez </w:t>
      </w:r>
      <w:proofErr w:type="spellStart"/>
      <w:r>
        <w:rPr>
          <w:color w:val="222222"/>
          <w:sz w:val="20"/>
          <w:szCs w:val="20"/>
          <w:shd w:val="clear" w:color="auto" w:fill="FFFFFF"/>
        </w:rPr>
        <w:t>Almazo</w:t>
      </w:r>
      <w:proofErr w:type="spellEnd"/>
      <w:r>
        <w:rPr>
          <w:color w:val="222222"/>
          <w:sz w:val="20"/>
          <w:szCs w:val="20"/>
          <w:shd w:val="clear" w:color="auto" w:fill="FFFFFF"/>
        </w:rPr>
        <w:t xml:space="preserve">, I.M., </w:t>
      </w:r>
      <w:proofErr w:type="spellStart"/>
      <w:r>
        <w:rPr>
          <w:color w:val="222222"/>
          <w:sz w:val="20"/>
          <w:szCs w:val="20"/>
          <w:shd w:val="clear" w:color="auto" w:fill="FFFFFF"/>
        </w:rPr>
        <w:t>Artieda</w:t>
      </w:r>
      <w:proofErr w:type="spellEnd"/>
      <w:r>
        <w:rPr>
          <w:color w:val="222222"/>
          <w:sz w:val="20"/>
          <w:szCs w:val="20"/>
          <w:shd w:val="clear" w:color="auto" w:fill="FFFFFF"/>
        </w:rPr>
        <w:t xml:space="preserve">, O., </w:t>
      </w:r>
      <w:proofErr w:type="spellStart"/>
      <w:r>
        <w:rPr>
          <w:color w:val="222222"/>
          <w:sz w:val="20"/>
          <w:szCs w:val="20"/>
          <w:shd w:val="clear" w:color="auto" w:fill="FFFFFF"/>
        </w:rPr>
        <w:t>Wierzchos</w:t>
      </w:r>
      <w:proofErr w:type="spellEnd"/>
      <w:r>
        <w:rPr>
          <w:color w:val="222222"/>
          <w:sz w:val="20"/>
          <w:szCs w:val="20"/>
          <w:shd w:val="clear" w:color="auto" w:fill="FFFFFF"/>
        </w:rPr>
        <w:t>, K., Gomez</w:t>
      </w:r>
      <w:r>
        <w:rPr>
          <w:rFonts w:ascii="Cambria Math" w:hAnsi="Cambria Math" w:cs="Cambria Math"/>
          <w:color w:val="222222"/>
          <w:sz w:val="20"/>
          <w:szCs w:val="20"/>
          <w:shd w:val="clear" w:color="auto" w:fill="FFFFFF"/>
        </w:rPr>
        <w:t>‐</w:t>
      </w:r>
      <w:r>
        <w:rPr>
          <w:color w:val="222222"/>
          <w:sz w:val="20"/>
          <w:szCs w:val="20"/>
          <w:shd w:val="clear" w:color="auto" w:fill="FFFFFF"/>
        </w:rPr>
        <w:t>Silva, B., McKay,</w:t>
      </w:r>
      <w:r w:rsidR="00DA3F7C">
        <w:rPr>
          <w:color w:val="222222"/>
          <w:sz w:val="20"/>
          <w:szCs w:val="20"/>
          <w:shd w:val="clear" w:color="auto" w:fill="FFFFFF"/>
        </w:rPr>
        <w:t xml:space="preserve"> </w:t>
      </w:r>
      <w:r w:rsidR="00DA522B">
        <w:rPr>
          <w:color w:val="222222"/>
          <w:sz w:val="20"/>
          <w:szCs w:val="20"/>
          <w:shd w:val="clear" w:color="auto" w:fill="FFFFFF"/>
        </w:rPr>
        <w:t>C.</w:t>
      </w:r>
      <w:r>
        <w:rPr>
          <w:color w:val="222222"/>
          <w:sz w:val="20"/>
          <w:szCs w:val="20"/>
          <w:shd w:val="clear" w:color="auto" w:fill="FFFFFF"/>
        </w:rPr>
        <w:t xml:space="preserve"> and </w:t>
      </w:r>
      <w:proofErr w:type="spellStart"/>
      <w:r>
        <w:rPr>
          <w:color w:val="222222"/>
          <w:sz w:val="20"/>
          <w:szCs w:val="20"/>
          <w:shd w:val="clear" w:color="auto" w:fill="FFFFFF"/>
        </w:rPr>
        <w:t>Ascaso</w:t>
      </w:r>
      <w:proofErr w:type="spellEnd"/>
      <w:r>
        <w:rPr>
          <w:color w:val="222222"/>
          <w:sz w:val="20"/>
          <w:szCs w:val="20"/>
          <w:shd w:val="clear" w:color="auto" w:fill="FFFFFF"/>
        </w:rPr>
        <w:t>,</w:t>
      </w:r>
      <w:r w:rsidR="00DA3F7C">
        <w:rPr>
          <w:color w:val="222222"/>
          <w:sz w:val="20"/>
          <w:szCs w:val="20"/>
          <w:shd w:val="clear" w:color="auto" w:fill="FFFFFF"/>
        </w:rPr>
        <w:t xml:space="preserve"> </w:t>
      </w:r>
      <w:r w:rsidR="00DA522B">
        <w:rPr>
          <w:color w:val="222222"/>
          <w:sz w:val="20"/>
          <w:szCs w:val="20"/>
          <w:shd w:val="clear" w:color="auto" w:fill="FFFFFF"/>
        </w:rPr>
        <w:t>C.</w:t>
      </w:r>
      <w:r>
        <w:rPr>
          <w:color w:val="222222"/>
          <w:sz w:val="20"/>
          <w:szCs w:val="20"/>
          <w:shd w:val="clear" w:color="auto" w:fill="FFFFFF"/>
        </w:rPr>
        <w:t>, 2011</w:t>
      </w:r>
      <w:bookmarkEnd w:id="765"/>
      <w:r>
        <w:rPr>
          <w:color w:val="222222"/>
          <w:sz w:val="20"/>
          <w:szCs w:val="20"/>
          <w:shd w:val="clear" w:color="auto" w:fill="FFFFFF"/>
        </w:rPr>
        <w:t xml:space="preserve">. </w:t>
      </w:r>
      <w:hyperlink r:id="rId661" w:history="1">
        <w:r w:rsidRPr="00D048A7">
          <w:rPr>
            <w:rStyle w:val="Hyperlink"/>
            <w:sz w:val="20"/>
            <w:szCs w:val="20"/>
            <w:shd w:val="clear" w:color="auto" w:fill="FFFFFF"/>
          </w:rPr>
          <w:t>Microbial colonization of Ca</w:t>
        </w:r>
        <w:r w:rsidRPr="00D048A7">
          <w:rPr>
            <w:rStyle w:val="Hyperlink"/>
            <w:rFonts w:ascii="Cambria Math" w:hAnsi="Cambria Math" w:cs="Cambria Math"/>
            <w:sz w:val="20"/>
            <w:szCs w:val="20"/>
            <w:shd w:val="clear" w:color="auto" w:fill="FFFFFF"/>
          </w:rPr>
          <w:t>‐</w:t>
        </w:r>
        <w:proofErr w:type="spellStart"/>
        <w:r w:rsidRPr="00D048A7">
          <w:rPr>
            <w:rStyle w:val="Hyperlink"/>
            <w:sz w:val="20"/>
            <w:szCs w:val="20"/>
            <w:shd w:val="clear" w:color="auto" w:fill="FFFFFF"/>
          </w:rPr>
          <w:t>sulfate</w:t>
        </w:r>
        <w:proofErr w:type="spellEnd"/>
        <w:r w:rsidRPr="00D048A7">
          <w:rPr>
            <w:rStyle w:val="Hyperlink"/>
            <w:sz w:val="20"/>
            <w:szCs w:val="20"/>
            <w:shd w:val="clear" w:color="auto" w:fill="FFFFFF"/>
          </w:rPr>
          <w:t xml:space="preserve"> crusts in the </w:t>
        </w:r>
        <w:proofErr w:type="spellStart"/>
        <w:r w:rsidRPr="00D048A7">
          <w:rPr>
            <w:rStyle w:val="Hyperlink"/>
            <w:sz w:val="20"/>
            <w:szCs w:val="20"/>
            <w:shd w:val="clear" w:color="auto" w:fill="FFFFFF"/>
          </w:rPr>
          <w:t>hyperarid</w:t>
        </w:r>
        <w:proofErr w:type="spellEnd"/>
        <w:r w:rsidRPr="00D048A7">
          <w:rPr>
            <w:rStyle w:val="Hyperlink"/>
            <w:sz w:val="20"/>
            <w:szCs w:val="20"/>
            <w:shd w:val="clear" w:color="auto" w:fill="FFFFFF"/>
          </w:rPr>
          <w:t xml:space="preserve"> core of the Atacama Desert: implications for the search for life on Mars</w:t>
        </w:r>
      </w:hyperlink>
      <w:r>
        <w:rPr>
          <w:color w:val="222222"/>
          <w:sz w:val="20"/>
          <w:szCs w:val="20"/>
          <w:shd w:val="clear" w:color="auto" w:fill="FFFFFF"/>
        </w:rPr>
        <w:t>. </w:t>
      </w:r>
      <w:r>
        <w:rPr>
          <w:i/>
          <w:iCs/>
          <w:color w:val="222222"/>
          <w:sz w:val="20"/>
          <w:szCs w:val="20"/>
          <w:shd w:val="clear" w:color="auto" w:fill="FFFFFF"/>
        </w:rPr>
        <w:t>Geobiology</w:t>
      </w:r>
      <w:r>
        <w:rPr>
          <w:color w:val="222222"/>
          <w:sz w:val="20"/>
          <w:szCs w:val="20"/>
          <w:shd w:val="clear" w:color="auto" w:fill="FFFFFF"/>
        </w:rPr>
        <w:t>, </w:t>
      </w:r>
      <w:r>
        <w:rPr>
          <w:i/>
          <w:iCs/>
          <w:color w:val="222222"/>
          <w:sz w:val="20"/>
          <w:szCs w:val="20"/>
          <w:shd w:val="clear" w:color="auto" w:fill="FFFFFF"/>
        </w:rPr>
        <w:t>9</w:t>
      </w:r>
      <w:r>
        <w:rPr>
          <w:color w:val="222222"/>
          <w:sz w:val="20"/>
          <w:szCs w:val="20"/>
          <w:shd w:val="clear" w:color="auto" w:fill="FFFFFF"/>
        </w:rPr>
        <w:t>(1), pp.44-60.</w:t>
      </w:r>
    </w:p>
    <w:p w14:paraId="791B0022" w14:textId="77777777" w:rsidR="009B52DA" w:rsidRDefault="009B52DA" w:rsidP="009B52DA">
      <w:pPr>
        <w:spacing w:after="240"/>
        <w:ind w:left="720"/>
      </w:pPr>
      <w:r w:rsidRPr="00D048A7">
        <w:rPr>
          <w:i/>
          <w:iCs/>
        </w:rPr>
        <w:t xml:space="preserve">Abstract: </w:t>
      </w:r>
      <w:r>
        <w:rPr>
          <w:i/>
          <w:iCs/>
        </w:rPr>
        <w:t>“</w:t>
      </w:r>
      <w:r w:rsidRPr="00D048A7">
        <w:rPr>
          <w:i/>
          <w:iCs/>
        </w:rPr>
        <w:t>Our data shows that the threshold for colonization is crossed within the dry core, with abundant colonization in gypsum crusts at one study site, while crusts at a drier site are virtually devoid of life. We show that the cumulative time in 1 year of relative humidity (RH) above 60% is the best parameter to explain the difference in colonization between both sites</w:t>
      </w:r>
      <w:r>
        <w:rPr>
          <w:i/>
          <w:iCs/>
        </w:rPr>
        <w:t>.</w:t>
      </w:r>
    </w:p>
    <w:p w14:paraId="00B0E8EA" w14:textId="616F1394" w:rsidR="00580816" w:rsidRDefault="009B52DA" w:rsidP="009B52DA">
      <w:pPr>
        <w:rPr>
          <w:color w:val="222222"/>
          <w:sz w:val="20"/>
          <w:szCs w:val="20"/>
          <w:shd w:val="clear" w:color="auto" w:fill="FFFFFF"/>
        </w:rPr>
      </w:pPr>
      <w:bookmarkStart w:id="766" w:name="b_Wierzchos_2012"/>
      <w:proofErr w:type="spellStart"/>
      <w:r>
        <w:rPr>
          <w:color w:val="222222"/>
          <w:sz w:val="20"/>
          <w:szCs w:val="20"/>
          <w:shd w:val="clear" w:color="auto" w:fill="FFFFFF"/>
        </w:rPr>
        <w:t>Wierzchos</w:t>
      </w:r>
      <w:proofErr w:type="spellEnd"/>
      <w:r>
        <w:rPr>
          <w:color w:val="222222"/>
          <w:sz w:val="20"/>
          <w:szCs w:val="20"/>
          <w:shd w:val="clear" w:color="auto" w:fill="FFFFFF"/>
        </w:rPr>
        <w:t>, J., Davila, A.F., Sánchez-</w:t>
      </w:r>
      <w:proofErr w:type="spellStart"/>
      <w:r>
        <w:rPr>
          <w:color w:val="222222"/>
          <w:sz w:val="20"/>
          <w:szCs w:val="20"/>
          <w:shd w:val="clear" w:color="auto" w:fill="FFFFFF"/>
        </w:rPr>
        <w:t>Almazo</w:t>
      </w:r>
      <w:proofErr w:type="spellEnd"/>
      <w:r>
        <w:rPr>
          <w:color w:val="222222"/>
          <w:sz w:val="20"/>
          <w:szCs w:val="20"/>
          <w:shd w:val="clear" w:color="auto" w:fill="FFFFFF"/>
        </w:rPr>
        <w:t xml:space="preserve">, I.M., </w:t>
      </w:r>
      <w:proofErr w:type="spellStart"/>
      <w:r>
        <w:rPr>
          <w:color w:val="222222"/>
          <w:sz w:val="20"/>
          <w:szCs w:val="20"/>
          <w:shd w:val="clear" w:color="auto" w:fill="FFFFFF"/>
        </w:rPr>
        <w:t>Hajnos</w:t>
      </w:r>
      <w:proofErr w:type="spellEnd"/>
      <w:r>
        <w:rPr>
          <w:color w:val="222222"/>
          <w:sz w:val="20"/>
          <w:szCs w:val="20"/>
          <w:shd w:val="clear" w:color="auto" w:fill="FFFFFF"/>
        </w:rPr>
        <w:t xml:space="preserve">, M., </w:t>
      </w:r>
      <w:proofErr w:type="spellStart"/>
      <w:r>
        <w:rPr>
          <w:color w:val="222222"/>
          <w:sz w:val="20"/>
          <w:szCs w:val="20"/>
          <w:shd w:val="clear" w:color="auto" w:fill="FFFFFF"/>
        </w:rPr>
        <w:t>Swieboda</w:t>
      </w:r>
      <w:proofErr w:type="spellEnd"/>
      <w:r>
        <w:rPr>
          <w:color w:val="222222"/>
          <w:sz w:val="20"/>
          <w:szCs w:val="20"/>
          <w:shd w:val="clear" w:color="auto" w:fill="FFFFFF"/>
        </w:rPr>
        <w:t xml:space="preserve">, R. and </w:t>
      </w:r>
      <w:proofErr w:type="spellStart"/>
      <w:r>
        <w:rPr>
          <w:color w:val="222222"/>
          <w:sz w:val="20"/>
          <w:szCs w:val="20"/>
          <w:shd w:val="clear" w:color="auto" w:fill="FFFFFF"/>
        </w:rPr>
        <w:t>Ascaso</w:t>
      </w:r>
      <w:proofErr w:type="spellEnd"/>
      <w:r>
        <w:rPr>
          <w:color w:val="222222"/>
          <w:sz w:val="20"/>
          <w:szCs w:val="20"/>
          <w:shd w:val="clear" w:color="auto" w:fill="FFFFFF"/>
        </w:rPr>
        <w:t>,</w:t>
      </w:r>
      <w:r w:rsidR="00DA3F7C">
        <w:rPr>
          <w:color w:val="222222"/>
          <w:sz w:val="20"/>
          <w:szCs w:val="20"/>
          <w:shd w:val="clear" w:color="auto" w:fill="FFFFFF"/>
        </w:rPr>
        <w:t xml:space="preserve"> </w:t>
      </w:r>
      <w:r w:rsidR="00DA522B">
        <w:rPr>
          <w:color w:val="222222"/>
          <w:sz w:val="20"/>
          <w:szCs w:val="20"/>
          <w:shd w:val="clear" w:color="auto" w:fill="FFFFFF"/>
        </w:rPr>
        <w:t>C.</w:t>
      </w:r>
      <w:r>
        <w:rPr>
          <w:color w:val="222222"/>
          <w:sz w:val="20"/>
          <w:szCs w:val="20"/>
          <w:shd w:val="clear" w:color="auto" w:fill="FFFFFF"/>
        </w:rPr>
        <w:t>, 2012</w:t>
      </w:r>
      <w:bookmarkEnd w:id="766"/>
      <w:r>
        <w:rPr>
          <w:color w:val="222222"/>
          <w:sz w:val="20"/>
          <w:szCs w:val="20"/>
          <w:shd w:val="clear" w:color="auto" w:fill="FFFFFF"/>
        </w:rPr>
        <w:t xml:space="preserve">. </w:t>
      </w:r>
      <w:hyperlink r:id="rId662" w:history="1">
        <w:r w:rsidRPr="0054151B">
          <w:rPr>
            <w:rStyle w:val="Hyperlink"/>
            <w:sz w:val="20"/>
            <w:szCs w:val="20"/>
            <w:shd w:val="clear" w:color="auto" w:fill="FFFFFF"/>
          </w:rPr>
          <w:t xml:space="preserve">Novel water source for endolithic life in the </w:t>
        </w:r>
        <w:proofErr w:type="spellStart"/>
        <w:r w:rsidRPr="0054151B">
          <w:rPr>
            <w:rStyle w:val="Hyperlink"/>
            <w:sz w:val="20"/>
            <w:szCs w:val="20"/>
            <w:shd w:val="clear" w:color="auto" w:fill="FFFFFF"/>
          </w:rPr>
          <w:t>hyperarid</w:t>
        </w:r>
        <w:proofErr w:type="spellEnd"/>
        <w:r w:rsidRPr="0054151B">
          <w:rPr>
            <w:rStyle w:val="Hyperlink"/>
            <w:sz w:val="20"/>
            <w:szCs w:val="20"/>
            <w:shd w:val="clear" w:color="auto" w:fill="FFFFFF"/>
          </w:rPr>
          <w:t xml:space="preserve"> core of the Atacama Desert</w:t>
        </w:r>
      </w:hyperlink>
      <w:r>
        <w:rPr>
          <w:color w:val="222222"/>
          <w:sz w:val="20"/>
          <w:szCs w:val="20"/>
          <w:shd w:val="clear" w:color="auto" w:fill="FFFFFF"/>
        </w:rPr>
        <w:t>. </w:t>
      </w:r>
      <w:proofErr w:type="spellStart"/>
      <w:r>
        <w:rPr>
          <w:i/>
          <w:iCs/>
          <w:color w:val="222222"/>
          <w:sz w:val="20"/>
          <w:szCs w:val="20"/>
          <w:shd w:val="clear" w:color="auto" w:fill="FFFFFF"/>
        </w:rPr>
        <w:t>Biogeosciences</w:t>
      </w:r>
      <w:proofErr w:type="spellEnd"/>
      <w:r>
        <w:rPr>
          <w:color w:val="222222"/>
          <w:sz w:val="20"/>
          <w:szCs w:val="20"/>
          <w:shd w:val="clear" w:color="auto" w:fill="FFFFFF"/>
        </w:rPr>
        <w:t>, </w:t>
      </w:r>
      <w:r>
        <w:rPr>
          <w:i/>
          <w:iCs/>
          <w:color w:val="222222"/>
          <w:sz w:val="20"/>
          <w:szCs w:val="20"/>
          <w:shd w:val="clear" w:color="auto" w:fill="FFFFFF"/>
        </w:rPr>
        <w:t>9</w:t>
      </w:r>
      <w:r>
        <w:rPr>
          <w:color w:val="222222"/>
          <w:sz w:val="20"/>
          <w:szCs w:val="20"/>
          <w:shd w:val="clear" w:color="auto" w:fill="FFFFFF"/>
        </w:rPr>
        <w:t>(6), pp.2275-2286</w:t>
      </w:r>
    </w:p>
    <w:p w14:paraId="4BBD1FCF" w14:textId="77777777" w:rsidR="009B52DA" w:rsidRDefault="009B52DA" w:rsidP="009B52DA"/>
    <w:p w14:paraId="1B9619B9" w14:textId="16B47326" w:rsidR="00566A41" w:rsidRDefault="00580816" w:rsidP="00566A41">
      <w:bookmarkStart w:id="767" w:name="Witzer_2015"/>
      <w:proofErr w:type="spellStart"/>
      <w:r>
        <w:t>Witze</w:t>
      </w:r>
      <w:proofErr w:type="spellEnd"/>
      <w:r>
        <w:t>, A., 2016</w:t>
      </w:r>
      <w:bookmarkEnd w:id="767"/>
      <w:r>
        <w:t xml:space="preserve">. </w:t>
      </w:r>
      <w:hyperlink r:id="rId663" w:history="1">
        <w:r w:rsidRPr="00844259">
          <w:rPr>
            <w:rStyle w:val="Hyperlink"/>
          </w:rPr>
          <w:t>Mars contamination fear could divert Curiosity rover</w:t>
        </w:r>
      </w:hyperlink>
      <w:r>
        <w:t xml:space="preserve">. </w:t>
      </w:r>
      <w:r>
        <w:rPr>
          <w:i/>
          <w:iCs/>
        </w:rPr>
        <w:t>Nature</w:t>
      </w:r>
      <w:r>
        <w:t xml:space="preserve">, </w:t>
      </w:r>
      <w:r>
        <w:rPr>
          <w:i/>
          <w:iCs/>
        </w:rPr>
        <w:t>537</w:t>
      </w:r>
      <w:r>
        <w:t>(7619), pp.145-147.</w:t>
      </w:r>
    </w:p>
    <w:p w14:paraId="68659CF4" w14:textId="77777777" w:rsidR="00566A41" w:rsidRDefault="00566A41" w:rsidP="00566A41"/>
    <w:p w14:paraId="1D43392D" w14:textId="77777777" w:rsidR="00566A41" w:rsidRDefault="00566A41" w:rsidP="00566A41">
      <w:bookmarkStart w:id="768" w:name="b_Woese_2002"/>
      <w:proofErr w:type="spellStart"/>
      <w:r>
        <w:lastRenderedPageBreak/>
        <w:t>Woese</w:t>
      </w:r>
      <w:proofErr w:type="spellEnd"/>
      <w:r>
        <w:t>, C.R., 2002</w:t>
      </w:r>
      <w:bookmarkEnd w:id="768"/>
      <w:r>
        <w:t xml:space="preserve">. </w:t>
      </w:r>
      <w:hyperlink r:id="rId664">
        <w:r>
          <w:rPr>
            <w:color w:val="1155CC"/>
            <w:u w:val="single"/>
          </w:rPr>
          <w:t>On the evolution of cells</w:t>
        </w:r>
      </w:hyperlink>
      <w:r>
        <w:t xml:space="preserve">. </w:t>
      </w:r>
      <w:r>
        <w:rPr>
          <w:i/>
        </w:rPr>
        <w:t>Proceedings of the National Academy of Sciences</w:t>
      </w:r>
      <w:r>
        <w:t xml:space="preserve">, </w:t>
      </w:r>
      <w:r>
        <w:rPr>
          <w:i/>
        </w:rPr>
        <w:t>99</w:t>
      </w:r>
      <w:r>
        <w:t>(13), pp.8742-8747.</w:t>
      </w:r>
    </w:p>
    <w:p w14:paraId="6F0E1433" w14:textId="32886A03" w:rsidR="00914227" w:rsidRDefault="00566A41" w:rsidP="007A2F87">
      <w:pPr>
        <w:ind w:left="720"/>
      </w:pPr>
      <w:r>
        <w:rPr>
          <w:i/>
        </w:rPr>
        <w:t xml:space="preserve">“Aboriginal cell designs are taken to be simple and loosely organized enough that all cellular componentry can be altered and/or displaced through HGT [Horizontal Gene Transfer], making HGT the principal driving force in early cellular evolution. Primitive cells did not carry a stable organismal genealogical trace. Primitive cellular evolution is basically communal. The high level of novelty required to evolve cell designs is a product of communal invention, of the universal HGT field, not </w:t>
      </w:r>
      <w:proofErr w:type="spellStart"/>
      <w:r>
        <w:rPr>
          <w:i/>
        </w:rPr>
        <w:t>intralineage</w:t>
      </w:r>
      <w:proofErr w:type="spellEnd"/>
      <w:r>
        <w:rPr>
          <w:i/>
        </w:rPr>
        <w:t xml:space="preserve"> variation. It is the </w:t>
      </w:r>
      <w:proofErr w:type="gramStart"/>
      <w:r>
        <w:rPr>
          <w:i/>
        </w:rPr>
        <w:t>community as a whole, the</w:t>
      </w:r>
      <w:proofErr w:type="gramEnd"/>
      <w:r>
        <w:rPr>
          <w:i/>
        </w:rPr>
        <w:t xml:space="preserve"> ecosystem, which evolves. The individual cell designs that evolved in this way are nevertheless fundamentally </w:t>
      </w:r>
      <w:proofErr w:type="gramStart"/>
      <w:r>
        <w:rPr>
          <w:i/>
        </w:rPr>
        <w:t>distinct, because</w:t>
      </w:r>
      <w:proofErr w:type="gramEnd"/>
      <w:r>
        <w:rPr>
          <w:i/>
        </w:rPr>
        <w:t xml:space="preserve"> the initial conditions in each case are somewhat different. As a cell design becomes more complex and interconnected a critical point is reached where a more integrated cellular organization emerges, and vertically generated novelty can and does assume greater importance.”</w:t>
      </w:r>
    </w:p>
    <w:p w14:paraId="0A29EA4F" w14:textId="77777777" w:rsidR="00914227" w:rsidRDefault="00914227" w:rsidP="00914227"/>
    <w:p w14:paraId="050E7CE5" w14:textId="3657C2F1" w:rsidR="00914227" w:rsidRDefault="00914227" w:rsidP="00914227">
      <w:bookmarkStart w:id="769" w:name="kix.8tsi0n7gu4yg" w:colFirst="0" w:colLast="0"/>
      <w:bookmarkEnd w:id="769"/>
      <w:proofErr w:type="spellStart"/>
      <w:r>
        <w:t>Wohlforth</w:t>
      </w:r>
      <w:proofErr w:type="spellEnd"/>
      <w:r>
        <w:t xml:space="preserve">, C., Hendrix, A.R., 2016a, </w:t>
      </w:r>
      <w:hyperlink r:id="rId665">
        <w:r>
          <w:rPr>
            <w:color w:val="1155CC"/>
            <w:u w:val="single"/>
          </w:rPr>
          <w:t>Let’s Colonize Titan</w:t>
        </w:r>
      </w:hyperlink>
      <w:r>
        <w:t>, Scientific American</w:t>
      </w:r>
    </w:p>
    <w:p w14:paraId="17DA0668" w14:textId="77777777" w:rsidR="00914227" w:rsidRDefault="00914227" w:rsidP="00914227"/>
    <w:p w14:paraId="337E3E84" w14:textId="5FDE66D3" w:rsidR="00EA4D36" w:rsidRDefault="00914227" w:rsidP="00440A30">
      <w:bookmarkStart w:id="770" w:name="kix.nod21z7ti8b3" w:colFirst="0" w:colLast="0"/>
      <w:bookmarkEnd w:id="770"/>
      <w:proofErr w:type="spellStart"/>
      <w:r>
        <w:t>Wohlforth</w:t>
      </w:r>
      <w:proofErr w:type="spellEnd"/>
      <w:r>
        <w:t>, C., Hendrix, A.R., 2016b,</w:t>
      </w:r>
      <w:hyperlink r:id="rId666">
        <w:r>
          <w:rPr>
            <w:color w:val="1155CC"/>
            <w:u w:val="single"/>
          </w:rPr>
          <w:t xml:space="preserve"> Beyond Earth: Our Path to a New Home in the Planets</w:t>
        </w:r>
      </w:hyperlink>
      <w:r>
        <w:t>, Knopf Doubleday Publishing Group</w:t>
      </w:r>
    </w:p>
    <w:p w14:paraId="0D3124B9" w14:textId="77777777" w:rsidR="00EA4D36" w:rsidRDefault="00EA4D36" w:rsidP="00EA4D36">
      <w:bookmarkStart w:id="771" w:name="_Hlk120629899"/>
    </w:p>
    <w:p w14:paraId="315A8DB9" w14:textId="77777777" w:rsidR="00EA4D36" w:rsidRDefault="00EA4D36" w:rsidP="00EA4D36">
      <w:bookmarkStart w:id="772" w:name="kix.2o5rxmoxb588" w:colFirst="0" w:colLast="0"/>
      <w:bookmarkEnd w:id="772"/>
      <w:r>
        <w:t xml:space="preserve">Xu, Z., Chen, Y., Meng, X., Wang, F. and Zheng, Z., 2016. </w:t>
      </w:r>
      <w:hyperlink r:id="rId667">
        <w:r>
          <w:rPr>
            <w:color w:val="1155CC"/>
            <w:u w:val="single"/>
          </w:rPr>
          <w:t>Phytoplankton community diversity is influenced by environmental factors in the coastal East China Sea</w:t>
        </w:r>
      </w:hyperlink>
      <w:r>
        <w:t xml:space="preserve">. </w:t>
      </w:r>
      <w:r>
        <w:rPr>
          <w:i/>
        </w:rPr>
        <w:t>European Journal of Phycology</w:t>
      </w:r>
      <w:r>
        <w:t xml:space="preserve">, </w:t>
      </w:r>
      <w:r>
        <w:rPr>
          <w:i/>
        </w:rPr>
        <w:t>51</w:t>
      </w:r>
      <w:r>
        <w:t>(1), pp.107-118.</w:t>
      </w:r>
    </w:p>
    <w:bookmarkEnd w:id="771"/>
    <w:p w14:paraId="79FBB4BD" w14:textId="77777777" w:rsidR="00EA4D36" w:rsidRDefault="00EA4D36" w:rsidP="00EA4D36">
      <w:pPr>
        <w:rPr>
          <w:i/>
        </w:rPr>
      </w:pPr>
    </w:p>
    <w:p w14:paraId="226E1827" w14:textId="2B19EA91" w:rsidR="00C41466" w:rsidRDefault="00EA4D36" w:rsidP="009F3FB0">
      <w:pPr>
        <w:ind w:left="720"/>
        <w:rPr>
          <w:i/>
        </w:rPr>
      </w:pPr>
      <w:r>
        <w:rPr>
          <w:i/>
        </w:rPr>
        <w:t xml:space="preserve">Abstract: Surface seawater was collected in four different seasons in the coastal East China Sea adjacent to the Yangtze River Estuary and phytoplankton community diversity was analysed using </w:t>
      </w:r>
      <w:proofErr w:type="spellStart"/>
      <w:r>
        <w:rPr>
          <w:i/>
        </w:rPr>
        <w:t>rbc</w:t>
      </w:r>
      <w:proofErr w:type="spellEnd"/>
      <w:r>
        <w:rPr>
          <w:i/>
        </w:rPr>
        <w:t xml:space="preserve"> L genetic markers. </w:t>
      </w:r>
      <w:r>
        <w:rPr>
          <w:i/>
        </w:rPr>
        <w:br/>
      </w:r>
      <w:r>
        <w:br/>
      </w:r>
      <w:r>
        <w:rPr>
          <w:i/>
        </w:rPr>
        <w:t xml:space="preserve">page 111: The cyanobacterium Chroococcidiopsis sp. was widely represented in the tree, accounting for 14%, 7%, 3% and 7% of total clones in spring, summer, autumn and winter, </w:t>
      </w:r>
      <w:proofErr w:type="gramStart"/>
      <w:r>
        <w:rPr>
          <w:i/>
        </w:rPr>
        <w:t>respectively</w:t>
      </w:r>
      <w:bookmarkStart w:id="773" w:name="_Hlk121311691"/>
      <w:proofErr w:type="gramEnd"/>
    </w:p>
    <w:p w14:paraId="1C489458" w14:textId="77777777" w:rsidR="009F3FB0" w:rsidRDefault="009F3FB0" w:rsidP="009F3FB0">
      <w:pPr>
        <w:ind w:left="720"/>
      </w:pPr>
    </w:p>
    <w:p w14:paraId="4677C1B6" w14:textId="77777777" w:rsidR="00981EA0" w:rsidRDefault="00C41466" w:rsidP="00981EA0">
      <w:bookmarkStart w:id="774" w:name="kix.ti4bmjqvlzh2" w:colFirst="0" w:colLast="0"/>
      <w:bookmarkEnd w:id="774"/>
      <w:r>
        <w:t xml:space="preserve">Yocum, R.R., Rasmussen, J.R. and </w:t>
      </w:r>
      <w:proofErr w:type="spellStart"/>
      <w:r>
        <w:t>Strominger</w:t>
      </w:r>
      <w:proofErr w:type="spellEnd"/>
      <w:r>
        <w:t xml:space="preserve">, J.L., 1980. </w:t>
      </w:r>
      <w:hyperlink r:id="rId668">
        <w:r>
          <w:rPr>
            <w:color w:val="1155CC"/>
            <w:u w:val="single"/>
          </w:rPr>
          <w:t>The mechanism of action of penicillin. Penicillin acylates the active site of Bacillus stearothermophilus D-alanine carboxypeptidase.</w:t>
        </w:r>
      </w:hyperlink>
      <w:r>
        <w:t xml:space="preserve"> </w:t>
      </w:r>
      <w:r>
        <w:rPr>
          <w:i/>
        </w:rPr>
        <w:t>Journal of Biological Chemistry</w:t>
      </w:r>
      <w:r>
        <w:t xml:space="preserve">, </w:t>
      </w:r>
      <w:r>
        <w:rPr>
          <w:i/>
        </w:rPr>
        <w:t>255</w:t>
      </w:r>
      <w:r>
        <w:t>(9), pp.3977-3986.</w:t>
      </w:r>
    </w:p>
    <w:p w14:paraId="7B4F3EFA" w14:textId="77777777" w:rsidR="00981EA0" w:rsidRDefault="00981EA0" w:rsidP="00981EA0"/>
    <w:p w14:paraId="2A2FF130" w14:textId="77777777" w:rsidR="00981EA0" w:rsidRDefault="00981EA0" w:rsidP="00981EA0"/>
    <w:p w14:paraId="0C44755D" w14:textId="77777777" w:rsidR="00981EA0" w:rsidRDefault="00981EA0" w:rsidP="00981EA0">
      <w:bookmarkStart w:id="775" w:name="b_Young_2022"/>
      <w:r>
        <w:t xml:space="preserve">Young, R.M., </w:t>
      </w:r>
      <w:proofErr w:type="spellStart"/>
      <w:r>
        <w:t>Millour</w:t>
      </w:r>
      <w:proofErr w:type="spellEnd"/>
      <w:r>
        <w:t xml:space="preserve">, E., Forget, F., Smith, M.D., </w:t>
      </w:r>
      <w:proofErr w:type="spellStart"/>
      <w:r>
        <w:t>Aljaberi</w:t>
      </w:r>
      <w:proofErr w:type="spellEnd"/>
      <w:r>
        <w:t xml:space="preserve">, M., Edwards, C.S., Smith, N., Anwar, S., Christensen, </w:t>
      </w:r>
      <w:proofErr w:type="gramStart"/>
      <w:r>
        <w:t>P.R.</w:t>
      </w:r>
      <w:proofErr w:type="gramEnd"/>
      <w:r>
        <w:t xml:space="preserve"> and Wolff, M.J., 2022</w:t>
      </w:r>
      <w:bookmarkEnd w:id="775"/>
      <w:r>
        <w:t xml:space="preserve">. </w:t>
      </w:r>
      <w:hyperlink r:id="rId669" w:history="1">
        <w:r w:rsidRPr="00981EA0">
          <w:rPr>
            <w:rStyle w:val="Hyperlink"/>
          </w:rPr>
          <w:t xml:space="preserve">First Assimilation of Atmospheric Temperatures </w:t>
        </w:r>
        <w:proofErr w:type="gramStart"/>
        <w:r w:rsidRPr="00981EA0">
          <w:rPr>
            <w:rStyle w:val="Hyperlink"/>
          </w:rPr>
          <w:t>From</w:t>
        </w:r>
        <w:proofErr w:type="gramEnd"/>
        <w:r w:rsidRPr="00981EA0">
          <w:rPr>
            <w:rStyle w:val="Hyperlink"/>
          </w:rPr>
          <w:t xml:space="preserve"> the Emirates Mars InfraRed Spectrometer</w:t>
        </w:r>
      </w:hyperlink>
      <w:r>
        <w:t xml:space="preserve">. </w:t>
      </w:r>
      <w:r>
        <w:rPr>
          <w:i/>
          <w:iCs/>
        </w:rPr>
        <w:t>Geophysical Research Letters</w:t>
      </w:r>
      <w:r>
        <w:t xml:space="preserve">, </w:t>
      </w:r>
      <w:r>
        <w:rPr>
          <w:i/>
          <w:iCs/>
        </w:rPr>
        <w:t>49</w:t>
      </w:r>
      <w:r>
        <w:t xml:space="preserve">(21), </w:t>
      </w:r>
      <w:proofErr w:type="gramStart"/>
      <w:r>
        <w:t>p.e</w:t>
      </w:r>
      <w:proofErr w:type="gramEnd"/>
      <w:r>
        <w:t>2022GL099656.</w:t>
      </w:r>
    </w:p>
    <w:p w14:paraId="16AE7877" w14:textId="77777777" w:rsidR="00C41466" w:rsidRDefault="00C41466" w:rsidP="009B533B"/>
    <w:p w14:paraId="5C123BA4" w14:textId="2A24A839" w:rsidR="00232565" w:rsidRDefault="009B533B" w:rsidP="00232565">
      <w:bookmarkStart w:id="776" w:name="kix.ojnjic4hyuz0" w:colFirst="0" w:colLast="0"/>
      <w:bookmarkEnd w:id="776"/>
      <w:r>
        <w:t xml:space="preserve">Zakharova, K., </w:t>
      </w:r>
      <w:proofErr w:type="spellStart"/>
      <w:r>
        <w:t>Marzban</w:t>
      </w:r>
      <w:proofErr w:type="spellEnd"/>
      <w:r>
        <w:t xml:space="preserve">, G., de Vera, J.P., </w:t>
      </w:r>
      <w:proofErr w:type="spellStart"/>
      <w:r>
        <w:t>Lorek</w:t>
      </w:r>
      <w:proofErr w:type="spellEnd"/>
      <w:r>
        <w:t xml:space="preserve">, A. and </w:t>
      </w:r>
      <w:proofErr w:type="spellStart"/>
      <w:r>
        <w:t>Sterflinger</w:t>
      </w:r>
      <w:proofErr w:type="spellEnd"/>
      <w:r>
        <w:t xml:space="preserve">, K., 2014. </w:t>
      </w:r>
      <w:hyperlink r:id="rId670">
        <w:r>
          <w:rPr>
            <w:color w:val="1155CC"/>
            <w:u w:val="single"/>
          </w:rPr>
          <w:t>Protein patterns of black fungi under simulated Mars-like conditions</w:t>
        </w:r>
      </w:hyperlink>
      <w:r>
        <w:t xml:space="preserve">. </w:t>
      </w:r>
      <w:r>
        <w:rPr>
          <w:i/>
        </w:rPr>
        <w:t>Scientific reports</w:t>
      </w:r>
      <w:r>
        <w:t xml:space="preserve">, </w:t>
      </w:r>
      <w:r>
        <w:rPr>
          <w:i/>
        </w:rPr>
        <w:t>4</w:t>
      </w:r>
      <w:r>
        <w:t>, p.5114.</w:t>
      </w:r>
      <w:bookmarkEnd w:id="773"/>
      <w:r>
        <w:t xml:space="preserve"> </w:t>
      </w:r>
    </w:p>
    <w:p w14:paraId="5B5663A1" w14:textId="77777777" w:rsidR="00232565" w:rsidRDefault="00232565" w:rsidP="00232565"/>
    <w:p w14:paraId="2C49FFD3" w14:textId="22957235" w:rsidR="00232565" w:rsidRDefault="00232565" w:rsidP="00232565">
      <w:bookmarkStart w:id="777" w:name="b_Zhang_2018"/>
      <w:r>
        <w:t xml:space="preserve">Zhang, Y., Lu, L., Chang, X., Jiang, F., Gao, X., Yao, Y., Li, C., Cao, S., Zhou, Q. and Peng, F., 2018. </w:t>
      </w:r>
      <w:bookmarkEnd w:id="777"/>
      <w:r>
        <w:fldChar w:fldCharType="begin"/>
      </w:r>
      <w:r>
        <w:instrText xml:space="preserve"> HYPERLINK "https://www.frontiersin.org/articles/10.3389/fmicb.2018.03065/full" </w:instrText>
      </w:r>
      <w:r>
        <w:fldChar w:fldCharType="separate"/>
      </w:r>
      <w:r w:rsidRPr="00FB468A">
        <w:rPr>
          <w:rStyle w:val="Hyperlink"/>
        </w:rPr>
        <w:t xml:space="preserve">Small-scale soil microbial community heterogeneity linked to landform historical events on </w:t>
      </w:r>
      <w:proofErr w:type="gramStart"/>
      <w:r>
        <w:rPr>
          <w:rStyle w:val="Hyperlink"/>
        </w:rPr>
        <w:t>K</w:t>
      </w:r>
      <w:r w:rsidRPr="00FB468A">
        <w:rPr>
          <w:rStyle w:val="Hyperlink"/>
        </w:rPr>
        <w:t xml:space="preserve">ing </w:t>
      </w:r>
      <w:r>
        <w:rPr>
          <w:rStyle w:val="Hyperlink"/>
        </w:rPr>
        <w:t>G</w:t>
      </w:r>
      <w:r w:rsidRPr="00FB468A">
        <w:rPr>
          <w:rStyle w:val="Hyperlink"/>
        </w:rPr>
        <w:t>eorge island</w:t>
      </w:r>
      <w:proofErr w:type="gramEnd"/>
      <w:r w:rsidRPr="00FB468A">
        <w:rPr>
          <w:rStyle w:val="Hyperlink"/>
        </w:rPr>
        <w:t xml:space="preserve">, maritime </w:t>
      </w:r>
      <w:r>
        <w:rPr>
          <w:rStyle w:val="Hyperlink"/>
        </w:rPr>
        <w:t>A</w:t>
      </w:r>
      <w:r w:rsidRPr="00FB468A">
        <w:rPr>
          <w:rStyle w:val="Hyperlink"/>
        </w:rPr>
        <w:t>ntarctica</w:t>
      </w:r>
      <w:r>
        <w:fldChar w:fldCharType="end"/>
      </w:r>
      <w:r>
        <w:t xml:space="preserve">. </w:t>
      </w:r>
      <w:r>
        <w:rPr>
          <w:i/>
          <w:iCs/>
        </w:rPr>
        <w:t>Frontiers in Microbiology</w:t>
      </w:r>
      <w:r>
        <w:t xml:space="preserve">, </w:t>
      </w:r>
      <w:r>
        <w:rPr>
          <w:i/>
          <w:iCs/>
        </w:rPr>
        <w:t>9</w:t>
      </w:r>
      <w:r>
        <w:t>, p.3065.</w:t>
      </w:r>
    </w:p>
    <w:p w14:paraId="5A4B2415" w14:textId="77777777" w:rsidR="00232565" w:rsidRDefault="00232565" w:rsidP="00232565"/>
    <w:p w14:paraId="0390193F" w14:textId="0599AF66" w:rsidR="000C1F26" w:rsidRDefault="00232565" w:rsidP="00232565">
      <w:bookmarkStart w:id="778" w:name="b_Zeigler_2013"/>
      <w:r>
        <w:t>Zeigler, D.R., 2013</w:t>
      </w:r>
      <w:bookmarkEnd w:id="778"/>
      <w:r>
        <w:t xml:space="preserve">. Review </w:t>
      </w:r>
      <w:hyperlink r:id="rId671" w:history="1">
        <w:r w:rsidRPr="005541CC">
          <w:rPr>
            <w:rStyle w:val="Hyperlink"/>
          </w:rPr>
          <w:t xml:space="preserve">The </w:t>
        </w:r>
        <w:proofErr w:type="spellStart"/>
        <w:r w:rsidRPr="005541CC">
          <w:rPr>
            <w:rStyle w:val="Hyperlink"/>
          </w:rPr>
          <w:t>Geobacillus</w:t>
        </w:r>
        <w:proofErr w:type="spellEnd"/>
        <w:r w:rsidRPr="005541CC">
          <w:rPr>
            <w:rStyle w:val="Hyperlink"/>
          </w:rPr>
          <w:t xml:space="preserve"> paradox: why is a thermophilic bacterial genus so prevalent on a mesophilic planet?.</w:t>
        </w:r>
      </w:hyperlink>
      <w:r>
        <w:t xml:space="preserve"> </w:t>
      </w:r>
      <w:r>
        <w:rPr>
          <w:i/>
          <w:iCs/>
        </w:rPr>
        <w:t>Microbiology</w:t>
      </w:r>
      <w:r>
        <w:t xml:space="preserve">, </w:t>
      </w:r>
      <w:r>
        <w:rPr>
          <w:i/>
          <w:iCs/>
        </w:rPr>
        <w:t>159</w:t>
      </w:r>
      <w:r>
        <w:t xml:space="preserve">, pp.000-000. </w:t>
      </w:r>
    </w:p>
    <w:p w14:paraId="65FF8B59" w14:textId="2404358C" w:rsidR="002006C2" w:rsidRDefault="000C1F26" w:rsidP="000C1F26">
      <w:pPr>
        <w:spacing w:before="240" w:after="240"/>
        <w:ind w:right="600"/>
      </w:pPr>
      <w:bookmarkStart w:id="779" w:name="b_Zeth_2013"/>
      <w:proofErr w:type="spellStart"/>
      <w:r>
        <w:t>Zeth</w:t>
      </w:r>
      <w:proofErr w:type="spellEnd"/>
      <w:r>
        <w:t>, K., 2013</w:t>
      </w:r>
      <w:bookmarkEnd w:id="779"/>
      <w:r>
        <w:t xml:space="preserve">. </w:t>
      </w:r>
      <w:hyperlink r:id="rId672" w:history="1">
        <w:r w:rsidRPr="001D3EF5">
          <w:rPr>
            <w:rStyle w:val="Hyperlink"/>
          </w:rPr>
          <w:t>Dermcidin: what is its antibiotic potential?.</w:t>
        </w:r>
      </w:hyperlink>
      <w:r>
        <w:t xml:space="preserve"> </w:t>
      </w:r>
      <w:r>
        <w:rPr>
          <w:i/>
          <w:iCs/>
        </w:rPr>
        <w:t>Future Microbiology</w:t>
      </w:r>
      <w:r>
        <w:t xml:space="preserve">, </w:t>
      </w:r>
      <w:r>
        <w:rPr>
          <w:i/>
          <w:iCs/>
        </w:rPr>
        <w:t>8</w:t>
      </w:r>
      <w:r>
        <w:t>(7), pp.817-819.</w:t>
      </w:r>
    </w:p>
    <w:p w14:paraId="1B155777" w14:textId="572A8815" w:rsidR="00964EB9" w:rsidRDefault="002006C2" w:rsidP="00964EB9">
      <w:bookmarkStart w:id="780" w:name="b_Zhang_2015"/>
      <w:r w:rsidRPr="00C343E4">
        <w:rPr>
          <w:color w:val="222222"/>
          <w:shd w:val="clear" w:color="auto" w:fill="FFFFFF"/>
        </w:rPr>
        <w:t xml:space="preserve">Zhang, F., Lee, J., Liang, </w:t>
      </w:r>
      <w:proofErr w:type="gramStart"/>
      <w:r w:rsidRPr="00C343E4">
        <w:rPr>
          <w:color w:val="222222"/>
          <w:shd w:val="clear" w:color="auto" w:fill="FFFFFF"/>
        </w:rPr>
        <w:t>S.</w:t>
      </w:r>
      <w:proofErr w:type="gramEnd"/>
      <w:r w:rsidRPr="00C343E4">
        <w:rPr>
          <w:color w:val="222222"/>
          <w:shd w:val="clear" w:color="auto" w:fill="FFFFFF"/>
        </w:rPr>
        <w:t xml:space="preserve"> and Shum,</w:t>
      </w:r>
      <w:r w:rsidR="00DA3F7C" w:rsidRPr="00C343E4">
        <w:rPr>
          <w:color w:val="222222"/>
          <w:shd w:val="clear" w:color="auto" w:fill="FFFFFF"/>
        </w:rPr>
        <w:t xml:space="preserve"> </w:t>
      </w:r>
      <w:r w:rsidR="00DA522B" w:rsidRPr="00C343E4">
        <w:rPr>
          <w:color w:val="222222"/>
          <w:shd w:val="clear" w:color="auto" w:fill="FFFFFF"/>
        </w:rPr>
        <w:t>C.</w:t>
      </w:r>
      <w:r w:rsidRPr="00C343E4">
        <w:rPr>
          <w:color w:val="222222"/>
          <w:shd w:val="clear" w:color="auto" w:fill="FFFFFF"/>
        </w:rPr>
        <w:t>K., 2015</w:t>
      </w:r>
      <w:bookmarkEnd w:id="780"/>
      <w:r w:rsidRPr="00C343E4">
        <w:rPr>
          <w:color w:val="222222"/>
          <w:shd w:val="clear" w:color="auto" w:fill="FFFFFF"/>
        </w:rPr>
        <w:t xml:space="preserve">. </w:t>
      </w:r>
      <w:hyperlink r:id="rId673" w:history="1">
        <w:r w:rsidRPr="00C343E4">
          <w:rPr>
            <w:rStyle w:val="Hyperlink"/>
            <w:shd w:val="clear" w:color="auto" w:fill="FFFFFF"/>
          </w:rPr>
          <w:t>Cyanobacteria blooms and non-alcoholic liver disease: evidence from a county level ecological study in the United States</w:t>
        </w:r>
      </w:hyperlink>
      <w:r w:rsidRPr="00C343E4">
        <w:rPr>
          <w:color w:val="222222"/>
          <w:shd w:val="clear" w:color="auto" w:fill="FFFFFF"/>
        </w:rPr>
        <w:t>. </w:t>
      </w:r>
      <w:r w:rsidRPr="00C343E4">
        <w:rPr>
          <w:i/>
          <w:iCs/>
          <w:color w:val="222222"/>
          <w:shd w:val="clear" w:color="auto" w:fill="FFFFFF"/>
        </w:rPr>
        <w:t>Environmental Health</w:t>
      </w:r>
      <w:r w:rsidRPr="00C343E4">
        <w:rPr>
          <w:color w:val="222222"/>
          <w:shd w:val="clear" w:color="auto" w:fill="FFFFFF"/>
        </w:rPr>
        <w:t>, </w:t>
      </w:r>
      <w:r w:rsidRPr="00C343E4">
        <w:rPr>
          <w:i/>
          <w:iCs/>
          <w:color w:val="222222"/>
          <w:shd w:val="clear" w:color="auto" w:fill="FFFFFF"/>
        </w:rPr>
        <w:t>14</w:t>
      </w:r>
      <w:r w:rsidRPr="00C343E4">
        <w:rPr>
          <w:color w:val="222222"/>
          <w:shd w:val="clear" w:color="auto" w:fill="FFFFFF"/>
        </w:rPr>
        <w:t>(1), pp.1-11.</w:t>
      </w:r>
    </w:p>
    <w:p w14:paraId="1CC939E3" w14:textId="77777777" w:rsidR="00964EB9" w:rsidRDefault="00964EB9" w:rsidP="00964EB9"/>
    <w:p w14:paraId="6EBE8225" w14:textId="77777777" w:rsidR="00964EB9" w:rsidRDefault="00964EB9" w:rsidP="00964EB9">
      <w:bookmarkStart w:id="781" w:name="kix.2eqvvrd63j4p" w:colFirst="0" w:colLast="0"/>
      <w:bookmarkEnd w:id="781"/>
      <w:r>
        <w:t xml:space="preserve">Zhang, N. and Cao, H., 2020. </w:t>
      </w:r>
      <w:hyperlink r:id="rId674">
        <w:r>
          <w:rPr>
            <w:color w:val="1155CC"/>
            <w:u w:val="single"/>
          </w:rPr>
          <w:t>Enhancement of the antibacterial activity of natural rubber latex foam by blending It with chitin</w:t>
        </w:r>
      </w:hyperlink>
      <w:r>
        <w:t xml:space="preserve">. </w:t>
      </w:r>
      <w:r>
        <w:rPr>
          <w:i/>
        </w:rPr>
        <w:t>Materials</w:t>
      </w:r>
      <w:r>
        <w:t xml:space="preserve">, </w:t>
      </w:r>
      <w:r>
        <w:rPr>
          <w:i/>
        </w:rPr>
        <w:t>13</w:t>
      </w:r>
      <w:r>
        <w:t>(5), p.1039.</w:t>
      </w:r>
    </w:p>
    <w:p w14:paraId="5F809015" w14:textId="1D93A6A0" w:rsidR="0026411F" w:rsidRPr="00C343E4" w:rsidRDefault="0026411F" w:rsidP="0026411F">
      <w:pPr>
        <w:rPr>
          <w:color w:val="222222"/>
          <w:shd w:val="clear" w:color="auto" w:fill="FFFFFF"/>
        </w:rPr>
      </w:pPr>
    </w:p>
    <w:p w14:paraId="320D0B42" w14:textId="77777777" w:rsidR="00445D8B" w:rsidRDefault="0026411F" w:rsidP="00445D8B">
      <w:bookmarkStart w:id="782" w:name="kix.1oliu9i6our2" w:colFirst="0" w:colLast="0"/>
      <w:bookmarkEnd w:id="782"/>
      <w:r>
        <w:t xml:space="preserve">Zhou, B. and Shen, J., 2007. Comparison Of HEPA/ULPA Filter Test Standards Between America </w:t>
      </w:r>
      <w:proofErr w:type="gramStart"/>
      <w:r>
        <w:t>And</w:t>
      </w:r>
      <w:proofErr w:type="gramEnd"/>
      <w:r>
        <w:t xml:space="preserve"> Europe. In </w:t>
      </w:r>
      <w:r>
        <w:rPr>
          <w:i/>
        </w:rPr>
        <w:t xml:space="preserve">Proceedings of </w:t>
      </w:r>
      <w:proofErr w:type="spellStart"/>
      <w:r>
        <w:rPr>
          <w:i/>
        </w:rPr>
        <w:t>Clima</w:t>
      </w:r>
      <w:proofErr w:type="spellEnd"/>
    </w:p>
    <w:p w14:paraId="3975A524" w14:textId="77777777" w:rsidR="00445D8B" w:rsidRDefault="00445D8B" w:rsidP="00445D8B"/>
    <w:p w14:paraId="68B0DAB3" w14:textId="7B5D4ECB" w:rsidR="000E5741" w:rsidRDefault="00445D8B" w:rsidP="00445D8B">
      <w:bookmarkStart w:id="783" w:name="b_Zifa_2016"/>
      <w:proofErr w:type="spellStart"/>
      <w:r>
        <w:t>Zifa</w:t>
      </w:r>
      <w:proofErr w:type="spellEnd"/>
      <w:r>
        <w:t>, A., 2016</w:t>
      </w:r>
      <w:bookmarkEnd w:id="783"/>
      <w:r>
        <w:t xml:space="preserve">, </w:t>
      </w:r>
      <w:hyperlink r:id="rId675" w:history="1">
        <w:r w:rsidRPr="00FB2E8C">
          <w:rPr>
            <w:rStyle w:val="Hyperlink"/>
          </w:rPr>
          <w:t>Opening and closing of stoma</w:t>
        </w:r>
      </w:hyperlink>
    </w:p>
    <w:p w14:paraId="45A4CE29" w14:textId="77777777" w:rsidR="00445D8B" w:rsidRPr="005C4F15" w:rsidRDefault="00445D8B" w:rsidP="00445D8B"/>
    <w:p w14:paraId="124830A3" w14:textId="0462A4A1" w:rsidR="000C5C9C" w:rsidRDefault="000E5741" w:rsidP="0083099C">
      <w:pPr>
        <w:rPr>
          <w:color w:val="222222"/>
          <w:shd w:val="clear" w:color="auto" w:fill="FFFFFF"/>
        </w:rPr>
      </w:pPr>
      <w:bookmarkStart w:id="784" w:name="b_Zubrin_1996"/>
      <w:r w:rsidRPr="00C343E4">
        <w:rPr>
          <w:color w:val="222222"/>
          <w:shd w:val="clear" w:color="auto" w:fill="FFFFFF"/>
        </w:rPr>
        <w:t>Zubrin, R.M., 1996</w:t>
      </w:r>
      <w:bookmarkEnd w:id="784"/>
      <w:r w:rsidRPr="00C343E4">
        <w:rPr>
          <w:color w:val="222222"/>
          <w:shd w:val="clear" w:color="auto" w:fill="FFFFFF"/>
        </w:rPr>
        <w:t xml:space="preserve">. </w:t>
      </w:r>
      <w:hyperlink r:id="rId676" w:history="1">
        <w:r w:rsidRPr="00C343E4">
          <w:rPr>
            <w:rStyle w:val="Hyperlink"/>
            <w:shd w:val="clear" w:color="auto" w:fill="FFFFFF"/>
          </w:rPr>
          <w:t>The significance of the Martian frontier</w:t>
        </w:r>
      </w:hyperlink>
      <w:r w:rsidRPr="00C343E4">
        <w:rPr>
          <w:color w:val="222222"/>
          <w:shd w:val="clear" w:color="auto" w:fill="FFFFFF"/>
        </w:rPr>
        <w:t>. </w:t>
      </w:r>
      <w:r w:rsidRPr="00C343E4">
        <w:rPr>
          <w:i/>
          <w:iCs/>
          <w:color w:val="222222"/>
          <w:shd w:val="clear" w:color="auto" w:fill="FFFFFF"/>
        </w:rPr>
        <w:t>Strategies for Mars: A Guide to Human Exploration</w:t>
      </w:r>
      <w:r w:rsidRPr="00C343E4">
        <w:rPr>
          <w:color w:val="222222"/>
          <w:shd w:val="clear" w:color="auto" w:fill="FFFFFF"/>
        </w:rPr>
        <w:t>, </w:t>
      </w:r>
      <w:r w:rsidRPr="00C343E4">
        <w:rPr>
          <w:i/>
          <w:iCs/>
          <w:color w:val="222222"/>
          <w:shd w:val="clear" w:color="auto" w:fill="FFFFFF"/>
        </w:rPr>
        <w:t>86</w:t>
      </w:r>
      <w:r w:rsidRPr="00C343E4">
        <w:rPr>
          <w:color w:val="222222"/>
          <w:shd w:val="clear" w:color="auto" w:fill="FFFFFF"/>
        </w:rPr>
        <w:t xml:space="preserve">, p.13. </w:t>
      </w:r>
    </w:p>
    <w:p w14:paraId="575257EE" w14:textId="77777777" w:rsidR="0083099C" w:rsidRDefault="0083099C" w:rsidP="0083099C"/>
    <w:p w14:paraId="767EA67E" w14:textId="77777777" w:rsidR="000C5C9C" w:rsidRDefault="000C5C9C" w:rsidP="000C5C9C">
      <w:r>
        <w:t xml:space="preserve">Zubrin, R. </w:t>
      </w:r>
      <w:hyperlink r:id="rId677">
        <w:r>
          <w:rPr>
            <w:color w:val="1155CC"/>
            <w:u w:val="single"/>
          </w:rPr>
          <w:t xml:space="preserve">"Contamination </w:t>
        </w:r>
        <w:proofErr w:type="gramStart"/>
        <w:r>
          <w:rPr>
            <w:color w:val="1155CC"/>
            <w:u w:val="single"/>
          </w:rPr>
          <w:t>From</w:t>
        </w:r>
        <w:proofErr w:type="gramEnd"/>
        <w:r>
          <w:rPr>
            <w:color w:val="1155CC"/>
            <w:u w:val="single"/>
          </w:rPr>
          <w:t xml:space="preserve"> Mars: No Threat"</w:t>
        </w:r>
      </w:hyperlink>
      <w:r>
        <w:t xml:space="preserve">, </w:t>
      </w:r>
      <w:r w:rsidRPr="00C343E4">
        <w:t>The Planetary Report July</w:t>
      </w:r>
      <w:r>
        <w:t>/Aug. 2000, P.4–5</w:t>
      </w:r>
    </w:p>
    <w:p w14:paraId="394A3D11" w14:textId="77777777" w:rsidR="00747936" w:rsidRDefault="00747936" w:rsidP="00747936"/>
    <w:p w14:paraId="70157B9B" w14:textId="77777777" w:rsidR="00747936" w:rsidRDefault="00747936" w:rsidP="00747936">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w:t>
      </w:r>
    </w:p>
    <w:p w14:paraId="0333DFA0" w14:textId="77777777" w:rsidR="00747936" w:rsidRDefault="00747936" w:rsidP="00747936">
      <w:r>
        <w:rPr>
          <w:color w:val="000000"/>
        </w:rPr>
        <w:t xml:space="preserve">Zubrin, R., 2016 starring in </w:t>
      </w:r>
      <w:hyperlink r:id="rId678" w:history="1">
        <w:r>
          <w:rPr>
            <w:rStyle w:val="Hyperlink"/>
            <w:color w:val="1155CC"/>
          </w:rPr>
          <w:t>episode 0 (making of) of season 1 of the National Geographic series Mars</w:t>
        </w:r>
      </w:hyperlink>
    </w:p>
    <w:p w14:paraId="60AAC4AE" w14:textId="5F91E281" w:rsidR="000C5C9C" w:rsidRDefault="000C5C9C" w:rsidP="000C5C9C">
      <w:pPr>
        <w:rPr>
          <w:iCs/>
        </w:rPr>
      </w:pPr>
    </w:p>
    <w:sectPr w:rsidR="000C5C9C">
      <w:footerReference w:type="default" r:id="rId67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A2EA8" w14:textId="77777777" w:rsidR="00624C39" w:rsidRDefault="00624C39">
      <w:pPr>
        <w:spacing w:line="240" w:lineRule="auto"/>
      </w:pPr>
      <w:r>
        <w:separator/>
      </w:r>
    </w:p>
  </w:endnote>
  <w:endnote w:type="continuationSeparator" w:id="0">
    <w:p w14:paraId="6CEC31B8" w14:textId="77777777" w:rsidR="00624C39" w:rsidRDefault="00624C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66DC5C5A"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C74C1" w14:textId="77777777" w:rsidR="00624C39" w:rsidRDefault="00624C39">
      <w:pPr>
        <w:spacing w:line="240" w:lineRule="auto"/>
      </w:pPr>
      <w:r>
        <w:separator/>
      </w:r>
    </w:p>
  </w:footnote>
  <w:footnote w:type="continuationSeparator" w:id="0">
    <w:p w14:paraId="48AA5769" w14:textId="77777777" w:rsidR="00624C39" w:rsidRDefault="00624C3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D009C"/>
    <w:multiLevelType w:val="multilevel"/>
    <w:tmpl w:val="3A203D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EC0BFF"/>
    <w:multiLevelType w:val="hybridMultilevel"/>
    <w:tmpl w:val="B986D82E"/>
    <w:lvl w:ilvl="0" w:tplc="1EA4E5C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65D8A">
      <w:numFmt w:val="taiwaneseCounting"/>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0FA5B5E">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7C6D4EA">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6EAAC4">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00F4FA">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1EA1DE8">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90EC2B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08B8AC">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A213501"/>
    <w:multiLevelType w:val="multilevel"/>
    <w:tmpl w:val="3A5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E5AAC"/>
    <w:multiLevelType w:val="multilevel"/>
    <w:tmpl w:val="6ADC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745D17"/>
    <w:multiLevelType w:val="multilevel"/>
    <w:tmpl w:val="09EC1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C46A2D"/>
    <w:multiLevelType w:val="hybridMultilevel"/>
    <w:tmpl w:val="8328F62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32E6F"/>
    <w:multiLevelType w:val="hybridMultilevel"/>
    <w:tmpl w:val="F0766714"/>
    <w:lvl w:ilvl="0" w:tplc="B60ED116">
      <w:start w:val="2015"/>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AD2F94"/>
    <w:multiLevelType w:val="multilevel"/>
    <w:tmpl w:val="518CD634"/>
    <w:lvl w:ilvl="0">
      <w:start w:val="1"/>
      <w:numFmt w:val="bullet"/>
      <w:lvlText w:val=""/>
      <w:lvlJc w:val="left"/>
      <w:pPr>
        <w:ind w:left="502" w:hanging="360"/>
      </w:pPr>
      <w:rPr>
        <w:rFonts w:ascii="Symbol" w:hAnsi="Symbol" w:hint="default"/>
        <w:u w:val="none"/>
      </w:rPr>
    </w:lvl>
    <w:lvl w:ilvl="1">
      <w:numFmt w:val="bullet"/>
      <w:lvlText w:val="-"/>
      <w:lvlJc w:val="left"/>
      <w:pPr>
        <w:ind w:left="1222" w:hanging="360"/>
      </w:pPr>
      <w:rPr>
        <w:rFonts w:ascii="Arial" w:eastAsia="Arial" w:hAnsi="Arial" w:cs="Arial" w:hint="default"/>
        <w:b/>
      </w:rPr>
    </w:lvl>
    <w:lvl w:ilvl="2">
      <w:start w:val="1"/>
      <w:numFmt w:val="bullet"/>
      <w:lvlText w:val="-"/>
      <w:lvlJc w:val="left"/>
      <w:pPr>
        <w:ind w:left="1942" w:hanging="360"/>
      </w:pPr>
      <w:rPr>
        <w:rFonts w:hint="default"/>
        <w:u w:val="none"/>
      </w:rPr>
    </w:lvl>
    <w:lvl w:ilvl="3">
      <w:start w:val="1"/>
      <w:numFmt w:val="bullet"/>
      <w:lvlText w:val="-"/>
      <w:lvlJc w:val="left"/>
      <w:pPr>
        <w:ind w:left="2662" w:hanging="360"/>
      </w:pPr>
      <w:rPr>
        <w:rFonts w:hint="default"/>
        <w:u w:val="none"/>
      </w:rPr>
    </w:lvl>
    <w:lvl w:ilvl="4">
      <w:start w:val="1"/>
      <w:numFmt w:val="bullet"/>
      <w:lvlText w:val="-"/>
      <w:lvlJc w:val="left"/>
      <w:pPr>
        <w:ind w:left="3382" w:hanging="360"/>
      </w:pPr>
      <w:rPr>
        <w:rFonts w:hint="default"/>
        <w:u w:val="none"/>
      </w:rPr>
    </w:lvl>
    <w:lvl w:ilvl="5">
      <w:start w:val="1"/>
      <w:numFmt w:val="bullet"/>
      <w:lvlText w:val="-"/>
      <w:lvlJc w:val="left"/>
      <w:pPr>
        <w:ind w:left="4102" w:hanging="360"/>
      </w:pPr>
      <w:rPr>
        <w:rFonts w:hint="default"/>
        <w:u w:val="none"/>
      </w:rPr>
    </w:lvl>
    <w:lvl w:ilvl="6">
      <w:start w:val="1"/>
      <w:numFmt w:val="bullet"/>
      <w:lvlText w:val="-"/>
      <w:lvlJc w:val="left"/>
      <w:pPr>
        <w:ind w:left="4822" w:hanging="360"/>
      </w:pPr>
      <w:rPr>
        <w:rFonts w:hint="default"/>
        <w:u w:val="none"/>
      </w:rPr>
    </w:lvl>
    <w:lvl w:ilvl="7">
      <w:start w:val="1"/>
      <w:numFmt w:val="bullet"/>
      <w:lvlText w:val="-"/>
      <w:lvlJc w:val="left"/>
      <w:pPr>
        <w:ind w:left="5542" w:hanging="360"/>
      </w:pPr>
      <w:rPr>
        <w:rFonts w:hint="default"/>
        <w:u w:val="none"/>
      </w:rPr>
    </w:lvl>
    <w:lvl w:ilvl="8">
      <w:start w:val="1"/>
      <w:numFmt w:val="bullet"/>
      <w:lvlText w:val="-"/>
      <w:lvlJc w:val="left"/>
      <w:pPr>
        <w:ind w:left="6262" w:hanging="360"/>
      </w:pPr>
      <w:rPr>
        <w:rFonts w:hint="default"/>
        <w:u w:val="none"/>
      </w:rPr>
    </w:lvl>
  </w:abstractNum>
  <w:abstractNum w:abstractNumId="8" w15:restartNumberingAfterBreak="0">
    <w:nsid w:val="177C1659"/>
    <w:multiLevelType w:val="multilevel"/>
    <w:tmpl w:val="3634B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8FC36F5"/>
    <w:multiLevelType w:val="multilevel"/>
    <w:tmpl w:val="518CD634"/>
    <w:lvl w:ilvl="0">
      <w:start w:val="1"/>
      <w:numFmt w:val="bullet"/>
      <w:lvlText w:val=""/>
      <w:lvlJc w:val="left"/>
      <w:pPr>
        <w:ind w:left="502" w:hanging="360"/>
      </w:pPr>
      <w:rPr>
        <w:rFonts w:ascii="Symbol" w:hAnsi="Symbol" w:hint="default"/>
        <w:u w:val="none"/>
      </w:rPr>
    </w:lvl>
    <w:lvl w:ilvl="1">
      <w:numFmt w:val="bullet"/>
      <w:lvlText w:val="-"/>
      <w:lvlJc w:val="left"/>
      <w:pPr>
        <w:ind w:left="1222" w:hanging="360"/>
      </w:pPr>
      <w:rPr>
        <w:rFonts w:ascii="Arial" w:eastAsia="Arial" w:hAnsi="Arial" w:cs="Arial" w:hint="default"/>
        <w:b/>
      </w:rPr>
    </w:lvl>
    <w:lvl w:ilvl="2">
      <w:start w:val="1"/>
      <w:numFmt w:val="bullet"/>
      <w:lvlText w:val="-"/>
      <w:lvlJc w:val="left"/>
      <w:pPr>
        <w:ind w:left="1942" w:hanging="360"/>
      </w:pPr>
      <w:rPr>
        <w:rFonts w:hint="default"/>
        <w:u w:val="none"/>
      </w:rPr>
    </w:lvl>
    <w:lvl w:ilvl="3">
      <w:start w:val="1"/>
      <w:numFmt w:val="bullet"/>
      <w:lvlText w:val="-"/>
      <w:lvlJc w:val="left"/>
      <w:pPr>
        <w:ind w:left="2662" w:hanging="360"/>
      </w:pPr>
      <w:rPr>
        <w:rFonts w:hint="default"/>
        <w:u w:val="none"/>
      </w:rPr>
    </w:lvl>
    <w:lvl w:ilvl="4">
      <w:start w:val="1"/>
      <w:numFmt w:val="bullet"/>
      <w:lvlText w:val="-"/>
      <w:lvlJc w:val="left"/>
      <w:pPr>
        <w:ind w:left="3382" w:hanging="360"/>
      </w:pPr>
      <w:rPr>
        <w:rFonts w:hint="default"/>
        <w:u w:val="none"/>
      </w:rPr>
    </w:lvl>
    <w:lvl w:ilvl="5">
      <w:start w:val="1"/>
      <w:numFmt w:val="bullet"/>
      <w:lvlText w:val="-"/>
      <w:lvlJc w:val="left"/>
      <w:pPr>
        <w:ind w:left="4102" w:hanging="360"/>
      </w:pPr>
      <w:rPr>
        <w:rFonts w:hint="default"/>
        <w:u w:val="none"/>
      </w:rPr>
    </w:lvl>
    <w:lvl w:ilvl="6">
      <w:start w:val="1"/>
      <w:numFmt w:val="bullet"/>
      <w:lvlText w:val="-"/>
      <w:lvlJc w:val="left"/>
      <w:pPr>
        <w:ind w:left="4822" w:hanging="360"/>
      </w:pPr>
      <w:rPr>
        <w:rFonts w:hint="default"/>
        <w:u w:val="none"/>
      </w:rPr>
    </w:lvl>
    <w:lvl w:ilvl="7">
      <w:start w:val="1"/>
      <w:numFmt w:val="bullet"/>
      <w:lvlText w:val="-"/>
      <w:lvlJc w:val="left"/>
      <w:pPr>
        <w:ind w:left="5542" w:hanging="360"/>
      </w:pPr>
      <w:rPr>
        <w:rFonts w:hint="default"/>
        <w:u w:val="none"/>
      </w:rPr>
    </w:lvl>
    <w:lvl w:ilvl="8">
      <w:start w:val="1"/>
      <w:numFmt w:val="bullet"/>
      <w:lvlText w:val="-"/>
      <w:lvlJc w:val="left"/>
      <w:pPr>
        <w:ind w:left="6262" w:hanging="360"/>
      </w:pPr>
      <w:rPr>
        <w:rFonts w:hint="default"/>
        <w:u w:val="none"/>
      </w:rPr>
    </w:lvl>
  </w:abstractNum>
  <w:abstractNum w:abstractNumId="10" w15:restartNumberingAfterBreak="0">
    <w:nsid w:val="21447197"/>
    <w:multiLevelType w:val="hybridMultilevel"/>
    <w:tmpl w:val="5574B0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73708A"/>
    <w:multiLevelType w:val="multilevel"/>
    <w:tmpl w:val="5BDC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C64DCD"/>
    <w:multiLevelType w:val="multilevel"/>
    <w:tmpl w:val="FA24EB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93878F1"/>
    <w:multiLevelType w:val="hybridMultilevel"/>
    <w:tmpl w:val="70F87716"/>
    <w:lvl w:ilvl="0" w:tplc="CB20467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045FC3"/>
    <w:multiLevelType w:val="hybridMultilevel"/>
    <w:tmpl w:val="9E826C64"/>
    <w:lvl w:ilvl="0" w:tplc="9B6E37CC">
      <w:start w:val="14"/>
      <w:numFmt w:val="bullet"/>
      <w:lvlText w:val=""/>
      <w:lvlJc w:val="left"/>
      <w:pPr>
        <w:ind w:left="720" w:hanging="360"/>
      </w:pPr>
      <w:rPr>
        <w:rFonts w:ascii="Symbol" w:eastAsia="Arial" w:hAnsi="Symbol" w:cs="Arial" w:hint="default"/>
      </w:rPr>
    </w:lvl>
    <w:lvl w:ilvl="1" w:tplc="77A47394">
      <w:start w:val="13"/>
      <w:numFmt w:val="bullet"/>
      <w:lvlText w:val="-"/>
      <w:lvlJc w:val="left"/>
      <w:pPr>
        <w:ind w:left="1440" w:hanging="360"/>
      </w:pPr>
      <w:rPr>
        <w:rFonts w:ascii="Arial" w:eastAsia="Arial"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1973DD"/>
    <w:multiLevelType w:val="hybridMultilevel"/>
    <w:tmpl w:val="17CC7226"/>
    <w:lvl w:ilvl="0" w:tplc="538EFD46">
      <w:start w:val="1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1596D"/>
    <w:multiLevelType w:val="multilevel"/>
    <w:tmpl w:val="44060D6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790A32"/>
    <w:multiLevelType w:val="multilevel"/>
    <w:tmpl w:val="518CD634"/>
    <w:lvl w:ilvl="0">
      <w:start w:val="1"/>
      <w:numFmt w:val="bullet"/>
      <w:lvlText w:val=""/>
      <w:lvlJc w:val="left"/>
      <w:pPr>
        <w:ind w:left="502" w:hanging="360"/>
      </w:pPr>
      <w:rPr>
        <w:rFonts w:ascii="Symbol" w:hAnsi="Symbol" w:hint="default"/>
        <w:u w:val="none"/>
      </w:rPr>
    </w:lvl>
    <w:lvl w:ilvl="1">
      <w:numFmt w:val="bullet"/>
      <w:lvlText w:val="-"/>
      <w:lvlJc w:val="left"/>
      <w:pPr>
        <w:ind w:left="1222" w:hanging="360"/>
      </w:pPr>
      <w:rPr>
        <w:rFonts w:ascii="Arial" w:eastAsia="Arial" w:hAnsi="Arial" w:cs="Arial" w:hint="default"/>
        <w:b/>
      </w:rPr>
    </w:lvl>
    <w:lvl w:ilvl="2">
      <w:start w:val="1"/>
      <w:numFmt w:val="bullet"/>
      <w:lvlText w:val="-"/>
      <w:lvlJc w:val="left"/>
      <w:pPr>
        <w:ind w:left="1942" w:hanging="360"/>
      </w:pPr>
      <w:rPr>
        <w:rFonts w:hint="default"/>
        <w:u w:val="none"/>
      </w:rPr>
    </w:lvl>
    <w:lvl w:ilvl="3">
      <w:start w:val="1"/>
      <w:numFmt w:val="bullet"/>
      <w:lvlText w:val="-"/>
      <w:lvlJc w:val="left"/>
      <w:pPr>
        <w:ind w:left="2662" w:hanging="360"/>
      </w:pPr>
      <w:rPr>
        <w:rFonts w:hint="default"/>
        <w:u w:val="none"/>
      </w:rPr>
    </w:lvl>
    <w:lvl w:ilvl="4">
      <w:start w:val="1"/>
      <w:numFmt w:val="bullet"/>
      <w:lvlText w:val="-"/>
      <w:lvlJc w:val="left"/>
      <w:pPr>
        <w:ind w:left="3382" w:hanging="360"/>
      </w:pPr>
      <w:rPr>
        <w:rFonts w:hint="default"/>
        <w:u w:val="none"/>
      </w:rPr>
    </w:lvl>
    <w:lvl w:ilvl="5">
      <w:start w:val="1"/>
      <w:numFmt w:val="bullet"/>
      <w:lvlText w:val="-"/>
      <w:lvlJc w:val="left"/>
      <w:pPr>
        <w:ind w:left="4102" w:hanging="360"/>
      </w:pPr>
      <w:rPr>
        <w:rFonts w:hint="default"/>
        <w:u w:val="none"/>
      </w:rPr>
    </w:lvl>
    <w:lvl w:ilvl="6">
      <w:start w:val="1"/>
      <w:numFmt w:val="bullet"/>
      <w:lvlText w:val="-"/>
      <w:lvlJc w:val="left"/>
      <w:pPr>
        <w:ind w:left="4822" w:hanging="360"/>
      </w:pPr>
      <w:rPr>
        <w:rFonts w:hint="default"/>
        <w:u w:val="none"/>
      </w:rPr>
    </w:lvl>
    <w:lvl w:ilvl="7">
      <w:start w:val="1"/>
      <w:numFmt w:val="bullet"/>
      <w:lvlText w:val="-"/>
      <w:lvlJc w:val="left"/>
      <w:pPr>
        <w:ind w:left="5542" w:hanging="360"/>
      </w:pPr>
      <w:rPr>
        <w:rFonts w:hint="default"/>
        <w:u w:val="none"/>
      </w:rPr>
    </w:lvl>
    <w:lvl w:ilvl="8">
      <w:start w:val="1"/>
      <w:numFmt w:val="bullet"/>
      <w:lvlText w:val="-"/>
      <w:lvlJc w:val="left"/>
      <w:pPr>
        <w:ind w:left="6262" w:hanging="360"/>
      </w:pPr>
      <w:rPr>
        <w:rFonts w:hint="default"/>
        <w:u w:val="none"/>
      </w:rPr>
    </w:lvl>
  </w:abstractNum>
  <w:abstractNum w:abstractNumId="18" w15:restartNumberingAfterBreak="0">
    <w:nsid w:val="3D801C5D"/>
    <w:multiLevelType w:val="multilevel"/>
    <w:tmpl w:val="3C1098D4"/>
    <w:lvl w:ilvl="0">
      <w:start w:val="1"/>
      <w:numFmt w:val="bullet"/>
      <w:lvlText w:val=""/>
      <w:lvlJc w:val="left"/>
      <w:pPr>
        <w:ind w:left="720" w:hanging="360"/>
      </w:pPr>
      <w:rPr>
        <w:rFonts w:ascii="Symbol" w:hAnsi="Symbol" w:hint="default"/>
        <w:u w:val="none"/>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19" w15:restartNumberingAfterBreak="0">
    <w:nsid w:val="3F705A58"/>
    <w:multiLevelType w:val="hybridMultilevel"/>
    <w:tmpl w:val="42E0E4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64B47"/>
    <w:multiLevelType w:val="hybridMultilevel"/>
    <w:tmpl w:val="C0A4F5BE"/>
    <w:lvl w:ilvl="0" w:tplc="08090001">
      <w:start w:val="10"/>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DE7B97"/>
    <w:multiLevelType w:val="multilevel"/>
    <w:tmpl w:val="518CD634"/>
    <w:lvl w:ilvl="0">
      <w:start w:val="1"/>
      <w:numFmt w:val="bullet"/>
      <w:lvlText w:val=""/>
      <w:lvlJc w:val="left"/>
      <w:pPr>
        <w:ind w:left="502" w:hanging="360"/>
      </w:pPr>
      <w:rPr>
        <w:rFonts w:ascii="Symbol" w:hAnsi="Symbol" w:hint="default"/>
        <w:u w:val="none"/>
      </w:rPr>
    </w:lvl>
    <w:lvl w:ilvl="1">
      <w:numFmt w:val="bullet"/>
      <w:lvlText w:val="-"/>
      <w:lvlJc w:val="left"/>
      <w:pPr>
        <w:ind w:left="1222" w:hanging="360"/>
      </w:pPr>
      <w:rPr>
        <w:rFonts w:ascii="Arial" w:eastAsia="Arial" w:hAnsi="Arial" w:cs="Arial" w:hint="default"/>
        <w:b/>
      </w:rPr>
    </w:lvl>
    <w:lvl w:ilvl="2">
      <w:start w:val="1"/>
      <w:numFmt w:val="bullet"/>
      <w:lvlText w:val="-"/>
      <w:lvlJc w:val="left"/>
      <w:pPr>
        <w:ind w:left="1942" w:hanging="360"/>
      </w:pPr>
      <w:rPr>
        <w:rFonts w:hint="default"/>
        <w:u w:val="none"/>
      </w:rPr>
    </w:lvl>
    <w:lvl w:ilvl="3">
      <w:start w:val="1"/>
      <w:numFmt w:val="bullet"/>
      <w:lvlText w:val="-"/>
      <w:lvlJc w:val="left"/>
      <w:pPr>
        <w:ind w:left="2662" w:hanging="360"/>
      </w:pPr>
      <w:rPr>
        <w:rFonts w:hint="default"/>
        <w:u w:val="none"/>
      </w:rPr>
    </w:lvl>
    <w:lvl w:ilvl="4">
      <w:start w:val="1"/>
      <w:numFmt w:val="bullet"/>
      <w:lvlText w:val="-"/>
      <w:lvlJc w:val="left"/>
      <w:pPr>
        <w:ind w:left="3382" w:hanging="360"/>
      </w:pPr>
      <w:rPr>
        <w:rFonts w:hint="default"/>
        <w:u w:val="none"/>
      </w:rPr>
    </w:lvl>
    <w:lvl w:ilvl="5">
      <w:start w:val="1"/>
      <w:numFmt w:val="bullet"/>
      <w:lvlText w:val="-"/>
      <w:lvlJc w:val="left"/>
      <w:pPr>
        <w:ind w:left="4102" w:hanging="360"/>
      </w:pPr>
      <w:rPr>
        <w:rFonts w:hint="default"/>
        <w:u w:val="none"/>
      </w:rPr>
    </w:lvl>
    <w:lvl w:ilvl="6">
      <w:start w:val="1"/>
      <w:numFmt w:val="bullet"/>
      <w:lvlText w:val="-"/>
      <w:lvlJc w:val="left"/>
      <w:pPr>
        <w:ind w:left="4822" w:hanging="360"/>
      </w:pPr>
      <w:rPr>
        <w:rFonts w:hint="default"/>
        <w:u w:val="none"/>
      </w:rPr>
    </w:lvl>
    <w:lvl w:ilvl="7">
      <w:start w:val="1"/>
      <w:numFmt w:val="bullet"/>
      <w:lvlText w:val="-"/>
      <w:lvlJc w:val="left"/>
      <w:pPr>
        <w:ind w:left="5542" w:hanging="360"/>
      </w:pPr>
      <w:rPr>
        <w:rFonts w:hint="default"/>
        <w:u w:val="none"/>
      </w:rPr>
    </w:lvl>
    <w:lvl w:ilvl="8">
      <w:start w:val="1"/>
      <w:numFmt w:val="bullet"/>
      <w:lvlText w:val="-"/>
      <w:lvlJc w:val="left"/>
      <w:pPr>
        <w:ind w:left="6262" w:hanging="360"/>
      </w:pPr>
      <w:rPr>
        <w:rFonts w:hint="default"/>
        <w:u w:val="none"/>
      </w:rPr>
    </w:lvl>
  </w:abstractNum>
  <w:abstractNum w:abstractNumId="22" w15:restartNumberingAfterBreak="0">
    <w:nsid w:val="40041C5E"/>
    <w:multiLevelType w:val="multilevel"/>
    <w:tmpl w:val="175803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43EA2350"/>
    <w:multiLevelType w:val="multilevel"/>
    <w:tmpl w:val="518CD634"/>
    <w:lvl w:ilvl="0">
      <w:start w:val="1"/>
      <w:numFmt w:val="bullet"/>
      <w:lvlText w:val=""/>
      <w:lvlJc w:val="left"/>
      <w:pPr>
        <w:ind w:left="502" w:hanging="360"/>
      </w:pPr>
      <w:rPr>
        <w:rFonts w:ascii="Symbol" w:hAnsi="Symbol" w:hint="default"/>
        <w:u w:val="none"/>
      </w:rPr>
    </w:lvl>
    <w:lvl w:ilvl="1">
      <w:numFmt w:val="bullet"/>
      <w:lvlText w:val="-"/>
      <w:lvlJc w:val="left"/>
      <w:pPr>
        <w:ind w:left="1222" w:hanging="360"/>
      </w:pPr>
      <w:rPr>
        <w:rFonts w:ascii="Arial" w:eastAsia="Arial" w:hAnsi="Arial" w:cs="Arial" w:hint="default"/>
        <w:b/>
      </w:rPr>
    </w:lvl>
    <w:lvl w:ilvl="2">
      <w:start w:val="1"/>
      <w:numFmt w:val="bullet"/>
      <w:lvlText w:val="-"/>
      <w:lvlJc w:val="left"/>
      <w:pPr>
        <w:ind w:left="1942" w:hanging="360"/>
      </w:pPr>
      <w:rPr>
        <w:rFonts w:hint="default"/>
        <w:u w:val="none"/>
      </w:rPr>
    </w:lvl>
    <w:lvl w:ilvl="3">
      <w:start w:val="1"/>
      <w:numFmt w:val="bullet"/>
      <w:lvlText w:val="-"/>
      <w:lvlJc w:val="left"/>
      <w:pPr>
        <w:ind w:left="2662" w:hanging="360"/>
      </w:pPr>
      <w:rPr>
        <w:rFonts w:hint="default"/>
        <w:u w:val="none"/>
      </w:rPr>
    </w:lvl>
    <w:lvl w:ilvl="4">
      <w:start w:val="1"/>
      <w:numFmt w:val="bullet"/>
      <w:lvlText w:val="-"/>
      <w:lvlJc w:val="left"/>
      <w:pPr>
        <w:ind w:left="3382" w:hanging="360"/>
      </w:pPr>
      <w:rPr>
        <w:rFonts w:hint="default"/>
        <w:u w:val="none"/>
      </w:rPr>
    </w:lvl>
    <w:lvl w:ilvl="5">
      <w:start w:val="1"/>
      <w:numFmt w:val="bullet"/>
      <w:lvlText w:val="-"/>
      <w:lvlJc w:val="left"/>
      <w:pPr>
        <w:ind w:left="4102" w:hanging="360"/>
      </w:pPr>
      <w:rPr>
        <w:rFonts w:hint="default"/>
        <w:u w:val="none"/>
      </w:rPr>
    </w:lvl>
    <w:lvl w:ilvl="6">
      <w:start w:val="1"/>
      <w:numFmt w:val="bullet"/>
      <w:lvlText w:val="-"/>
      <w:lvlJc w:val="left"/>
      <w:pPr>
        <w:ind w:left="4822" w:hanging="360"/>
      </w:pPr>
      <w:rPr>
        <w:rFonts w:hint="default"/>
        <w:u w:val="none"/>
      </w:rPr>
    </w:lvl>
    <w:lvl w:ilvl="7">
      <w:start w:val="1"/>
      <w:numFmt w:val="bullet"/>
      <w:lvlText w:val="-"/>
      <w:lvlJc w:val="left"/>
      <w:pPr>
        <w:ind w:left="5542" w:hanging="360"/>
      </w:pPr>
      <w:rPr>
        <w:rFonts w:hint="default"/>
        <w:u w:val="none"/>
      </w:rPr>
    </w:lvl>
    <w:lvl w:ilvl="8">
      <w:start w:val="1"/>
      <w:numFmt w:val="bullet"/>
      <w:lvlText w:val="-"/>
      <w:lvlJc w:val="left"/>
      <w:pPr>
        <w:ind w:left="6262" w:hanging="360"/>
      </w:pPr>
      <w:rPr>
        <w:rFonts w:hint="default"/>
        <w:u w:val="none"/>
      </w:rPr>
    </w:lvl>
  </w:abstractNum>
  <w:abstractNum w:abstractNumId="24" w15:restartNumberingAfterBreak="0">
    <w:nsid w:val="465F0074"/>
    <w:multiLevelType w:val="hybridMultilevel"/>
    <w:tmpl w:val="FD96F062"/>
    <w:lvl w:ilvl="0" w:tplc="527E24D4">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D20FF7"/>
    <w:multiLevelType w:val="hybridMultilevel"/>
    <w:tmpl w:val="50A8A606"/>
    <w:lvl w:ilvl="0" w:tplc="C25605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4E5728"/>
    <w:multiLevelType w:val="hybridMultilevel"/>
    <w:tmpl w:val="079657D4"/>
    <w:lvl w:ilvl="0" w:tplc="787CB44C">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CE6364"/>
    <w:multiLevelType w:val="hybridMultilevel"/>
    <w:tmpl w:val="1DB02D3C"/>
    <w:lvl w:ilvl="0" w:tplc="3806B1CA">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5C2792"/>
    <w:multiLevelType w:val="hybridMultilevel"/>
    <w:tmpl w:val="5C92BF2A"/>
    <w:lvl w:ilvl="0" w:tplc="4B86C40A">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5F313062"/>
    <w:multiLevelType w:val="hybridMultilevel"/>
    <w:tmpl w:val="F6164814"/>
    <w:lvl w:ilvl="0" w:tplc="463020F6">
      <w:numFmt w:val="bullet"/>
      <w:lvlText w:val="-"/>
      <w:lvlJc w:val="left"/>
      <w:pPr>
        <w:ind w:left="1080" w:hanging="360"/>
      </w:pPr>
      <w:rPr>
        <w:rFonts w:ascii="Arial" w:eastAsia="Aria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1653550"/>
    <w:multiLevelType w:val="hybridMultilevel"/>
    <w:tmpl w:val="0E8C6428"/>
    <w:lvl w:ilvl="0" w:tplc="F51862A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8129FF"/>
    <w:multiLevelType w:val="multilevel"/>
    <w:tmpl w:val="8F4AB250"/>
    <w:lvl w:ilvl="0">
      <w:start w:val="1"/>
      <w:numFmt w:val="decimal"/>
      <w:lvlText w:val="%1."/>
      <w:lvlJc w:val="left"/>
      <w:pPr>
        <w:tabs>
          <w:tab w:val="num" w:pos="643"/>
        </w:tabs>
        <w:ind w:left="643" w:hanging="360"/>
      </w:pPr>
      <w:rPr>
        <w:rFonts w:hint="default"/>
        <w:sz w:val="20"/>
      </w:rPr>
    </w:lvl>
    <w:lvl w:ilvl="1">
      <w:numFmt w:val="bullet"/>
      <w:lvlText w:val="-"/>
      <w:lvlJc w:val="left"/>
      <w:pPr>
        <w:ind w:left="1440" w:hanging="360"/>
      </w:pPr>
      <w:rPr>
        <w:rFonts w:ascii="Arial" w:eastAsia="Arial" w:hAnsi="Arial" w:cs="Arial" w:hint="default"/>
      </w:rPr>
    </w:lvl>
    <w:lvl w:ilvl="2">
      <w:start w:val="1"/>
      <w:numFmt w:val="decimal"/>
      <w:lvlText w:val="%3."/>
      <w:lvlJc w:val="left"/>
      <w:pPr>
        <w:ind w:left="2160" w:hanging="360"/>
      </w:pPr>
      <w:rPr>
        <w:rFonts w:hint="default"/>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0A1CF6"/>
    <w:multiLevelType w:val="hybridMultilevel"/>
    <w:tmpl w:val="3DC8B350"/>
    <w:lvl w:ilvl="0" w:tplc="AC9EB04E">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CF0506"/>
    <w:multiLevelType w:val="multilevel"/>
    <w:tmpl w:val="518CD634"/>
    <w:lvl w:ilvl="0">
      <w:start w:val="1"/>
      <w:numFmt w:val="bullet"/>
      <w:lvlText w:val=""/>
      <w:lvlJc w:val="left"/>
      <w:pPr>
        <w:ind w:left="502" w:hanging="360"/>
      </w:pPr>
      <w:rPr>
        <w:rFonts w:ascii="Symbol" w:hAnsi="Symbol" w:hint="default"/>
        <w:u w:val="none"/>
      </w:rPr>
    </w:lvl>
    <w:lvl w:ilvl="1">
      <w:numFmt w:val="bullet"/>
      <w:lvlText w:val="-"/>
      <w:lvlJc w:val="left"/>
      <w:pPr>
        <w:ind w:left="1222" w:hanging="360"/>
      </w:pPr>
      <w:rPr>
        <w:rFonts w:ascii="Arial" w:eastAsia="Arial" w:hAnsi="Arial" w:cs="Arial" w:hint="default"/>
        <w:b/>
      </w:rPr>
    </w:lvl>
    <w:lvl w:ilvl="2">
      <w:start w:val="1"/>
      <w:numFmt w:val="bullet"/>
      <w:lvlText w:val="-"/>
      <w:lvlJc w:val="left"/>
      <w:pPr>
        <w:ind w:left="1942" w:hanging="360"/>
      </w:pPr>
      <w:rPr>
        <w:rFonts w:hint="default"/>
        <w:u w:val="none"/>
      </w:rPr>
    </w:lvl>
    <w:lvl w:ilvl="3">
      <w:start w:val="1"/>
      <w:numFmt w:val="bullet"/>
      <w:lvlText w:val="-"/>
      <w:lvlJc w:val="left"/>
      <w:pPr>
        <w:ind w:left="2662" w:hanging="360"/>
      </w:pPr>
      <w:rPr>
        <w:rFonts w:hint="default"/>
        <w:u w:val="none"/>
      </w:rPr>
    </w:lvl>
    <w:lvl w:ilvl="4">
      <w:start w:val="1"/>
      <w:numFmt w:val="bullet"/>
      <w:lvlText w:val="-"/>
      <w:lvlJc w:val="left"/>
      <w:pPr>
        <w:ind w:left="3382" w:hanging="360"/>
      </w:pPr>
      <w:rPr>
        <w:rFonts w:hint="default"/>
        <w:u w:val="none"/>
      </w:rPr>
    </w:lvl>
    <w:lvl w:ilvl="5">
      <w:start w:val="1"/>
      <w:numFmt w:val="bullet"/>
      <w:lvlText w:val="-"/>
      <w:lvlJc w:val="left"/>
      <w:pPr>
        <w:ind w:left="4102" w:hanging="360"/>
      </w:pPr>
      <w:rPr>
        <w:rFonts w:hint="default"/>
        <w:u w:val="none"/>
      </w:rPr>
    </w:lvl>
    <w:lvl w:ilvl="6">
      <w:start w:val="1"/>
      <w:numFmt w:val="bullet"/>
      <w:lvlText w:val="-"/>
      <w:lvlJc w:val="left"/>
      <w:pPr>
        <w:ind w:left="4822" w:hanging="360"/>
      </w:pPr>
      <w:rPr>
        <w:rFonts w:hint="default"/>
        <w:u w:val="none"/>
      </w:rPr>
    </w:lvl>
    <w:lvl w:ilvl="7">
      <w:start w:val="1"/>
      <w:numFmt w:val="bullet"/>
      <w:lvlText w:val="-"/>
      <w:lvlJc w:val="left"/>
      <w:pPr>
        <w:ind w:left="5542" w:hanging="360"/>
      </w:pPr>
      <w:rPr>
        <w:rFonts w:hint="default"/>
        <w:u w:val="none"/>
      </w:rPr>
    </w:lvl>
    <w:lvl w:ilvl="8">
      <w:start w:val="1"/>
      <w:numFmt w:val="bullet"/>
      <w:lvlText w:val="-"/>
      <w:lvlJc w:val="left"/>
      <w:pPr>
        <w:ind w:left="6262" w:hanging="360"/>
      </w:pPr>
      <w:rPr>
        <w:rFonts w:hint="default"/>
        <w:u w:val="none"/>
      </w:rPr>
    </w:lvl>
  </w:abstractNum>
  <w:abstractNum w:abstractNumId="34" w15:restartNumberingAfterBreak="0">
    <w:nsid w:val="69FD5CF0"/>
    <w:multiLevelType w:val="multilevel"/>
    <w:tmpl w:val="65FA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6BEF7D59"/>
    <w:multiLevelType w:val="hybridMultilevel"/>
    <w:tmpl w:val="3D6CD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E4161"/>
    <w:multiLevelType w:val="hybridMultilevel"/>
    <w:tmpl w:val="D2743FD0"/>
    <w:lvl w:ilvl="0" w:tplc="FFFFFFFF">
      <w:numFmt w:val="bullet"/>
      <w:lvlText w:val=""/>
      <w:lvlJc w:val="left"/>
      <w:pPr>
        <w:ind w:left="720" w:hanging="360"/>
      </w:pPr>
      <w:rPr>
        <w:rFonts w:ascii="Symbol" w:eastAsia="Arial" w:hAnsi="Symbol" w:cs="Arial" w:hint="default"/>
      </w:rPr>
    </w:lvl>
    <w:lvl w:ilvl="1" w:tplc="0C2073CC">
      <w:numFmt w:val="bullet"/>
      <w:lvlText w:val="-"/>
      <w:lvlJc w:val="left"/>
      <w:pPr>
        <w:ind w:left="1440" w:hanging="360"/>
      </w:pPr>
      <w:rPr>
        <w:rFonts w:ascii="Arial" w:eastAsia="Arial" w:hAnsi="Arial" w:cs="Arial" w:hint="default"/>
        <w:b/>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DF113DF"/>
    <w:multiLevelType w:val="hybridMultilevel"/>
    <w:tmpl w:val="1E224062"/>
    <w:lvl w:ilvl="0" w:tplc="6022826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4C167D"/>
    <w:multiLevelType w:val="hybridMultilevel"/>
    <w:tmpl w:val="F8AA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727B12"/>
    <w:multiLevelType w:val="hybridMultilevel"/>
    <w:tmpl w:val="833AC74E"/>
    <w:lvl w:ilvl="0" w:tplc="B60ED116">
      <w:start w:val="16"/>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4D55FA1"/>
    <w:multiLevelType w:val="multilevel"/>
    <w:tmpl w:val="FF88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DA2FE9"/>
    <w:multiLevelType w:val="multilevel"/>
    <w:tmpl w:val="1A00EBE0"/>
    <w:lvl w:ilvl="0">
      <w:start w:val="1"/>
      <w:numFmt w:val="bullet"/>
      <w:lvlText w:val=""/>
      <w:lvlJc w:val="left"/>
      <w:pPr>
        <w:ind w:left="720" w:hanging="360"/>
      </w:pPr>
      <w:rPr>
        <w:rFonts w:ascii="Symbol" w:hAnsi="Symbol" w:hint="default"/>
        <w:u w:val="none"/>
      </w:rPr>
    </w:lvl>
    <w:lvl w:ilvl="1">
      <w:start w:val="1"/>
      <w:numFmt w:val="decimal"/>
      <w:lvlText w:val="%2."/>
      <w:lvlJc w:val="left"/>
      <w:pPr>
        <w:ind w:left="1440" w:hanging="360"/>
      </w:p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75A75E3A"/>
    <w:multiLevelType w:val="multilevel"/>
    <w:tmpl w:val="4F88AB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340267"/>
    <w:multiLevelType w:val="multilevel"/>
    <w:tmpl w:val="9496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CD3923"/>
    <w:multiLevelType w:val="multilevel"/>
    <w:tmpl w:val="83EED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7DB60BBD"/>
    <w:multiLevelType w:val="multilevel"/>
    <w:tmpl w:val="3FAC024E"/>
    <w:lvl w:ilvl="0">
      <w:start w:val="1"/>
      <w:numFmt w:val="bullet"/>
      <w:lvlText w:val=""/>
      <w:lvlJc w:val="left"/>
      <w:pPr>
        <w:ind w:left="720" w:hanging="360"/>
      </w:pPr>
      <w:rPr>
        <w:rFonts w:ascii="Symbol" w:hAnsi="Symbol" w:hint="default"/>
        <w:u w:val="none"/>
      </w:rPr>
    </w:lvl>
    <w:lvl w:ilvl="1">
      <w:start w:val="4"/>
      <w:numFmt w:val="decimal"/>
      <w:lvlText w:val="%2."/>
      <w:lvlJc w:val="left"/>
      <w:pPr>
        <w:ind w:left="1440" w:hanging="360"/>
      </w:pPr>
      <w:rPr>
        <w:rFonts w:hint="default"/>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num w:numId="1" w16cid:durableId="1476877882">
    <w:abstractNumId w:val="0"/>
  </w:num>
  <w:num w:numId="2" w16cid:durableId="2006975438">
    <w:abstractNumId w:val="5"/>
  </w:num>
  <w:num w:numId="3" w16cid:durableId="1563712957">
    <w:abstractNumId w:val="25"/>
  </w:num>
  <w:num w:numId="4" w16cid:durableId="2119979545">
    <w:abstractNumId w:val="20"/>
  </w:num>
  <w:num w:numId="5" w16cid:durableId="1051274475">
    <w:abstractNumId w:val="38"/>
  </w:num>
  <w:num w:numId="6" w16cid:durableId="1440954964">
    <w:abstractNumId w:val="35"/>
  </w:num>
  <w:num w:numId="7" w16cid:durableId="399712610">
    <w:abstractNumId w:val="2"/>
  </w:num>
  <w:num w:numId="8" w16cid:durableId="1194071996">
    <w:abstractNumId w:val="8"/>
  </w:num>
  <w:num w:numId="9" w16cid:durableId="1727603539">
    <w:abstractNumId w:val="32"/>
  </w:num>
  <w:num w:numId="10" w16cid:durableId="1682930472">
    <w:abstractNumId w:val="43"/>
  </w:num>
  <w:num w:numId="11" w16cid:durableId="698120544">
    <w:abstractNumId w:val="26"/>
  </w:num>
  <w:num w:numId="12" w16cid:durableId="1907757496">
    <w:abstractNumId w:val="22"/>
  </w:num>
  <w:num w:numId="13" w16cid:durableId="688723388">
    <w:abstractNumId w:val="15"/>
  </w:num>
  <w:num w:numId="14" w16cid:durableId="65347688">
    <w:abstractNumId w:val="14"/>
  </w:num>
  <w:num w:numId="15" w16cid:durableId="1106005613">
    <w:abstractNumId w:val="37"/>
  </w:num>
  <w:num w:numId="16" w16cid:durableId="1637417663">
    <w:abstractNumId w:val="24"/>
  </w:num>
  <w:num w:numId="17" w16cid:durableId="2099591570">
    <w:abstractNumId w:val="30"/>
  </w:num>
  <w:num w:numId="18" w16cid:durableId="1721782779">
    <w:abstractNumId w:val="27"/>
  </w:num>
  <w:num w:numId="19" w16cid:durableId="1584297991">
    <w:abstractNumId w:val="13"/>
  </w:num>
  <w:num w:numId="20" w16cid:durableId="209584526">
    <w:abstractNumId w:val="6"/>
  </w:num>
  <w:num w:numId="21" w16cid:durableId="1346596459">
    <w:abstractNumId w:val="31"/>
  </w:num>
  <w:num w:numId="22" w16cid:durableId="1190072281">
    <w:abstractNumId w:val="4"/>
  </w:num>
  <w:num w:numId="23" w16cid:durableId="1770541977">
    <w:abstractNumId w:val="44"/>
  </w:num>
  <w:num w:numId="24" w16cid:durableId="1770853952">
    <w:abstractNumId w:val="1"/>
  </w:num>
  <w:num w:numId="25" w16cid:durableId="48119385">
    <w:abstractNumId w:val="29"/>
  </w:num>
  <w:num w:numId="26" w16cid:durableId="449516304">
    <w:abstractNumId w:val="41"/>
  </w:num>
  <w:num w:numId="27" w16cid:durableId="686370496">
    <w:abstractNumId w:val="12"/>
  </w:num>
  <w:num w:numId="28" w16cid:durableId="1044401071">
    <w:abstractNumId w:val="18"/>
  </w:num>
  <w:num w:numId="29" w16cid:durableId="1710032718">
    <w:abstractNumId w:val="45"/>
  </w:num>
  <w:num w:numId="30" w16cid:durableId="1515224421">
    <w:abstractNumId w:val="11"/>
  </w:num>
  <w:num w:numId="31" w16cid:durableId="528418353">
    <w:abstractNumId w:val="34"/>
  </w:num>
  <w:num w:numId="32" w16cid:durableId="1818573573">
    <w:abstractNumId w:val="36"/>
  </w:num>
  <w:num w:numId="33" w16cid:durableId="425461744">
    <w:abstractNumId w:val="21"/>
  </w:num>
  <w:num w:numId="34" w16cid:durableId="1963341091">
    <w:abstractNumId w:val="23"/>
  </w:num>
  <w:num w:numId="35" w16cid:durableId="1728843129">
    <w:abstractNumId w:val="7"/>
  </w:num>
  <w:num w:numId="36" w16cid:durableId="2007786006">
    <w:abstractNumId w:val="17"/>
  </w:num>
  <w:num w:numId="37" w16cid:durableId="424806482">
    <w:abstractNumId w:val="33"/>
  </w:num>
  <w:num w:numId="38" w16cid:durableId="1002855083">
    <w:abstractNumId w:val="9"/>
  </w:num>
  <w:num w:numId="39" w16cid:durableId="478116514">
    <w:abstractNumId w:val="40"/>
  </w:num>
  <w:num w:numId="40" w16cid:durableId="1796748224">
    <w:abstractNumId w:val="42"/>
  </w:num>
  <w:num w:numId="41" w16cid:durableId="67847486">
    <w:abstractNumId w:val="3"/>
  </w:num>
  <w:num w:numId="42" w16cid:durableId="923537712">
    <w:abstractNumId w:val="39"/>
  </w:num>
  <w:num w:numId="43" w16cid:durableId="54201246">
    <w:abstractNumId w:val="10"/>
  </w:num>
  <w:num w:numId="44" w16cid:durableId="1694838137">
    <w:abstractNumId w:val="19"/>
  </w:num>
  <w:num w:numId="45" w16cid:durableId="921110258">
    <w:abstractNumId w:val="16"/>
  </w:num>
  <w:num w:numId="46" w16cid:durableId="820735948">
    <w:abstractNumId w:val="2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4CAF5E"/>
    <w:rsid w:val="000002F0"/>
    <w:rsid w:val="00000313"/>
    <w:rsid w:val="0000094A"/>
    <w:rsid w:val="00000CAB"/>
    <w:rsid w:val="00000D16"/>
    <w:rsid w:val="00000D7F"/>
    <w:rsid w:val="00001098"/>
    <w:rsid w:val="0000151B"/>
    <w:rsid w:val="000021DF"/>
    <w:rsid w:val="00002ECD"/>
    <w:rsid w:val="00003067"/>
    <w:rsid w:val="000033D6"/>
    <w:rsid w:val="000035A3"/>
    <w:rsid w:val="000035EA"/>
    <w:rsid w:val="00003BF7"/>
    <w:rsid w:val="00003FAA"/>
    <w:rsid w:val="000052E3"/>
    <w:rsid w:val="00005AFA"/>
    <w:rsid w:val="00005CB7"/>
    <w:rsid w:val="00005E42"/>
    <w:rsid w:val="000060F6"/>
    <w:rsid w:val="0000662C"/>
    <w:rsid w:val="00006A63"/>
    <w:rsid w:val="000075A6"/>
    <w:rsid w:val="000076E9"/>
    <w:rsid w:val="0000793C"/>
    <w:rsid w:val="00010582"/>
    <w:rsid w:val="00010E6A"/>
    <w:rsid w:val="00010FC6"/>
    <w:rsid w:val="00011295"/>
    <w:rsid w:val="0001133E"/>
    <w:rsid w:val="000114E8"/>
    <w:rsid w:val="00011785"/>
    <w:rsid w:val="00012BC4"/>
    <w:rsid w:val="00012FC7"/>
    <w:rsid w:val="00013BFF"/>
    <w:rsid w:val="00013D2D"/>
    <w:rsid w:val="00014179"/>
    <w:rsid w:val="0001418E"/>
    <w:rsid w:val="000142CB"/>
    <w:rsid w:val="00014397"/>
    <w:rsid w:val="00014C79"/>
    <w:rsid w:val="00014FA5"/>
    <w:rsid w:val="0001505D"/>
    <w:rsid w:val="0001599D"/>
    <w:rsid w:val="00015F13"/>
    <w:rsid w:val="00015F41"/>
    <w:rsid w:val="000160C0"/>
    <w:rsid w:val="000164B1"/>
    <w:rsid w:val="000165E0"/>
    <w:rsid w:val="00016B1B"/>
    <w:rsid w:val="00016BF9"/>
    <w:rsid w:val="00017067"/>
    <w:rsid w:val="00017877"/>
    <w:rsid w:val="00017A1F"/>
    <w:rsid w:val="00017CE5"/>
    <w:rsid w:val="00017E13"/>
    <w:rsid w:val="0002036B"/>
    <w:rsid w:val="00020E4E"/>
    <w:rsid w:val="00020E63"/>
    <w:rsid w:val="000213F0"/>
    <w:rsid w:val="0002141A"/>
    <w:rsid w:val="0002141F"/>
    <w:rsid w:val="00021464"/>
    <w:rsid w:val="00021798"/>
    <w:rsid w:val="000218FD"/>
    <w:rsid w:val="00021A2E"/>
    <w:rsid w:val="0002243E"/>
    <w:rsid w:val="00022A3F"/>
    <w:rsid w:val="00022FF7"/>
    <w:rsid w:val="0002345F"/>
    <w:rsid w:val="00023BF6"/>
    <w:rsid w:val="0002450E"/>
    <w:rsid w:val="00024730"/>
    <w:rsid w:val="00024A69"/>
    <w:rsid w:val="000251B4"/>
    <w:rsid w:val="00025391"/>
    <w:rsid w:val="0002554F"/>
    <w:rsid w:val="00025E8E"/>
    <w:rsid w:val="00025E97"/>
    <w:rsid w:val="000268BE"/>
    <w:rsid w:val="00026977"/>
    <w:rsid w:val="00026DB9"/>
    <w:rsid w:val="00026E95"/>
    <w:rsid w:val="0002734A"/>
    <w:rsid w:val="000275EC"/>
    <w:rsid w:val="00027CF9"/>
    <w:rsid w:val="00030150"/>
    <w:rsid w:val="0003020D"/>
    <w:rsid w:val="0003040E"/>
    <w:rsid w:val="000304CD"/>
    <w:rsid w:val="0003099A"/>
    <w:rsid w:val="00030E39"/>
    <w:rsid w:val="00031CF0"/>
    <w:rsid w:val="0003202B"/>
    <w:rsid w:val="0003274F"/>
    <w:rsid w:val="00032DCC"/>
    <w:rsid w:val="00033BCC"/>
    <w:rsid w:val="00034631"/>
    <w:rsid w:val="000349DE"/>
    <w:rsid w:val="00035187"/>
    <w:rsid w:val="00035289"/>
    <w:rsid w:val="000359DB"/>
    <w:rsid w:val="00035F41"/>
    <w:rsid w:val="000361BA"/>
    <w:rsid w:val="0003645D"/>
    <w:rsid w:val="00036713"/>
    <w:rsid w:val="000371E7"/>
    <w:rsid w:val="00037A10"/>
    <w:rsid w:val="00037DE5"/>
    <w:rsid w:val="000401C1"/>
    <w:rsid w:val="00040353"/>
    <w:rsid w:val="000405D2"/>
    <w:rsid w:val="0004088E"/>
    <w:rsid w:val="00040D76"/>
    <w:rsid w:val="00040EE7"/>
    <w:rsid w:val="00041133"/>
    <w:rsid w:val="00041355"/>
    <w:rsid w:val="00041570"/>
    <w:rsid w:val="00041C47"/>
    <w:rsid w:val="000424D2"/>
    <w:rsid w:val="0004260D"/>
    <w:rsid w:val="0004273D"/>
    <w:rsid w:val="00042AC4"/>
    <w:rsid w:val="00043703"/>
    <w:rsid w:val="00043C5A"/>
    <w:rsid w:val="0004402E"/>
    <w:rsid w:val="0004422F"/>
    <w:rsid w:val="00044840"/>
    <w:rsid w:val="00044930"/>
    <w:rsid w:val="00044A69"/>
    <w:rsid w:val="00044E2A"/>
    <w:rsid w:val="0004585E"/>
    <w:rsid w:val="00045869"/>
    <w:rsid w:val="00047343"/>
    <w:rsid w:val="0004749B"/>
    <w:rsid w:val="0005017B"/>
    <w:rsid w:val="00050490"/>
    <w:rsid w:val="00050EB4"/>
    <w:rsid w:val="00050EBF"/>
    <w:rsid w:val="0005152A"/>
    <w:rsid w:val="00051780"/>
    <w:rsid w:val="000517A5"/>
    <w:rsid w:val="00051BF6"/>
    <w:rsid w:val="00052577"/>
    <w:rsid w:val="00052F19"/>
    <w:rsid w:val="000534B3"/>
    <w:rsid w:val="00053733"/>
    <w:rsid w:val="00053CBF"/>
    <w:rsid w:val="00054FF1"/>
    <w:rsid w:val="00055304"/>
    <w:rsid w:val="000559CE"/>
    <w:rsid w:val="00055C1D"/>
    <w:rsid w:val="00055D33"/>
    <w:rsid w:val="00056393"/>
    <w:rsid w:val="0005673C"/>
    <w:rsid w:val="00056982"/>
    <w:rsid w:val="00056A40"/>
    <w:rsid w:val="00056D12"/>
    <w:rsid w:val="00057196"/>
    <w:rsid w:val="00057536"/>
    <w:rsid w:val="0005760B"/>
    <w:rsid w:val="00057658"/>
    <w:rsid w:val="00057AB1"/>
    <w:rsid w:val="00057CEF"/>
    <w:rsid w:val="00057E1E"/>
    <w:rsid w:val="00060B54"/>
    <w:rsid w:val="00060E22"/>
    <w:rsid w:val="00060E66"/>
    <w:rsid w:val="0006102E"/>
    <w:rsid w:val="000610D7"/>
    <w:rsid w:val="00061757"/>
    <w:rsid w:val="00061AD3"/>
    <w:rsid w:val="00062415"/>
    <w:rsid w:val="0006268D"/>
    <w:rsid w:val="00062BDB"/>
    <w:rsid w:val="00062C9F"/>
    <w:rsid w:val="00062FAA"/>
    <w:rsid w:val="0006303B"/>
    <w:rsid w:val="00063087"/>
    <w:rsid w:val="00063428"/>
    <w:rsid w:val="000634C5"/>
    <w:rsid w:val="0006365E"/>
    <w:rsid w:val="00063900"/>
    <w:rsid w:val="00063B63"/>
    <w:rsid w:val="00063F12"/>
    <w:rsid w:val="00065305"/>
    <w:rsid w:val="00065997"/>
    <w:rsid w:val="000661B2"/>
    <w:rsid w:val="00066446"/>
    <w:rsid w:val="00066715"/>
    <w:rsid w:val="00066ABF"/>
    <w:rsid w:val="00066EAF"/>
    <w:rsid w:val="00067848"/>
    <w:rsid w:val="00067A13"/>
    <w:rsid w:val="00067AE5"/>
    <w:rsid w:val="00070EF2"/>
    <w:rsid w:val="00071229"/>
    <w:rsid w:val="00071AB4"/>
    <w:rsid w:val="000723F5"/>
    <w:rsid w:val="000726C8"/>
    <w:rsid w:val="00072A3A"/>
    <w:rsid w:val="00072CC5"/>
    <w:rsid w:val="00072D98"/>
    <w:rsid w:val="00072EC7"/>
    <w:rsid w:val="00072F1E"/>
    <w:rsid w:val="0007301C"/>
    <w:rsid w:val="0007323F"/>
    <w:rsid w:val="000733D6"/>
    <w:rsid w:val="000738AD"/>
    <w:rsid w:val="0007396C"/>
    <w:rsid w:val="00073AED"/>
    <w:rsid w:val="00073C31"/>
    <w:rsid w:val="00074127"/>
    <w:rsid w:val="00074885"/>
    <w:rsid w:val="00074959"/>
    <w:rsid w:val="00074DA0"/>
    <w:rsid w:val="0007570D"/>
    <w:rsid w:val="00075877"/>
    <w:rsid w:val="00075878"/>
    <w:rsid w:val="00076123"/>
    <w:rsid w:val="0007629B"/>
    <w:rsid w:val="000767E2"/>
    <w:rsid w:val="00077113"/>
    <w:rsid w:val="000771D3"/>
    <w:rsid w:val="000776CD"/>
    <w:rsid w:val="00077706"/>
    <w:rsid w:val="00077776"/>
    <w:rsid w:val="00077C70"/>
    <w:rsid w:val="00077CC1"/>
    <w:rsid w:val="00080043"/>
    <w:rsid w:val="00080666"/>
    <w:rsid w:val="000808BD"/>
    <w:rsid w:val="00080934"/>
    <w:rsid w:val="00080C7B"/>
    <w:rsid w:val="00081554"/>
    <w:rsid w:val="00082146"/>
    <w:rsid w:val="0008234F"/>
    <w:rsid w:val="00083578"/>
    <w:rsid w:val="000839FE"/>
    <w:rsid w:val="00084646"/>
    <w:rsid w:val="00084988"/>
    <w:rsid w:val="00085292"/>
    <w:rsid w:val="0008534E"/>
    <w:rsid w:val="00085643"/>
    <w:rsid w:val="000856FB"/>
    <w:rsid w:val="00085E26"/>
    <w:rsid w:val="00086151"/>
    <w:rsid w:val="0008648F"/>
    <w:rsid w:val="00086617"/>
    <w:rsid w:val="00090387"/>
    <w:rsid w:val="0009078D"/>
    <w:rsid w:val="00090A1C"/>
    <w:rsid w:val="00090A41"/>
    <w:rsid w:val="00090DCA"/>
    <w:rsid w:val="00091075"/>
    <w:rsid w:val="00091208"/>
    <w:rsid w:val="0009173D"/>
    <w:rsid w:val="000920C1"/>
    <w:rsid w:val="00092234"/>
    <w:rsid w:val="00092BFA"/>
    <w:rsid w:val="0009312D"/>
    <w:rsid w:val="00093174"/>
    <w:rsid w:val="0009369C"/>
    <w:rsid w:val="0009378C"/>
    <w:rsid w:val="00093B34"/>
    <w:rsid w:val="00093FCB"/>
    <w:rsid w:val="00093FF8"/>
    <w:rsid w:val="0009410D"/>
    <w:rsid w:val="0009447B"/>
    <w:rsid w:val="000946B7"/>
    <w:rsid w:val="000947F6"/>
    <w:rsid w:val="00094A44"/>
    <w:rsid w:val="00095650"/>
    <w:rsid w:val="00095830"/>
    <w:rsid w:val="00095BFC"/>
    <w:rsid w:val="00095C5D"/>
    <w:rsid w:val="00095C83"/>
    <w:rsid w:val="00095CC5"/>
    <w:rsid w:val="00095D5E"/>
    <w:rsid w:val="00095FD8"/>
    <w:rsid w:val="0009719B"/>
    <w:rsid w:val="000971CB"/>
    <w:rsid w:val="0009746D"/>
    <w:rsid w:val="00097852"/>
    <w:rsid w:val="000A1258"/>
    <w:rsid w:val="000A12B6"/>
    <w:rsid w:val="000A166A"/>
    <w:rsid w:val="000A1AE4"/>
    <w:rsid w:val="000A1CA5"/>
    <w:rsid w:val="000A1DC9"/>
    <w:rsid w:val="000A1FA3"/>
    <w:rsid w:val="000A2441"/>
    <w:rsid w:val="000A2553"/>
    <w:rsid w:val="000A26F2"/>
    <w:rsid w:val="000A293C"/>
    <w:rsid w:val="000A2A03"/>
    <w:rsid w:val="000A2B06"/>
    <w:rsid w:val="000A3248"/>
    <w:rsid w:val="000A3684"/>
    <w:rsid w:val="000A39A0"/>
    <w:rsid w:val="000A3AE8"/>
    <w:rsid w:val="000A45B9"/>
    <w:rsid w:val="000A4EF9"/>
    <w:rsid w:val="000A4F92"/>
    <w:rsid w:val="000A5537"/>
    <w:rsid w:val="000A5C15"/>
    <w:rsid w:val="000A5EDD"/>
    <w:rsid w:val="000A63A1"/>
    <w:rsid w:val="000A6A87"/>
    <w:rsid w:val="000A6B4C"/>
    <w:rsid w:val="000A76B5"/>
    <w:rsid w:val="000A7791"/>
    <w:rsid w:val="000A7897"/>
    <w:rsid w:val="000B0818"/>
    <w:rsid w:val="000B0C09"/>
    <w:rsid w:val="000B1089"/>
    <w:rsid w:val="000B141B"/>
    <w:rsid w:val="000B16E7"/>
    <w:rsid w:val="000B1C0D"/>
    <w:rsid w:val="000B1EAA"/>
    <w:rsid w:val="000B205D"/>
    <w:rsid w:val="000B206D"/>
    <w:rsid w:val="000B2440"/>
    <w:rsid w:val="000B26A7"/>
    <w:rsid w:val="000B29AD"/>
    <w:rsid w:val="000B3CA2"/>
    <w:rsid w:val="000B3D26"/>
    <w:rsid w:val="000B43E1"/>
    <w:rsid w:val="000B4547"/>
    <w:rsid w:val="000B4655"/>
    <w:rsid w:val="000B4E7D"/>
    <w:rsid w:val="000B565C"/>
    <w:rsid w:val="000B5CCE"/>
    <w:rsid w:val="000B5CF9"/>
    <w:rsid w:val="000B5D9B"/>
    <w:rsid w:val="000B627C"/>
    <w:rsid w:val="000B6412"/>
    <w:rsid w:val="000B6F35"/>
    <w:rsid w:val="000B74C0"/>
    <w:rsid w:val="000C0311"/>
    <w:rsid w:val="000C1B59"/>
    <w:rsid w:val="000C1F26"/>
    <w:rsid w:val="000C223F"/>
    <w:rsid w:val="000C2560"/>
    <w:rsid w:val="000C258C"/>
    <w:rsid w:val="000C285E"/>
    <w:rsid w:val="000C3218"/>
    <w:rsid w:val="000C3669"/>
    <w:rsid w:val="000C37C1"/>
    <w:rsid w:val="000C37D5"/>
    <w:rsid w:val="000C3A00"/>
    <w:rsid w:val="000C3C13"/>
    <w:rsid w:val="000C40C3"/>
    <w:rsid w:val="000C4302"/>
    <w:rsid w:val="000C46BE"/>
    <w:rsid w:val="000C4F48"/>
    <w:rsid w:val="000C5A0D"/>
    <w:rsid w:val="000C5C97"/>
    <w:rsid w:val="000C5C9C"/>
    <w:rsid w:val="000C6594"/>
    <w:rsid w:val="000C6B06"/>
    <w:rsid w:val="000C6FF4"/>
    <w:rsid w:val="000C7077"/>
    <w:rsid w:val="000C7DF7"/>
    <w:rsid w:val="000D0042"/>
    <w:rsid w:val="000D00D2"/>
    <w:rsid w:val="000D01DD"/>
    <w:rsid w:val="000D09E2"/>
    <w:rsid w:val="000D0F94"/>
    <w:rsid w:val="000D151E"/>
    <w:rsid w:val="000D15C3"/>
    <w:rsid w:val="000D1B6E"/>
    <w:rsid w:val="000D1DF7"/>
    <w:rsid w:val="000D242E"/>
    <w:rsid w:val="000D2B25"/>
    <w:rsid w:val="000D2F1D"/>
    <w:rsid w:val="000D2F56"/>
    <w:rsid w:val="000D3231"/>
    <w:rsid w:val="000D35C4"/>
    <w:rsid w:val="000D35F7"/>
    <w:rsid w:val="000D39EE"/>
    <w:rsid w:val="000D3C95"/>
    <w:rsid w:val="000D43EA"/>
    <w:rsid w:val="000D5743"/>
    <w:rsid w:val="000D5B6D"/>
    <w:rsid w:val="000D5CCD"/>
    <w:rsid w:val="000D5CFA"/>
    <w:rsid w:val="000D5E77"/>
    <w:rsid w:val="000D6179"/>
    <w:rsid w:val="000D65FC"/>
    <w:rsid w:val="000D6973"/>
    <w:rsid w:val="000D6D9E"/>
    <w:rsid w:val="000D788D"/>
    <w:rsid w:val="000D7F51"/>
    <w:rsid w:val="000E02F4"/>
    <w:rsid w:val="000E0893"/>
    <w:rsid w:val="000E0B78"/>
    <w:rsid w:val="000E16D1"/>
    <w:rsid w:val="000E16E9"/>
    <w:rsid w:val="000E1AF0"/>
    <w:rsid w:val="000E1DC7"/>
    <w:rsid w:val="000E26E5"/>
    <w:rsid w:val="000E2897"/>
    <w:rsid w:val="000E2AC6"/>
    <w:rsid w:val="000E2C49"/>
    <w:rsid w:val="000E361A"/>
    <w:rsid w:val="000E3653"/>
    <w:rsid w:val="000E3FE7"/>
    <w:rsid w:val="000E47C3"/>
    <w:rsid w:val="000E4819"/>
    <w:rsid w:val="000E4955"/>
    <w:rsid w:val="000E511F"/>
    <w:rsid w:val="000E5741"/>
    <w:rsid w:val="000E57F1"/>
    <w:rsid w:val="000E5B37"/>
    <w:rsid w:val="000E5C81"/>
    <w:rsid w:val="000E5C8C"/>
    <w:rsid w:val="000E5FB0"/>
    <w:rsid w:val="000E5FB8"/>
    <w:rsid w:val="000E6381"/>
    <w:rsid w:val="000E64D8"/>
    <w:rsid w:val="000E687A"/>
    <w:rsid w:val="000E6A74"/>
    <w:rsid w:val="000E6AED"/>
    <w:rsid w:val="000E7121"/>
    <w:rsid w:val="000E764B"/>
    <w:rsid w:val="000E7836"/>
    <w:rsid w:val="000E7CA8"/>
    <w:rsid w:val="000E7CFE"/>
    <w:rsid w:val="000F05CD"/>
    <w:rsid w:val="000F073A"/>
    <w:rsid w:val="000F07D1"/>
    <w:rsid w:val="000F0A03"/>
    <w:rsid w:val="000F0B67"/>
    <w:rsid w:val="000F1314"/>
    <w:rsid w:val="000F1449"/>
    <w:rsid w:val="000F1664"/>
    <w:rsid w:val="000F1B51"/>
    <w:rsid w:val="000F1BB6"/>
    <w:rsid w:val="000F1C79"/>
    <w:rsid w:val="000F202A"/>
    <w:rsid w:val="000F225B"/>
    <w:rsid w:val="000F2CAA"/>
    <w:rsid w:val="000F3058"/>
    <w:rsid w:val="000F35CB"/>
    <w:rsid w:val="000F3A24"/>
    <w:rsid w:val="000F3AB0"/>
    <w:rsid w:val="000F4313"/>
    <w:rsid w:val="000F44D2"/>
    <w:rsid w:val="000F475F"/>
    <w:rsid w:val="000F48A3"/>
    <w:rsid w:val="000F4B1F"/>
    <w:rsid w:val="000F4F73"/>
    <w:rsid w:val="000F517A"/>
    <w:rsid w:val="000F56EF"/>
    <w:rsid w:val="000F5986"/>
    <w:rsid w:val="000F5F46"/>
    <w:rsid w:val="000F62A8"/>
    <w:rsid w:val="000F6A2A"/>
    <w:rsid w:val="000F719A"/>
    <w:rsid w:val="000F728E"/>
    <w:rsid w:val="000F752F"/>
    <w:rsid w:val="000F7B0E"/>
    <w:rsid w:val="000F7D52"/>
    <w:rsid w:val="001000B0"/>
    <w:rsid w:val="0010041C"/>
    <w:rsid w:val="0010041D"/>
    <w:rsid w:val="00100A4B"/>
    <w:rsid w:val="00100D2B"/>
    <w:rsid w:val="001011C6"/>
    <w:rsid w:val="00101409"/>
    <w:rsid w:val="00101C71"/>
    <w:rsid w:val="00101F91"/>
    <w:rsid w:val="0010278E"/>
    <w:rsid w:val="001028C0"/>
    <w:rsid w:val="00103441"/>
    <w:rsid w:val="001037D4"/>
    <w:rsid w:val="00103B42"/>
    <w:rsid w:val="00103C5A"/>
    <w:rsid w:val="001047AF"/>
    <w:rsid w:val="0010508D"/>
    <w:rsid w:val="001050E6"/>
    <w:rsid w:val="00105B84"/>
    <w:rsid w:val="00105E54"/>
    <w:rsid w:val="001064C2"/>
    <w:rsid w:val="001070A2"/>
    <w:rsid w:val="001073AC"/>
    <w:rsid w:val="0010783A"/>
    <w:rsid w:val="0011008A"/>
    <w:rsid w:val="00110512"/>
    <w:rsid w:val="00110D11"/>
    <w:rsid w:val="001115BD"/>
    <w:rsid w:val="001118BD"/>
    <w:rsid w:val="0011236D"/>
    <w:rsid w:val="00112CC5"/>
    <w:rsid w:val="00112D63"/>
    <w:rsid w:val="00112DFA"/>
    <w:rsid w:val="0011300C"/>
    <w:rsid w:val="00113FD7"/>
    <w:rsid w:val="00114901"/>
    <w:rsid w:val="0011535D"/>
    <w:rsid w:val="001156F5"/>
    <w:rsid w:val="00115C79"/>
    <w:rsid w:val="00115D9C"/>
    <w:rsid w:val="00115F41"/>
    <w:rsid w:val="00117365"/>
    <w:rsid w:val="00117630"/>
    <w:rsid w:val="00117E3C"/>
    <w:rsid w:val="00117FA4"/>
    <w:rsid w:val="0012003C"/>
    <w:rsid w:val="001207E3"/>
    <w:rsid w:val="00120C5C"/>
    <w:rsid w:val="00120F4F"/>
    <w:rsid w:val="001210E6"/>
    <w:rsid w:val="00121344"/>
    <w:rsid w:val="0012190B"/>
    <w:rsid w:val="00121B79"/>
    <w:rsid w:val="00121BC9"/>
    <w:rsid w:val="00121BD0"/>
    <w:rsid w:val="0012201E"/>
    <w:rsid w:val="001220A8"/>
    <w:rsid w:val="001221B5"/>
    <w:rsid w:val="00122C14"/>
    <w:rsid w:val="00122D70"/>
    <w:rsid w:val="0012400C"/>
    <w:rsid w:val="00124596"/>
    <w:rsid w:val="00124D59"/>
    <w:rsid w:val="00124E86"/>
    <w:rsid w:val="00124FD8"/>
    <w:rsid w:val="00125225"/>
    <w:rsid w:val="00125743"/>
    <w:rsid w:val="001259EB"/>
    <w:rsid w:val="00125A7B"/>
    <w:rsid w:val="00125C95"/>
    <w:rsid w:val="001263A5"/>
    <w:rsid w:val="00126729"/>
    <w:rsid w:val="00126A55"/>
    <w:rsid w:val="00126FC3"/>
    <w:rsid w:val="0012755C"/>
    <w:rsid w:val="00127B87"/>
    <w:rsid w:val="00127D9F"/>
    <w:rsid w:val="00127DFA"/>
    <w:rsid w:val="00130423"/>
    <w:rsid w:val="00130438"/>
    <w:rsid w:val="00130662"/>
    <w:rsid w:val="00130A76"/>
    <w:rsid w:val="00130ABA"/>
    <w:rsid w:val="00130EB4"/>
    <w:rsid w:val="00131109"/>
    <w:rsid w:val="0013133A"/>
    <w:rsid w:val="00131D5F"/>
    <w:rsid w:val="001325CA"/>
    <w:rsid w:val="0013274F"/>
    <w:rsid w:val="001328F5"/>
    <w:rsid w:val="00132B40"/>
    <w:rsid w:val="00132C86"/>
    <w:rsid w:val="00133238"/>
    <w:rsid w:val="00133797"/>
    <w:rsid w:val="00133D69"/>
    <w:rsid w:val="001340A9"/>
    <w:rsid w:val="00134568"/>
    <w:rsid w:val="001346F5"/>
    <w:rsid w:val="001346F8"/>
    <w:rsid w:val="0013485B"/>
    <w:rsid w:val="00134A83"/>
    <w:rsid w:val="00134ECD"/>
    <w:rsid w:val="00135104"/>
    <w:rsid w:val="001353FC"/>
    <w:rsid w:val="00135528"/>
    <w:rsid w:val="00135A8F"/>
    <w:rsid w:val="00135A94"/>
    <w:rsid w:val="00135E31"/>
    <w:rsid w:val="00135EE2"/>
    <w:rsid w:val="001363D1"/>
    <w:rsid w:val="00136669"/>
    <w:rsid w:val="00136730"/>
    <w:rsid w:val="00136CDD"/>
    <w:rsid w:val="00137240"/>
    <w:rsid w:val="0013738C"/>
    <w:rsid w:val="00137CEB"/>
    <w:rsid w:val="00137E8E"/>
    <w:rsid w:val="00137F92"/>
    <w:rsid w:val="001410E9"/>
    <w:rsid w:val="0014141A"/>
    <w:rsid w:val="0014149A"/>
    <w:rsid w:val="00141584"/>
    <w:rsid w:val="0014179D"/>
    <w:rsid w:val="00141923"/>
    <w:rsid w:val="00141D4F"/>
    <w:rsid w:val="0014215E"/>
    <w:rsid w:val="001426D6"/>
    <w:rsid w:val="0014288A"/>
    <w:rsid w:val="00142ED2"/>
    <w:rsid w:val="001437AF"/>
    <w:rsid w:val="001439D6"/>
    <w:rsid w:val="0014429A"/>
    <w:rsid w:val="00144640"/>
    <w:rsid w:val="00144C30"/>
    <w:rsid w:val="00144E76"/>
    <w:rsid w:val="00144EE7"/>
    <w:rsid w:val="001455F8"/>
    <w:rsid w:val="001457DA"/>
    <w:rsid w:val="00145811"/>
    <w:rsid w:val="00145A00"/>
    <w:rsid w:val="00145A16"/>
    <w:rsid w:val="00146073"/>
    <w:rsid w:val="001463C9"/>
    <w:rsid w:val="00146F8F"/>
    <w:rsid w:val="001474B1"/>
    <w:rsid w:val="00147724"/>
    <w:rsid w:val="001477EA"/>
    <w:rsid w:val="00147968"/>
    <w:rsid w:val="001479F4"/>
    <w:rsid w:val="00147AF6"/>
    <w:rsid w:val="00147C2F"/>
    <w:rsid w:val="00147F86"/>
    <w:rsid w:val="0015001A"/>
    <w:rsid w:val="00150D8F"/>
    <w:rsid w:val="00151992"/>
    <w:rsid w:val="00151AA5"/>
    <w:rsid w:val="00151F1D"/>
    <w:rsid w:val="0015250E"/>
    <w:rsid w:val="0015257A"/>
    <w:rsid w:val="00152AD0"/>
    <w:rsid w:val="00152CD8"/>
    <w:rsid w:val="0015357B"/>
    <w:rsid w:val="001536E1"/>
    <w:rsid w:val="001539B1"/>
    <w:rsid w:val="00154B18"/>
    <w:rsid w:val="00154E7C"/>
    <w:rsid w:val="00154F52"/>
    <w:rsid w:val="00154FD1"/>
    <w:rsid w:val="001550A0"/>
    <w:rsid w:val="0015526F"/>
    <w:rsid w:val="0015527D"/>
    <w:rsid w:val="001552B0"/>
    <w:rsid w:val="001553CC"/>
    <w:rsid w:val="001558F6"/>
    <w:rsid w:val="00155C6B"/>
    <w:rsid w:val="00155DB7"/>
    <w:rsid w:val="00156532"/>
    <w:rsid w:val="00156D9F"/>
    <w:rsid w:val="00157387"/>
    <w:rsid w:val="00157A52"/>
    <w:rsid w:val="00157E66"/>
    <w:rsid w:val="00157F55"/>
    <w:rsid w:val="00160201"/>
    <w:rsid w:val="00160423"/>
    <w:rsid w:val="001607B4"/>
    <w:rsid w:val="00160CAF"/>
    <w:rsid w:val="00160F1F"/>
    <w:rsid w:val="00161018"/>
    <w:rsid w:val="001610A1"/>
    <w:rsid w:val="00161284"/>
    <w:rsid w:val="0016169E"/>
    <w:rsid w:val="00161AF1"/>
    <w:rsid w:val="00161F34"/>
    <w:rsid w:val="00161FB5"/>
    <w:rsid w:val="001621A8"/>
    <w:rsid w:val="00162568"/>
    <w:rsid w:val="0016278B"/>
    <w:rsid w:val="00163232"/>
    <w:rsid w:val="001638BA"/>
    <w:rsid w:val="00163B6C"/>
    <w:rsid w:val="00164364"/>
    <w:rsid w:val="0016439D"/>
    <w:rsid w:val="001646C1"/>
    <w:rsid w:val="001648EC"/>
    <w:rsid w:val="001655FA"/>
    <w:rsid w:val="00165DF1"/>
    <w:rsid w:val="00166577"/>
    <w:rsid w:val="0016788C"/>
    <w:rsid w:val="00170525"/>
    <w:rsid w:val="0017114E"/>
    <w:rsid w:val="00171F27"/>
    <w:rsid w:val="00171F35"/>
    <w:rsid w:val="0017297F"/>
    <w:rsid w:val="00172A6D"/>
    <w:rsid w:val="00172EE1"/>
    <w:rsid w:val="001732BA"/>
    <w:rsid w:val="0017364B"/>
    <w:rsid w:val="00173A1E"/>
    <w:rsid w:val="00173D01"/>
    <w:rsid w:val="001741A8"/>
    <w:rsid w:val="001745EA"/>
    <w:rsid w:val="00174AB2"/>
    <w:rsid w:val="00174C0B"/>
    <w:rsid w:val="001751C8"/>
    <w:rsid w:val="0017538D"/>
    <w:rsid w:val="001756AF"/>
    <w:rsid w:val="001758D7"/>
    <w:rsid w:val="0017599A"/>
    <w:rsid w:val="00175A1B"/>
    <w:rsid w:val="00175DBD"/>
    <w:rsid w:val="0017659C"/>
    <w:rsid w:val="00176B40"/>
    <w:rsid w:val="0017707F"/>
    <w:rsid w:val="001775A4"/>
    <w:rsid w:val="001775A9"/>
    <w:rsid w:val="001775F1"/>
    <w:rsid w:val="00177A96"/>
    <w:rsid w:val="001802B5"/>
    <w:rsid w:val="00180914"/>
    <w:rsid w:val="00180B36"/>
    <w:rsid w:val="00180BEE"/>
    <w:rsid w:val="00180E14"/>
    <w:rsid w:val="001814DA"/>
    <w:rsid w:val="001820F4"/>
    <w:rsid w:val="0018210A"/>
    <w:rsid w:val="0018251A"/>
    <w:rsid w:val="00182F16"/>
    <w:rsid w:val="001830BD"/>
    <w:rsid w:val="0018321C"/>
    <w:rsid w:val="00183544"/>
    <w:rsid w:val="00183C8B"/>
    <w:rsid w:val="001844AE"/>
    <w:rsid w:val="00184E29"/>
    <w:rsid w:val="0018525D"/>
    <w:rsid w:val="0018577E"/>
    <w:rsid w:val="00185A70"/>
    <w:rsid w:val="001864C7"/>
    <w:rsid w:val="001866DB"/>
    <w:rsid w:val="0018690E"/>
    <w:rsid w:val="00187800"/>
    <w:rsid w:val="00187A75"/>
    <w:rsid w:val="00190269"/>
    <w:rsid w:val="001908D9"/>
    <w:rsid w:val="00192016"/>
    <w:rsid w:val="0019231E"/>
    <w:rsid w:val="00192D42"/>
    <w:rsid w:val="00192E0A"/>
    <w:rsid w:val="0019303F"/>
    <w:rsid w:val="00193108"/>
    <w:rsid w:val="00193485"/>
    <w:rsid w:val="001934BE"/>
    <w:rsid w:val="001935C0"/>
    <w:rsid w:val="001949DB"/>
    <w:rsid w:val="00195415"/>
    <w:rsid w:val="001955E6"/>
    <w:rsid w:val="00195757"/>
    <w:rsid w:val="00195FBA"/>
    <w:rsid w:val="00196563"/>
    <w:rsid w:val="00197850"/>
    <w:rsid w:val="001A003F"/>
    <w:rsid w:val="001A0744"/>
    <w:rsid w:val="001A15BA"/>
    <w:rsid w:val="001A1A62"/>
    <w:rsid w:val="001A1DD3"/>
    <w:rsid w:val="001A1E80"/>
    <w:rsid w:val="001A251D"/>
    <w:rsid w:val="001A254D"/>
    <w:rsid w:val="001A2CCC"/>
    <w:rsid w:val="001A34D0"/>
    <w:rsid w:val="001A4A5E"/>
    <w:rsid w:val="001A4B04"/>
    <w:rsid w:val="001A4C62"/>
    <w:rsid w:val="001A5721"/>
    <w:rsid w:val="001A5F57"/>
    <w:rsid w:val="001A5FB0"/>
    <w:rsid w:val="001A6297"/>
    <w:rsid w:val="001A6BDF"/>
    <w:rsid w:val="001A6BE8"/>
    <w:rsid w:val="001B0286"/>
    <w:rsid w:val="001B0BD1"/>
    <w:rsid w:val="001B0E6A"/>
    <w:rsid w:val="001B135B"/>
    <w:rsid w:val="001B13E6"/>
    <w:rsid w:val="001B1429"/>
    <w:rsid w:val="001B19EE"/>
    <w:rsid w:val="001B1C38"/>
    <w:rsid w:val="001B20B2"/>
    <w:rsid w:val="001B222D"/>
    <w:rsid w:val="001B2440"/>
    <w:rsid w:val="001B2749"/>
    <w:rsid w:val="001B2A01"/>
    <w:rsid w:val="001B3118"/>
    <w:rsid w:val="001B37A1"/>
    <w:rsid w:val="001B3E72"/>
    <w:rsid w:val="001B4717"/>
    <w:rsid w:val="001B4871"/>
    <w:rsid w:val="001B50ED"/>
    <w:rsid w:val="001B53BC"/>
    <w:rsid w:val="001B56CB"/>
    <w:rsid w:val="001B5C4B"/>
    <w:rsid w:val="001B5D05"/>
    <w:rsid w:val="001B62F2"/>
    <w:rsid w:val="001B64AC"/>
    <w:rsid w:val="001B64DA"/>
    <w:rsid w:val="001B6C3A"/>
    <w:rsid w:val="001B77D0"/>
    <w:rsid w:val="001C01C5"/>
    <w:rsid w:val="001C02A4"/>
    <w:rsid w:val="001C02AD"/>
    <w:rsid w:val="001C034A"/>
    <w:rsid w:val="001C0359"/>
    <w:rsid w:val="001C0453"/>
    <w:rsid w:val="001C0647"/>
    <w:rsid w:val="001C088D"/>
    <w:rsid w:val="001C0899"/>
    <w:rsid w:val="001C0A6F"/>
    <w:rsid w:val="001C109F"/>
    <w:rsid w:val="001C10B1"/>
    <w:rsid w:val="001C1291"/>
    <w:rsid w:val="001C1958"/>
    <w:rsid w:val="001C1F0E"/>
    <w:rsid w:val="001C201E"/>
    <w:rsid w:val="001C26BC"/>
    <w:rsid w:val="001C27F3"/>
    <w:rsid w:val="001C2E6E"/>
    <w:rsid w:val="001C303E"/>
    <w:rsid w:val="001C33CC"/>
    <w:rsid w:val="001C3569"/>
    <w:rsid w:val="001C3F8D"/>
    <w:rsid w:val="001C445C"/>
    <w:rsid w:val="001C452C"/>
    <w:rsid w:val="001C498E"/>
    <w:rsid w:val="001C4B99"/>
    <w:rsid w:val="001C4D4E"/>
    <w:rsid w:val="001C5022"/>
    <w:rsid w:val="001C5D51"/>
    <w:rsid w:val="001C5E27"/>
    <w:rsid w:val="001C5E3E"/>
    <w:rsid w:val="001C5EC4"/>
    <w:rsid w:val="001C5FCA"/>
    <w:rsid w:val="001C6C90"/>
    <w:rsid w:val="001C6D08"/>
    <w:rsid w:val="001C7D4F"/>
    <w:rsid w:val="001D0F21"/>
    <w:rsid w:val="001D0FB3"/>
    <w:rsid w:val="001D1236"/>
    <w:rsid w:val="001D1431"/>
    <w:rsid w:val="001D278F"/>
    <w:rsid w:val="001D27A6"/>
    <w:rsid w:val="001D3211"/>
    <w:rsid w:val="001D33BD"/>
    <w:rsid w:val="001D3496"/>
    <w:rsid w:val="001D3EF5"/>
    <w:rsid w:val="001D412D"/>
    <w:rsid w:val="001D429C"/>
    <w:rsid w:val="001D43A7"/>
    <w:rsid w:val="001D4715"/>
    <w:rsid w:val="001D473B"/>
    <w:rsid w:val="001D49F2"/>
    <w:rsid w:val="001D4B7E"/>
    <w:rsid w:val="001D5123"/>
    <w:rsid w:val="001D536E"/>
    <w:rsid w:val="001D557D"/>
    <w:rsid w:val="001D5644"/>
    <w:rsid w:val="001D5BDC"/>
    <w:rsid w:val="001D6093"/>
    <w:rsid w:val="001D63C8"/>
    <w:rsid w:val="001D6413"/>
    <w:rsid w:val="001D6490"/>
    <w:rsid w:val="001D64D3"/>
    <w:rsid w:val="001D6808"/>
    <w:rsid w:val="001D6DAA"/>
    <w:rsid w:val="001D700B"/>
    <w:rsid w:val="001D72AD"/>
    <w:rsid w:val="001D7650"/>
    <w:rsid w:val="001D7B4A"/>
    <w:rsid w:val="001D7F89"/>
    <w:rsid w:val="001E0099"/>
    <w:rsid w:val="001E00B7"/>
    <w:rsid w:val="001E03A2"/>
    <w:rsid w:val="001E0792"/>
    <w:rsid w:val="001E0B2A"/>
    <w:rsid w:val="001E119C"/>
    <w:rsid w:val="001E16AB"/>
    <w:rsid w:val="001E1800"/>
    <w:rsid w:val="001E188A"/>
    <w:rsid w:val="001E1EBF"/>
    <w:rsid w:val="001E1F8E"/>
    <w:rsid w:val="001E1FFE"/>
    <w:rsid w:val="001E2A0F"/>
    <w:rsid w:val="001E2FBD"/>
    <w:rsid w:val="001E3A21"/>
    <w:rsid w:val="001E3B74"/>
    <w:rsid w:val="001E3C36"/>
    <w:rsid w:val="001E4402"/>
    <w:rsid w:val="001E478D"/>
    <w:rsid w:val="001E4B96"/>
    <w:rsid w:val="001E4DCD"/>
    <w:rsid w:val="001E5671"/>
    <w:rsid w:val="001E61E4"/>
    <w:rsid w:val="001E6242"/>
    <w:rsid w:val="001E6FE3"/>
    <w:rsid w:val="001E7859"/>
    <w:rsid w:val="001E78F0"/>
    <w:rsid w:val="001F0931"/>
    <w:rsid w:val="001F0959"/>
    <w:rsid w:val="001F0C7A"/>
    <w:rsid w:val="001F0F86"/>
    <w:rsid w:val="001F18C0"/>
    <w:rsid w:val="001F1E2A"/>
    <w:rsid w:val="001F1E63"/>
    <w:rsid w:val="001F1EF5"/>
    <w:rsid w:val="001F2056"/>
    <w:rsid w:val="001F2156"/>
    <w:rsid w:val="001F2157"/>
    <w:rsid w:val="001F233C"/>
    <w:rsid w:val="001F2CFF"/>
    <w:rsid w:val="001F3913"/>
    <w:rsid w:val="001F3A28"/>
    <w:rsid w:val="001F3BA4"/>
    <w:rsid w:val="001F3E4B"/>
    <w:rsid w:val="001F4297"/>
    <w:rsid w:val="001F49CF"/>
    <w:rsid w:val="001F4F08"/>
    <w:rsid w:val="001F6053"/>
    <w:rsid w:val="001F63CC"/>
    <w:rsid w:val="001F700C"/>
    <w:rsid w:val="002000AB"/>
    <w:rsid w:val="0020037B"/>
    <w:rsid w:val="002004A5"/>
    <w:rsid w:val="002005A2"/>
    <w:rsid w:val="002006C2"/>
    <w:rsid w:val="00200AD8"/>
    <w:rsid w:val="00200C8E"/>
    <w:rsid w:val="002016BD"/>
    <w:rsid w:val="002026FB"/>
    <w:rsid w:val="00202732"/>
    <w:rsid w:val="002028B0"/>
    <w:rsid w:val="002029E4"/>
    <w:rsid w:val="00202B8D"/>
    <w:rsid w:val="0020324A"/>
    <w:rsid w:val="0020349A"/>
    <w:rsid w:val="00203AFF"/>
    <w:rsid w:val="00203C7E"/>
    <w:rsid w:val="00204819"/>
    <w:rsid w:val="00204CDD"/>
    <w:rsid w:val="00204F42"/>
    <w:rsid w:val="00205176"/>
    <w:rsid w:val="00205386"/>
    <w:rsid w:val="00205497"/>
    <w:rsid w:val="002057CB"/>
    <w:rsid w:val="002059ED"/>
    <w:rsid w:val="00205EBB"/>
    <w:rsid w:val="00206191"/>
    <w:rsid w:val="00206EC3"/>
    <w:rsid w:val="0020703C"/>
    <w:rsid w:val="00207F79"/>
    <w:rsid w:val="00210B73"/>
    <w:rsid w:val="0021161B"/>
    <w:rsid w:val="0021176F"/>
    <w:rsid w:val="00211D2D"/>
    <w:rsid w:val="00211F51"/>
    <w:rsid w:val="00212514"/>
    <w:rsid w:val="00212760"/>
    <w:rsid w:val="002129C0"/>
    <w:rsid w:val="00214563"/>
    <w:rsid w:val="00214CA3"/>
    <w:rsid w:val="00215408"/>
    <w:rsid w:val="00215519"/>
    <w:rsid w:val="002155D8"/>
    <w:rsid w:val="002155D9"/>
    <w:rsid w:val="00215685"/>
    <w:rsid w:val="002157C3"/>
    <w:rsid w:val="00215B90"/>
    <w:rsid w:val="00215DE9"/>
    <w:rsid w:val="00215FB6"/>
    <w:rsid w:val="002164AE"/>
    <w:rsid w:val="002167C8"/>
    <w:rsid w:val="00216891"/>
    <w:rsid w:val="002168A0"/>
    <w:rsid w:val="002173BC"/>
    <w:rsid w:val="00217995"/>
    <w:rsid w:val="002179F3"/>
    <w:rsid w:val="0022031F"/>
    <w:rsid w:val="002204D2"/>
    <w:rsid w:val="002209CF"/>
    <w:rsid w:val="00220B59"/>
    <w:rsid w:val="00220DD8"/>
    <w:rsid w:val="00220E5E"/>
    <w:rsid w:val="002218AD"/>
    <w:rsid w:val="00221A67"/>
    <w:rsid w:val="00221FF3"/>
    <w:rsid w:val="00222110"/>
    <w:rsid w:val="00222372"/>
    <w:rsid w:val="00222A20"/>
    <w:rsid w:val="00222E21"/>
    <w:rsid w:val="00223300"/>
    <w:rsid w:val="0022369D"/>
    <w:rsid w:val="002239AF"/>
    <w:rsid w:val="00223A5A"/>
    <w:rsid w:val="00223C8B"/>
    <w:rsid w:val="00223F6A"/>
    <w:rsid w:val="00225430"/>
    <w:rsid w:val="00225628"/>
    <w:rsid w:val="00225734"/>
    <w:rsid w:val="00225B33"/>
    <w:rsid w:val="00225C45"/>
    <w:rsid w:val="00226235"/>
    <w:rsid w:val="00226D9E"/>
    <w:rsid w:val="00226E77"/>
    <w:rsid w:val="00227044"/>
    <w:rsid w:val="002270A9"/>
    <w:rsid w:val="00227DB7"/>
    <w:rsid w:val="00227EB6"/>
    <w:rsid w:val="00230072"/>
    <w:rsid w:val="0023019B"/>
    <w:rsid w:val="00230D7A"/>
    <w:rsid w:val="00230E9F"/>
    <w:rsid w:val="002314B5"/>
    <w:rsid w:val="002319D7"/>
    <w:rsid w:val="00231DA3"/>
    <w:rsid w:val="00232148"/>
    <w:rsid w:val="00232565"/>
    <w:rsid w:val="0023274A"/>
    <w:rsid w:val="00232D92"/>
    <w:rsid w:val="00232FF8"/>
    <w:rsid w:val="002339C2"/>
    <w:rsid w:val="00233F03"/>
    <w:rsid w:val="00234D49"/>
    <w:rsid w:val="00234DAE"/>
    <w:rsid w:val="00234E7B"/>
    <w:rsid w:val="00235288"/>
    <w:rsid w:val="00235716"/>
    <w:rsid w:val="002358C2"/>
    <w:rsid w:val="00235950"/>
    <w:rsid w:val="00235C85"/>
    <w:rsid w:val="00235CF7"/>
    <w:rsid w:val="00236283"/>
    <w:rsid w:val="00236337"/>
    <w:rsid w:val="002365EA"/>
    <w:rsid w:val="00236605"/>
    <w:rsid w:val="00236850"/>
    <w:rsid w:val="0023686C"/>
    <w:rsid w:val="0023733D"/>
    <w:rsid w:val="00237972"/>
    <w:rsid w:val="00237C2D"/>
    <w:rsid w:val="0024017C"/>
    <w:rsid w:val="0024051E"/>
    <w:rsid w:val="00240628"/>
    <w:rsid w:val="00240770"/>
    <w:rsid w:val="00240922"/>
    <w:rsid w:val="00240B32"/>
    <w:rsid w:val="0024137C"/>
    <w:rsid w:val="002414CE"/>
    <w:rsid w:val="00241570"/>
    <w:rsid w:val="00241970"/>
    <w:rsid w:val="002419E9"/>
    <w:rsid w:val="00242222"/>
    <w:rsid w:val="00242872"/>
    <w:rsid w:val="00242C93"/>
    <w:rsid w:val="00243058"/>
    <w:rsid w:val="00243921"/>
    <w:rsid w:val="00243A14"/>
    <w:rsid w:val="00243D26"/>
    <w:rsid w:val="00243DC2"/>
    <w:rsid w:val="00244266"/>
    <w:rsid w:val="0024438A"/>
    <w:rsid w:val="00244463"/>
    <w:rsid w:val="002449FD"/>
    <w:rsid w:val="00244D00"/>
    <w:rsid w:val="00244DE2"/>
    <w:rsid w:val="002450AC"/>
    <w:rsid w:val="002452F5"/>
    <w:rsid w:val="002459CD"/>
    <w:rsid w:val="00245CCB"/>
    <w:rsid w:val="00245F42"/>
    <w:rsid w:val="00246217"/>
    <w:rsid w:val="002469C3"/>
    <w:rsid w:val="002471DB"/>
    <w:rsid w:val="0024739F"/>
    <w:rsid w:val="002478DE"/>
    <w:rsid w:val="00247AE4"/>
    <w:rsid w:val="00250313"/>
    <w:rsid w:val="00250D29"/>
    <w:rsid w:val="00250DE8"/>
    <w:rsid w:val="00250F8A"/>
    <w:rsid w:val="00251113"/>
    <w:rsid w:val="0025136D"/>
    <w:rsid w:val="00251B23"/>
    <w:rsid w:val="00252EFA"/>
    <w:rsid w:val="002532BF"/>
    <w:rsid w:val="00253D46"/>
    <w:rsid w:val="002540D6"/>
    <w:rsid w:val="00254A4C"/>
    <w:rsid w:val="0025524F"/>
    <w:rsid w:val="002553B9"/>
    <w:rsid w:val="00255E55"/>
    <w:rsid w:val="00256111"/>
    <w:rsid w:val="00256238"/>
    <w:rsid w:val="0025694E"/>
    <w:rsid w:val="00257369"/>
    <w:rsid w:val="00257409"/>
    <w:rsid w:val="002574E3"/>
    <w:rsid w:val="00257779"/>
    <w:rsid w:val="00257848"/>
    <w:rsid w:val="00257CC5"/>
    <w:rsid w:val="00260C83"/>
    <w:rsid w:val="00261212"/>
    <w:rsid w:val="00261497"/>
    <w:rsid w:val="00262424"/>
    <w:rsid w:val="002624AA"/>
    <w:rsid w:val="002626D5"/>
    <w:rsid w:val="002629A4"/>
    <w:rsid w:val="00262A4A"/>
    <w:rsid w:val="00262BE5"/>
    <w:rsid w:val="00262CC9"/>
    <w:rsid w:val="00262EA5"/>
    <w:rsid w:val="002633D7"/>
    <w:rsid w:val="0026411F"/>
    <w:rsid w:val="00264465"/>
    <w:rsid w:val="002648BE"/>
    <w:rsid w:val="00264BD3"/>
    <w:rsid w:val="00264D6A"/>
    <w:rsid w:val="00264FFF"/>
    <w:rsid w:val="00265C1B"/>
    <w:rsid w:val="002666EF"/>
    <w:rsid w:val="0026675F"/>
    <w:rsid w:val="0026680F"/>
    <w:rsid w:val="00266CFC"/>
    <w:rsid w:val="00266E85"/>
    <w:rsid w:val="00267219"/>
    <w:rsid w:val="0026723E"/>
    <w:rsid w:val="00267533"/>
    <w:rsid w:val="0026763D"/>
    <w:rsid w:val="002719C3"/>
    <w:rsid w:val="00271BCE"/>
    <w:rsid w:val="002721F8"/>
    <w:rsid w:val="0027244B"/>
    <w:rsid w:val="00272E70"/>
    <w:rsid w:val="00272EF7"/>
    <w:rsid w:val="00273315"/>
    <w:rsid w:val="002733EB"/>
    <w:rsid w:val="00273847"/>
    <w:rsid w:val="00273A5D"/>
    <w:rsid w:val="00273BFA"/>
    <w:rsid w:val="002742D5"/>
    <w:rsid w:val="0027459E"/>
    <w:rsid w:val="00274D23"/>
    <w:rsid w:val="00274EDE"/>
    <w:rsid w:val="00275318"/>
    <w:rsid w:val="002754B3"/>
    <w:rsid w:val="00275CBE"/>
    <w:rsid w:val="002760F3"/>
    <w:rsid w:val="0027635A"/>
    <w:rsid w:val="0027636C"/>
    <w:rsid w:val="00276961"/>
    <w:rsid w:val="00276C79"/>
    <w:rsid w:val="00276EF6"/>
    <w:rsid w:val="00276F17"/>
    <w:rsid w:val="00277943"/>
    <w:rsid w:val="0028051E"/>
    <w:rsid w:val="00280669"/>
    <w:rsid w:val="00280684"/>
    <w:rsid w:val="002806C5"/>
    <w:rsid w:val="00281191"/>
    <w:rsid w:val="002812F8"/>
    <w:rsid w:val="002815A5"/>
    <w:rsid w:val="00281AF2"/>
    <w:rsid w:val="00281C5D"/>
    <w:rsid w:val="00281C9F"/>
    <w:rsid w:val="002821F7"/>
    <w:rsid w:val="002828AD"/>
    <w:rsid w:val="00282934"/>
    <w:rsid w:val="00282949"/>
    <w:rsid w:val="00283030"/>
    <w:rsid w:val="002831FB"/>
    <w:rsid w:val="00283584"/>
    <w:rsid w:val="00283EF3"/>
    <w:rsid w:val="0028488E"/>
    <w:rsid w:val="00284A62"/>
    <w:rsid w:val="00284AB4"/>
    <w:rsid w:val="0028511A"/>
    <w:rsid w:val="00285322"/>
    <w:rsid w:val="002853F6"/>
    <w:rsid w:val="00285B27"/>
    <w:rsid w:val="00285FB8"/>
    <w:rsid w:val="002868D9"/>
    <w:rsid w:val="00287168"/>
    <w:rsid w:val="002872B6"/>
    <w:rsid w:val="00287B9B"/>
    <w:rsid w:val="00290594"/>
    <w:rsid w:val="002909F0"/>
    <w:rsid w:val="00291643"/>
    <w:rsid w:val="00291C40"/>
    <w:rsid w:val="00291E18"/>
    <w:rsid w:val="00291E54"/>
    <w:rsid w:val="00292311"/>
    <w:rsid w:val="00292913"/>
    <w:rsid w:val="00292ECD"/>
    <w:rsid w:val="00292EF6"/>
    <w:rsid w:val="00292FEB"/>
    <w:rsid w:val="002931AB"/>
    <w:rsid w:val="00293375"/>
    <w:rsid w:val="002936E0"/>
    <w:rsid w:val="002936E1"/>
    <w:rsid w:val="00293FED"/>
    <w:rsid w:val="002942A7"/>
    <w:rsid w:val="002942B2"/>
    <w:rsid w:val="00294304"/>
    <w:rsid w:val="002943DA"/>
    <w:rsid w:val="00294587"/>
    <w:rsid w:val="00294666"/>
    <w:rsid w:val="002946DF"/>
    <w:rsid w:val="0029478A"/>
    <w:rsid w:val="00294B58"/>
    <w:rsid w:val="00294F52"/>
    <w:rsid w:val="00295113"/>
    <w:rsid w:val="00295149"/>
    <w:rsid w:val="002953DA"/>
    <w:rsid w:val="00295A05"/>
    <w:rsid w:val="0029644E"/>
    <w:rsid w:val="00296D98"/>
    <w:rsid w:val="00296EEB"/>
    <w:rsid w:val="00297128"/>
    <w:rsid w:val="00297D9E"/>
    <w:rsid w:val="002A004A"/>
    <w:rsid w:val="002A0679"/>
    <w:rsid w:val="002A083E"/>
    <w:rsid w:val="002A13AB"/>
    <w:rsid w:val="002A1653"/>
    <w:rsid w:val="002A2058"/>
    <w:rsid w:val="002A2F17"/>
    <w:rsid w:val="002A3369"/>
    <w:rsid w:val="002A3594"/>
    <w:rsid w:val="002A3E9D"/>
    <w:rsid w:val="002A3EB6"/>
    <w:rsid w:val="002A4292"/>
    <w:rsid w:val="002A4845"/>
    <w:rsid w:val="002A4BF9"/>
    <w:rsid w:val="002A50CA"/>
    <w:rsid w:val="002A64FF"/>
    <w:rsid w:val="002A66D2"/>
    <w:rsid w:val="002A69BB"/>
    <w:rsid w:val="002A7900"/>
    <w:rsid w:val="002B0005"/>
    <w:rsid w:val="002B03A9"/>
    <w:rsid w:val="002B0663"/>
    <w:rsid w:val="002B06C5"/>
    <w:rsid w:val="002B0D36"/>
    <w:rsid w:val="002B102D"/>
    <w:rsid w:val="002B1214"/>
    <w:rsid w:val="002B235D"/>
    <w:rsid w:val="002B250A"/>
    <w:rsid w:val="002B2CFC"/>
    <w:rsid w:val="002B3391"/>
    <w:rsid w:val="002B3446"/>
    <w:rsid w:val="002B3563"/>
    <w:rsid w:val="002B366F"/>
    <w:rsid w:val="002B3822"/>
    <w:rsid w:val="002B437A"/>
    <w:rsid w:val="002B46D6"/>
    <w:rsid w:val="002B4E74"/>
    <w:rsid w:val="002B5231"/>
    <w:rsid w:val="002B5CCE"/>
    <w:rsid w:val="002B5ED5"/>
    <w:rsid w:val="002B69D9"/>
    <w:rsid w:val="002B6ADD"/>
    <w:rsid w:val="002B6D8F"/>
    <w:rsid w:val="002B72FF"/>
    <w:rsid w:val="002B73DC"/>
    <w:rsid w:val="002B7716"/>
    <w:rsid w:val="002B7845"/>
    <w:rsid w:val="002B7852"/>
    <w:rsid w:val="002B7E5B"/>
    <w:rsid w:val="002C0333"/>
    <w:rsid w:val="002C081F"/>
    <w:rsid w:val="002C092F"/>
    <w:rsid w:val="002C09CD"/>
    <w:rsid w:val="002C0BFE"/>
    <w:rsid w:val="002C0DD7"/>
    <w:rsid w:val="002C1634"/>
    <w:rsid w:val="002C1F0D"/>
    <w:rsid w:val="002C2024"/>
    <w:rsid w:val="002C2A0B"/>
    <w:rsid w:val="002C326E"/>
    <w:rsid w:val="002C38FA"/>
    <w:rsid w:val="002C3992"/>
    <w:rsid w:val="002C39BB"/>
    <w:rsid w:val="002C3A2F"/>
    <w:rsid w:val="002C3C8F"/>
    <w:rsid w:val="002C3D73"/>
    <w:rsid w:val="002C3FC2"/>
    <w:rsid w:val="002C53F2"/>
    <w:rsid w:val="002C54C0"/>
    <w:rsid w:val="002C6663"/>
    <w:rsid w:val="002C68D3"/>
    <w:rsid w:val="002C6C8D"/>
    <w:rsid w:val="002C7253"/>
    <w:rsid w:val="002C7369"/>
    <w:rsid w:val="002C79FE"/>
    <w:rsid w:val="002C7F13"/>
    <w:rsid w:val="002D008E"/>
    <w:rsid w:val="002D019B"/>
    <w:rsid w:val="002D07EB"/>
    <w:rsid w:val="002D0A88"/>
    <w:rsid w:val="002D0EB8"/>
    <w:rsid w:val="002D0F26"/>
    <w:rsid w:val="002D1FC1"/>
    <w:rsid w:val="002D2035"/>
    <w:rsid w:val="002D28E3"/>
    <w:rsid w:val="002D2B4E"/>
    <w:rsid w:val="002D2B55"/>
    <w:rsid w:val="002D2E7B"/>
    <w:rsid w:val="002D2F42"/>
    <w:rsid w:val="002D30CF"/>
    <w:rsid w:val="002D328A"/>
    <w:rsid w:val="002D3EC0"/>
    <w:rsid w:val="002D470E"/>
    <w:rsid w:val="002D4F99"/>
    <w:rsid w:val="002D4FBD"/>
    <w:rsid w:val="002D54D2"/>
    <w:rsid w:val="002D5B57"/>
    <w:rsid w:val="002D5BD5"/>
    <w:rsid w:val="002D5E54"/>
    <w:rsid w:val="002D6051"/>
    <w:rsid w:val="002D630D"/>
    <w:rsid w:val="002D63D1"/>
    <w:rsid w:val="002D7CDA"/>
    <w:rsid w:val="002E0102"/>
    <w:rsid w:val="002E038C"/>
    <w:rsid w:val="002E0425"/>
    <w:rsid w:val="002E0553"/>
    <w:rsid w:val="002E090F"/>
    <w:rsid w:val="002E11AD"/>
    <w:rsid w:val="002E1318"/>
    <w:rsid w:val="002E137E"/>
    <w:rsid w:val="002E17BF"/>
    <w:rsid w:val="002E1A0B"/>
    <w:rsid w:val="002E1DEF"/>
    <w:rsid w:val="002E221E"/>
    <w:rsid w:val="002E2653"/>
    <w:rsid w:val="002E273E"/>
    <w:rsid w:val="002E29DC"/>
    <w:rsid w:val="002E2BB8"/>
    <w:rsid w:val="002E33F0"/>
    <w:rsid w:val="002E388F"/>
    <w:rsid w:val="002E3C7A"/>
    <w:rsid w:val="002E49B9"/>
    <w:rsid w:val="002E5516"/>
    <w:rsid w:val="002E58E8"/>
    <w:rsid w:val="002E5CD3"/>
    <w:rsid w:val="002E5E2E"/>
    <w:rsid w:val="002E6564"/>
    <w:rsid w:val="002E662C"/>
    <w:rsid w:val="002E6724"/>
    <w:rsid w:val="002E6AF5"/>
    <w:rsid w:val="002E6B3F"/>
    <w:rsid w:val="002E6DF2"/>
    <w:rsid w:val="002E7732"/>
    <w:rsid w:val="002E788D"/>
    <w:rsid w:val="002E7A64"/>
    <w:rsid w:val="002E7C47"/>
    <w:rsid w:val="002E7C63"/>
    <w:rsid w:val="002F022A"/>
    <w:rsid w:val="002F0A68"/>
    <w:rsid w:val="002F0C70"/>
    <w:rsid w:val="002F13F4"/>
    <w:rsid w:val="002F16B0"/>
    <w:rsid w:val="002F1B73"/>
    <w:rsid w:val="002F1CF1"/>
    <w:rsid w:val="002F1EB6"/>
    <w:rsid w:val="002F1EF5"/>
    <w:rsid w:val="002F347B"/>
    <w:rsid w:val="002F39D5"/>
    <w:rsid w:val="002F3F84"/>
    <w:rsid w:val="002F3FB7"/>
    <w:rsid w:val="002F42AD"/>
    <w:rsid w:val="002F4709"/>
    <w:rsid w:val="002F4A03"/>
    <w:rsid w:val="002F5252"/>
    <w:rsid w:val="002F5461"/>
    <w:rsid w:val="002F5BEB"/>
    <w:rsid w:val="002F6FA0"/>
    <w:rsid w:val="002F7539"/>
    <w:rsid w:val="002F779C"/>
    <w:rsid w:val="002F7801"/>
    <w:rsid w:val="002F7F77"/>
    <w:rsid w:val="00300396"/>
    <w:rsid w:val="003008B0"/>
    <w:rsid w:val="00300ADF"/>
    <w:rsid w:val="003016DA"/>
    <w:rsid w:val="0030205D"/>
    <w:rsid w:val="00302628"/>
    <w:rsid w:val="00303181"/>
    <w:rsid w:val="0030365A"/>
    <w:rsid w:val="0030391B"/>
    <w:rsid w:val="00303D36"/>
    <w:rsid w:val="003042CD"/>
    <w:rsid w:val="003042D5"/>
    <w:rsid w:val="00304ACF"/>
    <w:rsid w:val="00304AEA"/>
    <w:rsid w:val="00304B8C"/>
    <w:rsid w:val="00305113"/>
    <w:rsid w:val="00305185"/>
    <w:rsid w:val="003052B2"/>
    <w:rsid w:val="0030583B"/>
    <w:rsid w:val="00305F49"/>
    <w:rsid w:val="00306196"/>
    <w:rsid w:val="00306324"/>
    <w:rsid w:val="0030684A"/>
    <w:rsid w:val="00306AE7"/>
    <w:rsid w:val="00306F68"/>
    <w:rsid w:val="003079C5"/>
    <w:rsid w:val="00310084"/>
    <w:rsid w:val="003102E8"/>
    <w:rsid w:val="003110AE"/>
    <w:rsid w:val="00311352"/>
    <w:rsid w:val="00311654"/>
    <w:rsid w:val="00311ADD"/>
    <w:rsid w:val="00311CCE"/>
    <w:rsid w:val="00311FE4"/>
    <w:rsid w:val="00312308"/>
    <w:rsid w:val="00312691"/>
    <w:rsid w:val="003131BA"/>
    <w:rsid w:val="003133B9"/>
    <w:rsid w:val="0031354E"/>
    <w:rsid w:val="00313945"/>
    <w:rsid w:val="00313C7B"/>
    <w:rsid w:val="0031415F"/>
    <w:rsid w:val="003145C2"/>
    <w:rsid w:val="003147C9"/>
    <w:rsid w:val="00314DC6"/>
    <w:rsid w:val="00314DFA"/>
    <w:rsid w:val="00315260"/>
    <w:rsid w:val="003153C8"/>
    <w:rsid w:val="00315E0A"/>
    <w:rsid w:val="003164BD"/>
    <w:rsid w:val="00316677"/>
    <w:rsid w:val="003166ED"/>
    <w:rsid w:val="003169B6"/>
    <w:rsid w:val="003173FB"/>
    <w:rsid w:val="0031745A"/>
    <w:rsid w:val="003179E5"/>
    <w:rsid w:val="00317A9F"/>
    <w:rsid w:val="00317CE2"/>
    <w:rsid w:val="00320554"/>
    <w:rsid w:val="003209F2"/>
    <w:rsid w:val="00320D0B"/>
    <w:rsid w:val="0032112D"/>
    <w:rsid w:val="0032128D"/>
    <w:rsid w:val="00321579"/>
    <w:rsid w:val="00321672"/>
    <w:rsid w:val="003223EA"/>
    <w:rsid w:val="00322410"/>
    <w:rsid w:val="0032245F"/>
    <w:rsid w:val="00322744"/>
    <w:rsid w:val="003229E6"/>
    <w:rsid w:val="00322FDB"/>
    <w:rsid w:val="0032360A"/>
    <w:rsid w:val="00323864"/>
    <w:rsid w:val="00323A50"/>
    <w:rsid w:val="00323BCC"/>
    <w:rsid w:val="0032417F"/>
    <w:rsid w:val="00324585"/>
    <w:rsid w:val="0032469A"/>
    <w:rsid w:val="003246BD"/>
    <w:rsid w:val="00324854"/>
    <w:rsid w:val="00324C39"/>
    <w:rsid w:val="003255B2"/>
    <w:rsid w:val="00325969"/>
    <w:rsid w:val="00325994"/>
    <w:rsid w:val="00325B54"/>
    <w:rsid w:val="00325D2D"/>
    <w:rsid w:val="00325E87"/>
    <w:rsid w:val="00326539"/>
    <w:rsid w:val="00326F0F"/>
    <w:rsid w:val="00326FA5"/>
    <w:rsid w:val="0032743A"/>
    <w:rsid w:val="00327980"/>
    <w:rsid w:val="00327D0E"/>
    <w:rsid w:val="00330108"/>
    <w:rsid w:val="0033044B"/>
    <w:rsid w:val="0033102F"/>
    <w:rsid w:val="003314AD"/>
    <w:rsid w:val="003316ED"/>
    <w:rsid w:val="00331C39"/>
    <w:rsid w:val="00332EB6"/>
    <w:rsid w:val="003331D3"/>
    <w:rsid w:val="003333FA"/>
    <w:rsid w:val="00333450"/>
    <w:rsid w:val="00333AFA"/>
    <w:rsid w:val="00333BAE"/>
    <w:rsid w:val="00334376"/>
    <w:rsid w:val="003344F9"/>
    <w:rsid w:val="00334DBE"/>
    <w:rsid w:val="00334FEA"/>
    <w:rsid w:val="003352A3"/>
    <w:rsid w:val="00335615"/>
    <w:rsid w:val="00335A12"/>
    <w:rsid w:val="00335D10"/>
    <w:rsid w:val="00335E5F"/>
    <w:rsid w:val="0033696B"/>
    <w:rsid w:val="00337DB1"/>
    <w:rsid w:val="00340014"/>
    <w:rsid w:val="003400C7"/>
    <w:rsid w:val="003401ED"/>
    <w:rsid w:val="0034046B"/>
    <w:rsid w:val="0034085E"/>
    <w:rsid w:val="00340BDB"/>
    <w:rsid w:val="00341AA5"/>
    <w:rsid w:val="00341B93"/>
    <w:rsid w:val="00341F05"/>
    <w:rsid w:val="003420AB"/>
    <w:rsid w:val="00342811"/>
    <w:rsid w:val="00342B59"/>
    <w:rsid w:val="00342BC5"/>
    <w:rsid w:val="00342BEA"/>
    <w:rsid w:val="00342DA5"/>
    <w:rsid w:val="00342E1D"/>
    <w:rsid w:val="003430E1"/>
    <w:rsid w:val="003441C5"/>
    <w:rsid w:val="0034450A"/>
    <w:rsid w:val="00344EED"/>
    <w:rsid w:val="00345102"/>
    <w:rsid w:val="00345973"/>
    <w:rsid w:val="00345F90"/>
    <w:rsid w:val="003460A9"/>
    <w:rsid w:val="00346149"/>
    <w:rsid w:val="00346A41"/>
    <w:rsid w:val="00347209"/>
    <w:rsid w:val="00347468"/>
    <w:rsid w:val="00347484"/>
    <w:rsid w:val="00347723"/>
    <w:rsid w:val="00347943"/>
    <w:rsid w:val="00350395"/>
    <w:rsid w:val="003503A1"/>
    <w:rsid w:val="003506B3"/>
    <w:rsid w:val="0035079D"/>
    <w:rsid w:val="00350BA4"/>
    <w:rsid w:val="00350C63"/>
    <w:rsid w:val="00351135"/>
    <w:rsid w:val="003511A4"/>
    <w:rsid w:val="003518A8"/>
    <w:rsid w:val="00351B36"/>
    <w:rsid w:val="003520D3"/>
    <w:rsid w:val="00352506"/>
    <w:rsid w:val="0035274A"/>
    <w:rsid w:val="00352D3A"/>
    <w:rsid w:val="003534F6"/>
    <w:rsid w:val="00353581"/>
    <w:rsid w:val="003538F9"/>
    <w:rsid w:val="00353D01"/>
    <w:rsid w:val="0035416F"/>
    <w:rsid w:val="0035440F"/>
    <w:rsid w:val="00354D08"/>
    <w:rsid w:val="003550FC"/>
    <w:rsid w:val="0035588D"/>
    <w:rsid w:val="003560F4"/>
    <w:rsid w:val="0035622A"/>
    <w:rsid w:val="00356565"/>
    <w:rsid w:val="0035695A"/>
    <w:rsid w:val="00357800"/>
    <w:rsid w:val="00357FC9"/>
    <w:rsid w:val="00360153"/>
    <w:rsid w:val="00360439"/>
    <w:rsid w:val="00360F45"/>
    <w:rsid w:val="00361189"/>
    <w:rsid w:val="00361A61"/>
    <w:rsid w:val="00362007"/>
    <w:rsid w:val="00362105"/>
    <w:rsid w:val="003622A1"/>
    <w:rsid w:val="00362341"/>
    <w:rsid w:val="003631EC"/>
    <w:rsid w:val="00363C50"/>
    <w:rsid w:val="00363D93"/>
    <w:rsid w:val="00364438"/>
    <w:rsid w:val="003644EF"/>
    <w:rsid w:val="003645FB"/>
    <w:rsid w:val="003651BC"/>
    <w:rsid w:val="003654B3"/>
    <w:rsid w:val="0036559B"/>
    <w:rsid w:val="003659FF"/>
    <w:rsid w:val="00365BA4"/>
    <w:rsid w:val="00365DE6"/>
    <w:rsid w:val="00366A6B"/>
    <w:rsid w:val="00366C45"/>
    <w:rsid w:val="00367A22"/>
    <w:rsid w:val="00367AEB"/>
    <w:rsid w:val="00367D6E"/>
    <w:rsid w:val="00367E7A"/>
    <w:rsid w:val="0037001B"/>
    <w:rsid w:val="003703FE"/>
    <w:rsid w:val="003709AE"/>
    <w:rsid w:val="003710F3"/>
    <w:rsid w:val="00371D85"/>
    <w:rsid w:val="003720E2"/>
    <w:rsid w:val="003727D4"/>
    <w:rsid w:val="00372A09"/>
    <w:rsid w:val="00372A3E"/>
    <w:rsid w:val="003732E6"/>
    <w:rsid w:val="00373A54"/>
    <w:rsid w:val="00373CD4"/>
    <w:rsid w:val="00373F99"/>
    <w:rsid w:val="003749D9"/>
    <w:rsid w:val="00374CE7"/>
    <w:rsid w:val="00374EC9"/>
    <w:rsid w:val="003750B9"/>
    <w:rsid w:val="0037679E"/>
    <w:rsid w:val="003769C5"/>
    <w:rsid w:val="00376ADC"/>
    <w:rsid w:val="00376B3F"/>
    <w:rsid w:val="00376B70"/>
    <w:rsid w:val="00376FC5"/>
    <w:rsid w:val="00380363"/>
    <w:rsid w:val="003804C6"/>
    <w:rsid w:val="00380682"/>
    <w:rsid w:val="003807F5"/>
    <w:rsid w:val="00380A59"/>
    <w:rsid w:val="00380E9C"/>
    <w:rsid w:val="00381A9C"/>
    <w:rsid w:val="00381BE5"/>
    <w:rsid w:val="00381D37"/>
    <w:rsid w:val="003822F2"/>
    <w:rsid w:val="003824F8"/>
    <w:rsid w:val="00382E8D"/>
    <w:rsid w:val="00382F00"/>
    <w:rsid w:val="0038335A"/>
    <w:rsid w:val="003836DD"/>
    <w:rsid w:val="003844A5"/>
    <w:rsid w:val="003844EF"/>
    <w:rsid w:val="003849C7"/>
    <w:rsid w:val="00384A0B"/>
    <w:rsid w:val="00384C65"/>
    <w:rsid w:val="003852C6"/>
    <w:rsid w:val="003858A6"/>
    <w:rsid w:val="00385998"/>
    <w:rsid w:val="003865C5"/>
    <w:rsid w:val="003868E2"/>
    <w:rsid w:val="00387DE9"/>
    <w:rsid w:val="003902C6"/>
    <w:rsid w:val="0039161C"/>
    <w:rsid w:val="00391855"/>
    <w:rsid w:val="00391AF3"/>
    <w:rsid w:val="00391B09"/>
    <w:rsid w:val="00392AB2"/>
    <w:rsid w:val="00392B4F"/>
    <w:rsid w:val="00392BFD"/>
    <w:rsid w:val="00392D65"/>
    <w:rsid w:val="00393296"/>
    <w:rsid w:val="00393650"/>
    <w:rsid w:val="0039366A"/>
    <w:rsid w:val="003939AA"/>
    <w:rsid w:val="00393B89"/>
    <w:rsid w:val="00393C55"/>
    <w:rsid w:val="00393D98"/>
    <w:rsid w:val="00393EF7"/>
    <w:rsid w:val="003943C0"/>
    <w:rsid w:val="00394549"/>
    <w:rsid w:val="00394D07"/>
    <w:rsid w:val="0039555D"/>
    <w:rsid w:val="003959D9"/>
    <w:rsid w:val="00395C5F"/>
    <w:rsid w:val="0039614B"/>
    <w:rsid w:val="00396D99"/>
    <w:rsid w:val="00396E2D"/>
    <w:rsid w:val="00396F1B"/>
    <w:rsid w:val="003970DB"/>
    <w:rsid w:val="003972E5"/>
    <w:rsid w:val="003974FC"/>
    <w:rsid w:val="00397566"/>
    <w:rsid w:val="00397BBD"/>
    <w:rsid w:val="00397F8A"/>
    <w:rsid w:val="003A03F8"/>
    <w:rsid w:val="003A0405"/>
    <w:rsid w:val="003A07CE"/>
    <w:rsid w:val="003A0A18"/>
    <w:rsid w:val="003A0AE9"/>
    <w:rsid w:val="003A0EB8"/>
    <w:rsid w:val="003A0F63"/>
    <w:rsid w:val="003A152A"/>
    <w:rsid w:val="003A157E"/>
    <w:rsid w:val="003A15D0"/>
    <w:rsid w:val="003A1801"/>
    <w:rsid w:val="003A1B44"/>
    <w:rsid w:val="003A1D63"/>
    <w:rsid w:val="003A1E50"/>
    <w:rsid w:val="003A2376"/>
    <w:rsid w:val="003A2A5A"/>
    <w:rsid w:val="003A3002"/>
    <w:rsid w:val="003A3470"/>
    <w:rsid w:val="003A3697"/>
    <w:rsid w:val="003A3B60"/>
    <w:rsid w:val="003A4807"/>
    <w:rsid w:val="003A4BF2"/>
    <w:rsid w:val="003A4C29"/>
    <w:rsid w:val="003A4D1D"/>
    <w:rsid w:val="003A5127"/>
    <w:rsid w:val="003A568F"/>
    <w:rsid w:val="003A5E44"/>
    <w:rsid w:val="003A6312"/>
    <w:rsid w:val="003A6416"/>
    <w:rsid w:val="003A669E"/>
    <w:rsid w:val="003A6E47"/>
    <w:rsid w:val="003A6EA7"/>
    <w:rsid w:val="003A70F9"/>
    <w:rsid w:val="003A7225"/>
    <w:rsid w:val="003A73FB"/>
    <w:rsid w:val="003A746F"/>
    <w:rsid w:val="003A7F26"/>
    <w:rsid w:val="003B0C7E"/>
    <w:rsid w:val="003B0E2D"/>
    <w:rsid w:val="003B1022"/>
    <w:rsid w:val="003B1493"/>
    <w:rsid w:val="003B1752"/>
    <w:rsid w:val="003B1F93"/>
    <w:rsid w:val="003B2850"/>
    <w:rsid w:val="003B28A3"/>
    <w:rsid w:val="003B2E8D"/>
    <w:rsid w:val="003B2FCF"/>
    <w:rsid w:val="003B304C"/>
    <w:rsid w:val="003B431C"/>
    <w:rsid w:val="003B46E8"/>
    <w:rsid w:val="003B50D7"/>
    <w:rsid w:val="003B609A"/>
    <w:rsid w:val="003B60B4"/>
    <w:rsid w:val="003B61EA"/>
    <w:rsid w:val="003B6234"/>
    <w:rsid w:val="003B6887"/>
    <w:rsid w:val="003B6BB9"/>
    <w:rsid w:val="003B6EB4"/>
    <w:rsid w:val="003B7298"/>
    <w:rsid w:val="003B74F0"/>
    <w:rsid w:val="003B75EB"/>
    <w:rsid w:val="003B76BE"/>
    <w:rsid w:val="003B7884"/>
    <w:rsid w:val="003B7A28"/>
    <w:rsid w:val="003B7AEF"/>
    <w:rsid w:val="003B7B23"/>
    <w:rsid w:val="003C0013"/>
    <w:rsid w:val="003C0424"/>
    <w:rsid w:val="003C09C3"/>
    <w:rsid w:val="003C0C6A"/>
    <w:rsid w:val="003C0D89"/>
    <w:rsid w:val="003C12B4"/>
    <w:rsid w:val="003C17ED"/>
    <w:rsid w:val="003C1BEC"/>
    <w:rsid w:val="003C215C"/>
    <w:rsid w:val="003C2273"/>
    <w:rsid w:val="003C24FA"/>
    <w:rsid w:val="003C261B"/>
    <w:rsid w:val="003C3397"/>
    <w:rsid w:val="003C35A6"/>
    <w:rsid w:val="003C4211"/>
    <w:rsid w:val="003C48F9"/>
    <w:rsid w:val="003C4CD2"/>
    <w:rsid w:val="003C5120"/>
    <w:rsid w:val="003C58A1"/>
    <w:rsid w:val="003C5957"/>
    <w:rsid w:val="003C60BB"/>
    <w:rsid w:val="003C65E0"/>
    <w:rsid w:val="003C6645"/>
    <w:rsid w:val="003C6B20"/>
    <w:rsid w:val="003C6BE1"/>
    <w:rsid w:val="003C6FCB"/>
    <w:rsid w:val="003C7675"/>
    <w:rsid w:val="003C7AB5"/>
    <w:rsid w:val="003C7D6D"/>
    <w:rsid w:val="003D04BD"/>
    <w:rsid w:val="003D0B85"/>
    <w:rsid w:val="003D102A"/>
    <w:rsid w:val="003D1451"/>
    <w:rsid w:val="003D18FF"/>
    <w:rsid w:val="003D23A9"/>
    <w:rsid w:val="003D2D67"/>
    <w:rsid w:val="003D2F1F"/>
    <w:rsid w:val="003D341A"/>
    <w:rsid w:val="003D380D"/>
    <w:rsid w:val="003D389C"/>
    <w:rsid w:val="003D38F8"/>
    <w:rsid w:val="003D3D9A"/>
    <w:rsid w:val="003D3EAA"/>
    <w:rsid w:val="003D41D0"/>
    <w:rsid w:val="003D459D"/>
    <w:rsid w:val="003D489C"/>
    <w:rsid w:val="003D4A8A"/>
    <w:rsid w:val="003D4AC6"/>
    <w:rsid w:val="003D4C6B"/>
    <w:rsid w:val="003D4CC2"/>
    <w:rsid w:val="003D5379"/>
    <w:rsid w:val="003D5891"/>
    <w:rsid w:val="003D5A3E"/>
    <w:rsid w:val="003D65C3"/>
    <w:rsid w:val="003D7576"/>
    <w:rsid w:val="003E03E1"/>
    <w:rsid w:val="003E0920"/>
    <w:rsid w:val="003E0B61"/>
    <w:rsid w:val="003E0BD8"/>
    <w:rsid w:val="003E0F67"/>
    <w:rsid w:val="003E1128"/>
    <w:rsid w:val="003E1257"/>
    <w:rsid w:val="003E174F"/>
    <w:rsid w:val="003E1E7C"/>
    <w:rsid w:val="003E1ED7"/>
    <w:rsid w:val="003E24BC"/>
    <w:rsid w:val="003E25C7"/>
    <w:rsid w:val="003E2C70"/>
    <w:rsid w:val="003E2EE6"/>
    <w:rsid w:val="003E3A25"/>
    <w:rsid w:val="003E3D4E"/>
    <w:rsid w:val="003E4211"/>
    <w:rsid w:val="003E4B47"/>
    <w:rsid w:val="003E4C0A"/>
    <w:rsid w:val="003E4CA4"/>
    <w:rsid w:val="003E4DBE"/>
    <w:rsid w:val="003E5201"/>
    <w:rsid w:val="003E5826"/>
    <w:rsid w:val="003E5E94"/>
    <w:rsid w:val="003E630F"/>
    <w:rsid w:val="003E64FF"/>
    <w:rsid w:val="003E679A"/>
    <w:rsid w:val="003E6B34"/>
    <w:rsid w:val="003E6B70"/>
    <w:rsid w:val="003E6BF6"/>
    <w:rsid w:val="003E6E78"/>
    <w:rsid w:val="003E73C4"/>
    <w:rsid w:val="003E775F"/>
    <w:rsid w:val="003E7C8B"/>
    <w:rsid w:val="003F0CBE"/>
    <w:rsid w:val="003F1536"/>
    <w:rsid w:val="003F171E"/>
    <w:rsid w:val="003F1F6E"/>
    <w:rsid w:val="003F233E"/>
    <w:rsid w:val="003F2743"/>
    <w:rsid w:val="003F2875"/>
    <w:rsid w:val="003F2BF3"/>
    <w:rsid w:val="003F2E40"/>
    <w:rsid w:val="003F30F0"/>
    <w:rsid w:val="003F322C"/>
    <w:rsid w:val="003F3FE7"/>
    <w:rsid w:val="003F40E2"/>
    <w:rsid w:val="003F4431"/>
    <w:rsid w:val="003F4A0A"/>
    <w:rsid w:val="003F4B44"/>
    <w:rsid w:val="003F5AAA"/>
    <w:rsid w:val="003F5C0D"/>
    <w:rsid w:val="003F63D4"/>
    <w:rsid w:val="003F722D"/>
    <w:rsid w:val="003F74B9"/>
    <w:rsid w:val="003F74BD"/>
    <w:rsid w:val="003F75B3"/>
    <w:rsid w:val="003F788A"/>
    <w:rsid w:val="003F7DB7"/>
    <w:rsid w:val="0040032B"/>
    <w:rsid w:val="00400B5D"/>
    <w:rsid w:val="00400DBB"/>
    <w:rsid w:val="00400E55"/>
    <w:rsid w:val="00400F27"/>
    <w:rsid w:val="004016A1"/>
    <w:rsid w:val="00401C98"/>
    <w:rsid w:val="00402052"/>
    <w:rsid w:val="004023A8"/>
    <w:rsid w:val="004024DD"/>
    <w:rsid w:val="004033BA"/>
    <w:rsid w:val="0040341E"/>
    <w:rsid w:val="00403431"/>
    <w:rsid w:val="0040372F"/>
    <w:rsid w:val="00403927"/>
    <w:rsid w:val="00403AC6"/>
    <w:rsid w:val="0040426E"/>
    <w:rsid w:val="004047CA"/>
    <w:rsid w:val="00404B7E"/>
    <w:rsid w:val="00404F6E"/>
    <w:rsid w:val="00405C96"/>
    <w:rsid w:val="00405F12"/>
    <w:rsid w:val="00406179"/>
    <w:rsid w:val="004061D5"/>
    <w:rsid w:val="004065CD"/>
    <w:rsid w:val="00406773"/>
    <w:rsid w:val="004068B2"/>
    <w:rsid w:val="00406E00"/>
    <w:rsid w:val="00407096"/>
    <w:rsid w:val="004070B4"/>
    <w:rsid w:val="00407BCF"/>
    <w:rsid w:val="00407C30"/>
    <w:rsid w:val="00411799"/>
    <w:rsid w:val="004121EB"/>
    <w:rsid w:val="0041299E"/>
    <w:rsid w:val="00413613"/>
    <w:rsid w:val="00413CF7"/>
    <w:rsid w:val="00413DB8"/>
    <w:rsid w:val="00414C14"/>
    <w:rsid w:val="00414C21"/>
    <w:rsid w:val="00414E61"/>
    <w:rsid w:val="00414E6B"/>
    <w:rsid w:val="004152BA"/>
    <w:rsid w:val="004159D1"/>
    <w:rsid w:val="00415EC0"/>
    <w:rsid w:val="004163DB"/>
    <w:rsid w:val="004165EE"/>
    <w:rsid w:val="00416873"/>
    <w:rsid w:val="00416DBD"/>
    <w:rsid w:val="004174B2"/>
    <w:rsid w:val="004204A5"/>
    <w:rsid w:val="0042089F"/>
    <w:rsid w:val="0042096C"/>
    <w:rsid w:val="00421090"/>
    <w:rsid w:val="00421166"/>
    <w:rsid w:val="00421673"/>
    <w:rsid w:val="004218C7"/>
    <w:rsid w:val="00421969"/>
    <w:rsid w:val="00422084"/>
    <w:rsid w:val="00422251"/>
    <w:rsid w:val="00422554"/>
    <w:rsid w:val="00422A31"/>
    <w:rsid w:val="00422CE1"/>
    <w:rsid w:val="0042398F"/>
    <w:rsid w:val="00423B19"/>
    <w:rsid w:val="00423BBE"/>
    <w:rsid w:val="00424049"/>
    <w:rsid w:val="004246FA"/>
    <w:rsid w:val="00424AD1"/>
    <w:rsid w:val="00424D12"/>
    <w:rsid w:val="00424DC6"/>
    <w:rsid w:val="00425458"/>
    <w:rsid w:val="0042546D"/>
    <w:rsid w:val="0042573E"/>
    <w:rsid w:val="00425A72"/>
    <w:rsid w:val="00425C37"/>
    <w:rsid w:val="00425F37"/>
    <w:rsid w:val="00426AB1"/>
    <w:rsid w:val="00426C1F"/>
    <w:rsid w:val="004273B2"/>
    <w:rsid w:val="00427596"/>
    <w:rsid w:val="004279F2"/>
    <w:rsid w:val="00427B5D"/>
    <w:rsid w:val="00427E27"/>
    <w:rsid w:val="00427FED"/>
    <w:rsid w:val="004302C0"/>
    <w:rsid w:val="004305E8"/>
    <w:rsid w:val="004307FD"/>
    <w:rsid w:val="004309E0"/>
    <w:rsid w:val="00430A8F"/>
    <w:rsid w:val="00430BD1"/>
    <w:rsid w:val="00430C54"/>
    <w:rsid w:val="00430CAF"/>
    <w:rsid w:val="00430DA3"/>
    <w:rsid w:val="00431199"/>
    <w:rsid w:val="00431398"/>
    <w:rsid w:val="00431416"/>
    <w:rsid w:val="00431B84"/>
    <w:rsid w:val="00431EA1"/>
    <w:rsid w:val="00432513"/>
    <w:rsid w:val="004325F4"/>
    <w:rsid w:val="00432621"/>
    <w:rsid w:val="0043277A"/>
    <w:rsid w:val="00432AD4"/>
    <w:rsid w:val="00433135"/>
    <w:rsid w:val="00433570"/>
    <w:rsid w:val="004335C8"/>
    <w:rsid w:val="004338DC"/>
    <w:rsid w:val="00433901"/>
    <w:rsid w:val="00433B3E"/>
    <w:rsid w:val="00433BD8"/>
    <w:rsid w:val="00434088"/>
    <w:rsid w:val="00434214"/>
    <w:rsid w:val="004343B7"/>
    <w:rsid w:val="00434454"/>
    <w:rsid w:val="004345E4"/>
    <w:rsid w:val="00434FED"/>
    <w:rsid w:val="0043591E"/>
    <w:rsid w:val="00435B08"/>
    <w:rsid w:val="004369B3"/>
    <w:rsid w:val="00436F9D"/>
    <w:rsid w:val="00436FFB"/>
    <w:rsid w:val="0044018E"/>
    <w:rsid w:val="00440384"/>
    <w:rsid w:val="0044076E"/>
    <w:rsid w:val="00440A30"/>
    <w:rsid w:val="00440AED"/>
    <w:rsid w:val="004412DD"/>
    <w:rsid w:val="004417BD"/>
    <w:rsid w:val="00442222"/>
    <w:rsid w:val="00442739"/>
    <w:rsid w:val="00442C36"/>
    <w:rsid w:val="0044314C"/>
    <w:rsid w:val="004435FC"/>
    <w:rsid w:val="00443D12"/>
    <w:rsid w:val="00443E8A"/>
    <w:rsid w:val="00444554"/>
    <w:rsid w:val="0044458F"/>
    <w:rsid w:val="0044480B"/>
    <w:rsid w:val="00444F6F"/>
    <w:rsid w:val="00444FF6"/>
    <w:rsid w:val="004452C2"/>
    <w:rsid w:val="0044578B"/>
    <w:rsid w:val="004458CC"/>
    <w:rsid w:val="00445B62"/>
    <w:rsid w:val="00445D8B"/>
    <w:rsid w:val="00445E4F"/>
    <w:rsid w:val="004462B1"/>
    <w:rsid w:val="00446603"/>
    <w:rsid w:val="0044689A"/>
    <w:rsid w:val="004468E1"/>
    <w:rsid w:val="004468F9"/>
    <w:rsid w:val="004479A5"/>
    <w:rsid w:val="00450D85"/>
    <w:rsid w:val="00450FBE"/>
    <w:rsid w:val="004511E5"/>
    <w:rsid w:val="004512CE"/>
    <w:rsid w:val="004517FA"/>
    <w:rsid w:val="00451CCD"/>
    <w:rsid w:val="00452854"/>
    <w:rsid w:val="00452ACB"/>
    <w:rsid w:val="00453037"/>
    <w:rsid w:val="00453104"/>
    <w:rsid w:val="00453CDE"/>
    <w:rsid w:val="00453E3A"/>
    <w:rsid w:val="0045424A"/>
    <w:rsid w:val="0045555D"/>
    <w:rsid w:val="004557A2"/>
    <w:rsid w:val="00455CF3"/>
    <w:rsid w:val="004565CD"/>
    <w:rsid w:val="00457220"/>
    <w:rsid w:val="004572A8"/>
    <w:rsid w:val="00457354"/>
    <w:rsid w:val="0045743C"/>
    <w:rsid w:val="00457E57"/>
    <w:rsid w:val="004600AD"/>
    <w:rsid w:val="00460B20"/>
    <w:rsid w:val="004610B4"/>
    <w:rsid w:val="004612A8"/>
    <w:rsid w:val="00461639"/>
    <w:rsid w:val="004617BD"/>
    <w:rsid w:val="00461898"/>
    <w:rsid w:val="00462270"/>
    <w:rsid w:val="00462C96"/>
    <w:rsid w:val="0046328B"/>
    <w:rsid w:val="00463FA0"/>
    <w:rsid w:val="00464568"/>
    <w:rsid w:val="00464625"/>
    <w:rsid w:val="00464885"/>
    <w:rsid w:val="00464C0F"/>
    <w:rsid w:val="00464CF2"/>
    <w:rsid w:val="004650DB"/>
    <w:rsid w:val="004651AA"/>
    <w:rsid w:val="004651E2"/>
    <w:rsid w:val="00465AC0"/>
    <w:rsid w:val="004660D3"/>
    <w:rsid w:val="004664CD"/>
    <w:rsid w:val="00466CC9"/>
    <w:rsid w:val="00466E77"/>
    <w:rsid w:val="00467011"/>
    <w:rsid w:val="00467159"/>
    <w:rsid w:val="004671D7"/>
    <w:rsid w:val="004679A5"/>
    <w:rsid w:val="00470677"/>
    <w:rsid w:val="00470711"/>
    <w:rsid w:val="00470D88"/>
    <w:rsid w:val="00470D8F"/>
    <w:rsid w:val="00470F19"/>
    <w:rsid w:val="00470F60"/>
    <w:rsid w:val="004713C4"/>
    <w:rsid w:val="00471883"/>
    <w:rsid w:val="00471A08"/>
    <w:rsid w:val="00471B02"/>
    <w:rsid w:val="00472326"/>
    <w:rsid w:val="0047289F"/>
    <w:rsid w:val="00472A03"/>
    <w:rsid w:val="00472A40"/>
    <w:rsid w:val="00472AB4"/>
    <w:rsid w:val="00472D27"/>
    <w:rsid w:val="004736E1"/>
    <w:rsid w:val="00473719"/>
    <w:rsid w:val="0047385F"/>
    <w:rsid w:val="004741F3"/>
    <w:rsid w:val="004742AF"/>
    <w:rsid w:val="00474394"/>
    <w:rsid w:val="004746DF"/>
    <w:rsid w:val="00474A5A"/>
    <w:rsid w:val="00474BED"/>
    <w:rsid w:val="00475136"/>
    <w:rsid w:val="00475D76"/>
    <w:rsid w:val="00475D93"/>
    <w:rsid w:val="00475F3F"/>
    <w:rsid w:val="00476526"/>
    <w:rsid w:val="00476748"/>
    <w:rsid w:val="004767EA"/>
    <w:rsid w:val="0047716F"/>
    <w:rsid w:val="0047719E"/>
    <w:rsid w:val="004771CB"/>
    <w:rsid w:val="0047743C"/>
    <w:rsid w:val="00477625"/>
    <w:rsid w:val="00477828"/>
    <w:rsid w:val="00477B3C"/>
    <w:rsid w:val="00477EA5"/>
    <w:rsid w:val="00480663"/>
    <w:rsid w:val="0048069A"/>
    <w:rsid w:val="004806F0"/>
    <w:rsid w:val="0048104D"/>
    <w:rsid w:val="00481551"/>
    <w:rsid w:val="00481655"/>
    <w:rsid w:val="0048167E"/>
    <w:rsid w:val="00481790"/>
    <w:rsid w:val="00481AAA"/>
    <w:rsid w:val="00481B69"/>
    <w:rsid w:val="004821C8"/>
    <w:rsid w:val="004824E8"/>
    <w:rsid w:val="00482578"/>
    <w:rsid w:val="004825FD"/>
    <w:rsid w:val="00482855"/>
    <w:rsid w:val="00482E37"/>
    <w:rsid w:val="00483223"/>
    <w:rsid w:val="00483832"/>
    <w:rsid w:val="00483C2C"/>
    <w:rsid w:val="00484698"/>
    <w:rsid w:val="00484734"/>
    <w:rsid w:val="00484A1F"/>
    <w:rsid w:val="00484C4A"/>
    <w:rsid w:val="00484F55"/>
    <w:rsid w:val="004857EE"/>
    <w:rsid w:val="00485A37"/>
    <w:rsid w:val="00485BC1"/>
    <w:rsid w:val="00485C42"/>
    <w:rsid w:val="00485D8E"/>
    <w:rsid w:val="004906F6"/>
    <w:rsid w:val="00490822"/>
    <w:rsid w:val="004908AF"/>
    <w:rsid w:val="00491625"/>
    <w:rsid w:val="0049231A"/>
    <w:rsid w:val="0049240E"/>
    <w:rsid w:val="00492AC2"/>
    <w:rsid w:val="00492F2C"/>
    <w:rsid w:val="004937AC"/>
    <w:rsid w:val="00493C0A"/>
    <w:rsid w:val="004944EA"/>
    <w:rsid w:val="004954CD"/>
    <w:rsid w:val="00495881"/>
    <w:rsid w:val="00496066"/>
    <w:rsid w:val="00496687"/>
    <w:rsid w:val="004967DE"/>
    <w:rsid w:val="00496D26"/>
    <w:rsid w:val="0049711C"/>
    <w:rsid w:val="00497DAF"/>
    <w:rsid w:val="004A025E"/>
    <w:rsid w:val="004A1073"/>
    <w:rsid w:val="004A1D36"/>
    <w:rsid w:val="004A22B5"/>
    <w:rsid w:val="004A2637"/>
    <w:rsid w:val="004A275D"/>
    <w:rsid w:val="004A2B5F"/>
    <w:rsid w:val="004A33E1"/>
    <w:rsid w:val="004A36AF"/>
    <w:rsid w:val="004A3AFF"/>
    <w:rsid w:val="004A401F"/>
    <w:rsid w:val="004A4D4F"/>
    <w:rsid w:val="004A4D52"/>
    <w:rsid w:val="004A5041"/>
    <w:rsid w:val="004A51A0"/>
    <w:rsid w:val="004A528E"/>
    <w:rsid w:val="004A540D"/>
    <w:rsid w:val="004A5682"/>
    <w:rsid w:val="004A5B49"/>
    <w:rsid w:val="004A5BF9"/>
    <w:rsid w:val="004A5EBE"/>
    <w:rsid w:val="004A6512"/>
    <w:rsid w:val="004A6F8F"/>
    <w:rsid w:val="004A6F95"/>
    <w:rsid w:val="004A76D3"/>
    <w:rsid w:val="004A7D19"/>
    <w:rsid w:val="004B0166"/>
    <w:rsid w:val="004B0298"/>
    <w:rsid w:val="004B0381"/>
    <w:rsid w:val="004B06D1"/>
    <w:rsid w:val="004B0729"/>
    <w:rsid w:val="004B2C49"/>
    <w:rsid w:val="004B2DA2"/>
    <w:rsid w:val="004B36E9"/>
    <w:rsid w:val="004B3987"/>
    <w:rsid w:val="004B3D18"/>
    <w:rsid w:val="004B3E86"/>
    <w:rsid w:val="004B3FA9"/>
    <w:rsid w:val="004B50CB"/>
    <w:rsid w:val="004B513D"/>
    <w:rsid w:val="004B5183"/>
    <w:rsid w:val="004B53ED"/>
    <w:rsid w:val="004B577C"/>
    <w:rsid w:val="004B59AA"/>
    <w:rsid w:val="004B5BDB"/>
    <w:rsid w:val="004B5CDD"/>
    <w:rsid w:val="004B5DAE"/>
    <w:rsid w:val="004B69C7"/>
    <w:rsid w:val="004B6B4C"/>
    <w:rsid w:val="004B6BFA"/>
    <w:rsid w:val="004B7901"/>
    <w:rsid w:val="004B79D9"/>
    <w:rsid w:val="004B7D57"/>
    <w:rsid w:val="004C01BB"/>
    <w:rsid w:val="004C075A"/>
    <w:rsid w:val="004C0BE2"/>
    <w:rsid w:val="004C0F3E"/>
    <w:rsid w:val="004C1038"/>
    <w:rsid w:val="004C106F"/>
    <w:rsid w:val="004C1210"/>
    <w:rsid w:val="004C1773"/>
    <w:rsid w:val="004C1F90"/>
    <w:rsid w:val="004C2260"/>
    <w:rsid w:val="004C238F"/>
    <w:rsid w:val="004C2893"/>
    <w:rsid w:val="004C2EEE"/>
    <w:rsid w:val="004C3030"/>
    <w:rsid w:val="004C3636"/>
    <w:rsid w:val="004C39A4"/>
    <w:rsid w:val="004C3A20"/>
    <w:rsid w:val="004C41B1"/>
    <w:rsid w:val="004C4255"/>
    <w:rsid w:val="004C439D"/>
    <w:rsid w:val="004C47C1"/>
    <w:rsid w:val="004C4B79"/>
    <w:rsid w:val="004C4BF2"/>
    <w:rsid w:val="004C5049"/>
    <w:rsid w:val="004C594D"/>
    <w:rsid w:val="004C5AAB"/>
    <w:rsid w:val="004C5C85"/>
    <w:rsid w:val="004C5D6A"/>
    <w:rsid w:val="004C6299"/>
    <w:rsid w:val="004C6455"/>
    <w:rsid w:val="004C673C"/>
    <w:rsid w:val="004C70A4"/>
    <w:rsid w:val="004D03B2"/>
    <w:rsid w:val="004D050B"/>
    <w:rsid w:val="004D05AD"/>
    <w:rsid w:val="004D0B50"/>
    <w:rsid w:val="004D11B2"/>
    <w:rsid w:val="004D12C1"/>
    <w:rsid w:val="004D1359"/>
    <w:rsid w:val="004D1FF3"/>
    <w:rsid w:val="004D248C"/>
    <w:rsid w:val="004D2553"/>
    <w:rsid w:val="004D259E"/>
    <w:rsid w:val="004D3482"/>
    <w:rsid w:val="004D4587"/>
    <w:rsid w:val="004D492A"/>
    <w:rsid w:val="004D4A51"/>
    <w:rsid w:val="004D4CF8"/>
    <w:rsid w:val="004D5122"/>
    <w:rsid w:val="004D51E9"/>
    <w:rsid w:val="004D5657"/>
    <w:rsid w:val="004D579D"/>
    <w:rsid w:val="004D61FD"/>
    <w:rsid w:val="004D64A1"/>
    <w:rsid w:val="004D6502"/>
    <w:rsid w:val="004D65E0"/>
    <w:rsid w:val="004D70EB"/>
    <w:rsid w:val="004D719C"/>
    <w:rsid w:val="004D7746"/>
    <w:rsid w:val="004D7A72"/>
    <w:rsid w:val="004D7CE6"/>
    <w:rsid w:val="004E015F"/>
    <w:rsid w:val="004E1A35"/>
    <w:rsid w:val="004E23C4"/>
    <w:rsid w:val="004E288D"/>
    <w:rsid w:val="004E41D4"/>
    <w:rsid w:val="004E435D"/>
    <w:rsid w:val="004E46FC"/>
    <w:rsid w:val="004E51F0"/>
    <w:rsid w:val="004E5364"/>
    <w:rsid w:val="004E5C05"/>
    <w:rsid w:val="004E5C7B"/>
    <w:rsid w:val="004E5C82"/>
    <w:rsid w:val="004E5CC5"/>
    <w:rsid w:val="004E6178"/>
    <w:rsid w:val="004E72F1"/>
    <w:rsid w:val="004E75B4"/>
    <w:rsid w:val="004E7763"/>
    <w:rsid w:val="004E795E"/>
    <w:rsid w:val="004E7B58"/>
    <w:rsid w:val="004E7C33"/>
    <w:rsid w:val="004E7F2E"/>
    <w:rsid w:val="004F0525"/>
    <w:rsid w:val="004F0D86"/>
    <w:rsid w:val="004F16B4"/>
    <w:rsid w:val="004F1D74"/>
    <w:rsid w:val="004F2210"/>
    <w:rsid w:val="004F2281"/>
    <w:rsid w:val="004F24AE"/>
    <w:rsid w:val="004F2B14"/>
    <w:rsid w:val="004F2EEA"/>
    <w:rsid w:val="004F3459"/>
    <w:rsid w:val="004F355E"/>
    <w:rsid w:val="004F3DE3"/>
    <w:rsid w:val="004F405E"/>
    <w:rsid w:val="004F4C21"/>
    <w:rsid w:val="004F4D2C"/>
    <w:rsid w:val="004F51A2"/>
    <w:rsid w:val="004F5606"/>
    <w:rsid w:val="004F565C"/>
    <w:rsid w:val="004F57D1"/>
    <w:rsid w:val="004F5F58"/>
    <w:rsid w:val="004F5F84"/>
    <w:rsid w:val="004F6F1B"/>
    <w:rsid w:val="004F6F43"/>
    <w:rsid w:val="004F7623"/>
    <w:rsid w:val="004F7DD1"/>
    <w:rsid w:val="00500067"/>
    <w:rsid w:val="00500487"/>
    <w:rsid w:val="00500C61"/>
    <w:rsid w:val="00500E62"/>
    <w:rsid w:val="00500F5B"/>
    <w:rsid w:val="00501976"/>
    <w:rsid w:val="005019C6"/>
    <w:rsid w:val="00501A8C"/>
    <w:rsid w:val="00501CED"/>
    <w:rsid w:val="00501F8E"/>
    <w:rsid w:val="005020E8"/>
    <w:rsid w:val="00502502"/>
    <w:rsid w:val="005031DA"/>
    <w:rsid w:val="0050328B"/>
    <w:rsid w:val="005032EA"/>
    <w:rsid w:val="005034D2"/>
    <w:rsid w:val="00503C73"/>
    <w:rsid w:val="00503E5C"/>
    <w:rsid w:val="0050454A"/>
    <w:rsid w:val="00504848"/>
    <w:rsid w:val="00504A07"/>
    <w:rsid w:val="00504ABD"/>
    <w:rsid w:val="005053D6"/>
    <w:rsid w:val="00505AE7"/>
    <w:rsid w:val="0050607D"/>
    <w:rsid w:val="0050625B"/>
    <w:rsid w:val="005069AB"/>
    <w:rsid w:val="00506DB0"/>
    <w:rsid w:val="00506E47"/>
    <w:rsid w:val="0050730B"/>
    <w:rsid w:val="00507B62"/>
    <w:rsid w:val="0051090E"/>
    <w:rsid w:val="00510DB7"/>
    <w:rsid w:val="00511425"/>
    <w:rsid w:val="00511571"/>
    <w:rsid w:val="0051160D"/>
    <w:rsid w:val="00511CB7"/>
    <w:rsid w:val="00511F93"/>
    <w:rsid w:val="00512044"/>
    <w:rsid w:val="00512136"/>
    <w:rsid w:val="0051352A"/>
    <w:rsid w:val="00513574"/>
    <w:rsid w:val="00513977"/>
    <w:rsid w:val="00513CF9"/>
    <w:rsid w:val="00513F9F"/>
    <w:rsid w:val="00514604"/>
    <w:rsid w:val="0051687D"/>
    <w:rsid w:val="00516B73"/>
    <w:rsid w:val="00516E2C"/>
    <w:rsid w:val="00517890"/>
    <w:rsid w:val="00517EEE"/>
    <w:rsid w:val="0052008D"/>
    <w:rsid w:val="00520496"/>
    <w:rsid w:val="005207AA"/>
    <w:rsid w:val="00520AFA"/>
    <w:rsid w:val="005210EC"/>
    <w:rsid w:val="0052160E"/>
    <w:rsid w:val="00521A1D"/>
    <w:rsid w:val="005229C1"/>
    <w:rsid w:val="00522C73"/>
    <w:rsid w:val="00522EDF"/>
    <w:rsid w:val="00522FD0"/>
    <w:rsid w:val="0052303E"/>
    <w:rsid w:val="0052339D"/>
    <w:rsid w:val="00523DD2"/>
    <w:rsid w:val="0052428E"/>
    <w:rsid w:val="00524328"/>
    <w:rsid w:val="00524536"/>
    <w:rsid w:val="00524655"/>
    <w:rsid w:val="005247EE"/>
    <w:rsid w:val="00524868"/>
    <w:rsid w:val="00524B42"/>
    <w:rsid w:val="00524BC9"/>
    <w:rsid w:val="00524F5E"/>
    <w:rsid w:val="005254CB"/>
    <w:rsid w:val="0052597D"/>
    <w:rsid w:val="00525DBB"/>
    <w:rsid w:val="00526011"/>
    <w:rsid w:val="0052731D"/>
    <w:rsid w:val="005275FB"/>
    <w:rsid w:val="005301F3"/>
    <w:rsid w:val="0053062B"/>
    <w:rsid w:val="005307C5"/>
    <w:rsid w:val="00530D6B"/>
    <w:rsid w:val="00530E84"/>
    <w:rsid w:val="00530F2C"/>
    <w:rsid w:val="00530F7A"/>
    <w:rsid w:val="005312F2"/>
    <w:rsid w:val="0053199A"/>
    <w:rsid w:val="00531AFD"/>
    <w:rsid w:val="00532676"/>
    <w:rsid w:val="00532778"/>
    <w:rsid w:val="00532B7C"/>
    <w:rsid w:val="005330B3"/>
    <w:rsid w:val="0053339A"/>
    <w:rsid w:val="00533DC2"/>
    <w:rsid w:val="00533FA2"/>
    <w:rsid w:val="005340B5"/>
    <w:rsid w:val="005340BA"/>
    <w:rsid w:val="005340BD"/>
    <w:rsid w:val="005340FF"/>
    <w:rsid w:val="0053414B"/>
    <w:rsid w:val="00534432"/>
    <w:rsid w:val="005345F7"/>
    <w:rsid w:val="005346FD"/>
    <w:rsid w:val="00534948"/>
    <w:rsid w:val="00534D36"/>
    <w:rsid w:val="00534DDE"/>
    <w:rsid w:val="00534E85"/>
    <w:rsid w:val="0053588D"/>
    <w:rsid w:val="00535DEF"/>
    <w:rsid w:val="00536B2C"/>
    <w:rsid w:val="00537AFA"/>
    <w:rsid w:val="005403C7"/>
    <w:rsid w:val="005405CF"/>
    <w:rsid w:val="00540767"/>
    <w:rsid w:val="00540B04"/>
    <w:rsid w:val="00540D0A"/>
    <w:rsid w:val="00540E0A"/>
    <w:rsid w:val="00540EB3"/>
    <w:rsid w:val="0054151B"/>
    <w:rsid w:val="00541BC4"/>
    <w:rsid w:val="0054210E"/>
    <w:rsid w:val="005421BA"/>
    <w:rsid w:val="0054279A"/>
    <w:rsid w:val="005427B5"/>
    <w:rsid w:val="0054310B"/>
    <w:rsid w:val="00543234"/>
    <w:rsid w:val="00543BFD"/>
    <w:rsid w:val="00543EF6"/>
    <w:rsid w:val="005445FB"/>
    <w:rsid w:val="0054465B"/>
    <w:rsid w:val="00544C87"/>
    <w:rsid w:val="0054570D"/>
    <w:rsid w:val="00545D3A"/>
    <w:rsid w:val="0054644E"/>
    <w:rsid w:val="0054784A"/>
    <w:rsid w:val="0055000A"/>
    <w:rsid w:val="005500DC"/>
    <w:rsid w:val="0055074B"/>
    <w:rsid w:val="005508E9"/>
    <w:rsid w:val="005513EF"/>
    <w:rsid w:val="00551976"/>
    <w:rsid w:val="00551B4B"/>
    <w:rsid w:val="00551B64"/>
    <w:rsid w:val="00551D8E"/>
    <w:rsid w:val="0055283B"/>
    <w:rsid w:val="00552844"/>
    <w:rsid w:val="0055287F"/>
    <w:rsid w:val="00552ECC"/>
    <w:rsid w:val="00552FCD"/>
    <w:rsid w:val="005532D4"/>
    <w:rsid w:val="00553320"/>
    <w:rsid w:val="0055345A"/>
    <w:rsid w:val="00553694"/>
    <w:rsid w:val="00553841"/>
    <w:rsid w:val="00553F65"/>
    <w:rsid w:val="005541CC"/>
    <w:rsid w:val="0055448C"/>
    <w:rsid w:val="00554BA0"/>
    <w:rsid w:val="00554D21"/>
    <w:rsid w:val="00554D7D"/>
    <w:rsid w:val="005558CD"/>
    <w:rsid w:val="0055610A"/>
    <w:rsid w:val="00556664"/>
    <w:rsid w:val="00556740"/>
    <w:rsid w:val="005568C3"/>
    <w:rsid w:val="00556BFE"/>
    <w:rsid w:val="00557106"/>
    <w:rsid w:val="00557364"/>
    <w:rsid w:val="00557907"/>
    <w:rsid w:val="00557A3A"/>
    <w:rsid w:val="00557AC3"/>
    <w:rsid w:val="00557D87"/>
    <w:rsid w:val="0056016F"/>
    <w:rsid w:val="00560552"/>
    <w:rsid w:val="005606AC"/>
    <w:rsid w:val="00561A44"/>
    <w:rsid w:val="00561CFC"/>
    <w:rsid w:val="00561F9B"/>
    <w:rsid w:val="00562710"/>
    <w:rsid w:val="005630C6"/>
    <w:rsid w:val="00563B0C"/>
    <w:rsid w:val="005645AD"/>
    <w:rsid w:val="005645EF"/>
    <w:rsid w:val="00564844"/>
    <w:rsid w:val="005648F3"/>
    <w:rsid w:val="00564C47"/>
    <w:rsid w:val="00564F68"/>
    <w:rsid w:val="005653A8"/>
    <w:rsid w:val="00565450"/>
    <w:rsid w:val="00565810"/>
    <w:rsid w:val="0056584B"/>
    <w:rsid w:val="00565ACD"/>
    <w:rsid w:val="00565B68"/>
    <w:rsid w:val="00565DE1"/>
    <w:rsid w:val="00565E55"/>
    <w:rsid w:val="00565F6C"/>
    <w:rsid w:val="00566465"/>
    <w:rsid w:val="00566A41"/>
    <w:rsid w:val="00566A42"/>
    <w:rsid w:val="00566E6B"/>
    <w:rsid w:val="00567007"/>
    <w:rsid w:val="00567502"/>
    <w:rsid w:val="00567E3D"/>
    <w:rsid w:val="0057008C"/>
    <w:rsid w:val="00570782"/>
    <w:rsid w:val="00570E13"/>
    <w:rsid w:val="00570E27"/>
    <w:rsid w:val="00571248"/>
    <w:rsid w:val="00571BFA"/>
    <w:rsid w:val="00571F57"/>
    <w:rsid w:val="00572581"/>
    <w:rsid w:val="00572589"/>
    <w:rsid w:val="005729BD"/>
    <w:rsid w:val="00572DC5"/>
    <w:rsid w:val="00573BD9"/>
    <w:rsid w:val="00573D91"/>
    <w:rsid w:val="00573ECE"/>
    <w:rsid w:val="0057413B"/>
    <w:rsid w:val="005748B3"/>
    <w:rsid w:val="005748FC"/>
    <w:rsid w:val="00574FCD"/>
    <w:rsid w:val="00575193"/>
    <w:rsid w:val="0057572B"/>
    <w:rsid w:val="005759B9"/>
    <w:rsid w:val="00575FC0"/>
    <w:rsid w:val="0057618D"/>
    <w:rsid w:val="00576368"/>
    <w:rsid w:val="005766AB"/>
    <w:rsid w:val="005771BE"/>
    <w:rsid w:val="005771DB"/>
    <w:rsid w:val="00577430"/>
    <w:rsid w:val="0057757F"/>
    <w:rsid w:val="00577632"/>
    <w:rsid w:val="00577828"/>
    <w:rsid w:val="00577B21"/>
    <w:rsid w:val="00580077"/>
    <w:rsid w:val="005803DA"/>
    <w:rsid w:val="005805E2"/>
    <w:rsid w:val="0058067C"/>
    <w:rsid w:val="00580816"/>
    <w:rsid w:val="00580B7D"/>
    <w:rsid w:val="00580BCF"/>
    <w:rsid w:val="00580F5C"/>
    <w:rsid w:val="00581190"/>
    <w:rsid w:val="005812E2"/>
    <w:rsid w:val="00581E15"/>
    <w:rsid w:val="0058256B"/>
    <w:rsid w:val="00583102"/>
    <w:rsid w:val="005833D3"/>
    <w:rsid w:val="00583862"/>
    <w:rsid w:val="0058399F"/>
    <w:rsid w:val="00583A86"/>
    <w:rsid w:val="00584614"/>
    <w:rsid w:val="00584AE7"/>
    <w:rsid w:val="00585024"/>
    <w:rsid w:val="0058558B"/>
    <w:rsid w:val="00585928"/>
    <w:rsid w:val="005860EB"/>
    <w:rsid w:val="0058618B"/>
    <w:rsid w:val="005861C1"/>
    <w:rsid w:val="005861C3"/>
    <w:rsid w:val="00586C50"/>
    <w:rsid w:val="00587388"/>
    <w:rsid w:val="005876C7"/>
    <w:rsid w:val="005879DD"/>
    <w:rsid w:val="00587E78"/>
    <w:rsid w:val="00590775"/>
    <w:rsid w:val="00590BF3"/>
    <w:rsid w:val="00590D90"/>
    <w:rsid w:val="0059101B"/>
    <w:rsid w:val="00591187"/>
    <w:rsid w:val="0059123E"/>
    <w:rsid w:val="00591548"/>
    <w:rsid w:val="0059169D"/>
    <w:rsid w:val="0059179B"/>
    <w:rsid w:val="00591A1F"/>
    <w:rsid w:val="00591EB2"/>
    <w:rsid w:val="00591EC9"/>
    <w:rsid w:val="0059229D"/>
    <w:rsid w:val="005924D9"/>
    <w:rsid w:val="00592668"/>
    <w:rsid w:val="0059278A"/>
    <w:rsid w:val="00592AA0"/>
    <w:rsid w:val="00592CFD"/>
    <w:rsid w:val="00592DAC"/>
    <w:rsid w:val="00593102"/>
    <w:rsid w:val="005936A3"/>
    <w:rsid w:val="005938D6"/>
    <w:rsid w:val="00593918"/>
    <w:rsid w:val="00594249"/>
    <w:rsid w:val="00594C17"/>
    <w:rsid w:val="00594D85"/>
    <w:rsid w:val="0059570B"/>
    <w:rsid w:val="005958D0"/>
    <w:rsid w:val="00595F99"/>
    <w:rsid w:val="005966BC"/>
    <w:rsid w:val="00596726"/>
    <w:rsid w:val="00596B9A"/>
    <w:rsid w:val="00596E65"/>
    <w:rsid w:val="0059720A"/>
    <w:rsid w:val="005974F0"/>
    <w:rsid w:val="0059768E"/>
    <w:rsid w:val="005A09F8"/>
    <w:rsid w:val="005A0B3B"/>
    <w:rsid w:val="005A0D93"/>
    <w:rsid w:val="005A0EFE"/>
    <w:rsid w:val="005A1042"/>
    <w:rsid w:val="005A1BFB"/>
    <w:rsid w:val="005A1E8C"/>
    <w:rsid w:val="005A2184"/>
    <w:rsid w:val="005A272C"/>
    <w:rsid w:val="005A3440"/>
    <w:rsid w:val="005A354C"/>
    <w:rsid w:val="005A361E"/>
    <w:rsid w:val="005A3A0E"/>
    <w:rsid w:val="005A3D6F"/>
    <w:rsid w:val="005A4899"/>
    <w:rsid w:val="005A4DE0"/>
    <w:rsid w:val="005A4FAA"/>
    <w:rsid w:val="005A5472"/>
    <w:rsid w:val="005A54AA"/>
    <w:rsid w:val="005A5ABF"/>
    <w:rsid w:val="005A5C58"/>
    <w:rsid w:val="005A5D5A"/>
    <w:rsid w:val="005A5F69"/>
    <w:rsid w:val="005A62AA"/>
    <w:rsid w:val="005A6408"/>
    <w:rsid w:val="005A6666"/>
    <w:rsid w:val="005A6AEC"/>
    <w:rsid w:val="005A6CA9"/>
    <w:rsid w:val="005A6D03"/>
    <w:rsid w:val="005A7094"/>
    <w:rsid w:val="005A7293"/>
    <w:rsid w:val="005A7384"/>
    <w:rsid w:val="005A7681"/>
    <w:rsid w:val="005A7A11"/>
    <w:rsid w:val="005A7DB8"/>
    <w:rsid w:val="005A7DF2"/>
    <w:rsid w:val="005B042A"/>
    <w:rsid w:val="005B04EC"/>
    <w:rsid w:val="005B07BF"/>
    <w:rsid w:val="005B0BF4"/>
    <w:rsid w:val="005B1329"/>
    <w:rsid w:val="005B1B27"/>
    <w:rsid w:val="005B1B3E"/>
    <w:rsid w:val="005B1C37"/>
    <w:rsid w:val="005B1DFD"/>
    <w:rsid w:val="005B1F20"/>
    <w:rsid w:val="005B2F1C"/>
    <w:rsid w:val="005B2F29"/>
    <w:rsid w:val="005B3388"/>
    <w:rsid w:val="005B34B5"/>
    <w:rsid w:val="005B37F2"/>
    <w:rsid w:val="005B471C"/>
    <w:rsid w:val="005B54C3"/>
    <w:rsid w:val="005B575A"/>
    <w:rsid w:val="005B5987"/>
    <w:rsid w:val="005B6057"/>
    <w:rsid w:val="005B67A8"/>
    <w:rsid w:val="005B68A5"/>
    <w:rsid w:val="005B709D"/>
    <w:rsid w:val="005B73FE"/>
    <w:rsid w:val="005B77D0"/>
    <w:rsid w:val="005B7F73"/>
    <w:rsid w:val="005B7F98"/>
    <w:rsid w:val="005C0597"/>
    <w:rsid w:val="005C07D3"/>
    <w:rsid w:val="005C0C4E"/>
    <w:rsid w:val="005C1A3F"/>
    <w:rsid w:val="005C2A63"/>
    <w:rsid w:val="005C2BE4"/>
    <w:rsid w:val="005C2F0C"/>
    <w:rsid w:val="005C304D"/>
    <w:rsid w:val="005C306F"/>
    <w:rsid w:val="005C30FD"/>
    <w:rsid w:val="005C31D7"/>
    <w:rsid w:val="005C34ED"/>
    <w:rsid w:val="005C37E6"/>
    <w:rsid w:val="005C3A36"/>
    <w:rsid w:val="005C3A50"/>
    <w:rsid w:val="005C3B36"/>
    <w:rsid w:val="005C42EA"/>
    <w:rsid w:val="005C4F15"/>
    <w:rsid w:val="005C4FBD"/>
    <w:rsid w:val="005C5926"/>
    <w:rsid w:val="005C5A3A"/>
    <w:rsid w:val="005C5B25"/>
    <w:rsid w:val="005C5D4E"/>
    <w:rsid w:val="005C608D"/>
    <w:rsid w:val="005C6252"/>
    <w:rsid w:val="005C63F6"/>
    <w:rsid w:val="005C6B24"/>
    <w:rsid w:val="005C6BB8"/>
    <w:rsid w:val="005C6F17"/>
    <w:rsid w:val="005C74E6"/>
    <w:rsid w:val="005C755C"/>
    <w:rsid w:val="005C75D8"/>
    <w:rsid w:val="005C763C"/>
    <w:rsid w:val="005C77C9"/>
    <w:rsid w:val="005C7962"/>
    <w:rsid w:val="005C79EF"/>
    <w:rsid w:val="005C7A1D"/>
    <w:rsid w:val="005C7E9B"/>
    <w:rsid w:val="005C7EC5"/>
    <w:rsid w:val="005C7F00"/>
    <w:rsid w:val="005D00F3"/>
    <w:rsid w:val="005D0C92"/>
    <w:rsid w:val="005D0DB5"/>
    <w:rsid w:val="005D1322"/>
    <w:rsid w:val="005D1CE6"/>
    <w:rsid w:val="005D29B7"/>
    <w:rsid w:val="005D29DD"/>
    <w:rsid w:val="005D2AAB"/>
    <w:rsid w:val="005D328E"/>
    <w:rsid w:val="005D37CA"/>
    <w:rsid w:val="005D3B8A"/>
    <w:rsid w:val="005D3EB2"/>
    <w:rsid w:val="005D3EDB"/>
    <w:rsid w:val="005D47D2"/>
    <w:rsid w:val="005D4D85"/>
    <w:rsid w:val="005D4DAC"/>
    <w:rsid w:val="005D52FC"/>
    <w:rsid w:val="005D54E2"/>
    <w:rsid w:val="005D562E"/>
    <w:rsid w:val="005D5CC4"/>
    <w:rsid w:val="005D5D47"/>
    <w:rsid w:val="005D5E70"/>
    <w:rsid w:val="005D5E73"/>
    <w:rsid w:val="005D5F39"/>
    <w:rsid w:val="005D6572"/>
    <w:rsid w:val="005D78A9"/>
    <w:rsid w:val="005D795B"/>
    <w:rsid w:val="005E013A"/>
    <w:rsid w:val="005E0167"/>
    <w:rsid w:val="005E01A6"/>
    <w:rsid w:val="005E0C8A"/>
    <w:rsid w:val="005E1145"/>
    <w:rsid w:val="005E1638"/>
    <w:rsid w:val="005E1664"/>
    <w:rsid w:val="005E1AFA"/>
    <w:rsid w:val="005E1BD1"/>
    <w:rsid w:val="005E221E"/>
    <w:rsid w:val="005E2531"/>
    <w:rsid w:val="005E2567"/>
    <w:rsid w:val="005E28E5"/>
    <w:rsid w:val="005E4172"/>
    <w:rsid w:val="005E4483"/>
    <w:rsid w:val="005E50A3"/>
    <w:rsid w:val="005E50D7"/>
    <w:rsid w:val="005E561E"/>
    <w:rsid w:val="005E6793"/>
    <w:rsid w:val="005E6A84"/>
    <w:rsid w:val="005E73E7"/>
    <w:rsid w:val="005E76C2"/>
    <w:rsid w:val="005E7785"/>
    <w:rsid w:val="005E7B15"/>
    <w:rsid w:val="005F0420"/>
    <w:rsid w:val="005F0527"/>
    <w:rsid w:val="005F080A"/>
    <w:rsid w:val="005F08BC"/>
    <w:rsid w:val="005F08D5"/>
    <w:rsid w:val="005F1002"/>
    <w:rsid w:val="005F1038"/>
    <w:rsid w:val="005F107E"/>
    <w:rsid w:val="005F16E5"/>
    <w:rsid w:val="005F18A4"/>
    <w:rsid w:val="005F1968"/>
    <w:rsid w:val="005F2466"/>
    <w:rsid w:val="005F25B1"/>
    <w:rsid w:val="005F2AF9"/>
    <w:rsid w:val="005F2DD9"/>
    <w:rsid w:val="005F3367"/>
    <w:rsid w:val="005F3986"/>
    <w:rsid w:val="005F4134"/>
    <w:rsid w:val="005F4742"/>
    <w:rsid w:val="005F47E6"/>
    <w:rsid w:val="005F485C"/>
    <w:rsid w:val="005F504C"/>
    <w:rsid w:val="005F52C4"/>
    <w:rsid w:val="005F588A"/>
    <w:rsid w:val="005F58EF"/>
    <w:rsid w:val="005F5A95"/>
    <w:rsid w:val="005F5B69"/>
    <w:rsid w:val="005F5E1A"/>
    <w:rsid w:val="005F60E0"/>
    <w:rsid w:val="005F6123"/>
    <w:rsid w:val="005F61AD"/>
    <w:rsid w:val="005F6676"/>
    <w:rsid w:val="005F6FD6"/>
    <w:rsid w:val="005F722A"/>
    <w:rsid w:val="005F7A86"/>
    <w:rsid w:val="00600588"/>
    <w:rsid w:val="00600717"/>
    <w:rsid w:val="006007D1"/>
    <w:rsid w:val="00601059"/>
    <w:rsid w:val="0060171C"/>
    <w:rsid w:val="006018C5"/>
    <w:rsid w:val="00601FEC"/>
    <w:rsid w:val="00602183"/>
    <w:rsid w:val="006021B8"/>
    <w:rsid w:val="006022D3"/>
    <w:rsid w:val="00602513"/>
    <w:rsid w:val="00602796"/>
    <w:rsid w:val="00603AA2"/>
    <w:rsid w:val="00603FC4"/>
    <w:rsid w:val="006045B9"/>
    <w:rsid w:val="006048BF"/>
    <w:rsid w:val="00604C7D"/>
    <w:rsid w:val="00604F92"/>
    <w:rsid w:val="00605277"/>
    <w:rsid w:val="00605848"/>
    <w:rsid w:val="006063A1"/>
    <w:rsid w:val="00606586"/>
    <w:rsid w:val="006065B2"/>
    <w:rsid w:val="006066C9"/>
    <w:rsid w:val="00606998"/>
    <w:rsid w:val="00606C53"/>
    <w:rsid w:val="00606C5C"/>
    <w:rsid w:val="00606C84"/>
    <w:rsid w:val="00607022"/>
    <w:rsid w:val="00607096"/>
    <w:rsid w:val="006070A6"/>
    <w:rsid w:val="00607152"/>
    <w:rsid w:val="0060726A"/>
    <w:rsid w:val="00607F74"/>
    <w:rsid w:val="006102F3"/>
    <w:rsid w:val="00611716"/>
    <w:rsid w:val="00611D74"/>
    <w:rsid w:val="006123E2"/>
    <w:rsid w:val="00612753"/>
    <w:rsid w:val="006129D2"/>
    <w:rsid w:val="00612D93"/>
    <w:rsid w:val="00612DE3"/>
    <w:rsid w:val="006130CF"/>
    <w:rsid w:val="00613410"/>
    <w:rsid w:val="0061385A"/>
    <w:rsid w:val="00613A1E"/>
    <w:rsid w:val="00614837"/>
    <w:rsid w:val="0061485E"/>
    <w:rsid w:val="00614EE8"/>
    <w:rsid w:val="006151D9"/>
    <w:rsid w:val="006154EC"/>
    <w:rsid w:val="00615695"/>
    <w:rsid w:val="00615864"/>
    <w:rsid w:val="006159F1"/>
    <w:rsid w:val="0061621F"/>
    <w:rsid w:val="006164E4"/>
    <w:rsid w:val="00616E24"/>
    <w:rsid w:val="00616E81"/>
    <w:rsid w:val="00616F09"/>
    <w:rsid w:val="0061763F"/>
    <w:rsid w:val="0061777C"/>
    <w:rsid w:val="00617AF6"/>
    <w:rsid w:val="00617FE5"/>
    <w:rsid w:val="0062009F"/>
    <w:rsid w:val="00620594"/>
    <w:rsid w:val="006211B6"/>
    <w:rsid w:val="006215FD"/>
    <w:rsid w:val="00621847"/>
    <w:rsid w:val="00621E59"/>
    <w:rsid w:val="00622852"/>
    <w:rsid w:val="00622DC4"/>
    <w:rsid w:val="006231E3"/>
    <w:rsid w:val="0062327A"/>
    <w:rsid w:val="00623745"/>
    <w:rsid w:val="00623845"/>
    <w:rsid w:val="006242E3"/>
    <w:rsid w:val="0062447A"/>
    <w:rsid w:val="006248B6"/>
    <w:rsid w:val="00624C39"/>
    <w:rsid w:val="00624E7C"/>
    <w:rsid w:val="006255B9"/>
    <w:rsid w:val="006259F6"/>
    <w:rsid w:val="00625B49"/>
    <w:rsid w:val="00625F49"/>
    <w:rsid w:val="006265A9"/>
    <w:rsid w:val="0062663C"/>
    <w:rsid w:val="00626836"/>
    <w:rsid w:val="006273C3"/>
    <w:rsid w:val="00627B87"/>
    <w:rsid w:val="00627BD9"/>
    <w:rsid w:val="00627C2E"/>
    <w:rsid w:val="006306A3"/>
    <w:rsid w:val="00630AD1"/>
    <w:rsid w:val="00631226"/>
    <w:rsid w:val="006314E1"/>
    <w:rsid w:val="00631562"/>
    <w:rsid w:val="00631711"/>
    <w:rsid w:val="006317FE"/>
    <w:rsid w:val="006318B6"/>
    <w:rsid w:val="00631DA2"/>
    <w:rsid w:val="00632902"/>
    <w:rsid w:val="0063332B"/>
    <w:rsid w:val="00633F18"/>
    <w:rsid w:val="0063438E"/>
    <w:rsid w:val="006343F3"/>
    <w:rsid w:val="00634408"/>
    <w:rsid w:val="0063461D"/>
    <w:rsid w:val="00634EEE"/>
    <w:rsid w:val="0063505D"/>
    <w:rsid w:val="0063533E"/>
    <w:rsid w:val="006355FB"/>
    <w:rsid w:val="00635885"/>
    <w:rsid w:val="00636231"/>
    <w:rsid w:val="006368BF"/>
    <w:rsid w:val="00636BE0"/>
    <w:rsid w:val="00637796"/>
    <w:rsid w:val="006377AA"/>
    <w:rsid w:val="00637836"/>
    <w:rsid w:val="00637E7E"/>
    <w:rsid w:val="00640295"/>
    <w:rsid w:val="006406BC"/>
    <w:rsid w:val="00640778"/>
    <w:rsid w:val="00640D46"/>
    <w:rsid w:val="00640D78"/>
    <w:rsid w:val="00641029"/>
    <w:rsid w:val="0064137F"/>
    <w:rsid w:val="00641513"/>
    <w:rsid w:val="006426A1"/>
    <w:rsid w:val="0064291E"/>
    <w:rsid w:val="00642A9D"/>
    <w:rsid w:val="006430B7"/>
    <w:rsid w:val="0064319D"/>
    <w:rsid w:val="00643C4B"/>
    <w:rsid w:val="00643CE3"/>
    <w:rsid w:val="00643E11"/>
    <w:rsid w:val="00643F67"/>
    <w:rsid w:val="006444D1"/>
    <w:rsid w:val="0064478F"/>
    <w:rsid w:val="00645C0A"/>
    <w:rsid w:val="00645DD6"/>
    <w:rsid w:val="0064650A"/>
    <w:rsid w:val="0064667C"/>
    <w:rsid w:val="00646B9A"/>
    <w:rsid w:val="00646BCA"/>
    <w:rsid w:val="00646DC0"/>
    <w:rsid w:val="00646EAC"/>
    <w:rsid w:val="006470DD"/>
    <w:rsid w:val="0064773D"/>
    <w:rsid w:val="0065025B"/>
    <w:rsid w:val="00650369"/>
    <w:rsid w:val="0065043C"/>
    <w:rsid w:val="00650A16"/>
    <w:rsid w:val="0065109B"/>
    <w:rsid w:val="006511DE"/>
    <w:rsid w:val="00651216"/>
    <w:rsid w:val="006514C3"/>
    <w:rsid w:val="00651D89"/>
    <w:rsid w:val="00652699"/>
    <w:rsid w:val="006526A4"/>
    <w:rsid w:val="00652F28"/>
    <w:rsid w:val="006531EC"/>
    <w:rsid w:val="006535E5"/>
    <w:rsid w:val="00653639"/>
    <w:rsid w:val="006539F1"/>
    <w:rsid w:val="00653E2B"/>
    <w:rsid w:val="006540F8"/>
    <w:rsid w:val="00654295"/>
    <w:rsid w:val="00654334"/>
    <w:rsid w:val="0065452B"/>
    <w:rsid w:val="00654DDA"/>
    <w:rsid w:val="00655116"/>
    <w:rsid w:val="0065550E"/>
    <w:rsid w:val="0065582D"/>
    <w:rsid w:val="0065760E"/>
    <w:rsid w:val="00657704"/>
    <w:rsid w:val="00657D85"/>
    <w:rsid w:val="006601AA"/>
    <w:rsid w:val="00660513"/>
    <w:rsid w:val="0066094D"/>
    <w:rsid w:val="00660A88"/>
    <w:rsid w:val="00660D96"/>
    <w:rsid w:val="00660F9D"/>
    <w:rsid w:val="006611BB"/>
    <w:rsid w:val="00661D8D"/>
    <w:rsid w:val="00661FE8"/>
    <w:rsid w:val="00662230"/>
    <w:rsid w:val="0066229F"/>
    <w:rsid w:val="00662427"/>
    <w:rsid w:val="00662545"/>
    <w:rsid w:val="00662585"/>
    <w:rsid w:val="00662EE1"/>
    <w:rsid w:val="00663912"/>
    <w:rsid w:val="0066399A"/>
    <w:rsid w:val="00664068"/>
    <w:rsid w:val="006647AD"/>
    <w:rsid w:val="00664817"/>
    <w:rsid w:val="00664A36"/>
    <w:rsid w:val="00664B6A"/>
    <w:rsid w:val="00664BE9"/>
    <w:rsid w:val="00664D2C"/>
    <w:rsid w:val="0066548B"/>
    <w:rsid w:val="0066558B"/>
    <w:rsid w:val="00665914"/>
    <w:rsid w:val="00665D79"/>
    <w:rsid w:val="00666121"/>
    <w:rsid w:val="006662B1"/>
    <w:rsid w:val="006663A5"/>
    <w:rsid w:val="006664B6"/>
    <w:rsid w:val="006665ED"/>
    <w:rsid w:val="00666963"/>
    <w:rsid w:val="00666CB7"/>
    <w:rsid w:val="0066734A"/>
    <w:rsid w:val="00667A54"/>
    <w:rsid w:val="006703A3"/>
    <w:rsid w:val="006704A1"/>
    <w:rsid w:val="00670EE0"/>
    <w:rsid w:val="0067148F"/>
    <w:rsid w:val="00671646"/>
    <w:rsid w:val="00671720"/>
    <w:rsid w:val="0067178A"/>
    <w:rsid w:val="006719A7"/>
    <w:rsid w:val="00671A95"/>
    <w:rsid w:val="00671C69"/>
    <w:rsid w:val="00672060"/>
    <w:rsid w:val="0067264E"/>
    <w:rsid w:val="00672FB2"/>
    <w:rsid w:val="00673958"/>
    <w:rsid w:val="00673A2D"/>
    <w:rsid w:val="00673E89"/>
    <w:rsid w:val="00674432"/>
    <w:rsid w:val="006748DC"/>
    <w:rsid w:val="00674D62"/>
    <w:rsid w:val="00674EAB"/>
    <w:rsid w:val="00674F0F"/>
    <w:rsid w:val="00675461"/>
    <w:rsid w:val="006759EC"/>
    <w:rsid w:val="0067601D"/>
    <w:rsid w:val="0067612F"/>
    <w:rsid w:val="006761E2"/>
    <w:rsid w:val="006763EA"/>
    <w:rsid w:val="00677951"/>
    <w:rsid w:val="00680054"/>
    <w:rsid w:val="00680275"/>
    <w:rsid w:val="00680315"/>
    <w:rsid w:val="0068033C"/>
    <w:rsid w:val="00680449"/>
    <w:rsid w:val="00680539"/>
    <w:rsid w:val="006811B0"/>
    <w:rsid w:val="00681DE7"/>
    <w:rsid w:val="00681E96"/>
    <w:rsid w:val="00682020"/>
    <w:rsid w:val="006822BF"/>
    <w:rsid w:val="00682400"/>
    <w:rsid w:val="0068243D"/>
    <w:rsid w:val="00682F9C"/>
    <w:rsid w:val="0068326D"/>
    <w:rsid w:val="00683CF2"/>
    <w:rsid w:val="00684177"/>
    <w:rsid w:val="006841F9"/>
    <w:rsid w:val="006847A7"/>
    <w:rsid w:val="00684F31"/>
    <w:rsid w:val="006850C6"/>
    <w:rsid w:val="006851C5"/>
    <w:rsid w:val="00685409"/>
    <w:rsid w:val="00685D34"/>
    <w:rsid w:val="0068608C"/>
    <w:rsid w:val="00686445"/>
    <w:rsid w:val="006864C7"/>
    <w:rsid w:val="006865BC"/>
    <w:rsid w:val="006868A4"/>
    <w:rsid w:val="006868B3"/>
    <w:rsid w:val="00686C80"/>
    <w:rsid w:val="00686FEC"/>
    <w:rsid w:val="006874A9"/>
    <w:rsid w:val="00687F98"/>
    <w:rsid w:val="0069005C"/>
    <w:rsid w:val="0069022F"/>
    <w:rsid w:val="00690295"/>
    <w:rsid w:val="006902C1"/>
    <w:rsid w:val="006910E4"/>
    <w:rsid w:val="0069129D"/>
    <w:rsid w:val="006913B0"/>
    <w:rsid w:val="00691500"/>
    <w:rsid w:val="00691512"/>
    <w:rsid w:val="006916D5"/>
    <w:rsid w:val="0069205F"/>
    <w:rsid w:val="006922A9"/>
    <w:rsid w:val="00692419"/>
    <w:rsid w:val="00692C0D"/>
    <w:rsid w:val="00692DE0"/>
    <w:rsid w:val="0069359F"/>
    <w:rsid w:val="00693976"/>
    <w:rsid w:val="00693C00"/>
    <w:rsid w:val="00693F32"/>
    <w:rsid w:val="00694126"/>
    <w:rsid w:val="006941F3"/>
    <w:rsid w:val="00694204"/>
    <w:rsid w:val="00694285"/>
    <w:rsid w:val="0069472F"/>
    <w:rsid w:val="00694B02"/>
    <w:rsid w:val="00694BC6"/>
    <w:rsid w:val="00694CE9"/>
    <w:rsid w:val="00695354"/>
    <w:rsid w:val="00695828"/>
    <w:rsid w:val="00695C76"/>
    <w:rsid w:val="00695CB8"/>
    <w:rsid w:val="00695D15"/>
    <w:rsid w:val="006960D1"/>
    <w:rsid w:val="00696143"/>
    <w:rsid w:val="00696653"/>
    <w:rsid w:val="00696926"/>
    <w:rsid w:val="00696C26"/>
    <w:rsid w:val="006971E6"/>
    <w:rsid w:val="0069775E"/>
    <w:rsid w:val="00697782"/>
    <w:rsid w:val="00697B3D"/>
    <w:rsid w:val="00697D27"/>
    <w:rsid w:val="00697E90"/>
    <w:rsid w:val="006A06CC"/>
    <w:rsid w:val="006A07FA"/>
    <w:rsid w:val="006A0B6D"/>
    <w:rsid w:val="006A0CC4"/>
    <w:rsid w:val="006A0D1C"/>
    <w:rsid w:val="006A0D49"/>
    <w:rsid w:val="006A127D"/>
    <w:rsid w:val="006A13C5"/>
    <w:rsid w:val="006A1531"/>
    <w:rsid w:val="006A1673"/>
    <w:rsid w:val="006A1A54"/>
    <w:rsid w:val="006A23A1"/>
    <w:rsid w:val="006A23CA"/>
    <w:rsid w:val="006A24B6"/>
    <w:rsid w:val="006A2B0B"/>
    <w:rsid w:val="006A2B87"/>
    <w:rsid w:val="006A365F"/>
    <w:rsid w:val="006A388E"/>
    <w:rsid w:val="006A4369"/>
    <w:rsid w:val="006A4A06"/>
    <w:rsid w:val="006A4D09"/>
    <w:rsid w:val="006A5370"/>
    <w:rsid w:val="006A57B7"/>
    <w:rsid w:val="006A6051"/>
    <w:rsid w:val="006A673F"/>
    <w:rsid w:val="006A6C90"/>
    <w:rsid w:val="006A6D0E"/>
    <w:rsid w:val="006A7821"/>
    <w:rsid w:val="006A7D9D"/>
    <w:rsid w:val="006B0CBC"/>
    <w:rsid w:val="006B0DCF"/>
    <w:rsid w:val="006B0E02"/>
    <w:rsid w:val="006B1361"/>
    <w:rsid w:val="006B1521"/>
    <w:rsid w:val="006B1C48"/>
    <w:rsid w:val="006B2061"/>
    <w:rsid w:val="006B226D"/>
    <w:rsid w:val="006B24A2"/>
    <w:rsid w:val="006B28FF"/>
    <w:rsid w:val="006B29B2"/>
    <w:rsid w:val="006B30C3"/>
    <w:rsid w:val="006B318F"/>
    <w:rsid w:val="006B340D"/>
    <w:rsid w:val="006B3A22"/>
    <w:rsid w:val="006B3BFA"/>
    <w:rsid w:val="006B4115"/>
    <w:rsid w:val="006B4391"/>
    <w:rsid w:val="006B4C2E"/>
    <w:rsid w:val="006B5124"/>
    <w:rsid w:val="006B5193"/>
    <w:rsid w:val="006B520E"/>
    <w:rsid w:val="006B5549"/>
    <w:rsid w:val="006B55C0"/>
    <w:rsid w:val="006B5AE5"/>
    <w:rsid w:val="006B5D04"/>
    <w:rsid w:val="006B5FD7"/>
    <w:rsid w:val="006B6397"/>
    <w:rsid w:val="006B71BC"/>
    <w:rsid w:val="006B72FA"/>
    <w:rsid w:val="006B774E"/>
    <w:rsid w:val="006B7E22"/>
    <w:rsid w:val="006B7ECE"/>
    <w:rsid w:val="006B7F88"/>
    <w:rsid w:val="006B7FCF"/>
    <w:rsid w:val="006C001D"/>
    <w:rsid w:val="006C0271"/>
    <w:rsid w:val="006C060F"/>
    <w:rsid w:val="006C1329"/>
    <w:rsid w:val="006C140A"/>
    <w:rsid w:val="006C1A03"/>
    <w:rsid w:val="006C23B2"/>
    <w:rsid w:val="006C2421"/>
    <w:rsid w:val="006C2AD5"/>
    <w:rsid w:val="006C2E13"/>
    <w:rsid w:val="006C3284"/>
    <w:rsid w:val="006C3678"/>
    <w:rsid w:val="006C37E8"/>
    <w:rsid w:val="006C3A75"/>
    <w:rsid w:val="006C3AD1"/>
    <w:rsid w:val="006C3AFF"/>
    <w:rsid w:val="006C3EA8"/>
    <w:rsid w:val="006C45CC"/>
    <w:rsid w:val="006C4A25"/>
    <w:rsid w:val="006C4EE8"/>
    <w:rsid w:val="006C4FB9"/>
    <w:rsid w:val="006C56B8"/>
    <w:rsid w:val="006C5CDD"/>
    <w:rsid w:val="006C6340"/>
    <w:rsid w:val="006C688B"/>
    <w:rsid w:val="006C7B8B"/>
    <w:rsid w:val="006C7E85"/>
    <w:rsid w:val="006D0668"/>
    <w:rsid w:val="006D0801"/>
    <w:rsid w:val="006D0BBB"/>
    <w:rsid w:val="006D0D07"/>
    <w:rsid w:val="006D0F32"/>
    <w:rsid w:val="006D13E0"/>
    <w:rsid w:val="006D1442"/>
    <w:rsid w:val="006D1533"/>
    <w:rsid w:val="006D15E2"/>
    <w:rsid w:val="006D19FD"/>
    <w:rsid w:val="006D20BF"/>
    <w:rsid w:val="006D26A6"/>
    <w:rsid w:val="006D3A2E"/>
    <w:rsid w:val="006D3BC2"/>
    <w:rsid w:val="006D3C8E"/>
    <w:rsid w:val="006D3FD3"/>
    <w:rsid w:val="006D4424"/>
    <w:rsid w:val="006D445C"/>
    <w:rsid w:val="006D49A0"/>
    <w:rsid w:val="006D504E"/>
    <w:rsid w:val="006D5985"/>
    <w:rsid w:val="006D5B5B"/>
    <w:rsid w:val="006D5C54"/>
    <w:rsid w:val="006D6885"/>
    <w:rsid w:val="006D68DF"/>
    <w:rsid w:val="006D6D2C"/>
    <w:rsid w:val="006D70C2"/>
    <w:rsid w:val="006D734F"/>
    <w:rsid w:val="006D735C"/>
    <w:rsid w:val="006D73B5"/>
    <w:rsid w:val="006D7984"/>
    <w:rsid w:val="006D7F98"/>
    <w:rsid w:val="006E01A4"/>
    <w:rsid w:val="006E0564"/>
    <w:rsid w:val="006E0F29"/>
    <w:rsid w:val="006E107D"/>
    <w:rsid w:val="006E1257"/>
    <w:rsid w:val="006E14D4"/>
    <w:rsid w:val="006E1E82"/>
    <w:rsid w:val="006E1EF2"/>
    <w:rsid w:val="006E2164"/>
    <w:rsid w:val="006E29FC"/>
    <w:rsid w:val="006E2A55"/>
    <w:rsid w:val="006E2BAD"/>
    <w:rsid w:val="006E408E"/>
    <w:rsid w:val="006E4348"/>
    <w:rsid w:val="006E46C3"/>
    <w:rsid w:val="006E4D3E"/>
    <w:rsid w:val="006E4F91"/>
    <w:rsid w:val="006E51EC"/>
    <w:rsid w:val="006E52B2"/>
    <w:rsid w:val="006E56F3"/>
    <w:rsid w:val="006E64AE"/>
    <w:rsid w:val="006E6687"/>
    <w:rsid w:val="006E68E3"/>
    <w:rsid w:val="006E6C79"/>
    <w:rsid w:val="006E6EA1"/>
    <w:rsid w:val="006E6F4E"/>
    <w:rsid w:val="006E72D0"/>
    <w:rsid w:val="006E74B6"/>
    <w:rsid w:val="006E74E0"/>
    <w:rsid w:val="006F0F51"/>
    <w:rsid w:val="006F11A2"/>
    <w:rsid w:val="006F13DA"/>
    <w:rsid w:val="006F1534"/>
    <w:rsid w:val="006F1585"/>
    <w:rsid w:val="006F1619"/>
    <w:rsid w:val="006F164C"/>
    <w:rsid w:val="006F19B0"/>
    <w:rsid w:val="006F1CF0"/>
    <w:rsid w:val="006F1EA3"/>
    <w:rsid w:val="006F2AB1"/>
    <w:rsid w:val="006F2E84"/>
    <w:rsid w:val="006F3D09"/>
    <w:rsid w:val="006F4CFE"/>
    <w:rsid w:val="006F4F8C"/>
    <w:rsid w:val="006F5309"/>
    <w:rsid w:val="006F54B7"/>
    <w:rsid w:val="006F56AA"/>
    <w:rsid w:val="006F590B"/>
    <w:rsid w:val="006F5AF0"/>
    <w:rsid w:val="006F5FB0"/>
    <w:rsid w:val="006F6714"/>
    <w:rsid w:val="006F6BE9"/>
    <w:rsid w:val="006F7956"/>
    <w:rsid w:val="006F79A9"/>
    <w:rsid w:val="006F79C9"/>
    <w:rsid w:val="006F79F1"/>
    <w:rsid w:val="006F7A00"/>
    <w:rsid w:val="006F7A58"/>
    <w:rsid w:val="006F7D65"/>
    <w:rsid w:val="00700148"/>
    <w:rsid w:val="007006B6"/>
    <w:rsid w:val="00700D76"/>
    <w:rsid w:val="007017BA"/>
    <w:rsid w:val="00701FB2"/>
    <w:rsid w:val="0070231D"/>
    <w:rsid w:val="00702357"/>
    <w:rsid w:val="0070284D"/>
    <w:rsid w:val="007031D6"/>
    <w:rsid w:val="00703978"/>
    <w:rsid w:val="00703B1B"/>
    <w:rsid w:val="00703BD5"/>
    <w:rsid w:val="00704219"/>
    <w:rsid w:val="007047B4"/>
    <w:rsid w:val="00704F46"/>
    <w:rsid w:val="007056C7"/>
    <w:rsid w:val="007056FD"/>
    <w:rsid w:val="007057FF"/>
    <w:rsid w:val="00705BE1"/>
    <w:rsid w:val="00705DEB"/>
    <w:rsid w:val="00705F04"/>
    <w:rsid w:val="007064DE"/>
    <w:rsid w:val="00707228"/>
    <w:rsid w:val="007072AA"/>
    <w:rsid w:val="007073F7"/>
    <w:rsid w:val="00707684"/>
    <w:rsid w:val="00707AAD"/>
    <w:rsid w:val="00707AF9"/>
    <w:rsid w:val="0071042D"/>
    <w:rsid w:val="007104F2"/>
    <w:rsid w:val="007106AF"/>
    <w:rsid w:val="007106C5"/>
    <w:rsid w:val="00710ABC"/>
    <w:rsid w:val="00710B30"/>
    <w:rsid w:val="007110E0"/>
    <w:rsid w:val="0071143F"/>
    <w:rsid w:val="0071173B"/>
    <w:rsid w:val="00712199"/>
    <w:rsid w:val="00712B22"/>
    <w:rsid w:val="00712DAC"/>
    <w:rsid w:val="0071405D"/>
    <w:rsid w:val="007142E1"/>
    <w:rsid w:val="007148D5"/>
    <w:rsid w:val="00714EBD"/>
    <w:rsid w:val="007150C7"/>
    <w:rsid w:val="007150D4"/>
    <w:rsid w:val="007154F9"/>
    <w:rsid w:val="00715F49"/>
    <w:rsid w:val="00716186"/>
    <w:rsid w:val="007163DA"/>
    <w:rsid w:val="00716600"/>
    <w:rsid w:val="007169E2"/>
    <w:rsid w:val="00716A3B"/>
    <w:rsid w:val="00716AB6"/>
    <w:rsid w:val="00717271"/>
    <w:rsid w:val="00720102"/>
    <w:rsid w:val="00720110"/>
    <w:rsid w:val="0072060E"/>
    <w:rsid w:val="0072097E"/>
    <w:rsid w:val="007211A8"/>
    <w:rsid w:val="00721B8D"/>
    <w:rsid w:val="00721C0F"/>
    <w:rsid w:val="00722121"/>
    <w:rsid w:val="00722C48"/>
    <w:rsid w:val="00722EEF"/>
    <w:rsid w:val="007230BB"/>
    <w:rsid w:val="00723D04"/>
    <w:rsid w:val="00723EBD"/>
    <w:rsid w:val="0072406B"/>
    <w:rsid w:val="0072430A"/>
    <w:rsid w:val="007247E8"/>
    <w:rsid w:val="007252B2"/>
    <w:rsid w:val="0072562E"/>
    <w:rsid w:val="00725807"/>
    <w:rsid w:val="00725A0C"/>
    <w:rsid w:val="00725E0E"/>
    <w:rsid w:val="00726090"/>
    <w:rsid w:val="00726958"/>
    <w:rsid w:val="00726AF2"/>
    <w:rsid w:val="00726E31"/>
    <w:rsid w:val="007272EF"/>
    <w:rsid w:val="00727471"/>
    <w:rsid w:val="007278AF"/>
    <w:rsid w:val="00727B55"/>
    <w:rsid w:val="00727EFC"/>
    <w:rsid w:val="00730454"/>
    <w:rsid w:val="0073076C"/>
    <w:rsid w:val="00730A5A"/>
    <w:rsid w:val="00730EA6"/>
    <w:rsid w:val="007312C9"/>
    <w:rsid w:val="007312F7"/>
    <w:rsid w:val="00731485"/>
    <w:rsid w:val="007314EF"/>
    <w:rsid w:val="00732413"/>
    <w:rsid w:val="0073262B"/>
    <w:rsid w:val="00732BAD"/>
    <w:rsid w:val="00732F5A"/>
    <w:rsid w:val="007332E6"/>
    <w:rsid w:val="00733552"/>
    <w:rsid w:val="0073371B"/>
    <w:rsid w:val="00733A81"/>
    <w:rsid w:val="00733B91"/>
    <w:rsid w:val="00733BD3"/>
    <w:rsid w:val="00733F20"/>
    <w:rsid w:val="0073435B"/>
    <w:rsid w:val="0073450D"/>
    <w:rsid w:val="00734552"/>
    <w:rsid w:val="00734BB8"/>
    <w:rsid w:val="007352FE"/>
    <w:rsid w:val="007353CB"/>
    <w:rsid w:val="00735BEA"/>
    <w:rsid w:val="00735D99"/>
    <w:rsid w:val="007361BA"/>
    <w:rsid w:val="00736703"/>
    <w:rsid w:val="00737B11"/>
    <w:rsid w:val="007400A3"/>
    <w:rsid w:val="0074057D"/>
    <w:rsid w:val="00740693"/>
    <w:rsid w:val="00740C78"/>
    <w:rsid w:val="00740E1D"/>
    <w:rsid w:val="00740F0E"/>
    <w:rsid w:val="00740F66"/>
    <w:rsid w:val="00740F95"/>
    <w:rsid w:val="00741418"/>
    <w:rsid w:val="00741A34"/>
    <w:rsid w:val="00742056"/>
    <w:rsid w:val="00742625"/>
    <w:rsid w:val="007426E0"/>
    <w:rsid w:val="00742A6D"/>
    <w:rsid w:val="00742DF2"/>
    <w:rsid w:val="00742E4A"/>
    <w:rsid w:val="007438D4"/>
    <w:rsid w:val="00744559"/>
    <w:rsid w:val="007448BF"/>
    <w:rsid w:val="007450B4"/>
    <w:rsid w:val="007452DF"/>
    <w:rsid w:val="007455A0"/>
    <w:rsid w:val="007458EB"/>
    <w:rsid w:val="00746122"/>
    <w:rsid w:val="00746663"/>
    <w:rsid w:val="00746A68"/>
    <w:rsid w:val="0074745F"/>
    <w:rsid w:val="007478B2"/>
    <w:rsid w:val="007478F9"/>
    <w:rsid w:val="00747936"/>
    <w:rsid w:val="00747C78"/>
    <w:rsid w:val="00750160"/>
    <w:rsid w:val="00750273"/>
    <w:rsid w:val="007502BC"/>
    <w:rsid w:val="0075030F"/>
    <w:rsid w:val="0075158B"/>
    <w:rsid w:val="0075167F"/>
    <w:rsid w:val="00751F5F"/>
    <w:rsid w:val="0075204C"/>
    <w:rsid w:val="00752C07"/>
    <w:rsid w:val="00752CB7"/>
    <w:rsid w:val="00753265"/>
    <w:rsid w:val="00753720"/>
    <w:rsid w:val="007538D9"/>
    <w:rsid w:val="0075408C"/>
    <w:rsid w:val="0075415F"/>
    <w:rsid w:val="00754267"/>
    <w:rsid w:val="00754E1A"/>
    <w:rsid w:val="007552E1"/>
    <w:rsid w:val="007556DD"/>
    <w:rsid w:val="00755AE0"/>
    <w:rsid w:val="00755B59"/>
    <w:rsid w:val="00755B65"/>
    <w:rsid w:val="00756031"/>
    <w:rsid w:val="007561A7"/>
    <w:rsid w:val="00756274"/>
    <w:rsid w:val="00756723"/>
    <w:rsid w:val="00756787"/>
    <w:rsid w:val="00756DD4"/>
    <w:rsid w:val="00757753"/>
    <w:rsid w:val="00757EA8"/>
    <w:rsid w:val="00760013"/>
    <w:rsid w:val="007601AE"/>
    <w:rsid w:val="007604DE"/>
    <w:rsid w:val="00760ADA"/>
    <w:rsid w:val="00760B8F"/>
    <w:rsid w:val="00760CAE"/>
    <w:rsid w:val="00760E1C"/>
    <w:rsid w:val="00760F1F"/>
    <w:rsid w:val="007611D8"/>
    <w:rsid w:val="00761254"/>
    <w:rsid w:val="007612AB"/>
    <w:rsid w:val="007614FF"/>
    <w:rsid w:val="00761906"/>
    <w:rsid w:val="00761B76"/>
    <w:rsid w:val="00761D8C"/>
    <w:rsid w:val="0076203E"/>
    <w:rsid w:val="0076236E"/>
    <w:rsid w:val="007623C0"/>
    <w:rsid w:val="0076294F"/>
    <w:rsid w:val="00762BA7"/>
    <w:rsid w:val="00762DC3"/>
    <w:rsid w:val="007632D5"/>
    <w:rsid w:val="0076343A"/>
    <w:rsid w:val="007634E7"/>
    <w:rsid w:val="007634F3"/>
    <w:rsid w:val="0076441E"/>
    <w:rsid w:val="00764460"/>
    <w:rsid w:val="00764DEB"/>
    <w:rsid w:val="00764EF8"/>
    <w:rsid w:val="00764F17"/>
    <w:rsid w:val="0076575C"/>
    <w:rsid w:val="00765E14"/>
    <w:rsid w:val="00766120"/>
    <w:rsid w:val="00766197"/>
    <w:rsid w:val="007664F8"/>
    <w:rsid w:val="0076656D"/>
    <w:rsid w:val="00766829"/>
    <w:rsid w:val="00766A10"/>
    <w:rsid w:val="007678D6"/>
    <w:rsid w:val="007679CC"/>
    <w:rsid w:val="0077000D"/>
    <w:rsid w:val="007701EC"/>
    <w:rsid w:val="0077041D"/>
    <w:rsid w:val="00770C1D"/>
    <w:rsid w:val="007710DB"/>
    <w:rsid w:val="0077116F"/>
    <w:rsid w:val="00771503"/>
    <w:rsid w:val="007723E3"/>
    <w:rsid w:val="00772955"/>
    <w:rsid w:val="00772EBE"/>
    <w:rsid w:val="00773036"/>
    <w:rsid w:val="0077344F"/>
    <w:rsid w:val="00773950"/>
    <w:rsid w:val="00773CCC"/>
    <w:rsid w:val="00774440"/>
    <w:rsid w:val="00774FA7"/>
    <w:rsid w:val="0077513F"/>
    <w:rsid w:val="007757A4"/>
    <w:rsid w:val="00775926"/>
    <w:rsid w:val="00775CF8"/>
    <w:rsid w:val="007767C5"/>
    <w:rsid w:val="007767DC"/>
    <w:rsid w:val="00777595"/>
    <w:rsid w:val="0077778D"/>
    <w:rsid w:val="007777BA"/>
    <w:rsid w:val="0077785A"/>
    <w:rsid w:val="007778A7"/>
    <w:rsid w:val="00777A12"/>
    <w:rsid w:val="00777B54"/>
    <w:rsid w:val="00777D20"/>
    <w:rsid w:val="00780367"/>
    <w:rsid w:val="00780528"/>
    <w:rsid w:val="0078096C"/>
    <w:rsid w:val="00780C5C"/>
    <w:rsid w:val="00780D0B"/>
    <w:rsid w:val="0078121D"/>
    <w:rsid w:val="0078159A"/>
    <w:rsid w:val="00781C55"/>
    <w:rsid w:val="00782109"/>
    <w:rsid w:val="00782653"/>
    <w:rsid w:val="00782665"/>
    <w:rsid w:val="0078283C"/>
    <w:rsid w:val="00782F51"/>
    <w:rsid w:val="00783004"/>
    <w:rsid w:val="00783897"/>
    <w:rsid w:val="00783A75"/>
    <w:rsid w:val="0078433E"/>
    <w:rsid w:val="0078448D"/>
    <w:rsid w:val="00784676"/>
    <w:rsid w:val="00784D46"/>
    <w:rsid w:val="00785B6F"/>
    <w:rsid w:val="00785F6A"/>
    <w:rsid w:val="007860B0"/>
    <w:rsid w:val="007864A2"/>
    <w:rsid w:val="00786FEC"/>
    <w:rsid w:val="007872B2"/>
    <w:rsid w:val="007875F4"/>
    <w:rsid w:val="007878BB"/>
    <w:rsid w:val="0079011E"/>
    <w:rsid w:val="007906C0"/>
    <w:rsid w:val="00790A92"/>
    <w:rsid w:val="007919B0"/>
    <w:rsid w:val="0079225D"/>
    <w:rsid w:val="007923F6"/>
    <w:rsid w:val="00792D4C"/>
    <w:rsid w:val="0079358F"/>
    <w:rsid w:val="007937AF"/>
    <w:rsid w:val="00793A97"/>
    <w:rsid w:val="00793CE4"/>
    <w:rsid w:val="00793F8E"/>
    <w:rsid w:val="0079435C"/>
    <w:rsid w:val="007947F9"/>
    <w:rsid w:val="00794A92"/>
    <w:rsid w:val="00794AA6"/>
    <w:rsid w:val="00794EE0"/>
    <w:rsid w:val="00794FE5"/>
    <w:rsid w:val="0079556E"/>
    <w:rsid w:val="00795BFF"/>
    <w:rsid w:val="0079661D"/>
    <w:rsid w:val="007979A1"/>
    <w:rsid w:val="007979B8"/>
    <w:rsid w:val="007A0AF0"/>
    <w:rsid w:val="007A0B3F"/>
    <w:rsid w:val="007A0F58"/>
    <w:rsid w:val="007A1144"/>
    <w:rsid w:val="007A1416"/>
    <w:rsid w:val="007A1C00"/>
    <w:rsid w:val="007A1E03"/>
    <w:rsid w:val="007A221D"/>
    <w:rsid w:val="007A2C07"/>
    <w:rsid w:val="007A2F87"/>
    <w:rsid w:val="007A30C4"/>
    <w:rsid w:val="007A3405"/>
    <w:rsid w:val="007A3C22"/>
    <w:rsid w:val="007A3F9D"/>
    <w:rsid w:val="007A417C"/>
    <w:rsid w:val="007A44F3"/>
    <w:rsid w:val="007A457C"/>
    <w:rsid w:val="007A4591"/>
    <w:rsid w:val="007A52C6"/>
    <w:rsid w:val="007A5372"/>
    <w:rsid w:val="007A566F"/>
    <w:rsid w:val="007A56E6"/>
    <w:rsid w:val="007A6104"/>
    <w:rsid w:val="007A6375"/>
    <w:rsid w:val="007A6513"/>
    <w:rsid w:val="007A65B4"/>
    <w:rsid w:val="007A6857"/>
    <w:rsid w:val="007A6BAC"/>
    <w:rsid w:val="007A6CC8"/>
    <w:rsid w:val="007A7339"/>
    <w:rsid w:val="007A7534"/>
    <w:rsid w:val="007A76EE"/>
    <w:rsid w:val="007A7D21"/>
    <w:rsid w:val="007B0647"/>
    <w:rsid w:val="007B1A42"/>
    <w:rsid w:val="007B2368"/>
    <w:rsid w:val="007B2600"/>
    <w:rsid w:val="007B2E82"/>
    <w:rsid w:val="007B2E8B"/>
    <w:rsid w:val="007B2EFE"/>
    <w:rsid w:val="007B354B"/>
    <w:rsid w:val="007B404B"/>
    <w:rsid w:val="007B4B4E"/>
    <w:rsid w:val="007B4FEC"/>
    <w:rsid w:val="007B549F"/>
    <w:rsid w:val="007B54B9"/>
    <w:rsid w:val="007B555A"/>
    <w:rsid w:val="007B6500"/>
    <w:rsid w:val="007B6C01"/>
    <w:rsid w:val="007B6CB4"/>
    <w:rsid w:val="007B709A"/>
    <w:rsid w:val="007B718B"/>
    <w:rsid w:val="007B74B2"/>
    <w:rsid w:val="007B792C"/>
    <w:rsid w:val="007C046F"/>
    <w:rsid w:val="007C0618"/>
    <w:rsid w:val="007C0A9F"/>
    <w:rsid w:val="007C0B24"/>
    <w:rsid w:val="007C0B34"/>
    <w:rsid w:val="007C1804"/>
    <w:rsid w:val="007C1844"/>
    <w:rsid w:val="007C20E5"/>
    <w:rsid w:val="007C230B"/>
    <w:rsid w:val="007C2375"/>
    <w:rsid w:val="007C24E9"/>
    <w:rsid w:val="007C27F8"/>
    <w:rsid w:val="007C2B52"/>
    <w:rsid w:val="007C2B6D"/>
    <w:rsid w:val="007C3291"/>
    <w:rsid w:val="007C37EC"/>
    <w:rsid w:val="007C38A2"/>
    <w:rsid w:val="007C3915"/>
    <w:rsid w:val="007C3F6D"/>
    <w:rsid w:val="007C3FCE"/>
    <w:rsid w:val="007C40A6"/>
    <w:rsid w:val="007C424A"/>
    <w:rsid w:val="007C473F"/>
    <w:rsid w:val="007C4D7F"/>
    <w:rsid w:val="007C5513"/>
    <w:rsid w:val="007C5F4B"/>
    <w:rsid w:val="007C6744"/>
    <w:rsid w:val="007C67AA"/>
    <w:rsid w:val="007C6C6C"/>
    <w:rsid w:val="007C7CA9"/>
    <w:rsid w:val="007D0393"/>
    <w:rsid w:val="007D1357"/>
    <w:rsid w:val="007D185E"/>
    <w:rsid w:val="007D19AD"/>
    <w:rsid w:val="007D1ED8"/>
    <w:rsid w:val="007D1F1B"/>
    <w:rsid w:val="007D24A1"/>
    <w:rsid w:val="007D2FEA"/>
    <w:rsid w:val="007D33B3"/>
    <w:rsid w:val="007D3409"/>
    <w:rsid w:val="007D3C5D"/>
    <w:rsid w:val="007D3DCF"/>
    <w:rsid w:val="007D4C92"/>
    <w:rsid w:val="007D5256"/>
    <w:rsid w:val="007D5D14"/>
    <w:rsid w:val="007D5DE4"/>
    <w:rsid w:val="007D5FE6"/>
    <w:rsid w:val="007D6CD7"/>
    <w:rsid w:val="007D6D29"/>
    <w:rsid w:val="007D6DD4"/>
    <w:rsid w:val="007D74A5"/>
    <w:rsid w:val="007D7963"/>
    <w:rsid w:val="007D7FFB"/>
    <w:rsid w:val="007E01DC"/>
    <w:rsid w:val="007E0452"/>
    <w:rsid w:val="007E0739"/>
    <w:rsid w:val="007E0C0A"/>
    <w:rsid w:val="007E1554"/>
    <w:rsid w:val="007E15C2"/>
    <w:rsid w:val="007E17CA"/>
    <w:rsid w:val="007E1ADE"/>
    <w:rsid w:val="007E1B2F"/>
    <w:rsid w:val="007E2D99"/>
    <w:rsid w:val="007E2E4A"/>
    <w:rsid w:val="007E3926"/>
    <w:rsid w:val="007E4952"/>
    <w:rsid w:val="007E4C22"/>
    <w:rsid w:val="007E5102"/>
    <w:rsid w:val="007E5650"/>
    <w:rsid w:val="007E5874"/>
    <w:rsid w:val="007E5985"/>
    <w:rsid w:val="007E5B14"/>
    <w:rsid w:val="007E5C7F"/>
    <w:rsid w:val="007E5EA7"/>
    <w:rsid w:val="007E617F"/>
    <w:rsid w:val="007E66B2"/>
    <w:rsid w:val="007E6EB2"/>
    <w:rsid w:val="007E7E25"/>
    <w:rsid w:val="007F031D"/>
    <w:rsid w:val="007F0361"/>
    <w:rsid w:val="007F073A"/>
    <w:rsid w:val="007F12C2"/>
    <w:rsid w:val="007F18E7"/>
    <w:rsid w:val="007F1CFC"/>
    <w:rsid w:val="007F1FE4"/>
    <w:rsid w:val="007F26AE"/>
    <w:rsid w:val="007F30FD"/>
    <w:rsid w:val="007F335D"/>
    <w:rsid w:val="007F3803"/>
    <w:rsid w:val="007F4153"/>
    <w:rsid w:val="007F464B"/>
    <w:rsid w:val="007F46DC"/>
    <w:rsid w:val="007F49F9"/>
    <w:rsid w:val="007F526D"/>
    <w:rsid w:val="007F52E7"/>
    <w:rsid w:val="007F56E9"/>
    <w:rsid w:val="007F59F5"/>
    <w:rsid w:val="007F5AFB"/>
    <w:rsid w:val="007F612D"/>
    <w:rsid w:val="007F63B0"/>
    <w:rsid w:val="007F67FE"/>
    <w:rsid w:val="007F6D0F"/>
    <w:rsid w:val="007F6E06"/>
    <w:rsid w:val="007F6EC4"/>
    <w:rsid w:val="007F76C7"/>
    <w:rsid w:val="007F7D4E"/>
    <w:rsid w:val="00800A39"/>
    <w:rsid w:val="00800B4F"/>
    <w:rsid w:val="00801016"/>
    <w:rsid w:val="008013E1"/>
    <w:rsid w:val="00801480"/>
    <w:rsid w:val="008019FB"/>
    <w:rsid w:val="00801A75"/>
    <w:rsid w:val="00801CF1"/>
    <w:rsid w:val="008027C5"/>
    <w:rsid w:val="00802D02"/>
    <w:rsid w:val="008030F8"/>
    <w:rsid w:val="00803EBA"/>
    <w:rsid w:val="00804253"/>
    <w:rsid w:val="0080431F"/>
    <w:rsid w:val="0080560B"/>
    <w:rsid w:val="00805D3D"/>
    <w:rsid w:val="00806586"/>
    <w:rsid w:val="00806906"/>
    <w:rsid w:val="00806949"/>
    <w:rsid w:val="0080720E"/>
    <w:rsid w:val="00807353"/>
    <w:rsid w:val="0080745A"/>
    <w:rsid w:val="0081042E"/>
    <w:rsid w:val="008112FD"/>
    <w:rsid w:val="00811506"/>
    <w:rsid w:val="00811844"/>
    <w:rsid w:val="00812329"/>
    <w:rsid w:val="0081238B"/>
    <w:rsid w:val="00812773"/>
    <w:rsid w:val="00812791"/>
    <w:rsid w:val="00812BB3"/>
    <w:rsid w:val="008131FB"/>
    <w:rsid w:val="00813502"/>
    <w:rsid w:val="008151EE"/>
    <w:rsid w:val="0081535C"/>
    <w:rsid w:val="00815951"/>
    <w:rsid w:val="00815F8E"/>
    <w:rsid w:val="00816047"/>
    <w:rsid w:val="0081693A"/>
    <w:rsid w:val="00816DED"/>
    <w:rsid w:val="00816ECE"/>
    <w:rsid w:val="00816EFE"/>
    <w:rsid w:val="0081759E"/>
    <w:rsid w:val="008178AE"/>
    <w:rsid w:val="00817FEA"/>
    <w:rsid w:val="0082040C"/>
    <w:rsid w:val="00820DC5"/>
    <w:rsid w:val="00821077"/>
    <w:rsid w:val="0082113A"/>
    <w:rsid w:val="008215CA"/>
    <w:rsid w:val="008217B1"/>
    <w:rsid w:val="0082184A"/>
    <w:rsid w:val="00821EBE"/>
    <w:rsid w:val="008222C6"/>
    <w:rsid w:val="0082238E"/>
    <w:rsid w:val="008224A5"/>
    <w:rsid w:val="00822DDB"/>
    <w:rsid w:val="00823DCF"/>
    <w:rsid w:val="00824028"/>
    <w:rsid w:val="00824562"/>
    <w:rsid w:val="008248B5"/>
    <w:rsid w:val="00824A54"/>
    <w:rsid w:val="00824ABE"/>
    <w:rsid w:val="00825163"/>
    <w:rsid w:val="008254B9"/>
    <w:rsid w:val="00825572"/>
    <w:rsid w:val="00826097"/>
    <w:rsid w:val="008262EF"/>
    <w:rsid w:val="00826315"/>
    <w:rsid w:val="008263D6"/>
    <w:rsid w:val="0082689A"/>
    <w:rsid w:val="0082706B"/>
    <w:rsid w:val="0082728B"/>
    <w:rsid w:val="00827B3E"/>
    <w:rsid w:val="00827EF5"/>
    <w:rsid w:val="00830027"/>
    <w:rsid w:val="00830337"/>
    <w:rsid w:val="0083099C"/>
    <w:rsid w:val="00830C8E"/>
    <w:rsid w:val="00830D10"/>
    <w:rsid w:val="00830DFB"/>
    <w:rsid w:val="0083101B"/>
    <w:rsid w:val="00831433"/>
    <w:rsid w:val="00831820"/>
    <w:rsid w:val="00831E4F"/>
    <w:rsid w:val="00831E5E"/>
    <w:rsid w:val="00831F99"/>
    <w:rsid w:val="00832405"/>
    <w:rsid w:val="00832728"/>
    <w:rsid w:val="008327C2"/>
    <w:rsid w:val="00834113"/>
    <w:rsid w:val="00834CB7"/>
    <w:rsid w:val="00834E05"/>
    <w:rsid w:val="008350E5"/>
    <w:rsid w:val="008352C5"/>
    <w:rsid w:val="00835618"/>
    <w:rsid w:val="00835B46"/>
    <w:rsid w:val="00835BEE"/>
    <w:rsid w:val="00835D17"/>
    <w:rsid w:val="00835EF9"/>
    <w:rsid w:val="00835F7E"/>
    <w:rsid w:val="008361BF"/>
    <w:rsid w:val="00836273"/>
    <w:rsid w:val="00836424"/>
    <w:rsid w:val="00840459"/>
    <w:rsid w:val="008407D7"/>
    <w:rsid w:val="00840890"/>
    <w:rsid w:val="00840B7C"/>
    <w:rsid w:val="00840E00"/>
    <w:rsid w:val="0084190A"/>
    <w:rsid w:val="00841BE8"/>
    <w:rsid w:val="00842148"/>
    <w:rsid w:val="00842699"/>
    <w:rsid w:val="00842E8C"/>
    <w:rsid w:val="00842EE6"/>
    <w:rsid w:val="008433F2"/>
    <w:rsid w:val="00843608"/>
    <w:rsid w:val="00843865"/>
    <w:rsid w:val="00843952"/>
    <w:rsid w:val="0084415E"/>
    <w:rsid w:val="00844200"/>
    <w:rsid w:val="00844209"/>
    <w:rsid w:val="00844259"/>
    <w:rsid w:val="0084485C"/>
    <w:rsid w:val="00844B7F"/>
    <w:rsid w:val="00844CB7"/>
    <w:rsid w:val="00844D63"/>
    <w:rsid w:val="00844E8A"/>
    <w:rsid w:val="008475B4"/>
    <w:rsid w:val="00850535"/>
    <w:rsid w:val="00850860"/>
    <w:rsid w:val="00850AF2"/>
    <w:rsid w:val="00850E01"/>
    <w:rsid w:val="00851020"/>
    <w:rsid w:val="0085140B"/>
    <w:rsid w:val="0085158C"/>
    <w:rsid w:val="00851AAF"/>
    <w:rsid w:val="00851B57"/>
    <w:rsid w:val="00851D21"/>
    <w:rsid w:val="0085257F"/>
    <w:rsid w:val="00852863"/>
    <w:rsid w:val="008529FC"/>
    <w:rsid w:val="00853552"/>
    <w:rsid w:val="00853724"/>
    <w:rsid w:val="0085430F"/>
    <w:rsid w:val="00854ADB"/>
    <w:rsid w:val="00854BED"/>
    <w:rsid w:val="00854E15"/>
    <w:rsid w:val="00855DF7"/>
    <w:rsid w:val="00855ECB"/>
    <w:rsid w:val="00855FB4"/>
    <w:rsid w:val="00855FD6"/>
    <w:rsid w:val="0085615C"/>
    <w:rsid w:val="008563C0"/>
    <w:rsid w:val="0085647C"/>
    <w:rsid w:val="008566F2"/>
    <w:rsid w:val="00856C3A"/>
    <w:rsid w:val="00856EB5"/>
    <w:rsid w:val="00857651"/>
    <w:rsid w:val="008576C9"/>
    <w:rsid w:val="00857DC4"/>
    <w:rsid w:val="008603FF"/>
    <w:rsid w:val="00860474"/>
    <w:rsid w:val="0086072D"/>
    <w:rsid w:val="00860A21"/>
    <w:rsid w:val="00860C9F"/>
    <w:rsid w:val="00860F1E"/>
    <w:rsid w:val="00861500"/>
    <w:rsid w:val="00861626"/>
    <w:rsid w:val="00861BF8"/>
    <w:rsid w:val="00861C1D"/>
    <w:rsid w:val="00862091"/>
    <w:rsid w:val="0086286E"/>
    <w:rsid w:val="00862D0E"/>
    <w:rsid w:val="00863167"/>
    <w:rsid w:val="008632B8"/>
    <w:rsid w:val="00863A71"/>
    <w:rsid w:val="00863E63"/>
    <w:rsid w:val="00864435"/>
    <w:rsid w:val="00864FB4"/>
    <w:rsid w:val="00865033"/>
    <w:rsid w:val="008651ED"/>
    <w:rsid w:val="00865352"/>
    <w:rsid w:val="00865AAA"/>
    <w:rsid w:val="008662E5"/>
    <w:rsid w:val="00866B0E"/>
    <w:rsid w:val="008673E9"/>
    <w:rsid w:val="00867CD9"/>
    <w:rsid w:val="008702D7"/>
    <w:rsid w:val="00870A09"/>
    <w:rsid w:val="00870DA7"/>
    <w:rsid w:val="00870F39"/>
    <w:rsid w:val="00870FB5"/>
    <w:rsid w:val="00870FC9"/>
    <w:rsid w:val="008710F3"/>
    <w:rsid w:val="00871160"/>
    <w:rsid w:val="00871814"/>
    <w:rsid w:val="00871F7C"/>
    <w:rsid w:val="008720B5"/>
    <w:rsid w:val="008720CB"/>
    <w:rsid w:val="00873335"/>
    <w:rsid w:val="00873E06"/>
    <w:rsid w:val="00873FC0"/>
    <w:rsid w:val="008742BB"/>
    <w:rsid w:val="00874C58"/>
    <w:rsid w:val="00874D06"/>
    <w:rsid w:val="0087519A"/>
    <w:rsid w:val="0087581E"/>
    <w:rsid w:val="00875AB0"/>
    <w:rsid w:val="0087603B"/>
    <w:rsid w:val="0087712F"/>
    <w:rsid w:val="00877EBD"/>
    <w:rsid w:val="0088125A"/>
    <w:rsid w:val="008813D7"/>
    <w:rsid w:val="00881425"/>
    <w:rsid w:val="0088151D"/>
    <w:rsid w:val="008815B7"/>
    <w:rsid w:val="008819B4"/>
    <w:rsid w:val="00881B3D"/>
    <w:rsid w:val="00881E24"/>
    <w:rsid w:val="008821E6"/>
    <w:rsid w:val="008823F1"/>
    <w:rsid w:val="00882904"/>
    <w:rsid w:val="00882A46"/>
    <w:rsid w:val="00882BB0"/>
    <w:rsid w:val="00882C44"/>
    <w:rsid w:val="00882DC6"/>
    <w:rsid w:val="008835B0"/>
    <w:rsid w:val="00883EAB"/>
    <w:rsid w:val="008840C1"/>
    <w:rsid w:val="00884650"/>
    <w:rsid w:val="00884C63"/>
    <w:rsid w:val="00885269"/>
    <w:rsid w:val="0088591C"/>
    <w:rsid w:val="00886891"/>
    <w:rsid w:val="00887551"/>
    <w:rsid w:val="00887AE9"/>
    <w:rsid w:val="00890AF1"/>
    <w:rsid w:val="00890DA7"/>
    <w:rsid w:val="00890E7D"/>
    <w:rsid w:val="00890FA5"/>
    <w:rsid w:val="0089115C"/>
    <w:rsid w:val="008917B0"/>
    <w:rsid w:val="008917C3"/>
    <w:rsid w:val="00891CAE"/>
    <w:rsid w:val="00892266"/>
    <w:rsid w:val="008923BC"/>
    <w:rsid w:val="0089302D"/>
    <w:rsid w:val="00893039"/>
    <w:rsid w:val="0089326A"/>
    <w:rsid w:val="0089341A"/>
    <w:rsid w:val="0089375C"/>
    <w:rsid w:val="00893B04"/>
    <w:rsid w:val="00894029"/>
    <w:rsid w:val="008940F3"/>
    <w:rsid w:val="008943DD"/>
    <w:rsid w:val="00894A39"/>
    <w:rsid w:val="00894EC1"/>
    <w:rsid w:val="00895261"/>
    <w:rsid w:val="00895AF3"/>
    <w:rsid w:val="00895CE1"/>
    <w:rsid w:val="00896AEC"/>
    <w:rsid w:val="00896C62"/>
    <w:rsid w:val="008973C3"/>
    <w:rsid w:val="0089746F"/>
    <w:rsid w:val="008979F8"/>
    <w:rsid w:val="00897CA0"/>
    <w:rsid w:val="00897EFF"/>
    <w:rsid w:val="008A03B9"/>
    <w:rsid w:val="008A04A2"/>
    <w:rsid w:val="008A0C7F"/>
    <w:rsid w:val="008A0DA8"/>
    <w:rsid w:val="008A0DCD"/>
    <w:rsid w:val="008A0E4A"/>
    <w:rsid w:val="008A1B5A"/>
    <w:rsid w:val="008A1F80"/>
    <w:rsid w:val="008A2359"/>
    <w:rsid w:val="008A2806"/>
    <w:rsid w:val="008A29E9"/>
    <w:rsid w:val="008A2AA2"/>
    <w:rsid w:val="008A3775"/>
    <w:rsid w:val="008A3A97"/>
    <w:rsid w:val="008A3AAC"/>
    <w:rsid w:val="008A3B71"/>
    <w:rsid w:val="008A3E55"/>
    <w:rsid w:val="008A448F"/>
    <w:rsid w:val="008A449E"/>
    <w:rsid w:val="008A4AA3"/>
    <w:rsid w:val="008A4E38"/>
    <w:rsid w:val="008A4F13"/>
    <w:rsid w:val="008A55D9"/>
    <w:rsid w:val="008A5975"/>
    <w:rsid w:val="008A5979"/>
    <w:rsid w:val="008A5DE4"/>
    <w:rsid w:val="008A699A"/>
    <w:rsid w:val="008A6A25"/>
    <w:rsid w:val="008A7189"/>
    <w:rsid w:val="008A71F2"/>
    <w:rsid w:val="008A7329"/>
    <w:rsid w:val="008A7436"/>
    <w:rsid w:val="008A7E7B"/>
    <w:rsid w:val="008A7F5B"/>
    <w:rsid w:val="008B025F"/>
    <w:rsid w:val="008B04B6"/>
    <w:rsid w:val="008B0D8D"/>
    <w:rsid w:val="008B1A84"/>
    <w:rsid w:val="008B1B3B"/>
    <w:rsid w:val="008B1B80"/>
    <w:rsid w:val="008B1EB4"/>
    <w:rsid w:val="008B1FBE"/>
    <w:rsid w:val="008B200A"/>
    <w:rsid w:val="008B2AFD"/>
    <w:rsid w:val="008B2BC6"/>
    <w:rsid w:val="008B3071"/>
    <w:rsid w:val="008B3231"/>
    <w:rsid w:val="008B3564"/>
    <w:rsid w:val="008B3596"/>
    <w:rsid w:val="008B391C"/>
    <w:rsid w:val="008B39F8"/>
    <w:rsid w:val="008B3A6B"/>
    <w:rsid w:val="008B410D"/>
    <w:rsid w:val="008B4518"/>
    <w:rsid w:val="008B4BF0"/>
    <w:rsid w:val="008B53E1"/>
    <w:rsid w:val="008B54C6"/>
    <w:rsid w:val="008B5553"/>
    <w:rsid w:val="008B5A2B"/>
    <w:rsid w:val="008B5AE5"/>
    <w:rsid w:val="008B5D38"/>
    <w:rsid w:val="008B5DC2"/>
    <w:rsid w:val="008B61EE"/>
    <w:rsid w:val="008B6782"/>
    <w:rsid w:val="008B6852"/>
    <w:rsid w:val="008B6A9A"/>
    <w:rsid w:val="008B6AF5"/>
    <w:rsid w:val="008B6B71"/>
    <w:rsid w:val="008B7205"/>
    <w:rsid w:val="008B7989"/>
    <w:rsid w:val="008C007E"/>
    <w:rsid w:val="008C02BD"/>
    <w:rsid w:val="008C0595"/>
    <w:rsid w:val="008C0BE3"/>
    <w:rsid w:val="008C0C38"/>
    <w:rsid w:val="008C0E14"/>
    <w:rsid w:val="008C0E30"/>
    <w:rsid w:val="008C0EF3"/>
    <w:rsid w:val="008C0F24"/>
    <w:rsid w:val="008C1099"/>
    <w:rsid w:val="008C1292"/>
    <w:rsid w:val="008C1F9F"/>
    <w:rsid w:val="008C2095"/>
    <w:rsid w:val="008C2444"/>
    <w:rsid w:val="008C24E9"/>
    <w:rsid w:val="008C2CF4"/>
    <w:rsid w:val="008C31A3"/>
    <w:rsid w:val="008C37A5"/>
    <w:rsid w:val="008C37D6"/>
    <w:rsid w:val="008C3AA5"/>
    <w:rsid w:val="008C3F03"/>
    <w:rsid w:val="008C41FB"/>
    <w:rsid w:val="008C4247"/>
    <w:rsid w:val="008C479F"/>
    <w:rsid w:val="008C5081"/>
    <w:rsid w:val="008C54B9"/>
    <w:rsid w:val="008C54FA"/>
    <w:rsid w:val="008C5AD5"/>
    <w:rsid w:val="008C6666"/>
    <w:rsid w:val="008C67C0"/>
    <w:rsid w:val="008C6933"/>
    <w:rsid w:val="008C6B65"/>
    <w:rsid w:val="008C6CE7"/>
    <w:rsid w:val="008C6E23"/>
    <w:rsid w:val="008C6F21"/>
    <w:rsid w:val="008C72F8"/>
    <w:rsid w:val="008C7413"/>
    <w:rsid w:val="008C74DE"/>
    <w:rsid w:val="008C78D2"/>
    <w:rsid w:val="008C7B25"/>
    <w:rsid w:val="008D0B60"/>
    <w:rsid w:val="008D0C61"/>
    <w:rsid w:val="008D0DAB"/>
    <w:rsid w:val="008D0DE4"/>
    <w:rsid w:val="008D1099"/>
    <w:rsid w:val="008D1115"/>
    <w:rsid w:val="008D1536"/>
    <w:rsid w:val="008D1950"/>
    <w:rsid w:val="008D1E5E"/>
    <w:rsid w:val="008D1EEA"/>
    <w:rsid w:val="008D241D"/>
    <w:rsid w:val="008D2681"/>
    <w:rsid w:val="008D272D"/>
    <w:rsid w:val="008D29BB"/>
    <w:rsid w:val="008D2D41"/>
    <w:rsid w:val="008D2FC8"/>
    <w:rsid w:val="008D31D6"/>
    <w:rsid w:val="008D371A"/>
    <w:rsid w:val="008D3809"/>
    <w:rsid w:val="008D3CF7"/>
    <w:rsid w:val="008D46A0"/>
    <w:rsid w:val="008D4790"/>
    <w:rsid w:val="008D47BE"/>
    <w:rsid w:val="008D4834"/>
    <w:rsid w:val="008D5123"/>
    <w:rsid w:val="008D52F8"/>
    <w:rsid w:val="008D5A44"/>
    <w:rsid w:val="008D5D09"/>
    <w:rsid w:val="008D6767"/>
    <w:rsid w:val="008D6A56"/>
    <w:rsid w:val="008D6EFD"/>
    <w:rsid w:val="008D7656"/>
    <w:rsid w:val="008D76F0"/>
    <w:rsid w:val="008D790E"/>
    <w:rsid w:val="008E0059"/>
    <w:rsid w:val="008E014C"/>
    <w:rsid w:val="008E0401"/>
    <w:rsid w:val="008E0713"/>
    <w:rsid w:val="008E08C8"/>
    <w:rsid w:val="008E0D2E"/>
    <w:rsid w:val="008E0E2F"/>
    <w:rsid w:val="008E1127"/>
    <w:rsid w:val="008E1571"/>
    <w:rsid w:val="008E1A90"/>
    <w:rsid w:val="008E1C74"/>
    <w:rsid w:val="008E2DEF"/>
    <w:rsid w:val="008E33A2"/>
    <w:rsid w:val="008E3BB7"/>
    <w:rsid w:val="008E41DA"/>
    <w:rsid w:val="008E4D21"/>
    <w:rsid w:val="008E4F97"/>
    <w:rsid w:val="008E6788"/>
    <w:rsid w:val="008E6993"/>
    <w:rsid w:val="008E6BE4"/>
    <w:rsid w:val="008E792A"/>
    <w:rsid w:val="008E7E4F"/>
    <w:rsid w:val="008F06DC"/>
    <w:rsid w:val="008F0B5A"/>
    <w:rsid w:val="008F0CA3"/>
    <w:rsid w:val="008F1493"/>
    <w:rsid w:val="008F18EB"/>
    <w:rsid w:val="008F1912"/>
    <w:rsid w:val="008F1AD4"/>
    <w:rsid w:val="008F2C02"/>
    <w:rsid w:val="008F2F1E"/>
    <w:rsid w:val="008F3309"/>
    <w:rsid w:val="008F330F"/>
    <w:rsid w:val="008F3334"/>
    <w:rsid w:val="008F388D"/>
    <w:rsid w:val="008F424E"/>
    <w:rsid w:val="008F4823"/>
    <w:rsid w:val="008F50C2"/>
    <w:rsid w:val="008F522F"/>
    <w:rsid w:val="008F5392"/>
    <w:rsid w:val="008F5479"/>
    <w:rsid w:val="008F5B6C"/>
    <w:rsid w:val="008F5F12"/>
    <w:rsid w:val="008F6153"/>
    <w:rsid w:val="008F61C9"/>
    <w:rsid w:val="008F6380"/>
    <w:rsid w:val="008F6599"/>
    <w:rsid w:val="008F65BD"/>
    <w:rsid w:val="008F709A"/>
    <w:rsid w:val="008F713F"/>
    <w:rsid w:val="008F7717"/>
    <w:rsid w:val="008F786B"/>
    <w:rsid w:val="008F79B6"/>
    <w:rsid w:val="00900030"/>
    <w:rsid w:val="009000BD"/>
    <w:rsid w:val="0090017D"/>
    <w:rsid w:val="009002DE"/>
    <w:rsid w:val="00900763"/>
    <w:rsid w:val="00901455"/>
    <w:rsid w:val="00901847"/>
    <w:rsid w:val="00902736"/>
    <w:rsid w:val="00902C21"/>
    <w:rsid w:val="00902CB3"/>
    <w:rsid w:val="00903215"/>
    <w:rsid w:val="009032FF"/>
    <w:rsid w:val="00904095"/>
    <w:rsid w:val="009045D4"/>
    <w:rsid w:val="00904ADD"/>
    <w:rsid w:val="00904D9C"/>
    <w:rsid w:val="00905093"/>
    <w:rsid w:val="009052E6"/>
    <w:rsid w:val="00905825"/>
    <w:rsid w:val="00905D4A"/>
    <w:rsid w:val="00906089"/>
    <w:rsid w:val="0090665E"/>
    <w:rsid w:val="0090688B"/>
    <w:rsid w:val="009069AB"/>
    <w:rsid w:val="00906D79"/>
    <w:rsid w:val="009073D8"/>
    <w:rsid w:val="00907CA7"/>
    <w:rsid w:val="00910419"/>
    <w:rsid w:val="009109D2"/>
    <w:rsid w:val="00910A64"/>
    <w:rsid w:val="00910B81"/>
    <w:rsid w:val="00910C2E"/>
    <w:rsid w:val="00910F3B"/>
    <w:rsid w:val="0091128C"/>
    <w:rsid w:val="00911ECF"/>
    <w:rsid w:val="009135BB"/>
    <w:rsid w:val="0091397A"/>
    <w:rsid w:val="00914227"/>
    <w:rsid w:val="009144D7"/>
    <w:rsid w:val="00914538"/>
    <w:rsid w:val="0091496D"/>
    <w:rsid w:val="009149B4"/>
    <w:rsid w:val="00914FD0"/>
    <w:rsid w:val="009150C6"/>
    <w:rsid w:val="00915B34"/>
    <w:rsid w:val="00915E60"/>
    <w:rsid w:val="009163B4"/>
    <w:rsid w:val="009167FD"/>
    <w:rsid w:val="00916872"/>
    <w:rsid w:val="00916CFF"/>
    <w:rsid w:val="00916F54"/>
    <w:rsid w:val="00920003"/>
    <w:rsid w:val="00920749"/>
    <w:rsid w:val="009207B4"/>
    <w:rsid w:val="009208D5"/>
    <w:rsid w:val="00920E6F"/>
    <w:rsid w:val="009211DD"/>
    <w:rsid w:val="009211F4"/>
    <w:rsid w:val="0092163D"/>
    <w:rsid w:val="00921672"/>
    <w:rsid w:val="00921C93"/>
    <w:rsid w:val="00921CA5"/>
    <w:rsid w:val="00921DCF"/>
    <w:rsid w:val="0092269C"/>
    <w:rsid w:val="0092294D"/>
    <w:rsid w:val="00922CAD"/>
    <w:rsid w:val="00922FE3"/>
    <w:rsid w:val="009231B2"/>
    <w:rsid w:val="00923428"/>
    <w:rsid w:val="00923D22"/>
    <w:rsid w:val="00923F25"/>
    <w:rsid w:val="00924313"/>
    <w:rsid w:val="009247B6"/>
    <w:rsid w:val="00924919"/>
    <w:rsid w:val="009249C2"/>
    <w:rsid w:val="00924A35"/>
    <w:rsid w:val="00924D9C"/>
    <w:rsid w:val="009250E2"/>
    <w:rsid w:val="0092516A"/>
    <w:rsid w:val="009253F9"/>
    <w:rsid w:val="00925728"/>
    <w:rsid w:val="009257EB"/>
    <w:rsid w:val="00925CF3"/>
    <w:rsid w:val="00925D2F"/>
    <w:rsid w:val="009262B3"/>
    <w:rsid w:val="00926DA5"/>
    <w:rsid w:val="00927160"/>
    <w:rsid w:val="00927228"/>
    <w:rsid w:val="00927254"/>
    <w:rsid w:val="009279D6"/>
    <w:rsid w:val="00927ADE"/>
    <w:rsid w:val="00927DE0"/>
    <w:rsid w:val="0093009F"/>
    <w:rsid w:val="009301F3"/>
    <w:rsid w:val="0093033A"/>
    <w:rsid w:val="009305FC"/>
    <w:rsid w:val="00930660"/>
    <w:rsid w:val="00930CBE"/>
    <w:rsid w:val="00930DFB"/>
    <w:rsid w:val="00931603"/>
    <w:rsid w:val="009318F7"/>
    <w:rsid w:val="009319BE"/>
    <w:rsid w:val="00931B2A"/>
    <w:rsid w:val="00931D9B"/>
    <w:rsid w:val="0093255D"/>
    <w:rsid w:val="00932760"/>
    <w:rsid w:val="00933824"/>
    <w:rsid w:val="00933902"/>
    <w:rsid w:val="0093393B"/>
    <w:rsid w:val="00933C32"/>
    <w:rsid w:val="00933C3E"/>
    <w:rsid w:val="00933CCC"/>
    <w:rsid w:val="00933EB6"/>
    <w:rsid w:val="00934220"/>
    <w:rsid w:val="0093464E"/>
    <w:rsid w:val="00934B62"/>
    <w:rsid w:val="00934B69"/>
    <w:rsid w:val="00934FB6"/>
    <w:rsid w:val="009350C8"/>
    <w:rsid w:val="009359D9"/>
    <w:rsid w:val="00935A1D"/>
    <w:rsid w:val="00935BF2"/>
    <w:rsid w:val="00935F3E"/>
    <w:rsid w:val="0093621A"/>
    <w:rsid w:val="00936267"/>
    <w:rsid w:val="00936576"/>
    <w:rsid w:val="0093690B"/>
    <w:rsid w:val="0093788F"/>
    <w:rsid w:val="009379D7"/>
    <w:rsid w:val="0094028F"/>
    <w:rsid w:val="009402E4"/>
    <w:rsid w:val="00940DAE"/>
    <w:rsid w:val="00941202"/>
    <w:rsid w:val="00941258"/>
    <w:rsid w:val="0094191E"/>
    <w:rsid w:val="0094213C"/>
    <w:rsid w:val="0094223B"/>
    <w:rsid w:val="0094252E"/>
    <w:rsid w:val="00942DC6"/>
    <w:rsid w:val="00942FF5"/>
    <w:rsid w:val="00943C64"/>
    <w:rsid w:val="0094475D"/>
    <w:rsid w:val="00944975"/>
    <w:rsid w:val="00944C5B"/>
    <w:rsid w:val="00944F39"/>
    <w:rsid w:val="00946352"/>
    <w:rsid w:val="00946421"/>
    <w:rsid w:val="00946A7F"/>
    <w:rsid w:val="00946DC8"/>
    <w:rsid w:val="0094751E"/>
    <w:rsid w:val="0094787B"/>
    <w:rsid w:val="00947AD3"/>
    <w:rsid w:val="0095001F"/>
    <w:rsid w:val="00950351"/>
    <w:rsid w:val="00950748"/>
    <w:rsid w:val="009507E0"/>
    <w:rsid w:val="00950C57"/>
    <w:rsid w:val="009514B3"/>
    <w:rsid w:val="00951515"/>
    <w:rsid w:val="009521C8"/>
    <w:rsid w:val="00952247"/>
    <w:rsid w:val="00952629"/>
    <w:rsid w:val="00952914"/>
    <w:rsid w:val="00952E29"/>
    <w:rsid w:val="00953369"/>
    <w:rsid w:val="00953D4C"/>
    <w:rsid w:val="0095448B"/>
    <w:rsid w:val="00954C64"/>
    <w:rsid w:val="00954E61"/>
    <w:rsid w:val="00955162"/>
    <w:rsid w:val="00955D20"/>
    <w:rsid w:val="00955E67"/>
    <w:rsid w:val="0095640E"/>
    <w:rsid w:val="009568CD"/>
    <w:rsid w:val="00956E03"/>
    <w:rsid w:val="00956FC4"/>
    <w:rsid w:val="009572F2"/>
    <w:rsid w:val="00957346"/>
    <w:rsid w:val="009574C4"/>
    <w:rsid w:val="00957528"/>
    <w:rsid w:val="009578BD"/>
    <w:rsid w:val="00957C06"/>
    <w:rsid w:val="00957D98"/>
    <w:rsid w:val="009603D3"/>
    <w:rsid w:val="009608A5"/>
    <w:rsid w:val="009608F1"/>
    <w:rsid w:val="00960D3D"/>
    <w:rsid w:val="00960D47"/>
    <w:rsid w:val="0096125B"/>
    <w:rsid w:val="0096147B"/>
    <w:rsid w:val="00961543"/>
    <w:rsid w:val="0096191F"/>
    <w:rsid w:val="00961950"/>
    <w:rsid w:val="009620D1"/>
    <w:rsid w:val="009620DF"/>
    <w:rsid w:val="009622FC"/>
    <w:rsid w:val="00962373"/>
    <w:rsid w:val="00962647"/>
    <w:rsid w:val="009629E7"/>
    <w:rsid w:val="00962CD2"/>
    <w:rsid w:val="00963044"/>
    <w:rsid w:val="009635F4"/>
    <w:rsid w:val="009636ED"/>
    <w:rsid w:val="00963857"/>
    <w:rsid w:val="00964EB9"/>
    <w:rsid w:val="00964ED2"/>
    <w:rsid w:val="00964FD8"/>
    <w:rsid w:val="00965600"/>
    <w:rsid w:val="009657CA"/>
    <w:rsid w:val="00965CD2"/>
    <w:rsid w:val="00965E7E"/>
    <w:rsid w:val="009661BC"/>
    <w:rsid w:val="00966492"/>
    <w:rsid w:val="009668C7"/>
    <w:rsid w:val="009670AA"/>
    <w:rsid w:val="009671D3"/>
    <w:rsid w:val="00967251"/>
    <w:rsid w:val="009707A8"/>
    <w:rsid w:val="009707BA"/>
    <w:rsid w:val="00970ABF"/>
    <w:rsid w:val="00971428"/>
    <w:rsid w:val="00971680"/>
    <w:rsid w:val="009717FA"/>
    <w:rsid w:val="009719A6"/>
    <w:rsid w:val="00971A2F"/>
    <w:rsid w:val="00971B14"/>
    <w:rsid w:val="00971CB2"/>
    <w:rsid w:val="00971E8D"/>
    <w:rsid w:val="009720EA"/>
    <w:rsid w:val="009724F3"/>
    <w:rsid w:val="00972507"/>
    <w:rsid w:val="00972711"/>
    <w:rsid w:val="0097288F"/>
    <w:rsid w:val="00973396"/>
    <w:rsid w:val="009734BD"/>
    <w:rsid w:val="00974427"/>
    <w:rsid w:val="009749AC"/>
    <w:rsid w:val="00974AFA"/>
    <w:rsid w:val="009750B8"/>
    <w:rsid w:val="00975289"/>
    <w:rsid w:val="00975332"/>
    <w:rsid w:val="009755FE"/>
    <w:rsid w:val="00975636"/>
    <w:rsid w:val="00975A74"/>
    <w:rsid w:val="00975CB4"/>
    <w:rsid w:val="0097631D"/>
    <w:rsid w:val="009769E8"/>
    <w:rsid w:val="00976AA5"/>
    <w:rsid w:val="00976BFB"/>
    <w:rsid w:val="00976FA1"/>
    <w:rsid w:val="00977453"/>
    <w:rsid w:val="00977E7E"/>
    <w:rsid w:val="009801A5"/>
    <w:rsid w:val="00980829"/>
    <w:rsid w:val="00980882"/>
    <w:rsid w:val="00981008"/>
    <w:rsid w:val="009814E8"/>
    <w:rsid w:val="00981567"/>
    <w:rsid w:val="009818D6"/>
    <w:rsid w:val="00981ADB"/>
    <w:rsid w:val="00981EA0"/>
    <w:rsid w:val="009825A4"/>
    <w:rsid w:val="009825EA"/>
    <w:rsid w:val="009826DE"/>
    <w:rsid w:val="00982A3E"/>
    <w:rsid w:val="00982B4D"/>
    <w:rsid w:val="00983126"/>
    <w:rsid w:val="00983242"/>
    <w:rsid w:val="0098335A"/>
    <w:rsid w:val="0098337B"/>
    <w:rsid w:val="0098343A"/>
    <w:rsid w:val="00983A1A"/>
    <w:rsid w:val="00983ADF"/>
    <w:rsid w:val="00983F92"/>
    <w:rsid w:val="00984ACA"/>
    <w:rsid w:val="00984EBA"/>
    <w:rsid w:val="009851A8"/>
    <w:rsid w:val="0098528D"/>
    <w:rsid w:val="0098542A"/>
    <w:rsid w:val="00985AD0"/>
    <w:rsid w:val="00985BFF"/>
    <w:rsid w:val="0098623F"/>
    <w:rsid w:val="009864C4"/>
    <w:rsid w:val="009864D4"/>
    <w:rsid w:val="00986AB9"/>
    <w:rsid w:val="009870C1"/>
    <w:rsid w:val="009871FE"/>
    <w:rsid w:val="009874EF"/>
    <w:rsid w:val="00990456"/>
    <w:rsid w:val="00990640"/>
    <w:rsid w:val="00990AB6"/>
    <w:rsid w:val="00990D39"/>
    <w:rsid w:val="00990F12"/>
    <w:rsid w:val="00991317"/>
    <w:rsid w:val="00991A19"/>
    <w:rsid w:val="00992D10"/>
    <w:rsid w:val="009936BD"/>
    <w:rsid w:val="00993A45"/>
    <w:rsid w:val="00993BB3"/>
    <w:rsid w:val="0099442C"/>
    <w:rsid w:val="009944FF"/>
    <w:rsid w:val="00994DC2"/>
    <w:rsid w:val="00995D0C"/>
    <w:rsid w:val="00996119"/>
    <w:rsid w:val="009964F4"/>
    <w:rsid w:val="00996784"/>
    <w:rsid w:val="00996805"/>
    <w:rsid w:val="009969E0"/>
    <w:rsid w:val="00996CB4"/>
    <w:rsid w:val="00996F3A"/>
    <w:rsid w:val="00997021"/>
    <w:rsid w:val="0099736F"/>
    <w:rsid w:val="0099779B"/>
    <w:rsid w:val="009978E9"/>
    <w:rsid w:val="0099790F"/>
    <w:rsid w:val="0099797D"/>
    <w:rsid w:val="00997EC9"/>
    <w:rsid w:val="00997F4D"/>
    <w:rsid w:val="009A0672"/>
    <w:rsid w:val="009A0E68"/>
    <w:rsid w:val="009A0E75"/>
    <w:rsid w:val="009A0FF8"/>
    <w:rsid w:val="009A166C"/>
    <w:rsid w:val="009A1A85"/>
    <w:rsid w:val="009A1C8D"/>
    <w:rsid w:val="009A1E5E"/>
    <w:rsid w:val="009A1EBE"/>
    <w:rsid w:val="009A27A1"/>
    <w:rsid w:val="009A3BAB"/>
    <w:rsid w:val="009A3E8D"/>
    <w:rsid w:val="009A419C"/>
    <w:rsid w:val="009A482A"/>
    <w:rsid w:val="009A4D61"/>
    <w:rsid w:val="009A5000"/>
    <w:rsid w:val="009A558F"/>
    <w:rsid w:val="009A560E"/>
    <w:rsid w:val="009A57D6"/>
    <w:rsid w:val="009A5DAF"/>
    <w:rsid w:val="009A6078"/>
    <w:rsid w:val="009A61C2"/>
    <w:rsid w:val="009A6559"/>
    <w:rsid w:val="009A65B2"/>
    <w:rsid w:val="009A6BD4"/>
    <w:rsid w:val="009A704D"/>
    <w:rsid w:val="009A7194"/>
    <w:rsid w:val="009A7777"/>
    <w:rsid w:val="009A7EFF"/>
    <w:rsid w:val="009A7F0D"/>
    <w:rsid w:val="009B0FE6"/>
    <w:rsid w:val="009B17C6"/>
    <w:rsid w:val="009B2005"/>
    <w:rsid w:val="009B27A7"/>
    <w:rsid w:val="009B2E3C"/>
    <w:rsid w:val="009B310B"/>
    <w:rsid w:val="009B3213"/>
    <w:rsid w:val="009B350C"/>
    <w:rsid w:val="009B36E6"/>
    <w:rsid w:val="009B3CCF"/>
    <w:rsid w:val="009B4016"/>
    <w:rsid w:val="009B443C"/>
    <w:rsid w:val="009B4501"/>
    <w:rsid w:val="009B4EB0"/>
    <w:rsid w:val="009B52DA"/>
    <w:rsid w:val="009B533B"/>
    <w:rsid w:val="009B539E"/>
    <w:rsid w:val="009B5497"/>
    <w:rsid w:val="009B5F79"/>
    <w:rsid w:val="009B5FE1"/>
    <w:rsid w:val="009B689D"/>
    <w:rsid w:val="009B72A3"/>
    <w:rsid w:val="009B7D79"/>
    <w:rsid w:val="009B7ED8"/>
    <w:rsid w:val="009B7FE5"/>
    <w:rsid w:val="009C01F1"/>
    <w:rsid w:val="009C0501"/>
    <w:rsid w:val="009C0725"/>
    <w:rsid w:val="009C0C75"/>
    <w:rsid w:val="009C0C7C"/>
    <w:rsid w:val="009C1643"/>
    <w:rsid w:val="009C1755"/>
    <w:rsid w:val="009C2141"/>
    <w:rsid w:val="009C2444"/>
    <w:rsid w:val="009C2641"/>
    <w:rsid w:val="009C2997"/>
    <w:rsid w:val="009C2BA9"/>
    <w:rsid w:val="009C2C91"/>
    <w:rsid w:val="009C2E0C"/>
    <w:rsid w:val="009C2EE0"/>
    <w:rsid w:val="009C3238"/>
    <w:rsid w:val="009C32D4"/>
    <w:rsid w:val="009C3359"/>
    <w:rsid w:val="009C349E"/>
    <w:rsid w:val="009C372A"/>
    <w:rsid w:val="009C38D2"/>
    <w:rsid w:val="009C3B67"/>
    <w:rsid w:val="009C3D8C"/>
    <w:rsid w:val="009C3DE5"/>
    <w:rsid w:val="009C4253"/>
    <w:rsid w:val="009C460B"/>
    <w:rsid w:val="009C48F6"/>
    <w:rsid w:val="009C496C"/>
    <w:rsid w:val="009C56B7"/>
    <w:rsid w:val="009C5D03"/>
    <w:rsid w:val="009C6302"/>
    <w:rsid w:val="009C6760"/>
    <w:rsid w:val="009C6811"/>
    <w:rsid w:val="009C6BEB"/>
    <w:rsid w:val="009C6CAA"/>
    <w:rsid w:val="009C6D1C"/>
    <w:rsid w:val="009C77BD"/>
    <w:rsid w:val="009C794E"/>
    <w:rsid w:val="009C7BFB"/>
    <w:rsid w:val="009C7CF4"/>
    <w:rsid w:val="009D01BE"/>
    <w:rsid w:val="009D0659"/>
    <w:rsid w:val="009D0BD5"/>
    <w:rsid w:val="009D1268"/>
    <w:rsid w:val="009D12F7"/>
    <w:rsid w:val="009D14AA"/>
    <w:rsid w:val="009D171A"/>
    <w:rsid w:val="009D1772"/>
    <w:rsid w:val="009D18B0"/>
    <w:rsid w:val="009D1E65"/>
    <w:rsid w:val="009D233C"/>
    <w:rsid w:val="009D31DD"/>
    <w:rsid w:val="009D3546"/>
    <w:rsid w:val="009D359C"/>
    <w:rsid w:val="009D3883"/>
    <w:rsid w:val="009D3D21"/>
    <w:rsid w:val="009D3EBA"/>
    <w:rsid w:val="009D4919"/>
    <w:rsid w:val="009D4D42"/>
    <w:rsid w:val="009D5145"/>
    <w:rsid w:val="009D5256"/>
    <w:rsid w:val="009D55CB"/>
    <w:rsid w:val="009D57BA"/>
    <w:rsid w:val="009D5FD7"/>
    <w:rsid w:val="009D66C7"/>
    <w:rsid w:val="009D6ADF"/>
    <w:rsid w:val="009D6B5A"/>
    <w:rsid w:val="009D6C54"/>
    <w:rsid w:val="009D7326"/>
    <w:rsid w:val="009D7814"/>
    <w:rsid w:val="009D79DB"/>
    <w:rsid w:val="009D7A23"/>
    <w:rsid w:val="009D7D18"/>
    <w:rsid w:val="009E0A83"/>
    <w:rsid w:val="009E0BA8"/>
    <w:rsid w:val="009E11A7"/>
    <w:rsid w:val="009E12F0"/>
    <w:rsid w:val="009E1377"/>
    <w:rsid w:val="009E19E7"/>
    <w:rsid w:val="009E1A19"/>
    <w:rsid w:val="009E20DF"/>
    <w:rsid w:val="009E234A"/>
    <w:rsid w:val="009E23E4"/>
    <w:rsid w:val="009E28B7"/>
    <w:rsid w:val="009E2F73"/>
    <w:rsid w:val="009E31B1"/>
    <w:rsid w:val="009E32A5"/>
    <w:rsid w:val="009E33B5"/>
    <w:rsid w:val="009E39D9"/>
    <w:rsid w:val="009E3A49"/>
    <w:rsid w:val="009E44EA"/>
    <w:rsid w:val="009E47D3"/>
    <w:rsid w:val="009E4C6B"/>
    <w:rsid w:val="009E544D"/>
    <w:rsid w:val="009E5668"/>
    <w:rsid w:val="009E601D"/>
    <w:rsid w:val="009E6D21"/>
    <w:rsid w:val="009E6DC3"/>
    <w:rsid w:val="009E7092"/>
    <w:rsid w:val="009E7756"/>
    <w:rsid w:val="009F033D"/>
    <w:rsid w:val="009F0438"/>
    <w:rsid w:val="009F0914"/>
    <w:rsid w:val="009F0E8C"/>
    <w:rsid w:val="009F14A7"/>
    <w:rsid w:val="009F18BA"/>
    <w:rsid w:val="009F1E7C"/>
    <w:rsid w:val="009F1F67"/>
    <w:rsid w:val="009F209D"/>
    <w:rsid w:val="009F302F"/>
    <w:rsid w:val="009F392A"/>
    <w:rsid w:val="009F3937"/>
    <w:rsid w:val="009F3A09"/>
    <w:rsid w:val="009F3FB0"/>
    <w:rsid w:val="009F4049"/>
    <w:rsid w:val="009F49F1"/>
    <w:rsid w:val="009F4C5B"/>
    <w:rsid w:val="009F5102"/>
    <w:rsid w:val="009F52DB"/>
    <w:rsid w:val="009F5E0F"/>
    <w:rsid w:val="009F6367"/>
    <w:rsid w:val="009F658D"/>
    <w:rsid w:val="009F6625"/>
    <w:rsid w:val="009F6CAB"/>
    <w:rsid w:val="009F6CFF"/>
    <w:rsid w:val="009F7944"/>
    <w:rsid w:val="00A000DB"/>
    <w:rsid w:val="00A004A8"/>
    <w:rsid w:val="00A009D5"/>
    <w:rsid w:val="00A00DA6"/>
    <w:rsid w:val="00A00DBF"/>
    <w:rsid w:val="00A0189B"/>
    <w:rsid w:val="00A01ED6"/>
    <w:rsid w:val="00A01F35"/>
    <w:rsid w:val="00A020A8"/>
    <w:rsid w:val="00A03151"/>
    <w:rsid w:val="00A031F1"/>
    <w:rsid w:val="00A039ED"/>
    <w:rsid w:val="00A0403D"/>
    <w:rsid w:val="00A0406F"/>
    <w:rsid w:val="00A046A1"/>
    <w:rsid w:val="00A04CC8"/>
    <w:rsid w:val="00A04E7B"/>
    <w:rsid w:val="00A04F28"/>
    <w:rsid w:val="00A052E4"/>
    <w:rsid w:val="00A05535"/>
    <w:rsid w:val="00A057B7"/>
    <w:rsid w:val="00A05AC3"/>
    <w:rsid w:val="00A05B92"/>
    <w:rsid w:val="00A06562"/>
    <w:rsid w:val="00A0668C"/>
    <w:rsid w:val="00A06CAE"/>
    <w:rsid w:val="00A06EDA"/>
    <w:rsid w:val="00A07E08"/>
    <w:rsid w:val="00A07F7A"/>
    <w:rsid w:val="00A10062"/>
    <w:rsid w:val="00A10E35"/>
    <w:rsid w:val="00A11062"/>
    <w:rsid w:val="00A11BEE"/>
    <w:rsid w:val="00A12476"/>
    <w:rsid w:val="00A124FA"/>
    <w:rsid w:val="00A1297E"/>
    <w:rsid w:val="00A12B96"/>
    <w:rsid w:val="00A12BBC"/>
    <w:rsid w:val="00A12D27"/>
    <w:rsid w:val="00A12D3E"/>
    <w:rsid w:val="00A131B4"/>
    <w:rsid w:val="00A13500"/>
    <w:rsid w:val="00A13CB9"/>
    <w:rsid w:val="00A141C4"/>
    <w:rsid w:val="00A1471A"/>
    <w:rsid w:val="00A15006"/>
    <w:rsid w:val="00A15123"/>
    <w:rsid w:val="00A1560D"/>
    <w:rsid w:val="00A15924"/>
    <w:rsid w:val="00A15AEF"/>
    <w:rsid w:val="00A1644B"/>
    <w:rsid w:val="00A169FD"/>
    <w:rsid w:val="00A16B7D"/>
    <w:rsid w:val="00A16D4A"/>
    <w:rsid w:val="00A17BA9"/>
    <w:rsid w:val="00A17CBF"/>
    <w:rsid w:val="00A21548"/>
    <w:rsid w:val="00A215E2"/>
    <w:rsid w:val="00A228DD"/>
    <w:rsid w:val="00A22E33"/>
    <w:rsid w:val="00A22F6A"/>
    <w:rsid w:val="00A235C6"/>
    <w:rsid w:val="00A239D1"/>
    <w:rsid w:val="00A239D9"/>
    <w:rsid w:val="00A23CDA"/>
    <w:rsid w:val="00A23E41"/>
    <w:rsid w:val="00A24455"/>
    <w:rsid w:val="00A2458B"/>
    <w:rsid w:val="00A24833"/>
    <w:rsid w:val="00A24C0A"/>
    <w:rsid w:val="00A24C0E"/>
    <w:rsid w:val="00A25A91"/>
    <w:rsid w:val="00A25E01"/>
    <w:rsid w:val="00A26833"/>
    <w:rsid w:val="00A26DEE"/>
    <w:rsid w:val="00A26E26"/>
    <w:rsid w:val="00A270B7"/>
    <w:rsid w:val="00A27210"/>
    <w:rsid w:val="00A2799D"/>
    <w:rsid w:val="00A279E4"/>
    <w:rsid w:val="00A27BB7"/>
    <w:rsid w:val="00A27DB5"/>
    <w:rsid w:val="00A27FF3"/>
    <w:rsid w:val="00A3038C"/>
    <w:rsid w:val="00A30C87"/>
    <w:rsid w:val="00A31D1C"/>
    <w:rsid w:val="00A31DDA"/>
    <w:rsid w:val="00A31E96"/>
    <w:rsid w:val="00A32786"/>
    <w:rsid w:val="00A32BB1"/>
    <w:rsid w:val="00A32BD4"/>
    <w:rsid w:val="00A32D76"/>
    <w:rsid w:val="00A32F91"/>
    <w:rsid w:val="00A333F7"/>
    <w:rsid w:val="00A3399D"/>
    <w:rsid w:val="00A33A7F"/>
    <w:rsid w:val="00A33AC5"/>
    <w:rsid w:val="00A33E8D"/>
    <w:rsid w:val="00A33F38"/>
    <w:rsid w:val="00A34CEE"/>
    <w:rsid w:val="00A34D18"/>
    <w:rsid w:val="00A3577A"/>
    <w:rsid w:val="00A35F60"/>
    <w:rsid w:val="00A3603D"/>
    <w:rsid w:val="00A36046"/>
    <w:rsid w:val="00A3631C"/>
    <w:rsid w:val="00A365F5"/>
    <w:rsid w:val="00A3666D"/>
    <w:rsid w:val="00A3679F"/>
    <w:rsid w:val="00A3698A"/>
    <w:rsid w:val="00A36A4A"/>
    <w:rsid w:val="00A37F06"/>
    <w:rsid w:val="00A40011"/>
    <w:rsid w:val="00A400C9"/>
    <w:rsid w:val="00A40420"/>
    <w:rsid w:val="00A4045A"/>
    <w:rsid w:val="00A40B6F"/>
    <w:rsid w:val="00A40FA6"/>
    <w:rsid w:val="00A414C2"/>
    <w:rsid w:val="00A414DA"/>
    <w:rsid w:val="00A41737"/>
    <w:rsid w:val="00A41ED2"/>
    <w:rsid w:val="00A43243"/>
    <w:rsid w:val="00A432A6"/>
    <w:rsid w:val="00A436DB"/>
    <w:rsid w:val="00A4389B"/>
    <w:rsid w:val="00A44178"/>
    <w:rsid w:val="00A44F6A"/>
    <w:rsid w:val="00A44FCF"/>
    <w:rsid w:val="00A45104"/>
    <w:rsid w:val="00A452C3"/>
    <w:rsid w:val="00A45683"/>
    <w:rsid w:val="00A45A53"/>
    <w:rsid w:val="00A45A58"/>
    <w:rsid w:val="00A4611A"/>
    <w:rsid w:val="00A464D2"/>
    <w:rsid w:val="00A46680"/>
    <w:rsid w:val="00A46B09"/>
    <w:rsid w:val="00A46B9E"/>
    <w:rsid w:val="00A471F0"/>
    <w:rsid w:val="00A474BD"/>
    <w:rsid w:val="00A47EFC"/>
    <w:rsid w:val="00A47FD5"/>
    <w:rsid w:val="00A502AC"/>
    <w:rsid w:val="00A504D7"/>
    <w:rsid w:val="00A517FA"/>
    <w:rsid w:val="00A51810"/>
    <w:rsid w:val="00A518A9"/>
    <w:rsid w:val="00A51D9D"/>
    <w:rsid w:val="00A51DAC"/>
    <w:rsid w:val="00A524DE"/>
    <w:rsid w:val="00A528D6"/>
    <w:rsid w:val="00A52970"/>
    <w:rsid w:val="00A52EBA"/>
    <w:rsid w:val="00A534E2"/>
    <w:rsid w:val="00A537C4"/>
    <w:rsid w:val="00A53CFB"/>
    <w:rsid w:val="00A542BA"/>
    <w:rsid w:val="00A543E3"/>
    <w:rsid w:val="00A5453D"/>
    <w:rsid w:val="00A545A6"/>
    <w:rsid w:val="00A548EE"/>
    <w:rsid w:val="00A5499F"/>
    <w:rsid w:val="00A54AFD"/>
    <w:rsid w:val="00A54B49"/>
    <w:rsid w:val="00A54C22"/>
    <w:rsid w:val="00A551B3"/>
    <w:rsid w:val="00A55613"/>
    <w:rsid w:val="00A55B9A"/>
    <w:rsid w:val="00A55D65"/>
    <w:rsid w:val="00A55DBA"/>
    <w:rsid w:val="00A55ED3"/>
    <w:rsid w:val="00A56C87"/>
    <w:rsid w:val="00A5789F"/>
    <w:rsid w:val="00A5796E"/>
    <w:rsid w:val="00A57B98"/>
    <w:rsid w:val="00A60226"/>
    <w:rsid w:val="00A609A8"/>
    <w:rsid w:val="00A60FAB"/>
    <w:rsid w:val="00A61074"/>
    <w:rsid w:val="00A6183E"/>
    <w:rsid w:val="00A6217B"/>
    <w:rsid w:val="00A6234A"/>
    <w:rsid w:val="00A62AF7"/>
    <w:rsid w:val="00A62EFC"/>
    <w:rsid w:val="00A62F40"/>
    <w:rsid w:val="00A6367D"/>
    <w:rsid w:val="00A63839"/>
    <w:rsid w:val="00A63922"/>
    <w:rsid w:val="00A644F7"/>
    <w:rsid w:val="00A64B34"/>
    <w:rsid w:val="00A654DA"/>
    <w:rsid w:val="00A6553D"/>
    <w:rsid w:val="00A658FB"/>
    <w:rsid w:val="00A659AF"/>
    <w:rsid w:val="00A65B73"/>
    <w:rsid w:val="00A65C5E"/>
    <w:rsid w:val="00A65F75"/>
    <w:rsid w:val="00A66246"/>
    <w:rsid w:val="00A66559"/>
    <w:rsid w:val="00A66692"/>
    <w:rsid w:val="00A6679D"/>
    <w:rsid w:val="00A66B80"/>
    <w:rsid w:val="00A67352"/>
    <w:rsid w:val="00A67E50"/>
    <w:rsid w:val="00A67FD1"/>
    <w:rsid w:val="00A7037A"/>
    <w:rsid w:val="00A70706"/>
    <w:rsid w:val="00A70B99"/>
    <w:rsid w:val="00A70D91"/>
    <w:rsid w:val="00A7124D"/>
    <w:rsid w:val="00A71395"/>
    <w:rsid w:val="00A72143"/>
    <w:rsid w:val="00A72363"/>
    <w:rsid w:val="00A72947"/>
    <w:rsid w:val="00A72CEC"/>
    <w:rsid w:val="00A73083"/>
    <w:rsid w:val="00A732D4"/>
    <w:rsid w:val="00A734D7"/>
    <w:rsid w:val="00A73CA1"/>
    <w:rsid w:val="00A74070"/>
    <w:rsid w:val="00A741E6"/>
    <w:rsid w:val="00A74358"/>
    <w:rsid w:val="00A743CF"/>
    <w:rsid w:val="00A74A0D"/>
    <w:rsid w:val="00A74ABD"/>
    <w:rsid w:val="00A74B9D"/>
    <w:rsid w:val="00A74E68"/>
    <w:rsid w:val="00A7542F"/>
    <w:rsid w:val="00A757BF"/>
    <w:rsid w:val="00A76424"/>
    <w:rsid w:val="00A76B4F"/>
    <w:rsid w:val="00A774F9"/>
    <w:rsid w:val="00A80333"/>
    <w:rsid w:val="00A80626"/>
    <w:rsid w:val="00A80D01"/>
    <w:rsid w:val="00A80DEA"/>
    <w:rsid w:val="00A81075"/>
    <w:rsid w:val="00A812F8"/>
    <w:rsid w:val="00A8140D"/>
    <w:rsid w:val="00A81721"/>
    <w:rsid w:val="00A81AE1"/>
    <w:rsid w:val="00A826A6"/>
    <w:rsid w:val="00A82836"/>
    <w:rsid w:val="00A828D6"/>
    <w:rsid w:val="00A82D04"/>
    <w:rsid w:val="00A83012"/>
    <w:rsid w:val="00A83425"/>
    <w:rsid w:val="00A83991"/>
    <w:rsid w:val="00A83AB8"/>
    <w:rsid w:val="00A83F3B"/>
    <w:rsid w:val="00A83FB1"/>
    <w:rsid w:val="00A84193"/>
    <w:rsid w:val="00A843B3"/>
    <w:rsid w:val="00A84A2C"/>
    <w:rsid w:val="00A854C1"/>
    <w:rsid w:val="00A85CEB"/>
    <w:rsid w:val="00A8624C"/>
    <w:rsid w:val="00A86A63"/>
    <w:rsid w:val="00A86E14"/>
    <w:rsid w:val="00A86F6B"/>
    <w:rsid w:val="00A876A8"/>
    <w:rsid w:val="00A87ACD"/>
    <w:rsid w:val="00A87D28"/>
    <w:rsid w:val="00A90123"/>
    <w:rsid w:val="00A901C7"/>
    <w:rsid w:val="00A90837"/>
    <w:rsid w:val="00A90A24"/>
    <w:rsid w:val="00A91352"/>
    <w:rsid w:val="00A91A5C"/>
    <w:rsid w:val="00A91C78"/>
    <w:rsid w:val="00A91C8B"/>
    <w:rsid w:val="00A91E02"/>
    <w:rsid w:val="00A92088"/>
    <w:rsid w:val="00A9242F"/>
    <w:rsid w:val="00A924CD"/>
    <w:rsid w:val="00A92C2A"/>
    <w:rsid w:val="00A9395A"/>
    <w:rsid w:val="00A93989"/>
    <w:rsid w:val="00A94607"/>
    <w:rsid w:val="00A948B0"/>
    <w:rsid w:val="00A94D3C"/>
    <w:rsid w:val="00A94DE7"/>
    <w:rsid w:val="00A94E50"/>
    <w:rsid w:val="00A94F02"/>
    <w:rsid w:val="00A953FF"/>
    <w:rsid w:val="00A9641B"/>
    <w:rsid w:val="00A96997"/>
    <w:rsid w:val="00A969CB"/>
    <w:rsid w:val="00A96AD7"/>
    <w:rsid w:val="00A96BD3"/>
    <w:rsid w:val="00A97984"/>
    <w:rsid w:val="00A97DE9"/>
    <w:rsid w:val="00AA03F1"/>
    <w:rsid w:val="00AA057F"/>
    <w:rsid w:val="00AA05D6"/>
    <w:rsid w:val="00AA0851"/>
    <w:rsid w:val="00AA0B87"/>
    <w:rsid w:val="00AA0D7D"/>
    <w:rsid w:val="00AA0EBB"/>
    <w:rsid w:val="00AA13AA"/>
    <w:rsid w:val="00AA1A01"/>
    <w:rsid w:val="00AA1BD2"/>
    <w:rsid w:val="00AA2167"/>
    <w:rsid w:val="00AA241F"/>
    <w:rsid w:val="00AA2E2A"/>
    <w:rsid w:val="00AA30DA"/>
    <w:rsid w:val="00AA35A7"/>
    <w:rsid w:val="00AA3C9A"/>
    <w:rsid w:val="00AA3CA5"/>
    <w:rsid w:val="00AA3EA1"/>
    <w:rsid w:val="00AA3F13"/>
    <w:rsid w:val="00AA444C"/>
    <w:rsid w:val="00AA44A4"/>
    <w:rsid w:val="00AA4D7E"/>
    <w:rsid w:val="00AA5264"/>
    <w:rsid w:val="00AA5DFB"/>
    <w:rsid w:val="00AA61BD"/>
    <w:rsid w:val="00AA6247"/>
    <w:rsid w:val="00AA6616"/>
    <w:rsid w:val="00AA679C"/>
    <w:rsid w:val="00AA69E7"/>
    <w:rsid w:val="00AA6B1F"/>
    <w:rsid w:val="00AA7134"/>
    <w:rsid w:val="00AA74BF"/>
    <w:rsid w:val="00AA7527"/>
    <w:rsid w:val="00AA7A44"/>
    <w:rsid w:val="00AA7E1E"/>
    <w:rsid w:val="00AB06A0"/>
    <w:rsid w:val="00AB0BBF"/>
    <w:rsid w:val="00AB0BC8"/>
    <w:rsid w:val="00AB0F7A"/>
    <w:rsid w:val="00AB1032"/>
    <w:rsid w:val="00AB1489"/>
    <w:rsid w:val="00AB1672"/>
    <w:rsid w:val="00AB172A"/>
    <w:rsid w:val="00AB198D"/>
    <w:rsid w:val="00AB1C7C"/>
    <w:rsid w:val="00AB1E69"/>
    <w:rsid w:val="00AB1F01"/>
    <w:rsid w:val="00AB1FEB"/>
    <w:rsid w:val="00AB2F12"/>
    <w:rsid w:val="00AB3170"/>
    <w:rsid w:val="00AB3574"/>
    <w:rsid w:val="00AB3936"/>
    <w:rsid w:val="00AB3A70"/>
    <w:rsid w:val="00AB4426"/>
    <w:rsid w:val="00AB4592"/>
    <w:rsid w:val="00AB4C82"/>
    <w:rsid w:val="00AB4DCF"/>
    <w:rsid w:val="00AB4E48"/>
    <w:rsid w:val="00AB50AE"/>
    <w:rsid w:val="00AB50CA"/>
    <w:rsid w:val="00AB5B02"/>
    <w:rsid w:val="00AB63A2"/>
    <w:rsid w:val="00AB674F"/>
    <w:rsid w:val="00AB68F8"/>
    <w:rsid w:val="00AB74C5"/>
    <w:rsid w:val="00AB7D58"/>
    <w:rsid w:val="00AB7F87"/>
    <w:rsid w:val="00AC00C6"/>
    <w:rsid w:val="00AC04AB"/>
    <w:rsid w:val="00AC0D89"/>
    <w:rsid w:val="00AC125F"/>
    <w:rsid w:val="00AC1B6F"/>
    <w:rsid w:val="00AC1D70"/>
    <w:rsid w:val="00AC1E4D"/>
    <w:rsid w:val="00AC1F67"/>
    <w:rsid w:val="00AC217E"/>
    <w:rsid w:val="00AC2490"/>
    <w:rsid w:val="00AC24CC"/>
    <w:rsid w:val="00AC32BB"/>
    <w:rsid w:val="00AC37BC"/>
    <w:rsid w:val="00AC37ED"/>
    <w:rsid w:val="00AC39CA"/>
    <w:rsid w:val="00AC4096"/>
    <w:rsid w:val="00AC43A4"/>
    <w:rsid w:val="00AC4C93"/>
    <w:rsid w:val="00AC5180"/>
    <w:rsid w:val="00AC51F6"/>
    <w:rsid w:val="00AC5694"/>
    <w:rsid w:val="00AC5952"/>
    <w:rsid w:val="00AC5BA0"/>
    <w:rsid w:val="00AC60A9"/>
    <w:rsid w:val="00AC73BE"/>
    <w:rsid w:val="00AC7E71"/>
    <w:rsid w:val="00AD1181"/>
    <w:rsid w:val="00AD1715"/>
    <w:rsid w:val="00AD1D9C"/>
    <w:rsid w:val="00AD20CA"/>
    <w:rsid w:val="00AD20FD"/>
    <w:rsid w:val="00AD2903"/>
    <w:rsid w:val="00AD29C0"/>
    <w:rsid w:val="00AD2FD8"/>
    <w:rsid w:val="00AD329C"/>
    <w:rsid w:val="00AD392B"/>
    <w:rsid w:val="00AD3AC9"/>
    <w:rsid w:val="00AD3BEC"/>
    <w:rsid w:val="00AD3D51"/>
    <w:rsid w:val="00AD3EB4"/>
    <w:rsid w:val="00AD4246"/>
    <w:rsid w:val="00AD42EB"/>
    <w:rsid w:val="00AD4CAB"/>
    <w:rsid w:val="00AD50B6"/>
    <w:rsid w:val="00AD5218"/>
    <w:rsid w:val="00AD5240"/>
    <w:rsid w:val="00AD5B1D"/>
    <w:rsid w:val="00AD5B84"/>
    <w:rsid w:val="00AD6233"/>
    <w:rsid w:val="00AD675F"/>
    <w:rsid w:val="00AD7125"/>
    <w:rsid w:val="00AD742C"/>
    <w:rsid w:val="00AD75BE"/>
    <w:rsid w:val="00AD7931"/>
    <w:rsid w:val="00AD798B"/>
    <w:rsid w:val="00AE0198"/>
    <w:rsid w:val="00AE080C"/>
    <w:rsid w:val="00AE168C"/>
    <w:rsid w:val="00AE1F4C"/>
    <w:rsid w:val="00AE2028"/>
    <w:rsid w:val="00AE2470"/>
    <w:rsid w:val="00AE2755"/>
    <w:rsid w:val="00AE3263"/>
    <w:rsid w:val="00AE32A9"/>
    <w:rsid w:val="00AE44CC"/>
    <w:rsid w:val="00AE4790"/>
    <w:rsid w:val="00AE47D0"/>
    <w:rsid w:val="00AE4D85"/>
    <w:rsid w:val="00AE503E"/>
    <w:rsid w:val="00AE5074"/>
    <w:rsid w:val="00AE5085"/>
    <w:rsid w:val="00AE553F"/>
    <w:rsid w:val="00AE573A"/>
    <w:rsid w:val="00AE581C"/>
    <w:rsid w:val="00AE5A09"/>
    <w:rsid w:val="00AE5AFD"/>
    <w:rsid w:val="00AE675C"/>
    <w:rsid w:val="00AE6C7C"/>
    <w:rsid w:val="00AE7034"/>
    <w:rsid w:val="00AE7620"/>
    <w:rsid w:val="00AE767D"/>
    <w:rsid w:val="00AE76E9"/>
    <w:rsid w:val="00AE7798"/>
    <w:rsid w:val="00AE781D"/>
    <w:rsid w:val="00AE7F82"/>
    <w:rsid w:val="00AF01D2"/>
    <w:rsid w:val="00AF02D2"/>
    <w:rsid w:val="00AF0A22"/>
    <w:rsid w:val="00AF0AF6"/>
    <w:rsid w:val="00AF2668"/>
    <w:rsid w:val="00AF294A"/>
    <w:rsid w:val="00AF29DE"/>
    <w:rsid w:val="00AF2A56"/>
    <w:rsid w:val="00AF3334"/>
    <w:rsid w:val="00AF3513"/>
    <w:rsid w:val="00AF3A9F"/>
    <w:rsid w:val="00AF3D27"/>
    <w:rsid w:val="00AF3E32"/>
    <w:rsid w:val="00AF40EA"/>
    <w:rsid w:val="00AF45C8"/>
    <w:rsid w:val="00AF45DB"/>
    <w:rsid w:val="00AF4A51"/>
    <w:rsid w:val="00AF51E8"/>
    <w:rsid w:val="00AF5284"/>
    <w:rsid w:val="00AF57E2"/>
    <w:rsid w:val="00AF5AC2"/>
    <w:rsid w:val="00AF60D8"/>
    <w:rsid w:val="00AF61CC"/>
    <w:rsid w:val="00AF67FC"/>
    <w:rsid w:val="00AF6B3C"/>
    <w:rsid w:val="00AF70FE"/>
    <w:rsid w:val="00AF73B3"/>
    <w:rsid w:val="00AF775F"/>
    <w:rsid w:val="00B000A9"/>
    <w:rsid w:val="00B00138"/>
    <w:rsid w:val="00B00882"/>
    <w:rsid w:val="00B00FBD"/>
    <w:rsid w:val="00B0196F"/>
    <w:rsid w:val="00B01F99"/>
    <w:rsid w:val="00B02B61"/>
    <w:rsid w:val="00B02F9F"/>
    <w:rsid w:val="00B03460"/>
    <w:rsid w:val="00B038CC"/>
    <w:rsid w:val="00B03C68"/>
    <w:rsid w:val="00B03E54"/>
    <w:rsid w:val="00B04232"/>
    <w:rsid w:val="00B0436F"/>
    <w:rsid w:val="00B0450F"/>
    <w:rsid w:val="00B04871"/>
    <w:rsid w:val="00B04DAF"/>
    <w:rsid w:val="00B04E66"/>
    <w:rsid w:val="00B05473"/>
    <w:rsid w:val="00B0563E"/>
    <w:rsid w:val="00B05AC6"/>
    <w:rsid w:val="00B05EB3"/>
    <w:rsid w:val="00B06321"/>
    <w:rsid w:val="00B063E7"/>
    <w:rsid w:val="00B06F2C"/>
    <w:rsid w:val="00B07054"/>
    <w:rsid w:val="00B071B4"/>
    <w:rsid w:val="00B0755E"/>
    <w:rsid w:val="00B07703"/>
    <w:rsid w:val="00B0775A"/>
    <w:rsid w:val="00B0785B"/>
    <w:rsid w:val="00B07B5B"/>
    <w:rsid w:val="00B07D18"/>
    <w:rsid w:val="00B07E88"/>
    <w:rsid w:val="00B07E95"/>
    <w:rsid w:val="00B102F1"/>
    <w:rsid w:val="00B111E2"/>
    <w:rsid w:val="00B121D3"/>
    <w:rsid w:val="00B133F1"/>
    <w:rsid w:val="00B138E9"/>
    <w:rsid w:val="00B13BC5"/>
    <w:rsid w:val="00B13D43"/>
    <w:rsid w:val="00B13D83"/>
    <w:rsid w:val="00B13DEB"/>
    <w:rsid w:val="00B142EB"/>
    <w:rsid w:val="00B14331"/>
    <w:rsid w:val="00B14DC6"/>
    <w:rsid w:val="00B150BE"/>
    <w:rsid w:val="00B1595D"/>
    <w:rsid w:val="00B15D20"/>
    <w:rsid w:val="00B1611F"/>
    <w:rsid w:val="00B16202"/>
    <w:rsid w:val="00B1686A"/>
    <w:rsid w:val="00B1686D"/>
    <w:rsid w:val="00B16AD7"/>
    <w:rsid w:val="00B16CE7"/>
    <w:rsid w:val="00B16F3E"/>
    <w:rsid w:val="00B1742C"/>
    <w:rsid w:val="00B176B1"/>
    <w:rsid w:val="00B20284"/>
    <w:rsid w:val="00B203AD"/>
    <w:rsid w:val="00B210B5"/>
    <w:rsid w:val="00B21412"/>
    <w:rsid w:val="00B21803"/>
    <w:rsid w:val="00B21A67"/>
    <w:rsid w:val="00B21E19"/>
    <w:rsid w:val="00B21EA8"/>
    <w:rsid w:val="00B22245"/>
    <w:rsid w:val="00B2295E"/>
    <w:rsid w:val="00B22D35"/>
    <w:rsid w:val="00B22F84"/>
    <w:rsid w:val="00B2378D"/>
    <w:rsid w:val="00B237E0"/>
    <w:rsid w:val="00B23AD0"/>
    <w:rsid w:val="00B23B8E"/>
    <w:rsid w:val="00B23EA7"/>
    <w:rsid w:val="00B241F5"/>
    <w:rsid w:val="00B24293"/>
    <w:rsid w:val="00B24660"/>
    <w:rsid w:val="00B2498E"/>
    <w:rsid w:val="00B24ADA"/>
    <w:rsid w:val="00B24D08"/>
    <w:rsid w:val="00B24E79"/>
    <w:rsid w:val="00B25008"/>
    <w:rsid w:val="00B251C7"/>
    <w:rsid w:val="00B2545D"/>
    <w:rsid w:val="00B2562C"/>
    <w:rsid w:val="00B2566D"/>
    <w:rsid w:val="00B25736"/>
    <w:rsid w:val="00B25823"/>
    <w:rsid w:val="00B25E18"/>
    <w:rsid w:val="00B260EB"/>
    <w:rsid w:val="00B26118"/>
    <w:rsid w:val="00B26146"/>
    <w:rsid w:val="00B26395"/>
    <w:rsid w:val="00B26647"/>
    <w:rsid w:val="00B26CE5"/>
    <w:rsid w:val="00B272E1"/>
    <w:rsid w:val="00B275D4"/>
    <w:rsid w:val="00B2777E"/>
    <w:rsid w:val="00B27F41"/>
    <w:rsid w:val="00B30498"/>
    <w:rsid w:val="00B3066F"/>
    <w:rsid w:val="00B30758"/>
    <w:rsid w:val="00B30B0F"/>
    <w:rsid w:val="00B30FBA"/>
    <w:rsid w:val="00B31133"/>
    <w:rsid w:val="00B31A57"/>
    <w:rsid w:val="00B31BB2"/>
    <w:rsid w:val="00B31C12"/>
    <w:rsid w:val="00B32240"/>
    <w:rsid w:val="00B32272"/>
    <w:rsid w:val="00B32399"/>
    <w:rsid w:val="00B33BAD"/>
    <w:rsid w:val="00B33D16"/>
    <w:rsid w:val="00B34596"/>
    <w:rsid w:val="00B3472A"/>
    <w:rsid w:val="00B34EC2"/>
    <w:rsid w:val="00B35272"/>
    <w:rsid w:val="00B35788"/>
    <w:rsid w:val="00B35BF2"/>
    <w:rsid w:val="00B3608B"/>
    <w:rsid w:val="00B36382"/>
    <w:rsid w:val="00B363DD"/>
    <w:rsid w:val="00B36877"/>
    <w:rsid w:val="00B36C8D"/>
    <w:rsid w:val="00B375CB"/>
    <w:rsid w:val="00B3761C"/>
    <w:rsid w:val="00B37828"/>
    <w:rsid w:val="00B4033D"/>
    <w:rsid w:val="00B40A7E"/>
    <w:rsid w:val="00B40BA2"/>
    <w:rsid w:val="00B41693"/>
    <w:rsid w:val="00B41B97"/>
    <w:rsid w:val="00B41BF2"/>
    <w:rsid w:val="00B41D7E"/>
    <w:rsid w:val="00B42680"/>
    <w:rsid w:val="00B42923"/>
    <w:rsid w:val="00B42CB1"/>
    <w:rsid w:val="00B42DB9"/>
    <w:rsid w:val="00B42E7F"/>
    <w:rsid w:val="00B43300"/>
    <w:rsid w:val="00B43801"/>
    <w:rsid w:val="00B43DD5"/>
    <w:rsid w:val="00B4420B"/>
    <w:rsid w:val="00B44496"/>
    <w:rsid w:val="00B44605"/>
    <w:rsid w:val="00B44989"/>
    <w:rsid w:val="00B449D2"/>
    <w:rsid w:val="00B4514B"/>
    <w:rsid w:val="00B45A60"/>
    <w:rsid w:val="00B45AE4"/>
    <w:rsid w:val="00B45BDF"/>
    <w:rsid w:val="00B45DA5"/>
    <w:rsid w:val="00B45E2F"/>
    <w:rsid w:val="00B467CB"/>
    <w:rsid w:val="00B469BF"/>
    <w:rsid w:val="00B46AFD"/>
    <w:rsid w:val="00B46BDA"/>
    <w:rsid w:val="00B46D1E"/>
    <w:rsid w:val="00B4714C"/>
    <w:rsid w:val="00B474AA"/>
    <w:rsid w:val="00B478AD"/>
    <w:rsid w:val="00B47C0D"/>
    <w:rsid w:val="00B47E08"/>
    <w:rsid w:val="00B50DBF"/>
    <w:rsid w:val="00B512D6"/>
    <w:rsid w:val="00B51941"/>
    <w:rsid w:val="00B526E1"/>
    <w:rsid w:val="00B52A9B"/>
    <w:rsid w:val="00B532CE"/>
    <w:rsid w:val="00B539FC"/>
    <w:rsid w:val="00B53AC0"/>
    <w:rsid w:val="00B53C9B"/>
    <w:rsid w:val="00B5408E"/>
    <w:rsid w:val="00B54113"/>
    <w:rsid w:val="00B54407"/>
    <w:rsid w:val="00B5458B"/>
    <w:rsid w:val="00B54B9B"/>
    <w:rsid w:val="00B55411"/>
    <w:rsid w:val="00B5560F"/>
    <w:rsid w:val="00B56176"/>
    <w:rsid w:val="00B56D14"/>
    <w:rsid w:val="00B577B1"/>
    <w:rsid w:val="00B57BD0"/>
    <w:rsid w:val="00B602A3"/>
    <w:rsid w:val="00B6071D"/>
    <w:rsid w:val="00B612B7"/>
    <w:rsid w:val="00B61375"/>
    <w:rsid w:val="00B6176D"/>
    <w:rsid w:val="00B617C4"/>
    <w:rsid w:val="00B6241A"/>
    <w:rsid w:val="00B6275E"/>
    <w:rsid w:val="00B6285A"/>
    <w:rsid w:val="00B62870"/>
    <w:rsid w:val="00B62F28"/>
    <w:rsid w:val="00B631A1"/>
    <w:rsid w:val="00B632D5"/>
    <w:rsid w:val="00B635DA"/>
    <w:rsid w:val="00B63731"/>
    <w:rsid w:val="00B63D8B"/>
    <w:rsid w:val="00B63E2B"/>
    <w:rsid w:val="00B64186"/>
    <w:rsid w:val="00B641CA"/>
    <w:rsid w:val="00B659D0"/>
    <w:rsid w:val="00B65C56"/>
    <w:rsid w:val="00B65EAF"/>
    <w:rsid w:val="00B6629D"/>
    <w:rsid w:val="00B6675F"/>
    <w:rsid w:val="00B667AB"/>
    <w:rsid w:val="00B667FB"/>
    <w:rsid w:val="00B66967"/>
    <w:rsid w:val="00B66BC3"/>
    <w:rsid w:val="00B66BCF"/>
    <w:rsid w:val="00B66FC5"/>
    <w:rsid w:val="00B67062"/>
    <w:rsid w:val="00B67381"/>
    <w:rsid w:val="00B673BB"/>
    <w:rsid w:val="00B673F5"/>
    <w:rsid w:val="00B674E1"/>
    <w:rsid w:val="00B679C1"/>
    <w:rsid w:val="00B67EED"/>
    <w:rsid w:val="00B70641"/>
    <w:rsid w:val="00B7093B"/>
    <w:rsid w:val="00B70B89"/>
    <w:rsid w:val="00B717C0"/>
    <w:rsid w:val="00B7233C"/>
    <w:rsid w:val="00B7356C"/>
    <w:rsid w:val="00B73811"/>
    <w:rsid w:val="00B73AA6"/>
    <w:rsid w:val="00B73EB3"/>
    <w:rsid w:val="00B742B5"/>
    <w:rsid w:val="00B744C7"/>
    <w:rsid w:val="00B74A0D"/>
    <w:rsid w:val="00B7524F"/>
    <w:rsid w:val="00B759FB"/>
    <w:rsid w:val="00B76126"/>
    <w:rsid w:val="00B76398"/>
    <w:rsid w:val="00B765B3"/>
    <w:rsid w:val="00B76FFA"/>
    <w:rsid w:val="00B773E5"/>
    <w:rsid w:val="00B774A8"/>
    <w:rsid w:val="00B776AD"/>
    <w:rsid w:val="00B7793E"/>
    <w:rsid w:val="00B77CFD"/>
    <w:rsid w:val="00B8002D"/>
    <w:rsid w:val="00B80336"/>
    <w:rsid w:val="00B8070F"/>
    <w:rsid w:val="00B80DDB"/>
    <w:rsid w:val="00B810E7"/>
    <w:rsid w:val="00B813F8"/>
    <w:rsid w:val="00B81C93"/>
    <w:rsid w:val="00B8202E"/>
    <w:rsid w:val="00B82988"/>
    <w:rsid w:val="00B82B2A"/>
    <w:rsid w:val="00B82D5D"/>
    <w:rsid w:val="00B833A6"/>
    <w:rsid w:val="00B83651"/>
    <w:rsid w:val="00B839B2"/>
    <w:rsid w:val="00B84DD7"/>
    <w:rsid w:val="00B859E1"/>
    <w:rsid w:val="00B85B57"/>
    <w:rsid w:val="00B85BEE"/>
    <w:rsid w:val="00B8607D"/>
    <w:rsid w:val="00B8625C"/>
    <w:rsid w:val="00B86515"/>
    <w:rsid w:val="00B868E1"/>
    <w:rsid w:val="00B86B57"/>
    <w:rsid w:val="00B86D46"/>
    <w:rsid w:val="00B86DBC"/>
    <w:rsid w:val="00B86EF4"/>
    <w:rsid w:val="00B86F44"/>
    <w:rsid w:val="00B87559"/>
    <w:rsid w:val="00B87C99"/>
    <w:rsid w:val="00B87DD9"/>
    <w:rsid w:val="00B87E41"/>
    <w:rsid w:val="00B9082C"/>
    <w:rsid w:val="00B90998"/>
    <w:rsid w:val="00B917AA"/>
    <w:rsid w:val="00B91E4C"/>
    <w:rsid w:val="00B91F70"/>
    <w:rsid w:val="00B9227F"/>
    <w:rsid w:val="00B92404"/>
    <w:rsid w:val="00B929CE"/>
    <w:rsid w:val="00B929F3"/>
    <w:rsid w:val="00B92A97"/>
    <w:rsid w:val="00B92B9D"/>
    <w:rsid w:val="00B92E73"/>
    <w:rsid w:val="00B934AA"/>
    <w:rsid w:val="00B9390E"/>
    <w:rsid w:val="00B93A30"/>
    <w:rsid w:val="00B93D1A"/>
    <w:rsid w:val="00B93D48"/>
    <w:rsid w:val="00B94662"/>
    <w:rsid w:val="00B948E6"/>
    <w:rsid w:val="00B94C66"/>
    <w:rsid w:val="00B94D82"/>
    <w:rsid w:val="00B94FAD"/>
    <w:rsid w:val="00B95331"/>
    <w:rsid w:val="00B9552E"/>
    <w:rsid w:val="00B9583A"/>
    <w:rsid w:val="00B95A29"/>
    <w:rsid w:val="00B962E2"/>
    <w:rsid w:val="00B963CE"/>
    <w:rsid w:val="00B96A6F"/>
    <w:rsid w:val="00B96B3A"/>
    <w:rsid w:val="00B96CF1"/>
    <w:rsid w:val="00B96D2E"/>
    <w:rsid w:val="00B96DEC"/>
    <w:rsid w:val="00B9707B"/>
    <w:rsid w:val="00B9751B"/>
    <w:rsid w:val="00B9780E"/>
    <w:rsid w:val="00B97A85"/>
    <w:rsid w:val="00B97AF0"/>
    <w:rsid w:val="00B97CBA"/>
    <w:rsid w:val="00BA023E"/>
    <w:rsid w:val="00BA0B77"/>
    <w:rsid w:val="00BA0CFA"/>
    <w:rsid w:val="00BA1298"/>
    <w:rsid w:val="00BA148A"/>
    <w:rsid w:val="00BA1C4F"/>
    <w:rsid w:val="00BA24AB"/>
    <w:rsid w:val="00BA2623"/>
    <w:rsid w:val="00BA29DB"/>
    <w:rsid w:val="00BA2D1C"/>
    <w:rsid w:val="00BA2D40"/>
    <w:rsid w:val="00BA2E52"/>
    <w:rsid w:val="00BA34CA"/>
    <w:rsid w:val="00BA3CEE"/>
    <w:rsid w:val="00BA3E66"/>
    <w:rsid w:val="00BA4BFE"/>
    <w:rsid w:val="00BA4FE5"/>
    <w:rsid w:val="00BA54AF"/>
    <w:rsid w:val="00BA5A08"/>
    <w:rsid w:val="00BA66C1"/>
    <w:rsid w:val="00BA7BDC"/>
    <w:rsid w:val="00BB013F"/>
    <w:rsid w:val="00BB018B"/>
    <w:rsid w:val="00BB0277"/>
    <w:rsid w:val="00BB0337"/>
    <w:rsid w:val="00BB0855"/>
    <w:rsid w:val="00BB08FC"/>
    <w:rsid w:val="00BB0938"/>
    <w:rsid w:val="00BB0BA3"/>
    <w:rsid w:val="00BB104B"/>
    <w:rsid w:val="00BB1187"/>
    <w:rsid w:val="00BB11A0"/>
    <w:rsid w:val="00BB1281"/>
    <w:rsid w:val="00BB13FC"/>
    <w:rsid w:val="00BB152C"/>
    <w:rsid w:val="00BB18F1"/>
    <w:rsid w:val="00BB19AE"/>
    <w:rsid w:val="00BB1BBE"/>
    <w:rsid w:val="00BB1C75"/>
    <w:rsid w:val="00BB2E6C"/>
    <w:rsid w:val="00BB2F3C"/>
    <w:rsid w:val="00BB2FF8"/>
    <w:rsid w:val="00BB3180"/>
    <w:rsid w:val="00BB31BB"/>
    <w:rsid w:val="00BB3332"/>
    <w:rsid w:val="00BB35B9"/>
    <w:rsid w:val="00BB3B47"/>
    <w:rsid w:val="00BB3BDA"/>
    <w:rsid w:val="00BB4093"/>
    <w:rsid w:val="00BB4461"/>
    <w:rsid w:val="00BB4BC0"/>
    <w:rsid w:val="00BB4BD0"/>
    <w:rsid w:val="00BB4D7D"/>
    <w:rsid w:val="00BB4EAF"/>
    <w:rsid w:val="00BB4F9F"/>
    <w:rsid w:val="00BB5033"/>
    <w:rsid w:val="00BB564D"/>
    <w:rsid w:val="00BB58E7"/>
    <w:rsid w:val="00BB5A9A"/>
    <w:rsid w:val="00BB5EEA"/>
    <w:rsid w:val="00BB6019"/>
    <w:rsid w:val="00BB6143"/>
    <w:rsid w:val="00BB6187"/>
    <w:rsid w:val="00BB675E"/>
    <w:rsid w:val="00BB6A6F"/>
    <w:rsid w:val="00BB6B5C"/>
    <w:rsid w:val="00BB6E95"/>
    <w:rsid w:val="00BB73F6"/>
    <w:rsid w:val="00BB7498"/>
    <w:rsid w:val="00BB7648"/>
    <w:rsid w:val="00BB766B"/>
    <w:rsid w:val="00BC02AC"/>
    <w:rsid w:val="00BC114A"/>
    <w:rsid w:val="00BC1610"/>
    <w:rsid w:val="00BC1622"/>
    <w:rsid w:val="00BC182F"/>
    <w:rsid w:val="00BC1E67"/>
    <w:rsid w:val="00BC2167"/>
    <w:rsid w:val="00BC2273"/>
    <w:rsid w:val="00BC2F2C"/>
    <w:rsid w:val="00BC30A4"/>
    <w:rsid w:val="00BC380E"/>
    <w:rsid w:val="00BC38C3"/>
    <w:rsid w:val="00BC3B40"/>
    <w:rsid w:val="00BC3CC4"/>
    <w:rsid w:val="00BC3CC6"/>
    <w:rsid w:val="00BC4ABD"/>
    <w:rsid w:val="00BC4B86"/>
    <w:rsid w:val="00BC4C53"/>
    <w:rsid w:val="00BC5012"/>
    <w:rsid w:val="00BC5501"/>
    <w:rsid w:val="00BC55EF"/>
    <w:rsid w:val="00BC57B1"/>
    <w:rsid w:val="00BC5A16"/>
    <w:rsid w:val="00BC5B31"/>
    <w:rsid w:val="00BC5C82"/>
    <w:rsid w:val="00BC5CBA"/>
    <w:rsid w:val="00BC63E9"/>
    <w:rsid w:val="00BC65EA"/>
    <w:rsid w:val="00BC66E1"/>
    <w:rsid w:val="00BC67AF"/>
    <w:rsid w:val="00BC67CA"/>
    <w:rsid w:val="00BC6D75"/>
    <w:rsid w:val="00BC6DC5"/>
    <w:rsid w:val="00BC6E73"/>
    <w:rsid w:val="00BC6FC1"/>
    <w:rsid w:val="00BC7296"/>
    <w:rsid w:val="00BC72A6"/>
    <w:rsid w:val="00BC7AA7"/>
    <w:rsid w:val="00BD005C"/>
    <w:rsid w:val="00BD02D5"/>
    <w:rsid w:val="00BD0443"/>
    <w:rsid w:val="00BD07C9"/>
    <w:rsid w:val="00BD0B4C"/>
    <w:rsid w:val="00BD1A7D"/>
    <w:rsid w:val="00BD1D06"/>
    <w:rsid w:val="00BD204B"/>
    <w:rsid w:val="00BD2093"/>
    <w:rsid w:val="00BD2142"/>
    <w:rsid w:val="00BD2742"/>
    <w:rsid w:val="00BD2DB2"/>
    <w:rsid w:val="00BD30FA"/>
    <w:rsid w:val="00BD31C4"/>
    <w:rsid w:val="00BD366E"/>
    <w:rsid w:val="00BD3979"/>
    <w:rsid w:val="00BD3B27"/>
    <w:rsid w:val="00BD3D2E"/>
    <w:rsid w:val="00BD3D3D"/>
    <w:rsid w:val="00BD4005"/>
    <w:rsid w:val="00BD42F6"/>
    <w:rsid w:val="00BD45E2"/>
    <w:rsid w:val="00BD49F8"/>
    <w:rsid w:val="00BD4CF9"/>
    <w:rsid w:val="00BD53E6"/>
    <w:rsid w:val="00BD58A3"/>
    <w:rsid w:val="00BD5D1D"/>
    <w:rsid w:val="00BD6744"/>
    <w:rsid w:val="00BD690A"/>
    <w:rsid w:val="00BD75A5"/>
    <w:rsid w:val="00BD7813"/>
    <w:rsid w:val="00BD7B50"/>
    <w:rsid w:val="00BD7C13"/>
    <w:rsid w:val="00BD7D5A"/>
    <w:rsid w:val="00BE011A"/>
    <w:rsid w:val="00BE0210"/>
    <w:rsid w:val="00BE04FC"/>
    <w:rsid w:val="00BE057F"/>
    <w:rsid w:val="00BE0982"/>
    <w:rsid w:val="00BE0B61"/>
    <w:rsid w:val="00BE19B0"/>
    <w:rsid w:val="00BE1B93"/>
    <w:rsid w:val="00BE1E3A"/>
    <w:rsid w:val="00BE249B"/>
    <w:rsid w:val="00BE24E1"/>
    <w:rsid w:val="00BE27CF"/>
    <w:rsid w:val="00BE2D75"/>
    <w:rsid w:val="00BE2F1D"/>
    <w:rsid w:val="00BE2FB3"/>
    <w:rsid w:val="00BE3648"/>
    <w:rsid w:val="00BE3CA6"/>
    <w:rsid w:val="00BE3F13"/>
    <w:rsid w:val="00BE4221"/>
    <w:rsid w:val="00BE476C"/>
    <w:rsid w:val="00BE52C8"/>
    <w:rsid w:val="00BE5829"/>
    <w:rsid w:val="00BE5D34"/>
    <w:rsid w:val="00BE653A"/>
    <w:rsid w:val="00BE69AA"/>
    <w:rsid w:val="00BE77D6"/>
    <w:rsid w:val="00BE795F"/>
    <w:rsid w:val="00BF01C3"/>
    <w:rsid w:val="00BF0A0B"/>
    <w:rsid w:val="00BF0AA9"/>
    <w:rsid w:val="00BF1715"/>
    <w:rsid w:val="00BF1BB0"/>
    <w:rsid w:val="00BF1D22"/>
    <w:rsid w:val="00BF2219"/>
    <w:rsid w:val="00BF2334"/>
    <w:rsid w:val="00BF2343"/>
    <w:rsid w:val="00BF27D8"/>
    <w:rsid w:val="00BF29A9"/>
    <w:rsid w:val="00BF2B3E"/>
    <w:rsid w:val="00BF2E10"/>
    <w:rsid w:val="00BF3543"/>
    <w:rsid w:val="00BF359F"/>
    <w:rsid w:val="00BF3EEB"/>
    <w:rsid w:val="00BF4943"/>
    <w:rsid w:val="00BF4BA1"/>
    <w:rsid w:val="00BF4BA6"/>
    <w:rsid w:val="00BF5227"/>
    <w:rsid w:val="00BF52CE"/>
    <w:rsid w:val="00BF531D"/>
    <w:rsid w:val="00BF58B7"/>
    <w:rsid w:val="00BF5B68"/>
    <w:rsid w:val="00BF6010"/>
    <w:rsid w:val="00BF69DE"/>
    <w:rsid w:val="00BF6B46"/>
    <w:rsid w:val="00BF769E"/>
    <w:rsid w:val="00BF7A2E"/>
    <w:rsid w:val="00BF7A80"/>
    <w:rsid w:val="00C0071F"/>
    <w:rsid w:val="00C01089"/>
    <w:rsid w:val="00C01481"/>
    <w:rsid w:val="00C01A62"/>
    <w:rsid w:val="00C020E2"/>
    <w:rsid w:val="00C023BE"/>
    <w:rsid w:val="00C023FB"/>
    <w:rsid w:val="00C02C22"/>
    <w:rsid w:val="00C02C74"/>
    <w:rsid w:val="00C033F1"/>
    <w:rsid w:val="00C03666"/>
    <w:rsid w:val="00C03A15"/>
    <w:rsid w:val="00C03B0B"/>
    <w:rsid w:val="00C04111"/>
    <w:rsid w:val="00C0435A"/>
    <w:rsid w:val="00C046D3"/>
    <w:rsid w:val="00C04B56"/>
    <w:rsid w:val="00C04BEB"/>
    <w:rsid w:val="00C055F6"/>
    <w:rsid w:val="00C05A06"/>
    <w:rsid w:val="00C05E49"/>
    <w:rsid w:val="00C064DD"/>
    <w:rsid w:val="00C065F3"/>
    <w:rsid w:val="00C06980"/>
    <w:rsid w:val="00C06B75"/>
    <w:rsid w:val="00C06BC3"/>
    <w:rsid w:val="00C06D65"/>
    <w:rsid w:val="00C06DDE"/>
    <w:rsid w:val="00C070BC"/>
    <w:rsid w:val="00C079DC"/>
    <w:rsid w:val="00C079FA"/>
    <w:rsid w:val="00C10A60"/>
    <w:rsid w:val="00C10ACF"/>
    <w:rsid w:val="00C10C4B"/>
    <w:rsid w:val="00C10CD1"/>
    <w:rsid w:val="00C11205"/>
    <w:rsid w:val="00C115CB"/>
    <w:rsid w:val="00C11705"/>
    <w:rsid w:val="00C11ADE"/>
    <w:rsid w:val="00C11D4E"/>
    <w:rsid w:val="00C125AE"/>
    <w:rsid w:val="00C125B7"/>
    <w:rsid w:val="00C12C0D"/>
    <w:rsid w:val="00C130FE"/>
    <w:rsid w:val="00C13447"/>
    <w:rsid w:val="00C1360F"/>
    <w:rsid w:val="00C1394F"/>
    <w:rsid w:val="00C13AA2"/>
    <w:rsid w:val="00C13B86"/>
    <w:rsid w:val="00C13EC5"/>
    <w:rsid w:val="00C140FE"/>
    <w:rsid w:val="00C1486C"/>
    <w:rsid w:val="00C14A31"/>
    <w:rsid w:val="00C14BAD"/>
    <w:rsid w:val="00C14CE0"/>
    <w:rsid w:val="00C1529C"/>
    <w:rsid w:val="00C153BC"/>
    <w:rsid w:val="00C1574D"/>
    <w:rsid w:val="00C1586C"/>
    <w:rsid w:val="00C15B1E"/>
    <w:rsid w:val="00C15B6E"/>
    <w:rsid w:val="00C15D78"/>
    <w:rsid w:val="00C165C6"/>
    <w:rsid w:val="00C16B1A"/>
    <w:rsid w:val="00C17649"/>
    <w:rsid w:val="00C1785B"/>
    <w:rsid w:val="00C1789A"/>
    <w:rsid w:val="00C200E2"/>
    <w:rsid w:val="00C201E5"/>
    <w:rsid w:val="00C2023B"/>
    <w:rsid w:val="00C20283"/>
    <w:rsid w:val="00C2067F"/>
    <w:rsid w:val="00C21481"/>
    <w:rsid w:val="00C21FFE"/>
    <w:rsid w:val="00C221BC"/>
    <w:rsid w:val="00C22421"/>
    <w:rsid w:val="00C226AD"/>
    <w:rsid w:val="00C22EE9"/>
    <w:rsid w:val="00C23868"/>
    <w:rsid w:val="00C238C9"/>
    <w:rsid w:val="00C23D48"/>
    <w:rsid w:val="00C24562"/>
    <w:rsid w:val="00C249C9"/>
    <w:rsid w:val="00C24BEC"/>
    <w:rsid w:val="00C24C99"/>
    <w:rsid w:val="00C24E46"/>
    <w:rsid w:val="00C251C1"/>
    <w:rsid w:val="00C25F05"/>
    <w:rsid w:val="00C25F7D"/>
    <w:rsid w:val="00C2638A"/>
    <w:rsid w:val="00C26CA0"/>
    <w:rsid w:val="00C271D7"/>
    <w:rsid w:val="00C279C3"/>
    <w:rsid w:val="00C27F19"/>
    <w:rsid w:val="00C30612"/>
    <w:rsid w:val="00C306C6"/>
    <w:rsid w:val="00C31466"/>
    <w:rsid w:val="00C32145"/>
    <w:rsid w:val="00C32229"/>
    <w:rsid w:val="00C325F3"/>
    <w:rsid w:val="00C32847"/>
    <w:rsid w:val="00C32976"/>
    <w:rsid w:val="00C32F03"/>
    <w:rsid w:val="00C3308F"/>
    <w:rsid w:val="00C330C5"/>
    <w:rsid w:val="00C33993"/>
    <w:rsid w:val="00C34090"/>
    <w:rsid w:val="00C343E4"/>
    <w:rsid w:val="00C345EB"/>
    <w:rsid w:val="00C34B36"/>
    <w:rsid w:val="00C35749"/>
    <w:rsid w:val="00C35A07"/>
    <w:rsid w:val="00C3602A"/>
    <w:rsid w:val="00C369E5"/>
    <w:rsid w:val="00C36D2C"/>
    <w:rsid w:val="00C36EC2"/>
    <w:rsid w:val="00C372CA"/>
    <w:rsid w:val="00C3794A"/>
    <w:rsid w:val="00C40705"/>
    <w:rsid w:val="00C40C4C"/>
    <w:rsid w:val="00C40CCC"/>
    <w:rsid w:val="00C40D06"/>
    <w:rsid w:val="00C41294"/>
    <w:rsid w:val="00C41466"/>
    <w:rsid w:val="00C41950"/>
    <w:rsid w:val="00C42A28"/>
    <w:rsid w:val="00C42F62"/>
    <w:rsid w:val="00C435AD"/>
    <w:rsid w:val="00C43CDA"/>
    <w:rsid w:val="00C44CF7"/>
    <w:rsid w:val="00C45860"/>
    <w:rsid w:val="00C458FF"/>
    <w:rsid w:val="00C46AC2"/>
    <w:rsid w:val="00C46C95"/>
    <w:rsid w:val="00C46CB7"/>
    <w:rsid w:val="00C46CDB"/>
    <w:rsid w:val="00C470AC"/>
    <w:rsid w:val="00C4758A"/>
    <w:rsid w:val="00C477EE"/>
    <w:rsid w:val="00C4794F"/>
    <w:rsid w:val="00C47958"/>
    <w:rsid w:val="00C47F89"/>
    <w:rsid w:val="00C50837"/>
    <w:rsid w:val="00C50BA8"/>
    <w:rsid w:val="00C51066"/>
    <w:rsid w:val="00C51088"/>
    <w:rsid w:val="00C51810"/>
    <w:rsid w:val="00C51B46"/>
    <w:rsid w:val="00C51C4F"/>
    <w:rsid w:val="00C51CA9"/>
    <w:rsid w:val="00C52426"/>
    <w:rsid w:val="00C526B6"/>
    <w:rsid w:val="00C528CB"/>
    <w:rsid w:val="00C52D16"/>
    <w:rsid w:val="00C5302B"/>
    <w:rsid w:val="00C536EF"/>
    <w:rsid w:val="00C53811"/>
    <w:rsid w:val="00C53957"/>
    <w:rsid w:val="00C540CC"/>
    <w:rsid w:val="00C54263"/>
    <w:rsid w:val="00C54C46"/>
    <w:rsid w:val="00C54DD7"/>
    <w:rsid w:val="00C54F80"/>
    <w:rsid w:val="00C5503E"/>
    <w:rsid w:val="00C551A0"/>
    <w:rsid w:val="00C556AC"/>
    <w:rsid w:val="00C55D23"/>
    <w:rsid w:val="00C56F5B"/>
    <w:rsid w:val="00C57672"/>
    <w:rsid w:val="00C60134"/>
    <w:rsid w:val="00C610B7"/>
    <w:rsid w:val="00C615C8"/>
    <w:rsid w:val="00C615D4"/>
    <w:rsid w:val="00C6170B"/>
    <w:rsid w:val="00C61EB9"/>
    <w:rsid w:val="00C6256B"/>
    <w:rsid w:val="00C62BD9"/>
    <w:rsid w:val="00C62E72"/>
    <w:rsid w:val="00C62EF5"/>
    <w:rsid w:val="00C63306"/>
    <w:rsid w:val="00C6341E"/>
    <w:rsid w:val="00C638C7"/>
    <w:rsid w:val="00C63A4F"/>
    <w:rsid w:val="00C63AF2"/>
    <w:rsid w:val="00C6423B"/>
    <w:rsid w:val="00C64AFF"/>
    <w:rsid w:val="00C6515E"/>
    <w:rsid w:val="00C65858"/>
    <w:rsid w:val="00C65D99"/>
    <w:rsid w:val="00C65F29"/>
    <w:rsid w:val="00C66A41"/>
    <w:rsid w:val="00C66CFB"/>
    <w:rsid w:val="00C67135"/>
    <w:rsid w:val="00C672A4"/>
    <w:rsid w:val="00C677E6"/>
    <w:rsid w:val="00C704FC"/>
    <w:rsid w:val="00C70DF9"/>
    <w:rsid w:val="00C70F23"/>
    <w:rsid w:val="00C7111A"/>
    <w:rsid w:val="00C71652"/>
    <w:rsid w:val="00C71C23"/>
    <w:rsid w:val="00C71CA3"/>
    <w:rsid w:val="00C72B83"/>
    <w:rsid w:val="00C73169"/>
    <w:rsid w:val="00C73E85"/>
    <w:rsid w:val="00C74106"/>
    <w:rsid w:val="00C74AD5"/>
    <w:rsid w:val="00C75274"/>
    <w:rsid w:val="00C75A3E"/>
    <w:rsid w:val="00C75D3E"/>
    <w:rsid w:val="00C75FCF"/>
    <w:rsid w:val="00C765EC"/>
    <w:rsid w:val="00C76B7B"/>
    <w:rsid w:val="00C77056"/>
    <w:rsid w:val="00C775FA"/>
    <w:rsid w:val="00C776CF"/>
    <w:rsid w:val="00C77BD6"/>
    <w:rsid w:val="00C77F17"/>
    <w:rsid w:val="00C80341"/>
    <w:rsid w:val="00C8044F"/>
    <w:rsid w:val="00C80D04"/>
    <w:rsid w:val="00C8102C"/>
    <w:rsid w:val="00C81822"/>
    <w:rsid w:val="00C81BC7"/>
    <w:rsid w:val="00C81EC5"/>
    <w:rsid w:val="00C820A9"/>
    <w:rsid w:val="00C82862"/>
    <w:rsid w:val="00C83570"/>
    <w:rsid w:val="00C837DD"/>
    <w:rsid w:val="00C83848"/>
    <w:rsid w:val="00C84349"/>
    <w:rsid w:val="00C84475"/>
    <w:rsid w:val="00C84CBD"/>
    <w:rsid w:val="00C84FB6"/>
    <w:rsid w:val="00C85617"/>
    <w:rsid w:val="00C858DF"/>
    <w:rsid w:val="00C85A60"/>
    <w:rsid w:val="00C85B63"/>
    <w:rsid w:val="00C85CFD"/>
    <w:rsid w:val="00C85FCB"/>
    <w:rsid w:val="00C8601F"/>
    <w:rsid w:val="00C8629C"/>
    <w:rsid w:val="00C864CF"/>
    <w:rsid w:val="00C868EE"/>
    <w:rsid w:val="00C86AA3"/>
    <w:rsid w:val="00C86AFD"/>
    <w:rsid w:val="00C86B4E"/>
    <w:rsid w:val="00C86FAE"/>
    <w:rsid w:val="00C8711A"/>
    <w:rsid w:val="00C873D7"/>
    <w:rsid w:val="00C8761A"/>
    <w:rsid w:val="00C87ED5"/>
    <w:rsid w:val="00C87F1D"/>
    <w:rsid w:val="00C87F7C"/>
    <w:rsid w:val="00C90436"/>
    <w:rsid w:val="00C90BAC"/>
    <w:rsid w:val="00C91276"/>
    <w:rsid w:val="00C91A0D"/>
    <w:rsid w:val="00C91BF4"/>
    <w:rsid w:val="00C920DA"/>
    <w:rsid w:val="00C922E7"/>
    <w:rsid w:val="00C926EA"/>
    <w:rsid w:val="00C92A03"/>
    <w:rsid w:val="00C92A9D"/>
    <w:rsid w:val="00C92DA1"/>
    <w:rsid w:val="00C9315F"/>
    <w:rsid w:val="00C93EB2"/>
    <w:rsid w:val="00C9417F"/>
    <w:rsid w:val="00C94237"/>
    <w:rsid w:val="00C946BB"/>
    <w:rsid w:val="00C94A00"/>
    <w:rsid w:val="00C951A9"/>
    <w:rsid w:val="00C95BE6"/>
    <w:rsid w:val="00C968C6"/>
    <w:rsid w:val="00C969B9"/>
    <w:rsid w:val="00C96AD0"/>
    <w:rsid w:val="00C9707A"/>
    <w:rsid w:val="00C975E5"/>
    <w:rsid w:val="00C97DDA"/>
    <w:rsid w:val="00CA00CA"/>
    <w:rsid w:val="00CA01D9"/>
    <w:rsid w:val="00CA02EA"/>
    <w:rsid w:val="00CA115E"/>
    <w:rsid w:val="00CA1639"/>
    <w:rsid w:val="00CA2BD0"/>
    <w:rsid w:val="00CA2DE9"/>
    <w:rsid w:val="00CA2FAB"/>
    <w:rsid w:val="00CA3609"/>
    <w:rsid w:val="00CA3B0E"/>
    <w:rsid w:val="00CA3B5B"/>
    <w:rsid w:val="00CA3CE2"/>
    <w:rsid w:val="00CA3EA8"/>
    <w:rsid w:val="00CA3F23"/>
    <w:rsid w:val="00CA3FEE"/>
    <w:rsid w:val="00CA44CB"/>
    <w:rsid w:val="00CA46EB"/>
    <w:rsid w:val="00CA4C00"/>
    <w:rsid w:val="00CA4C22"/>
    <w:rsid w:val="00CA4F00"/>
    <w:rsid w:val="00CA5822"/>
    <w:rsid w:val="00CA5824"/>
    <w:rsid w:val="00CA5849"/>
    <w:rsid w:val="00CA5C44"/>
    <w:rsid w:val="00CA5C7F"/>
    <w:rsid w:val="00CA5CC0"/>
    <w:rsid w:val="00CA5CFA"/>
    <w:rsid w:val="00CA610B"/>
    <w:rsid w:val="00CA6414"/>
    <w:rsid w:val="00CA6451"/>
    <w:rsid w:val="00CA6837"/>
    <w:rsid w:val="00CA6D12"/>
    <w:rsid w:val="00CA6DC9"/>
    <w:rsid w:val="00CA736C"/>
    <w:rsid w:val="00CA7B46"/>
    <w:rsid w:val="00CB032D"/>
    <w:rsid w:val="00CB038D"/>
    <w:rsid w:val="00CB0845"/>
    <w:rsid w:val="00CB0C22"/>
    <w:rsid w:val="00CB16BB"/>
    <w:rsid w:val="00CB2446"/>
    <w:rsid w:val="00CB2F15"/>
    <w:rsid w:val="00CB31E2"/>
    <w:rsid w:val="00CB34DF"/>
    <w:rsid w:val="00CB3723"/>
    <w:rsid w:val="00CB39C5"/>
    <w:rsid w:val="00CB42AB"/>
    <w:rsid w:val="00CB45B3"/>
    <w:rsid w:val="00CB4E4F"/>
    <w:rsid w:val="00CB4E8D"/>
    <w:rsid w:val="00CB5216"/>
    <w:rsid w:val="00CB5661"/>
    <w:rsid w:val="00CB5788"/>
    <w:rsid w:val="00CB57B9"/>
    <w:rsid w:val="00CB61CD"/>
    <w:rsid w:val="00CB65BF"/>
    <w:rsid w:val="00CB6734"/>
    <w:rsid w:val="00CB6D71"/>
    <w:rsid w:val="00CB7010"/>
    <w:rsid w:val="00CB74BC"/>
    <w:rsid w:val="00CB7CBC"/>
    <w:rsid w:val="00CB7E68"/>
    <w:rsid w:val="00CB7F5B"/>
    <w:rsid w:val="00CC00B6"/>
    <w:rsid w:val="00CC09F4"/>
    <w:rsid w:val="00CC0A16"/>
    <w:rsid w:val="00CC0B86"/>
    <w:rsid w:val="00CC10E2"/>
    <w:rsid w:val="00CC12B3"/>
    <w:rsid w:val="00CC1318"/>
    <w:rsid w:val="00CC13FB"/>
    <w:rsid w:val="00CC1865"/>
    <w:rsid w:val="00CC188E"/>
    <w:rsid w:val="00CC19B9"/>
    <w:rsid w:val="00CC1A8F"/>
    <w:rsid w:val="00CC1AA6"/>
    <w:rsid w:val="00CC1AB5"/>
    <w:rsid w:val="00CC1B2D"/>
    <w:rsid w:val="00CC222D"/>
    <w:rsid w:val="00CC25B8"/>
    <w:rsid w:val="00CC33DA"/>
    <w:rsid w:val="00CC355F"/>
    <w:rsid w:val="00CC3817"/>
    <w:rsid w:val="00CC3C31"/>
    <w:rsid w:val="00CC3C64"/>
    <w:rsid w:val="00CC3D51"/>
    <w:rsid w:val="00CC3F4C"/>
    <w:rsid w:val="00CC43AD"/>
    <w:rsid w:val="00CC4627"/>
    <w:rsid w:val="00CC4946"/>
    <w:rsid w:val="00CC4CC0"/>
    <w:rsid w:val="00CC4D55"/>
    <w:rsid w:val="00CC4EE2"/>
    <w:rsid w:val="00CC5C53"/>
    <w:rsid w:val="00CC5E4B"/>
    <w:rsid w:val="00CC5EB5"/>
    <w:rsid w:val="00CC61BD"/>
    <w:rsid w:val="00CC6AB8"/>
    <w:rsid w:val="00CC6BEB"/>
    <w:rsid w:val="00CC6D8D"/>
    <w:rsid w:val="00CC6E0B"/>
    <w:rsid w:val="00CC6FB9"/>
    <w:rsid w:val="00CC746F"/>
    <w:rsid w:val="00CC7B08"/>
    <w:rsid w:val="00CC7BB5"/>
    <w:rsid w:val="00CC7E51"/>
    <w:rsid w:val="00CD0041"/>
    <w:rsid w:val="00CD03A4"/>
    <w:rsid w:val="00CD03AF"/>
    <w:rsid w:val="00CD06B5"/>
    <w:rsid w:val="00CD07E1"/>
    <w:rsid w:val="00CD09A5"/>
    <w:rsid w:val="00CD159A"/>
    <w:rsid w:val="00CD19A7"/>
    <w:rsid w:val="00CD1D26"/>
    <w:rsid w:val="00CD2039"/>
    <w:rsid w:val="00CD2173"/>
    <w:rsid w:val="00CD23AD"/>
    <w:rsid w:val="00CD258E"/>
    <w:rsid w:val="00CD2A2E"/>
    <w:rsid w:val="00CD2A5B"/>
    <w:rsid w:val="00CD357C"/>
    <w:rsid w:val="00CD3913"/>
    <w:rsid w:val="00CD40C1"/>
    <w:rsid w:val="00CD4A4A"/>
    <w:rsid w:val="00CD4AC0"/>
    <w:rsid w:val="00CD523C"/>
    <w:rsid w:val="00CD5CE4"/>
    <w:rsid w:val="00CD5F29"/>
    <w:rsid w:val="00CD67D9"/>
    <w:rsid w:val="00CD7256"/>
    <w:rsid w:val="00CD7269"/>
    <w:rsid w:val="00CD74EA"/>
    <w:rsid w:val="00CD7837"/>
    <w:rsid w:val="00CD7A1D"/>
    <w:rsid w:val="00CD7ACE"/>
    <w:rsid w:val="00CE015B"/>
    <w:rsid w:val="00CE04C5"/>
    <w:rsid w:val="00CE06AC"/>
    <w:rsid w:val="00CE0B01"/>
    <w:rsid w:val="00CE11F2"/>
    <w:rsid w:val="00CE1A7F"/>
    <w:rsid w:val="00CE1FCB"/>
    <w:rsid w:val="00CE2013"/>
    <w:rsid w:val="00CE2106"/>
    <w:rsid w:val="00CE2CF1"/>
    <w:rsid w:val="00CE3241"/>
    <w:rsid w:val="00CE473C"/>
    <w:rsid w:val="00CE48B8"/>
    <w:rsid w:val="00CE584D"/>
    <w:rsid w:val="00CE598F"/>
    <w:rsid w:val="00CE5B16"/>
    <w:rsid w:val="00CE5E31"/>
    <w:rsid w:val="00CE6025"/>
    <w:rsid w:val="00CE629F"/>
    <w:rsid w:val="00CE675F"/>
    <w:rsid w:val="00CE7552"/>
    <w:rsid w:val="00CE7976"/>
    <w:rsid w:val="00CE7D0A"/>
    <w:rsid w:val="00CF05DC"/>
    <w:rsid w:val="00CF081B"/>
    <w:rsid w:val="00CF0FC1"/>
    <w:rsid w:val="00CF16CE"/>
    <w:rsid w:val="00CF1D19"/>
    <w:rsid w:val="00CF267C"/>
    <w:rsid w:val="00CF2F9C"/>
    <w:rsid w:val="00CF30CE"/>
    <w:rsid w:val="00CF3364"/>
    <w:rsid w:val="00CF36C2"/>
    <w:rsid w:val="00CF3AE8"/>
    <w:rsid w:val="00CF3C8C"/>
    <w:rsid w:val="00CF5115"/>
    <w:rsid w:val="00CF5436"/>
    <w:rsid w:val="00CF5EE4"/>
    <w:rsid w:val="00CF5F88"/>
    <w:rsid w:val="00CF685E"/>
    <w:rsid w:val="00CF6D3B"/>
    <w:rsid w:val="00CF6DCB"/>
    <w:rsid w:val="00CF6F25"/>
    <w:rsid w:val="00CF7059"/>
    <w:rsid w:val="00CF75AD"/>
    <w:rsid w:val="00CF75B9"/>
    <w:rsid w:val="00CF7844"/>
    <w:rsid w:val="00CF7ACE"/>
    <w:rsid w:val="00CF7AE6"/>
    <w:rsid w:val="00CF7D7A"/>
    <w:rsid w:val="00CF7F94"/>
    <w:rsid w:val="00D0007B"/>
    <w:rsid w:val="00D00BC1"/>
    <w:rsid w:val="00D015D3"/>
    <w:rsid w:val="00D01764"/>
    <w:rsid w:val="00D01F26"/>
    <w:rsid w:val="00D020A2"/>
    <w:rsid w:val="00D02102"/>
    <w:rsid w:val="00D024EE"/>
    <w:rsid w:val="00D0263D"/>
    <w:rsid w:val="00D02AC0"/>
    <w:rsid w:val="00D02BCC"/>
    <w:rsid w:val="00D02FA5"/>
    <w:rsid w:val="00D038AD"/>
    <w:rsid w:val="00D03943"/>
    <w:rsid w:val="00D04121"/>
    <w:rsid w:val="00D04284"/>
    <w:rsid w:val="00D048A7"/>
    <w:rsid w:val="00D04916"/>
    <w:rsid w:val="00D04AB6"/>
    <w:rsid w:val="00D04FA9"/>
    <w:rsid w:val="00D05359"/>
    <w:rsid w:val="00D053ED"/>
    <w:rsid w:val="00D0548F"/>
    <w:rsid w:val="00D054FB"/>
    <w:rsid w:val="00D05BEA"/>
    <w:rsid w:val="00D05C03"/>
    <w:rsid w:val="00D06109"/>
    <w:rsid w:val="00D063D5"/>
    <w:rsid w:val="00D07724"/>
    <w:rsid w:val="00D07BA7"/>
    <w:rsid w:val="00D07BC8"/>
    <w:rsid w:val="00D10063"/>
    <w:rsid w:val="00D10272"/>
    <w:rsid w:val="00D10496"/>
    <w:rsid w:val="00D108EA"/>
    <w:rsid w:val="00D10CF8"/>
    <w:rsid w:val="00D11329"/>
    <w:rsid w:val="00D11BCD"/>
    <w:rsid w:val="00D1254C"/>
    <w:rsid w:val="00D13068"/>
    <w:rsid w:val="00D130C4"/>
    <w:rsid w:val="00D133DE"/>
    <w:rsid w:val="00D136F1"/>
    <w:rsid w:val="00D1375C"/>
    <w:rsid w:val="00D13C75"/>
    <w:rsid w:val="00D13D08"/>
    <w:rsid w:val="00D14007"/>
    <w:rsid w:val="00D143DD"/>
    <w:rsid w:val="00D144FB"/>
    <w:rsid w:val="00D147FF"/>
    <w:rsid w:val="00D1494C"/>
    <w:rsid w:val="00D14A2A"/>
    <w:rsid w:val="00D14B1D"/>
    <w:rsid w:val="00D15C71"/>
    <w:rsid w:val="00D16155"/>
    <w:rsid w:val="00D16186"/>
    <w:rsid w:val="00D16359"/>
    <w:rsid w:val="00D16B61"/>
    <w:rsid w:val="00D16DDB"/>
    <w:rsid w:val="00D16EB6"/>
    <w:rsid w:val="00D172F8"/>
    <w:rsid w:val="00D1775B"/>
    <w:rsid w:val="00D1782D"/>
    <w:rsid w:val="00D17968"/>
    <w:rsid w:val="00D17CEF"/>
    <w:rsid w:val="00D20089"/>
    <w:rsid w:val="00D20287"/>
    <w:rsid w:val="00D203D6"/>
    <w:rsid w:val="00D20D2D"/>
    <w:rsid w:val="00D20FBA"/>
    <w:rsid w:val="00D2129D"/>
    <w:rsid w:val="00D21555"/>
    <w:rsid w:val="00D21850"/>
    <w:rsid w:val="00D21A73"/>
    <w:rsid w:val="00D21C06"/>
    <w:rsid w:val="00D2216B"/>
    <w:rsid w:val="00D223C5"/>
    <w:rsid w:val="00D22558"/>
    <w:rsid w:val="00D225A0"/>
    <w:rsid w:val="00D225E4"/>
    <w:rsid w:val="00D22F42"/>
    <w:rsid w:val="00D24402"/>
    <w:rsid w:val="00D245B5"/>
    <w:rsid w:val="00D246A6"/>
    <w:rsid w:val="00D25027"/>
    <w:rsid w:val="00D253D1"/>
    <w:rsid w:val="00D2562A"/>
    <w:rsid w:val="00D2564F"/>
    <w:rsid w:val="00D25A2E"/>
    <w:rsid w:val="00D25F0F"/>
    <w:rsid w:val="00D2688B"/>
    <w:rsid w:val="00D26915"/>
    <w:rsid w:val="00D26B13"/>
    <w:rsid w:val="00D26E1A"/>
    <w:rsid w:val="00D27124"/>
    <w:rsid w:val="00D271F9"/>
    <w:rsid w:val="00D27676"/>
    <w:rsid w:val="00D27721"/>
    <w:rsid w:val="00D27730"/>
    <w:rsid w:val="00D27A10"/>
    <w:rsid w:val="00D27CE8"/>
    <w:rsid w:val="00D27F74"/>
    <w:rsid w:val="00D3002D"/>
    <w:rsid w:val="00D3056C"/>
    <w:rsid w:val="00D308B3"/>
    <w:rsid w:val="00D308B4"/>
    <w:rsid w:val="00D30AEF"/>
    <w:rsid w:val="00D310FD"/>
    <w:rsid w:val="00D31299"/>
    <w:rsid w:val="00D31630"/>
    <w:rsid w:val="00D31CD9"/>
    <w:rsid w:val="00D31FB1"/>
    <w:rsid w:val="00D32286"/>
    <w:rsid w:val="00D325B8"/>
    <w:rsid w:val="00D32609"/>
    <w:rsid w:val="00D32A9E"/>
    <w:rsid w:val="00D336EE"/>
    <w:rsid w:val="00D337DF"/>
    <w:rsid w:val="00D338B3"/>
    <w:rsid w:val="00D34228"/>
    <w:rsid w:val="00D34229"/>
    <w:rsid w:val="00D34498"/>
    <w:rsid w:val="00D34D1F"/>
    <w:rsid w:val="00D34E4A"/>
    <w:rsid w:val="00D35377"/>
    <w:rsid w:val="00D35648"/>
    <w:rsid w:val="00D3568D"/>
    <w:rsid w:val="00D35863"/>
    <w:rsid w:val="00D360FC"/>
    <w:rsid w:val="00D36138"/>
    <w:rsid w:val="00D363F8"/>
    <w:rsid w:val="00D36B10"/>
    <w:rsid w:val="00D36D62"/>
    <w:rsid w:val="00D371FF"/>
    <w:rsid w:val="00D3786B"/>
    <w:rsid w:val="00D37C7A"/>
    <w:rsid w:val="00D41A7C"/>
    <w:rsid w:val="00D41C71"/>
    <w:rsid w:val="00D41FC0"/>
    <w:rsid w:val="00D421F1"/>
    <w:rsid w:val="00D42BCA"/>
    <w:rsid w:val="00D42CB6"/>
    <w:rsid w:val="00D42DCA"/>
    <w:rsid w:val="00D434A2"/>
    <w:rsid w:val="00D434E3"/>
    <w:rsid w:val="00D434F7"/>
    <w:rsid w:val="00D4412E"/>
    <w:rsid w:val="00D447AD"/>
    <w:rsid w:val="00D44AC0"/>
    <w:rsid w:val="00D45267"/>
    <w:rsid w:val="00D45287"/>
    <w:rsid w:val="00D45E83"/>
    <w:rsid w:val="00D45EB4"/>
    <w:rsid w:val="00D4641F"/>
    <w:rsid w:val="00D467D7"/>
    <w:rsid w:val="00D467F1"/>
    <w:rsid w:val="00D46DA8"/>
    <w:rsid w:val="00D47753"/>
    <w:rsid w:val="00D50712"/>
    <w:rsid w:val="00D50FCC"/>
    <w:rsid w:val="00D5113E"/>
    <w:rsid w:val="00D511EF"/>
    <w:rsid w:val="00D51757"/>
    <w:rsid w:val="00D5319A"/>
    <w:rsid w:val="00D5332A"/>
    <w:rsid w:val="00D5356C"/>
    <w:rsid w:val="00D5407A"/>
    <w:rsid w:val="00D54331"/>
    <w:rsid w:val="00D54469"/>
    <w:rsid w:val="00D54AA4"/>
    <w:rsid w:val="00D54BA1"/>
    <w:rsid w:val="00D54CF3"/>
    <w:rsid w:val="00D55191"/>
    <w:rsid w:val="00D556BE"/>
    <w:rsid w:val="00D55E0B"/>
    <w:rsid w:val="00D56128"/>
    <w:rsid w:val="00D563C9"/>
    <w:rsid w:val="00D56B44"/>
    <w:rsid w:val="00D56EF0"/>
    <w:rsid w:val="00D572A9"/>
    <w:rsid w:val="00D573F5"/>
    <w:rsid w:val="00D57FFD"/>
    <w:rsid w:val="00D6021A"/>
    <w:rsid w:val="00D605A8"/>
    <w:rsid w:val="00D60967"/>
    <w:rsid w:val="00D6107A"/>
    <w:rsid w:val="00D612FD"/>
    <w:rsid w:val="00D613B6"/>
    <w:rsid w:val="00D6219C"/>
    <w:rsid w:val="00D623A3"/>
    <w:rsid w:val="00D6250C"/>
    <w:rsid w:val="00D625B0"/>
    <w:rsid w:val="00D62953"/>
    <w:rsid w:val="00D62C5E"/>
    <w:rsid w:val="00D634BA"/>
    <w:rsid w:val="00D635CB"/>
    <w:rsid w:val="00D63875"/>
    <w:rsid w:val="00D6441D"/>
    <w:rsid w:val="00D64615"/>
    <w:rsid w:val="00D64BC0"/>
    <w:rsid w:val="00D64E4B"/>
    <w:rsid w:val="00D65102"/>
    <w:rsid w:val="00D651C3"/>
    <w:rsid w:val="00D65D34"/>
    <w:rsid w:val="00D65D7C"/>
    <w:rsid w:val="00D65DE9"/>
    <w:rsid w:val="00D65E34"/>
    <w:rsid w:val="00D65EC1"/>
    <w:rsid w:val="00D6647B"/>
    <w:rsid w:val="00D66537"/>
    <w:rsid w:val="00D66CE9"/>
    <w:rsid w:val="00D66F25"/>
    <w:rsid w:val="00D677C0"/>
    <w:rsid w:val="00D67B55"/>
    <w:rsid w:val="00D67FB8"/>
    <w:rsid w:val="00D7039C"/>
    <w:rsid w:val="00D703CA"/>
    <w:rsid w:val="00D70680"/>
    <w:rsid w:val="00D70AB6"/>
    <w:rsid w:val="00D70B43"/>
    <w:rsid w:val="00D70B55"/>
    <w:rsid w:val="00D70E62"/>
    <w:rsid w:val="00D71C3E"/>
    <w:rsid w:val="00D71C4F"/>
    <w:rsid w:val="00D7247E"/>
    <w:rsid w:val="00D73BCE"/>
    <w:rsid w:val="00D7443A"/>
    <w:rsid w:val="00D748EA"/>
    <w:rsid w:val="00D74A66"/>
    <w:rsid w:val="00D74B3B"/>
    <w:rsid w:val="00D750AE"/>
    <w:rsid w:val="00D75104"/>
    <w:rsid w:val="00D752E0"/>
    <w:rsid w:val="00D75EB5"/>
    <w:rsid w:val="00D765AB"/>
    <w:rsid w:val="00D76946"/>
    <w:rsid w:val="00D76E64"/>
    <w:rsid w:val="00D776CB"/>
    <w:rsid w:val="00D77738"/>
    <w:rsid w:val="00D77A58"/>
    <w:rsid w:val="00D77AD2"/>
    <w:rsid w:val="00D77B29"/>
    <w:rsid w:val="00D80186"/>
    <w:rsid w:val="00D80981"/>
    <w:rsid w:val="00D80B7F"/>
    <w:rsid w:val="00D813E9"/>
    <w:rsid w:val="00D8198E"/>
    <w:rsid w:val="00D81ABC"/>
    <w:rsid w:val="00D823CF"/>
    <w:rsid w:val="00D8246A"/>
    <w:rsid w:val="00D8246E"/>
    <w:rsid w:val="00D825C9"/>
    <w:rsid w:val="00D82B51"/>
    <w:rsid w:val="00D83134"/>
    <w:rsid w:val="00D832CB"/>
    <w:rsid w:val="00D833BA"/>
    <w:rsid w:val="00D836A9"/>
    <w:rsid w:val="00D8392A"/>
    <w:rsid w:val="00D847F2"/>
    <w:rsid w:val="00D84BAF"/>
    <w:rsid w:val="00D8549C"/>
    <w:rsid w:val="00D85555"/>
    <w:rsid w:val="00D8563F"/>
    <w:rsid w:val="00D85B6B"/>
    <w:rsid w:val="00D866F6"/>
    <w:rsid w:val="00D86F81"/>
    <w:rsid w:val="00D8711A"/>
    <w:rsid w:val="00D87197"/>
    <w:rsid w:val="00D87D78"/>
    <w:rsid w:val="00D9029E"/>
    <w:rsid w:val="00D9051B"/>
    <w:rsid w:val="00D90B53"/>
    <w:rsid w:val="00D90C50"/>
    <w:rsid w:val="00D90CF6"/>
    <w:rsid w:val="00D90F1B"/>
    <w:rsid w:val="00D91161"/>
    <w:rsid w:val="00D91331"/>
    <w:rsid w:val="00D91BDF"/>
    <w:rsid w:val="00D91E40"/>
    <w:rsid w:val="00D92422"/>
    <w:rsid w:val="00D92423"/>
    <w:rsid w:val="00D9280E"/>
    <w:rsid w:val="00D92BEC"/>
    <w:rsid w:val="00D938A1"/>
    <w:rsid w:val="00D938C4"/>
    <w:rsid w:val="00D93B18"/>
    <w:rsid w:val="00D940DB"/>
    <w:rsid w:val="00D9457A"/>
    <w:rsid w:val="00D945B6"/>
    <w:rsid w:val="00D94F6C"/>
    <w:rsid w:val="00D95204"/>
    <w:rsid w:val="00D95377"/>
    <w:rsid w:val="00D95939"/>
    <w:rsid w:val="00D95C07"/>
    <w:rsid w:val="00D95D40"/>
    <w:rsid w:val="00D9617A"/>
    <w:rsid w:val="00D969D7"/>
    <w:rsid w:val="00D96B3A"/>
    <w:rsid w:val="00D96C66"/>
    <w:rsid w:val="00D96CA6"/>
    <w:rsid w:val="00D97127"/>
    <w:rsid w:val="00D97D06"/>
    <w:rsid w:val="00DA007F"/>
    <w:rsid w:val="00DA02DC"/>
    <w:rsid w:val="00DA039D"/>
    <w:rsid w:val="00DA0585"/>
    <w:rsid w:val="00DA0DAF"/>
    <w:rsid w:val="00DA1359"/>
    <w:rsid w:val="00DA152B"/>
    <w:rsid w:val="00DA17B6"/>
    <w:rsid w:val="00DA194A"/>
    <w:rsid w:val="00DA20CE"/>
    <w:rsid w:val="00DA262B"/>
    <w:rsid w:val="00DA2652"/>
    <w:rsid w:val="00DA2F01"/>
    <w:rsid w:val="00DA3448"/>
    <w:rsid w:val="00DA34A1"/>
    <w:rsid w:val="00DA36B5"/>
    <w:rsid w:val="00DA39B3"/>
    <w:rsid w:val="00DA3F7C"/>
    <w:rsid w:val="00DA3FEE"/>
    <w:rsid w:val="00DA408D"/>
    <w:rsid w:val="00DA4232"/>
    <w:rsid w:val="00DA4314"/>
    <w:rsid w:val="00DA43A7"/>
    <w:rsid w:val="00DA4493"/>
    <w:rsid w:val="00DA47DC"/>
    <w:rsid w:val="00DA522B"/>
    <w:rsid w:val="00DA528F"/>
    <w:rsid w:val="00DA534F"/>
    <w:rsid w:val="00DA5B4A"/>
    <w:rsid w:val="00DA6285"/>
    <w:rsid w:val="00DA64C0"/>
    <w:rsid w:val="00DA6CE4"/>
    <w:rsid w:val="00DA7636"/>
    <w:rsid w:val="00DA77DB"/>
    <w:rsid w:val="00DB00C8"/>
    <w:rsid w:val="00DB01AF"/>
    <w:rsid w:val="00DB01B1"/>
    <w:rsid w:val="00DB0CE1"/>
    <w:rsid w:val="00DB0E99"/>
    <w:rsid w:val="00DB172D"/>
    <w:rsid w:val="00DB1A89"/>
    <w:rsid w:val="00DB1C28"/>
    <w:rsid w:val="00DB2057"/>
    <w:rsid w:val="00DB25A1"/>
    <w:rsid w:val="00DB27C0"/>
    <w:rsid w:val="00DB2B46"/>
    <w:rsid w:val="00DB2D29"/>
    <w:rsid w:val="00DB2E53"/>
    <w:rsid w:val="00DB32FA"/>
    <w:rsid w:val="00DB33B0"/>
    <w:rsid w:val="00DB437F"/>
    <w:rsid w:val="00DB484B"/>
    <w:rsid w:val="00DB4B11"/>
    <w:rsid w:val="00DB4F88"/>
    <w:rsid w:val="00DB514B"/>
    <w:rsid w:val="00DB533D"/>
    <w:rsid w:val="00DB55DE"/>
    <w:rsid w:val="00DB5611"/>
    <w:rsid w:val="00DB5724"/>
    <w:rsid w:val="00DB5811"/>
    <w:rsid w:val="00DB5887"/>
    <w:rsid w:val="00DB5ADC"/>
    <w:rsid w:val="00DB6576"/>
    <w:rsid w:val="00DB6906"/>
    <w:rsid w:val="00DB6A55"/>
    <w:rsid w:val="00DB7DE5"/>
    <w:rsid w:val="00DC0278"/>
    <w:rsid w:val="00DC0599"/>
    <w:rsid w:val="00DC0F3A"/>
    <w:rsid w:val="00DC10A6"/>
    <w:rsid w:val="00DC1B1E"/>
    <w:rsid w:val="00DC1FB0"/>
    <w:rsid w:val="00DC27C2"/>
    <w:rsid w:val="00DC3309"/>
    <w:rsid w:val="00DC3ADA"/>
    <w:rsid w:val="00DC3E07"/>
    <w:rsid w:val="00DC40A9"/>
    <w:rsid w:val="00DC4353"/>
    <w:rsid w:val="00DC446D"/>
    <w:rsid w:val="00DC5024"/>
    <w:rsid w:val="00DC5146"/>
    <w:rsid w:val="00DC535E"/>
    <w:rsid w:val="00DC53E8"/>
    <w:rsid w:val="00DC5407"/>
    <w:rsid w:val="00DC5CF4"/>
    <w:rsid w:val="00DC5D8E"/>
    <w:rsid w:val="00DC5F23"/>
    <w:rsid w:val="00DC6075"/>
    <w:rsid w:val="00DC6195"/>
    <w:rsid w:val="00DC6F13"/>
    <w:rsid w:val="00DC70EB"/>
    <w:rsid w:val="00DC79DB"/>
    <w:rsid w:val="00DC7C93"/>
    <w:rsid w:val="00DD0707"/>
    <w:rsid w:val="00DD0A26"/>
    <w:rsid w:val="00DD1068"/>
    <w:rsid w:val="00DD12B2"/>
    <w:rsid w:val="00DD228B"/>
    <w:rsid w:val="00DD22BF"/>
    <w:rsid w:val="00DD2A87"/>
    <w:rsid w:val="00DD2F93"/>
    <w:rsid w:val="00DD390F"/>
    <w:rsid w:val="00DD3B69"/>
    <w:rsid w:val="00DD3BF9"/>
    <w:rsid w:val="00DD4412"/>
    <w:rsid w:val="00DD4985"/>
    <w:rsid w:val="00DD4B15"/>
    <w:rsid w:val="00DD534C"/>
    <w:rsid w:val="00DD54F4"/>
    <w:rsid w:val="00DD592B"/>
    <w:rsid w:val="00DD62BB"/>
    <w:rsid w:val="00DD63AD"/>
    <w:rsid w:val="00DD6A68"/>
    <w:rsid w:val="00DD6AE5"/>
    <w:rsid w:val="00DD792D"/>
    <w:rsid w:val="00DD7A84"/>
    <w:rsid w:val="00DD7EB6"/>
    <w:rsid w:val="00DE06C9"/>
    <w:rsid w:val="00DE0D22"/>
    <w:rsid w:val="00DE128F"/>
    <w:rsid w:val="00DE16C2"/>
    <w:rsid w:val="00DE1B27"/>
    <w:rsid w:val="00DE2285"/>
    <w:rsid w:val="00DE26F7"/>
    <w:rsid w:val="00DE287A"/>
    <w:rsid w:val="00DE2B5A"/>
    <w:rsid w:val="00DE2E11"/>
    <w:rsid w:val="00DE37E8"/>
    <w:rsid w:val="00DE3880"/>
    <w:rsid w:val="00DE3A20"/>
    <w:rsid w:val="00DE3CEC"/>
    <w:rsid w:val="00DE496E"/>
    <w:rsid w:val="00DE4C2D"/>
    <w:rsid w:val="00DE4F2F"/>
    <w:rsid w:val="00DE5373"/>
    <w:rsid w:val="00DE5443"/>
    <w:rsid w:val="00DE5C57"/>
    <w:rsid w:val="00DE6216"/>
    <w:rsid w:val="00DE6770"/>
    <w:rsid w:val="00DE677E"/>
    <w:rsid w:val="00DE7101"/>
    <w:rsid w:val="00DE7397"/>
    <w:rsid w:val="00DE7617"/>
    <w:rsid w:val="00DE7B57"/>
    <w:rsid w:val="00DF1F94"/>
    <w:rsid w:val="00DF1FBE"/>
    <w:rsid w:val="00DF23E2"/>
    <w:rsid w:val="00DF2412"/>
    <w:rsid w:val="00DF28A9"/>
    <w:rsid w:val="00DF2C3A"/>
    <w:rsid w:val="00DF2D02"/>
    <w:rsid w:val="00DF2E0B"/>
    <w:rsid w:val="00DF2F47"/>
    <w:rsid w:val="00DF31F4"/>
    <w:rsid w:val="00DF3A70"/>
    <w:rsid w:val="00DF3E3A"/>
    <w:rsid w:val="00DF4A97"/>
    <w:rsid w:val="00DF56F8"/>
    <w:rsid w:val="00DF5E80"/>
    <w:rsid w:val="00DF60B6"/>
    <w:rsid w:val="00DF631C"/>
    <w:rsid w:val="00DF66E2"/>
    <w:rsid w:val="00DF6788"/>
    <w:rsid w:val="00DF6978"/>
    <w:rsid w:val="00DF6E15"/>
    <w:rsid w:val="00DF6F5E"/>
    <w:rsid w:val="00DF780E"/>
    <w:rsid w:val="00DF7BFB"/>
    <w:rsid w:val="00DF7E59"/>
    <w:rsid w:val="00E00A9C"/>
    <w:rsid w:val="00E00EFA"/>
    <w:rsid w:val="00E0101A"/>
    <w:rsid w:val="00E0118C"/>
    <w:rsid w:val="00E01628"/>
    <w:rsid w:val="00E019C8"/>
    <w:rsid w:val="00E01B59"/>
    <w:rsid w:val="00E02D58"/>
    <w:rsid w:val="00E02FD9"/>
    <w:rsid w:val="00E03392"/>
    <w:rsid w:val="00E03770"/>
    <w:rsid w:val="00E03A31"/>
    <w:rsid w:val="00E03A5D"/>
    <w:rsid w:val="00E03B6B"/>
    <w:rsid w:val="00E03F35"/>
    <w:rsid w:val="00E04024"/>
    <w:rsid w:val="00E049FF"/>
    <w:rsid w:val="00E05180"/>
    <w:rsid w:val="00E054C9"/>
    <w:rsid w:val="00E055EB"/>
    <w:rsid w:val="00E05B77"/>
    <w:rsid w:val="00E05F3A"/>
    <w:rsid w:val="00E0619D"/>
    <w:rsid w:val="00E063DE"/>
    <w:rsid w:val="00E06886"/>
    <w:rsid w:val="00E06DCB"/>
    <w:rsid w:val="00E0790D"/>
    <w:rsid w:val="00E07C4D"/>
    <w:rsid w:val="00E10621"/>
    <w:rsid w:val="00E10741"/>
    <w:rsid w:val="00E10FFA"/>
    <w:rsid w:val="00E123C0"/>
    <w:rsid w:val="00E12751"/>
    <w:rsid w:val="00E1289E"/>
    <w:rsid w:val="00E12AD6"/>
    <w:rsid w:val="00E12C0A"/>
    <w:rsid w:val="00E13027"/>
    <w:rsid w:val="00E1344F"/>
    <w:rsid w:val="00E1346D"/>
    <w:rsid w:val="00E13EA0"/>
    <w:rsid w:val="00E13FC2"/>
    <w:rsid w:val="00E148FC"/>
    <w:rsid w:val="00E14A62"/>
    <w:rsid w:val="00E151C5"/>
    <w:rsid w:val="00E15390"/>
    <w:rsid w:val="00E158EB"/>
    <w:rsid w:val="00E15B6B"/>
    <w:rsid w:val="00E16351"/>
    <w:rsid w:val="00E1642D"/>
    <w:rsid w:val="00E167D5"/>
    <w:rsid w:val="00E168B6"/>
    <w:rsid w:val="00E1690E"/>
    <w:rsid w:val="00E17155"/>
    <w:rsid w:val="00E17373"/>
    <w:rsid w:val="00E17470"/>
    <w:rsid w:val="00E17644"/>
    <w:rsid w:val="00E1775B"/>
    <w:rsid w:val="00E17B83"/>
    <w:rsid w:val="00E17C87"/>
    <w:rsid w:val="00E2003A"/>
    <w:rsid w:val="00E20614"/>
    <w:rsid w:val="00E20C67"/>
    <w:rsid w:val="00E211ED"/>
    <w:rsid w:val="00E2208B"/>
    <w:rsid w:val="00E22164"/>
    <w:rsid w:val="00E22393"/>
    <w:rsid w:val="00E2241C"/>
    <w:rsid w:val="00E2275E"/>
    <w:rsid w:val="00E227A2"/>
    <w:rsid w:val="00E22F68"/>
    <w:rsid w:val="00E23348"/>
    <w:rsid w:val="00E23573"/>
    <w:rsid w:val="00E239AE"/>
    <w:rsid w:val="00E23CB1"/>
    <w:rsid w:val="00E23F6A"/>
    <w:rsid w:val="00E240C8"/>
    <w:rsid w:val="00E248B6"/>
    <w:rsid w:val="00E249A9"/>
    <w:rsid w:val="00E24A63"/>
    <w:rsid w:val="00E24C49"/>
    <w:rsid w:val="00E24DFC"/>
    <w:rsid w:val="00E255A8"/>
    <w:rsid w:val="00E260AE"/>
    <w:rsid w:val="00E260E1"/>
    <w:rsid w:val="00E26A48"/>
    <w:rsid w:val="00E26B59"/>
    <w:rsid w:val="00E26FF9"/>
    <w:rsid w:val="00E2706C"/>
    <w:rsid w:val="00E2731E"/>
    <w:rsid w:val="00E27518"/>
    <w:rsid w:val="00E27668"/>
    <w:rsid w:val="00E2768E"/>
    <w:rsid w:val="00E27874"/>
    <w:rsid w:val="00E27FFE"/>
    <w:rsid w:val="00E3013F"/>
    <w:rsid w:val="00E3017B"/>
    <w:rsid w:val="00E3183D"/>
    <w:rsid w:val="00E3192B"/>
    <w:rsid w:val="00E31CFF"/>
    <w:rsid w:val="00E31E64"/>
    <w:rsid w:val="00E31F01"/>
    <w:rsid w:val="00E324D2"/>
    <w:rsid w:val="00E32773"/>
    <w:rsid w:val="00E32D23"/>
    <w:rsid w:val="00E32F23"/>
    <w:rsid w:val="00E33375"/>
    <w:rsid w:val="00E3391B"/>
    <w:rsid w:val="00E3398C"/>
    <w:rsid w:val="00E33B51"/>
    <w:rsid w:val="00E34630"/>
    <w:rsid w:val="00E349EC"/>
    <w:rsid w:val="00E365F5"/>
    <w:rsid w:val="00E37064"/>
    <w:rsid w:val="00E3711D"/>
    <w:rsid w:val="00E37300"/>
    <w:rsid w:val="00E373CA"/>
    <w:rsid w:val="00E379C9"/>
    <w:rsid w:val="00E37C47"/>
    <w:rsid w:val="00E37C74"/>
    <w:rsid w:val="00E37E91"/>
    <w:rsid w:val="00E40471"/>
    <w:rsid w:val="00E40610"/>
    <w:rsid w:val="00E40890"/>
    <w:rsid w:val="00E40AC5"/>
    <w:rsid w:val="00E40EE9"/>
    <w:rsid w:val="00E41107"/>
    <w:rsid w:val="00E41310"/>
    <w:rsid w:val="00E415E0"/>
    <w:rsid w:val="00E41785"/>
    <w:rsid w:val="00E417A3"/>
    <w:rsid w:val="00E41F07"/>
    <w:rsid w:val="00E41F5E"/>
    <w:rsid w:val="00E4220F"/>
    <w:rsid w:val="00E4248B"/>
    <w:rsid w:val="00E424CD"/>
    <w:rsid w:val="00E42513"/>
    <w:rsid w:val="00E43357"/>
    <w:rsid w:val="00E434D2"/>
    <w:rsid w:val="00E43C6E"/>
    <w:rsid w:val="00E440CD"/>
    <w:rsid w:val="00E44B34"/>
    <w:rsid w:val="00E44B78"/>
    <w:rsid w:val="00E44B7A"/>
    <w:rsid w:val="00E44DC5"/>
    <w:rsid w:val="00E46D99"/>
    <w:rsid w:val="00E4714D"/>
    <w:rsid w:val="00E474DB"/>
    <w:rsid w:val="00E4759D"/>
    <w:rsid w:val="00E476B6"/>
    <w:rsid w:val="00E476F7"/>
    <w:rsid w:val="00E47726"/>
    <w:rsid w:val="00E47C23"/>
    <w:rsid w:val="00E47D65"/>
    <w:rsid w:val="00E50287"/>
    <w:rsid w:val="00E50F3E"/>
    <w:rsid w:val="00E512F5"/>
    <w:rsid w:val="00E517D8"/>
    <w:rsid w:val="00E51994"/>
    <w:rsid w:val="00E52515"/>
    <w:rsid w:val="00E526AF"/>
    <w:rsid w:val="00E527EB"/>
    <w:rsid w:val="00E52B05"/>
    <w:rsid w:val="00E53414"/>
    <w:rsid w:val="00E53A53"/>
    <w:rsid w:val="00E53A66"/>
    <w:rsid w:val="00E53A85"/>
    <w:rsid w:val="00E53B1C"/>
    <w:rsid w:val="00E54039"/>
    <w:rsid w:val="00E542B4"/>
    <w:rsid w:val="00E54428"/>
    <w:rsid w:val="00E549F7"/>
    <w:rsid w:val="00E54C90"/>
    <w:rsid w:val="00E54CDB"/>
    <w:rsid w:val="00E550D2"/>
    <w:rsid w:val="00E5549B"/>
    <w:rsid w:val="00E555CD"/>
    <w:rsid w:val="00E55936"/>
    <w:rsid w:val="00E559DB"/>
    <w:rsid w:val="00E55F3E"/>
    <w:rsid w:val="00E569E0"/>
    <w:rsid w:val="00E56C21"/>
    <w:rsid w:val="00E57018"/>
    <w:rsid w:val="00E57073"/>
    <w:rsid w:val="00E5791E"/>
    <w:rsid w:val="00E57EF0"/>
    <w:rsid w:val="00E60551"/>
    <w:rsid w:val="00E608F0"/>
    <w:rsid w:val="00E6094C"/>
    <w:rsid w:val="00E60C0E"/>
    <w:rsid w:val="00E60EE0"/>
    <w:rsid w:val="00E611C7"/>
    <w:rsid w:val="00E617F7"/>
    <w:rsid w:val="00E61B80"/>
    <w:rsid w:val="00E61D15"/>
    <w:rsid w:val="00E61E71"/>
    <w:rsid w:val="00E62AC7"/>
    <w:rsid w:val="00E635F6"/>
    <w:rsid w:val="00E63727"/>
    <w:rsid w:val="00E64081"/>
    <w:rsid w:val="00E64088"/>
    <w:rsid w:val="00E640F2"/>
    <w:rsid w:val="00E64419"/>
    <w:rsid w:val="00E646C9"/>
    <w:rsid w:val="00E648E0"/>
    <w:rsid w:val="00E65484"/>
    <w:rsid w:val="00E65B9B"/>
    <w:rsid w:val="00E66A19"/>
    <w:rsid w:val="00E67500"/>
    <w:rsid w:val="00E70255"/>
    <w:rsid w:val="00E70CE1"/>
    <w:rsid w:val="00E71813"/>
    <w:rsid w:val="00E71F65"/>
    <w:rsid w:val="00E725C0"/>
    <w:rsid w:val="00E726D9"/>
    <w:rsid w:val="00E72B70"/>
    <w:rsid w:val="00E72C0E"/>
    <w:rsid w:val="00E732A0"/>
    <w:rsid w:val="00E73A73"/>
    <w:rsid w:val="00E73D40"/>
    <w:rsid w:val="00E73E2E"/>
    <w:rsid w:val="00E748A9"/>
    <w:rsid w:val="00E74AF0"/>
    <w:rsid w:val="00E74DA0"/>
    <w:rsid w:val="00E74F30"/>
    <w:rsid w:val="00E7561E"/>
    <w:rsid w:val="00E7592D"/>
    <w:rsid w:val="00E75933"/>
    <w:rsid w:val="00E75969"/>
    <w:rsid w:val="00E763B1"/>
    <w:rsid w:val="00E772B5"/>
    <w:rsid w:val="00E7777F"/>
    <w:rsid w:val="00E778AD"/>
    <w:rsid w:val="00E8058B"/>
    <w:rsid w:val="00E809F7"/>
    <w:rsid w:val="00E80B81"/>
    <w:rsid w:val="00E80F28"/>
    <w:rsid w:val="00E81BDB"/>
    <w:rsid w:val="00E81EE1"/>
    <w:rsid w:val="00E8299D"/>
    <w:rsid w:val="00E82AA8"/>
    <w:rsid w:val="00E82B24"/>
    <w:rsid w:val="00E837D5"/>
    <w:rsid w:val="00E83C80"/>
    <w:rsid w:val="00E83CE4"/>
    <w:rsid w:val="00E83D0B"/>
    <w:rsid w:val="00E84012"/>
    <w:rsid w:val="00E84123"/>
    <w:rsid w:val="00E8424A"/>
    <w:rsid w:val="00E84DD1"/>
    <w:rsid w:val="00E8523E"/>
    <w:rsid w:val="00E85B4D"/>
    <w:rsid w:val="00E85FF3"/>
    <w:rsid w:val="00E869CE"/>
    <w:rsid w:val="00E86AA6"/>
    <w:rsid w:val="00E86F16"/>
    <w:rsid w:val="00E87235"/>
    <w:rsid w:val="00E87A1A"/>
    <w:rsid w:val="00E87A2E"/>
    <w:rsid w:val="00E87BAF"/>
    <w:rsid w:val="00E87D38"/>
    <w:rsid w:val="00E87E55"/>
    <w:rsid w:val="00E90372"/>
    <w:rsid w:val="00E906CC"/>
    <w:rsid w:val="00E90CF0"/>
    <w:rsid w:val="00E90D9F"/>
    <w:rsid w:val="00E92FB1"/>
    <w:rsid w:val="00E93233"/>
    <w:rsid w:val="00E9372E"/>
    <w:rsid w:val="00E93786"/>
    <w:rsid w:val="00E93A99"/>
    <w:rsid w:val="00E93D49"/>
    <w:rsid w:val="00E93DBE"/>
    <w:rsid w:val="00E93F89"/>
    <w:rsid w:val="00E93FBA"/>
    <w:rsid w:val="00E9431B"/>
    <w:rsid w:val="00E94986"/>
    <w:rsid w:val="00E949DC"/>
    <w:rsid w:val="00E95779"/>
    <w:rsid w:val="00E95B09"/>
    <w:rsid w:val="00E95C4F"/>
    <w:rsid w:val="00E962DF"/>
    <w:rsid w:val="00E9646D"/>
    <w:rsid w:val="00E96507"/>
    <w:rsid w:val="00E9699D"/>
    <w:rsid w:val="00E96DAB"/>
    <w:rsid w:val="00E96E36"/>
    <w:rsid w:val="00E96EB5"/>
    <w:rsid w:val="00E96FAB"/>
    <w:rsid w:val="00E9716A"/>
    <w:rsid w:val="00E9786F"/>
    <w:rsid w:val="00EA005B"/>
    <w:rsid w:val="00EA0382"/>
    <w:rsid w:val="00EA0403"/>
    <w:rsid w:val="00EA040F"/>
    <w:rsid w:val="00EA0A62"/>
    <w:rsid w:val="00EA0B0C"/>
    <w:rsid w:val="00EA0B0E"/>
    <w:rsid w:val="00EA0B48"/>
    <w:rsid w:val="00EA1164"/>
    <w:rsid w:val="00EA1572"/>
    <w:rsid w:val="00EA157B"/>
    <w:rsid w:val="00EA15E9"/>
    <w:rsid w:val="00EA1CBF"/>
    <w:rsid w:val="00EA1D27"/>
    <w:rsid w:val="00EA210C"/>
    <w:rsid w:val="00EA24C5"/>
    <w:rsid w:val="00EA2F0B"/>
    <w:rsid w:val="00EA3468"/>
    <w:rsid w:val="00EA3674"/>
    <w:rsid w:val="00EA42AD"/>
    <w:rsid w:val="00EA43CB"/>
    <w:rsid w:val="00EA476C"/>
    <w:rsid w:val="00EA48A0"/>
    <w:rsid w:val="00EA4D36"/>
    <w:rsid w:val="00EA516C"/>
    <w:rsid w:val="00EA51AD"/>
    <w:rsid w:val="00EA63BD"/>
    <w:rsid w:val="00EA65DE"/>
    <w:rsid w:val="00EA6E4D"/>
    <w:rsid w:val="00EA740D"/>
    <w:rsid w:val="00EA74C0"/>
    <w:rsid w:val="00EA7806"/>
    <w:rsid w:val="00EB022E"/>
    <w:rsid w:val="00EB0483"/>
    <w:rsid w:val="00EB0875"/>
    <w:rsid w:val="00EB09AB"/>
    <w:rsid w:val="00EB0F13"/>
    <w:rsid w:val="00EB0FA7"/>
    <w:rsid w:val="00EB154E"/>
    <w:rsid w:val="00EB1762"/>
    <w:rsid w:val="00EB1D43"/>
    <w:rsid w:val="00EB1E28"/>
    <w:rsid w:val="00EB1F81"/>
    <w:rsid w:val="00EB225C"/>
    <w:rsid w:val="00EB238C"/>
    <w:rsid w:val="00EB2416"/>
    <w:rsid w:val="00EB2675"/>
    <w:rsid w:val="00EB2E0B"/>
    <w:rsid w:val="00EB34EA"/>
    <w:rsid w:val="00EB38C0"/>
    <w:rsid w:val="00EB40DA"/>
    <w:rsid w:val="00EB4714"/>
    <w:rsid w:val="00EB4DE1"/>
    <w:rsid w:val="00EB4ED8"/>
    <w:rsid w:val="00EB5093"/>
    <w:rsid w:val="00EB56F5"/>
    <w:rsid w:val="00EB5D99"/>
    <w:rsid w:val="00EB5DA5"/>
    <w:rsid w:val="00EB67C5"/>
    <w:rsid w:val="00EB6B3F"/>
    <w:rsid w:val="00EB71FB"/>
    <w:rsid w:val="00EB7484"/>
    <w:rsid w:val="00EB783A"/>
    <w:rsid w:val="00EB783D"/>
    <w:rsid w:val="00EB79DA"/>
    <w:rsid w:val="00EB7D1D"/>
    <w:rsid w:val="00EB7E57"/>
    <w:rsid w:val="00EC0428"/>
    <w:rsid w:val="00EC063E"/>
    <w:rsid w:val="00EC0A0C"/>
    <w:rsid w:val="00EC0AFD"/>
    <w:rsid w:val="00EC0BA1"/>
    <w:rsid w:val="00EC0F60"/>
    <w:rsid w:val="00EC149C"/>
    <w:rsid w:val="00EC1607"/>
    <w:rsid w:val="00EC18E5"/>
    <w:rsid w:val="00EC2018"/>
    <w:rsid w:val="00EC21A4"/>
    <w:rsid w:val="00EC21C6"/>
    <w:rsid w:val="00EC2251"/>
    <w:rsid w:val="00EC2569"/>
    <w:rsid w:val="00EC2A30"/>
    <w:rsid w:val="00EC2E9E"/>
    <w:rsid w:val="00EC31AB"/>
    <w:rsid w:val="00EC31DA"/>
    <w:rsid w:val="00EC33FD"/>
    <w:rsid w:val="00EC3572"/>
    <w:rsid w:val="00EC35A6"/>
    <w:rsid w:val="00EC3D0C"/>
    <w:rsid w:val="00EC4183"/>
    <w:rsid w:val="00EC42C0"/>
    <w:rsid w:val="00EC4F7D"/>
    <w:rsid w:val="00EC51B1"/>
    <w:rsid w:val="00EC5236"/>
    <w:rsid w:val="00EC5402"/>
    <w:rsid w:val="00EC57D0"/>
    <w:rsid w:val="00EC6055"/>
    <w:rsid w:val="00EC60D0"/>
    <w:rsid w:val="00EC61A6"/>
    <w:rsid w:val="00EC6578"/>
    <w:rsid w:val="00EC659C"/>
    <w:rsid w:val="00EC65F6"/>
    <w:rsid w:val="00EC66E0"/>
    <w:rsid w:val="00EC6982"/>
    <w:rsid w:val="00EC6A1E"/>
    <w:rsid w:val="00EC6F81"/>
    <w:rsid w:val="00EC73D4"/>
    <w:rsid w:val="00EC7564"/>
    <w:rsid w:val="00EC7F55"/>
    <w:rsid w:val="00ED0545"/>
    <w:rsid w:val="00ED05AE"/>
    <w:rsid w:val="00ED0B5D"/>
    <w:rsid w:val="00ED0BA1"/>
    <w:rsid w:val="00ED0C64"/>
    <w:rsid w:val="00ED0D18"/>
    <w:rsid w:val="00ED0D5F"/>
    <w:rsid w:val="00ED0EA6"/>
    <w:rsid w:val="00ED18C2"/>
    <w:rsid w:val="00ED19F2"/>
    <w:rsid w:val="00ED2832"/>
    <w:rsid w:val="00ED2B38"/>
    <w:rsid w:val="00ED2BCB"/>
    <w:rsid w:val="00ED2F9B"/>
    <w:rsid w:val="00ED302F"/>
    <w:rsid w:val="00ED30A6"/>
    <w:rsid w:val="00ED33BA"/>
    <w:rsid w:val="00ED3570"/>
    <w:rsid w:val="00ED3897"/>
    <w:rsid w:val="00ED3B43"/>
    <w:rsid w:val="00ED3CED"/>
    <w:rsid w:val="00ED419E"/>
    <w:rsid w:val="00ED439B"/>
    <w:rsid w:val="00ED4788"/>
    <w:rsid w:val="00ED489D"/>
    <w:rsid w:val="00ED4A50"/>
    <w:rsid w:val="00ED4A59"/>
    <w:rsid w:val="00ED66B2"/>
    <w:rsid w:val="00ED685A"/>
    <w:rsid w:val="00ED7245"/>
    <w:rsid w:val="00ED72DC"/>
    <w:rsid w:val="00ED753A"/>
    <w:rsid w:val="00ED75E2"/>
    <w:rsid w:val="00EE0143"/>
    <w:rsid w:val="00EE0354"/>
    <w:rsid w:val="00EE0F85"/>
    <w:rsid w:val="00EE111E"/>
    <w:rsid w:val="00EE178F"/>
    <w:rsid w:val="00EE1AE6"/>
    <w:rsid w:val="00EE243F"/>
    <w:rsid w:val="00EE2733"/>
    <w:rsid w:val="00EE2ADB"/>
    <w:rsid w:val="00EE36E3"/>
    <w:rsid w:val="00EE36F6"/>
    <w:rsid w:val="00EE380D"/>
    <w:rsid w:val="00EE3847"/>
    <w:rsid w:val="00EE3893"/>
    <w:rsid w:val="00EE3D05"/>
    <w:rsid w:val="00EE4386"/>
    <w:rsid w:val="00EE45C9"/>
    <w:rsid w:val="00EE4775"/>
    <w:rsid w:val="00EE55A1"/>
    <w:rsid w:val="00EE5B7C"/>
    <w:rsid w:val="00EE5BF7"/>
    <w:rsid w:val="00EE5C41"/>
    <w:rsid w:val="00EE5D1C"/>
    <w:rsid w:val="00EE5D99"/>
    <w:rsid w:val="00EE5FC7"/>
    <w:rsid w:val="00EE6F04"/>
    <w:rsid w:val="00EE70C4"/>
    <w:rsid w:val="00EE7365"/>
    <w:rsid w:val="00EE7542"/>
    <w:rsid w:val="00EE77C7"/>
    <w:rsid w:val="00EE7C4D"/>
    <w:rsid w:val="00EF01C8"/>
    <w:rsid w:val="00EF05F0"/>
    <w:rsid w:val="00EF09F0"/>
    <w:rsid w:val="00EF0B81"/>
    <w:rsid w:val="00EF0CFE"/>
    <w:rsid w:val="00EF1103"/>
    <w:rsid w:val="00EF1700"/>
    <w:rsid w:val="00EF18F8"/>
    <w:rsid w:val="00EF1B5B"/>
    <w:rsid w:val="00EF1C6A"/>
    <w:rsid w:val="00EF2433"/>
    <w:rsid w:val="00EF2A8F"/>
    <w:rsid w:val="00EF2B01"/>
    <w:rsid w:val="00EF2CFA"/>
    <w:rsid w:val="00EF3B14"/>
    <w:rsid w:val="00EF3EB3"/>
    <w:rsid w:val="00EF4308"/>
    <w:rsid w:val="00EF4543"/>
    <w:rsid w:val="00EF4B3B"/>
    <w:rsid w:val="00EF507A"/>
    <w:rsid w:val="00EF577D"/>
    <w:rsid w:val="00EF592E"/>
    <w:rsid w:val="00EF5B1A"/>
    <w:rsid w:val="00EF5B41"/>
    <w:rsid w:val="00EF5BC5"/>
    <w:rsid w:val="00EF5F3A"/>
    <w:rsid w:val="00EF6259"/>
    <w:rsid w:val="00EF6E8C"/>
    <w:rsid w:val="00EF6FD8"/>
    <w:rsid w:val="00EF73AC"/>
    <w:rsid w:val="00EF79AE"/>
    <w:rsid w:val="00EF7D12"/>
    <w:rsid w:val="00EF7F0B"/>
    <w:rsid w:val="00F00248"/>
    <w:rsid w:val="00F00498"/>
    <w:rsid w:val="00F00A2E"/>
    <w:rsid w:val="00F00ECE"/>
    <w:rsid w:val="00F010BC"/>
    <w:rsid w:val="00F014F0"/>
    <w:rsid w:val="00F01E49"/>
    <w:rsid w:val="00F02B51"/>
    <w:rsid w:val="00F02B9E"/>
    <w:rsid w:val="00F02DA2"/>
    <w:rsid w:val="00F02FFC"/>
    <w:rsid w:val="00F03464"/>
    <w:rsid w:val="00F03C78"/>
    <w:rsid w:val="00F04068"/>
    <w:rsid w:val="00F041E2"/>
    <w:rsid w:val="00F04BED"/>
    <w:rsid w:val="00F0561D"/>
    <w:rsid w:val="00F05C37"/>
    <w:rsid w:val="00F06336"/>
    <w:rsid w:val="00F069BF"/>
    <w:rsid w:val="00F0736D"/>
    <w:rsid w:val="00F07DE7"/>
    <w:rsid w:val="00F07F38"/>
    <w:rsid w:val="00F10158"/>
    <w:rsid w:val="00F1045C"/>
    <w:rsid w:val="00F10A62"/>
    <w:rsid w:val="00F10B62"/>
    <w:rsid w:val="00F10B95"/>
    <w:rsid w:val="00F10C90"/>
    <w:rsid w:val="00F10CE2"/>
    <w:rsid w:val="00F11435"/>
    <w:rsid w:val="00F11833"/>
    <w:rsid w:val="00F126C4"/>
    <w:rsid w:val="00F12D2F"/>
    <w:rsid w:val="00F12D3F"/>
    <w:rsid w:val="00F13009"/>
    <w:rsid w:val="00F13125"/>
    <w:rsid w:val="00F13281"/>
    <w:rsid w:val="00F13C46"/>
    <w:rsid w:val="00F1459A"/>
    <w:rsid w:val="00F14762"/>
    <w:rsid w:val="00F14974"/>
    <w:rsid w:val="00F15283"/>
    <w:rsid w:val="00F15504"/>
    <w:rsid w:val="00F155B0"/>
    <w:rsid w:val="00F15701"/>
    <w:rsid w:val="00F1608A"/>
    <w:rsid w:val="00F16141"/>
    <w:rsid w:val="00F1628D"/>
    <w:rsid w:val="00F162B7"/>
    <w:rsid w:val="00F16479"/>
    <w:rsid w:val="00F16FC8"/>
    <w:rsid w:val="00F177E7"/>
    <w:rsid w:val="00F17904"/>
    <w:rsid w:val="00F2008E"/>
    <w:rsid w:val="00F20337"/>
    <w:rsid w:val="00F20422"/>
    <w:rsid w:val="00F20D6B"/>
    <w:rsid w:val="00F21529"/>
    <w:rsid w:val="00F21700"/>
    <w:rsid w:val="00F21A8A"/>
    <w:rsid w:val="00F225DC"/>
    <w:rsid w:val="00F2262E"/>
    <w:rsid w:val="00F22934"/>
    <w:rsid w:val="00F22C42"/>
    <w:rsid w:val="00F230FD"/>
    <w:rsid w:val="00F231EF"/>
    <w:rsid w:val="00F234CF"/>
    <w:rsid w:val="00F23BAF"/>
    <w:rsid w:val="00F252FD"/>
    <w:rsid w:val="00F254E0"/>
    <w:rsid w:val="00F255C9"/>
    <w:rsid w:val="00F25676"/>
    <w:rsid w:val="00F2590E"/>
    <w:rsid w:val="00F25910"/>
    <w:rsid w:val="00F25983"/>
    <w:rsid w:val="00F25C37"/>
    <w:rsid w:val="00F265A6"/>
    <w:rsid w:val="00F266C3"/>
    <w:rsid w:val="00F26A7F"/>
    <w:rsid w:val="00F26C4F"/>
    <w:rsid w:val="00F27164"/>
    <w:rsid w:val="00F275A3"/>
    <w:rsid w:val="00F279EA"/>
    <w:rsid w:val="00F27C49"/>
    <w:rsid w:val="00F27C50"/>
    <w:rsid w:val="00F27D4E"/>
    <w:rsid w:val="00F30098"/>
    <w:rsid w:val="00F30390"/>
    <w:rsid w:val="00F305AB"/>
    <w:rsid w:val="00F30A09"/>
    <w:rsid w:val="00F30E6E"/>
    <w:rsid w:val="00F30F73"/>
    <w:rsid w:val="00F3171C"/>
    <w:rsid w:val="00F31C5F"/>
    <w:rsid w:val="00F31FFC"/>
    <w:rsid w:val="00F3251C"/>
    <w:rsid w:val="00F32ED0"/>
    <w:rsid w:val="00F33546"/>
    <w:rsid w:val="00F337A5"/>
    <w:rsid w:val="00F33E45"/>
    <w:rsid w:val="00F340DE"/>
    <w:rsid w:val="00F342A6"/>
    <w:rsid w:val="00F342FE"/>
    <w:rsid w:val="00F34401"/>
    <w:rsid w:val="00F34A68"/>
    <w:rsid w:val="00F34FBA"/>
    <w:rsid w:val="00F3511C"/>
    <w:rsid w:val="00F35266"/>
    <w:rsid w:val="00F3530A"/>
    <w:rsid w:val="00F3535A"/>
    <w:rsid w:val="00F356A5"/>
    <w:rsid w:val="00F3585B"/>
    <w:rsid w:val="00F359B2"/>
    <w:rsid w:val="00F35A2D"/>
    <w:rsid w:val="00F35BEE"/>
    <w:rsid w:val="00F35E58"/>
    <w:rsid w:val="00F362AD"/>
    <w:rsid w:val="00F363AF"/>
    <w:rsid w:val="00F3668D"/>
    <w:rsid w:val="00F366A1"/>
    <w:rsid w:val="00F36D1F"/>
    <w:rsid w:val="00F36D4D"/>
    <w:rsid w:val="00F3790A"/>
    <w:rsid w:val="00F40285"/>
    <w:rsid w:val="00F4033D"/>
    <w:rsid w:val="00F4068C"/>
    <w:rsid w:val="00F40826"/>
    <w:rsid w:val="00F40B63"/>
    <w:rsid w:val="00F40C99"/>
    <w:rsid w:val="00F41498"/>
    <w:rsid w:val="00F41D2A"/>
    <w:rsid w:val="00F41E20"/>
    <w:rsid w:val="00F41EA8"/>
    <w:rsid w:val="00F420AC"/>
    <w:rsid w:val="00F4231A"/>
    <w:rsid w:val="00F42639"/>
    <w:rsid w:val="00F426FD"/>
    <w:rsid w:val="00F42744"/>
    <w:rsid w:val="00F4291C"/>
    <w:rsid w:val="00F42C0A"/>
    <w:rsid w:val="00F43417"/>
    <w:rsid w:val="00F43832"/>
    <w:rsid w:val="00F4397F"/>
    <w:rsid w:val="00F44425"/>
    <w:rsid w:val="00F4449B"/>
    <w:rsid w:val="00F446C4"/>
    <w:rsid w:val="00F4484A"/>
    <w:rsid w:val="00F44A81"/>
    <w:rsid w:val="00F44FE9"/>
    <w:rsid w:val="00F45037"/>
    <w:rsid w:val="00F450DC"/>
    <w:rsid w:val="00F45C20"/>
    <w:rsid w:val="00F45D6A"/>
    <w:rsid w:val="00F45E82"/>
    <w:rsid w:val="00F462C4"/>
    <w:rsid w:val="00F46C86"/>
    <w:rsid w:val="00F47300"/>
    <w:rsid w:val="00F474B1"/>
    <w:rsid w:val="00F50902"/>
    <w:rsid w:val="00F50F04"/>
    <w:rsid w:val="00F50FEF"/>
    <w:rsid w:val="00F51340"/>
    <w:rsid w:val="00F5135D"/>
    <w:rsid w:val="00F51501"/>
    <w:rsid w:val="00F51F59"/>
    <w:rsid w:val="00F52386"/>
    <w:rsid w:val="00F523F1"/>
    <w:rsid w:val="00F5261E"/>
    <w:rsid w:val="00F52762"/>
    <w:rsid w:val="00F53265"/>
    <w:rsid w:val="00F53458"/>
    <w:rsid w:val="00F53644"/>
    <w:rsid w:val="00F53A12"/>
    <w:rsid w:val="00F53A9A"/>
    <w:rsid w:val="00F53BD8"/>
    <w:rsid w:val="00F543B6"/>
    <w:rsid w:val="00F5579B"/>
    <w:rsid w:val="00F558EF"/>
    <w:rsid w:val="00F56161"/>
    <w:rsid w:val="00F56756"/>
    <w:rsid w:val="00F56783"/>
    <w:rsid w:val="00F568ED"/>
    <w:rsid w:val="00F569B2"/>
    <w:rsid w:val="00F56BA0"/>
    <w:rsid w:val="00F573E5"/>
    <w:rsid w:val="00F575EC"/>
    <w:rsid w:val="00F604E9"/>
    <w:rsid w:val="00F60B3E"/>
    <w:rsid w:val="00F6127D"/>
    <w:rsid w:val="00F6143D"/>
    <w:rsid w:val="00F6189F"/>
    <w:rsid w:val="00F61C81"/>
    <w:rsid w:val="00F61FF8"/>
    <w:rsid w:val="00F6208A"/>
    <w:rsid w:val="00F626B6"/>
    <w:rsid w:val="00F6274A"/>
    <w:rsid w:val="00F62EB7"/>
    <w:rsid w:val="00F633D5"/>
    <w:rsid w:val="00F635E8"/>
    <w:rsid w:val="00F63C51"/>
    <w:rsid w:val="00F6434C"/>
    <w:rsid w:val="00F64E1B"/>
    <w:rsid w:val="00F655D8"/>
    <w:rsid w:val="00F665AD"/>
    <w:rsid w:val="00F66AFC"/>
    <w:rsid w:val="00F677CC"/>
    <w:rsid w:val="00F67808"/>
    <w:rsid w:val="00F70378"/>
    <w:rsid w:val="00F70982"/>
    <w:rsid w:val="00F70B14"/>
    <w:rsid w:val="00F71584"/>
    <w:rsid w:val="00F71B58"/>
    <w:rsid w:val="00F71B7A"/>
    <w:rsid w:val="00F71F1C"/>
    <w:rsid w:val="00F71FF3"/>
    <w:rsid w:val="00F723E1"/>
    <w:rsid w:val="00F7258A"/>
    <w:rsid w:val="00F7352D"/>
    <w:rsid w:val="00F736BF"/>
    <w:rsid w:val="00F73B1E"/>
    <w:rsid w:val="00F744A3"/>
    <w:rsid w:val="00F748E2"/>
    <w:rsid w:val="00F75684"/>
    <w:rsid w:val="00F75A4D"/>
    <w:rsid w:val="00F75AD1"/>
    <w:rsid w:val="00F75ED9"/>
    <w:rsid w:val="00F76442"/>
    <w:rsid w:val="00F76D3C"/>
    <w:rsid w:val="00F778F9"/>
    <w:rsid w:val="00F77E00"/>
    <w:rsid w:val="00F804B0"/>
    <w:rsid w:val="00F80642"/>
    <w:rsid w:val="00F80717"/>
    <w:rsid w:val="00F809A2"/>
    <w:rsid w:val="00F80E85"/>
    <w:rsid w:val="00F81B72"/>
    <w:rsid w:val="00F81E21"/>
    <w:rsid w:val="00F822AF"/>
    <w:rsid w:val="00F827FB"/>
    <w:rsid w:val="00F82AB1"/>
    <w:rsid w:val="00F82E39"/>
    <w:rsid w:val="00F832FE"/>
    <w:rsid w:val="00F8333C"/>
    <w:rsid w:val="00F83BAD"/>
    <w:rsid w:val="00F83E58"/>
    <w:rsid w:val="00F84061"/>
    <w:rsid w:val="00F84AC8"/>
    <w:rsid w:val="00F85A81"/>
    <w:rsid w:val="00F868D4"/>
    <w:rsid w:val="00F86C9F"/>
    <w:rsid w:val="00F86CBF"/>
    <w:rsid w:val="00F86E95"/>
    <w:rsid w:val="00F870D7"/>
    <w:rsid w:val="00F873F3"/>
    <w:rsid w:val="00F87534"/>
    <w:rsid w:val="00F8758B"/>
    <w:rsid w:val="00F90627"/>
    <w:rsid w:val="00F915B5"/>
    <w:rsid w:val="00F9169E"/>
    <w:rsid w:val="00F91DA6"/>
    <w:rsid w:val="00F92626"/>
    <w:rsid w:val="00F92806"/>
    <w:rsid w:val="00F92AD9"/>
    <w:rsid w:val="00F9323C"/>
    <w:rsid w:val="00F93346"/>
    <w:rsid w:val="00F935D4"/>
    <w:rsid w:val="00F9388D"/>
    <w:rsid w:val="00F93AB1"/>
    <w:rsid w:val="00F93B4B"/>
    <w:rsid w:val="00F93FB1"/>
    <w:rsid w:val="00F941D1"/>
    <w:rsid w:val="00F94699"/>
    <w:rsid w:val="00F94C24"/>
    <w:rsid w:val="00F94F89"/>
    <w:rsid w:val="00F95393"/>
    <w:rsid w:val="00F95A84"/>
    <w:rsid w:val="00F9615F"/>
    <w:rsid w:val="00F961B0"/>
    <w:rsid w:val="00F9638B"/>
    <w:rsid w:val="00F964D8"/>
    <w:rsid w:val="00F979A6"/>
    <w:rsid w:val="00FA0068"/>
    <w:rsid w:val="00FA00D3"/>
    <w:rsid w:val="00FA0283"/>
    <w:rsid w:val="00FA0897"/>
    <w:rsid w:val="00FA0D57"/>
    <w:rsid w:val="00FA1F35"/>
    <w:rsid w:val="00FA25DB"/>
    <w:rsid w:val="00FA2670"/>
    <w:rsid w:val="00FA2937"/>
    <w:rsid w:val="00FA2B4E"/>
    <w:rsid w:val="00FA3BB1"/>
    <w:rsid w:val="00FA4043"/>
    <w:rsid w:val="00FA4136"/>
    <w:rsid w:val="00FA41FC"/>
    <w:rsid w:val="00FA42E1"/>
    <w:rsid w:val="00FA45FB"/>
    <w:rsid w:val="00FA4814"/>
    <w:rsid w:val="00FA4F72"/>
    <w:rsid w:val="00FA56EC"/>
    <w:rsid w:val="00FA5B54"/>
    <w:rsid w:val="00FA6737"/>
    <w:rsid w:val="00FA747B"/>
    <w:rsid w:val="00FA79EB"/>
    <w:rsid w:val="00FA7CA0"/>
    <w:rsid w:val="00FB0078"/>
    <w:rsid w:val="00FB041F"/>
    <w:rsid w:val="00FB0983"/>
    <w:rsid w:val="00FB0CAD"/>
    <w:rsid w:val="00FB115C"/>
    <w:rsid w:val="00FB16DC"/>
    <w:rsid w:val="00FB1868"/>
    <w:rsid w:val="00FB250D"/>
    <w:rsid w:val="00FB2C83"/>
    <w:rsid w:val="00FB3974"/>
    <w:rsid w:val="00FB3996"/>
    <w:rsid w:val="00FB3B51"/>
    <w:rsid w:val="00FB3DBA"/>
    <w:rsid w:val="00FB3FC5"/>
    <w:rsid w:val="00FB4059"/>
    <w:rsid w:val="00FB468A"/>
    <w:rsid w:val="00FB469F"/>
    <w:rsid w:val="00FB48C9"/>
    <w:rsid w:val="00FB48EA"/>
    <w:rsid w:val="00FB4C8B"/>
    <w:rsid w:val="00FB4D40"/>
    <w:rsid w:val="00FB4D49"/>
    <w:rsid w:val="00FB53C0"/>
    <w:rsid w:val="00FB5547"/>
    <w:rsid w:val="00FB579D"/>
    <w:rsid w:val="00FB580D"/>
    <w:rsid w:val="00FB5A1D"/>
    <w:rsid w:val="00FB5A39"/>
    <w:rsid w:val="00FB5F5C"/>
    <w:rsid w:val="00FB618B"/>
    <w:rsid w:val="00FB627C"/>
    <w:rsid w:val="00FB62FE"/>
    <w:rsid w:val="00FB6696"/>
    <w:rsid w:val="00FB6840"/>
    <w:rsid w:val="00FB6BE0"/>
    <w:rsid w:val="00FB6BED"/>
    <w:rsid w:val="00FB7002"/>
    <w:rsid w:val="00FB70AD"/>
    <w:rsid w:val="00FB7171"/>
    <w:rsid w:val="00FB7285"/>
    <w:rsid w:val="00FB7417"/>
    <w:rsid w:val="00FB7702"/>
    <w:rsid w:val="00FB7771"/>
    <w:rsid w:val="00FB7BBF"/>
    <w:rsid w:val="00FC04D8"/>
    <w:rsid w:val="00FC0790"/>
    <w:rsid w:val="00FC190B"/>
    <w:rsid w:val="00FC19D0"/>
    <w:rsid w:val="00FC2092"/>
    <w:rsid w:val="00FC20F2"/>
    <w:rsid w:val="00FC213E"/>
    <w:rsid w:val="00FC21D3"/>
    <w:rsid w:val="00FC2821"/>
    <w:rsid w:val="00FC2995"/>
    <w:rsid w:val="00FC3067"/>
    <w:rsid w:val="00FC31A8"/>
    <w:rsid w:val="00FC34FA"/>
    <w:rsid w:val="00FC377C"/>
    <w:rsid w:val="00FC3C2C"/>
    <w:rsid w:val="00FC3CF4"/>
    <w:rsid w:val="00FC401F"/>
    <w:rsid w:val="00FC4042"/>
    <w:rsid w:val="00FC43C6"/>
    <w:rsid w:val="00FC4AFE"/>
    <w:rsid w:val="00FC4E6B"/>
    <w:rsid w:val="00FC4F14"/>
    <w:rsid w:val="00FC5348"/>
    <w:rsid w:val="00FC5D61"/>
    <w:rsid w:val="00FC69E0"/>
    <w:rsid w:val="00FC6E68"/>
    <w:rsid w:val="00FC713E"/>
    <w:rsid w:val="00FC743B"/>
    <w:rsid w:val="00FC7CE4"/>
    <w:rsid w:val="00FD0124"/>
    <w:rsid w:val="00FD074E"/>
    <w:rsid w:val="00FD07B9"/>
    <w:rsid w:val="00FD0BF9"/>
    <w:rsid w:val="00FD0D88"/>
    <w:rsid w:val="00FD143B"/>
    <w:rsid w:val="00FD165F"/>
    <w:rsid w:val="00FD16D2"/>
    <w:rsid w:val="00FD2765"/>
    <w:rsid w:val="00FD2C44"/>
    <w:rsid w:val="00FD2F2D"/>
    <w:rsid w:val="00FD3457"/>
    <w:rsid w:val="00FD38CC"/>
    <w:rsid w:val="00FD4810"/>
    <w:rsid w:val="00FD5129"/>
    <w:rsid w:val="00FD5CE4"/>
    <w:rsid w:val="00FD5D8B"/>
    <w:rsid w:val="00FD6496"/>
    <w:rsid w:val="00FD65D6"/>
    <w:rsid w:val="00FD66F8"/>
    <w:rsid w:val="00FD67C6"/>
    <w:rsid w:val="00FD6A24"/>
    <w:rsid w:val="00FD7362"/>
    <w:rsid w:val="00FD75AB"/>
    <w:rsid w:val="00FD7830"/>
    <w:rsid w:val="00FD7A37"/>
    <w:rsid w:val="00FD7C30"/>
    <w:rsid w:val="00FD7C44"/>
    <w:rsid w:val="00FD7CCD"/>
    <w:rsid w:val="00FD7CE8"/>
    <w:rsid w:val="00FD7D3A"/>
    <w:rsid w:val="00FE0460"/>
    <w:rsid w:val="00FE0CC4"/>
    <w:rsid w:val="00FE0F4A"/>
    <w:rsid w:val="00FE10BC"/>
    <w:rsid w:val="00FE18D1"/>
    <w:rsid w:val="00FE245D"/>
    <w:rsid w:val="00FE2A99"/>
    <w:rsid w:val="00FE2B2A"/>
    <w:rsid w:val="00FE32B5"/>
    <w:rsid w:val="00FE3865"/>
    <w:rsid w:val="00FE394B"/>
    <w:rsid w:val="00FE3A19"/>
    <w:rsid w:val="00FE3AC6"/>
    <w:rsid w:val="00FE3BFA"/>
    <w:rsid w:val="00FE3E22"/>
    <w:rsid w:val="00FE3EE4"/>
    <w:rsid w:val="00FE4073"/>
    <w:rsid w:val="00FE4332"/>
    <w:rsid w:val="00FE4708"/>
    <w:rsid w:val="00FE4C97"/>
    <w:rsid w:val="00FE503B"/>
    <w:rsid w:val="00FE51A3"/>
    <w:rsid w:val="00FE5DC8"/>
    <w:rsid w:val="00FE61CA"/>
    <w:rsid w:val="00FE6575"/>
    <w:rsid w:val="00FE6B26"/>
    <w:rsid w:val="00FE6F46"/>
    <w:rsid w:val="00FE78D0"/>
    <w:rsid w:val="00FE7A07"/>
    <w:rsid w:val="00FE7BA3"/>
    <w:rsid w:val="00FE7E46"/>
    <w:rsid w:val="00FF07EC"/>
    <w:rsid w:val="00FF1E10"/>
    <w:rsid w:val="00FF21B4"/>
    <w:rsid w:val="00FF2E56"/>
    <w:rsid w:val="00FF32FA"/>
    <w:rsid w:val="00FF3340"/>
    <w:rsid w:val="00FF340F"/>
    <w:rsid w:val="00FF353B"/>
    <w:rsid w:val="00FF36C6"/>
    <w:rsid w:val="00FF394D"/>
    <w:rsid w:val="00FF396D"/>
    <w:rsid w:val="00FF3DD2"/>
    <w:rsid w:val="00FF3FD9"/>
    <w:rsid w:val="00FF4398"/>
    <w:rsid w:val="00FF471B"/>
    <w:rsid w:val="00FF474D"/>
    <w:rsid w:val="00FF4D9D"/>
    <w:rsid w:val="00FF50CE"/>
    <w:rsid w:val="00FF5144"/>
    <w:rsid w:val="00FF54F4"/>
    <w:rsid w:val="00FF5D64"/>
    <w:rsid w:val="00FF648C"/>
    <w:rsid w:val="00FF6520"/>
    <w:rsid w:val="00FF72B2"/>
    <w:rsid w:val="00FF74DE"/>
    <w:rsid w:val="00FF79E7"/>
    <w:rsid w:val="00FF7A21"/>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6D0B2595-7A17-4701-9CD5-A1E7570B6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4E8A"/>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link w:val="Heading4Char"/>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E0553"/>
    <w:rPr>
      <w:color w:val="7030A0"/>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919191"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EC5402"/>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344EED"/>
    <w:pPr>
      <w:spacing w:before="120"/>
      <w:ind w:left="220"/>
    </w:pPr>
    <w:rPr>
      <w:rFonts w:asciiTheme="minorHAnsi" w:hAnsiTheme="minorHAnsi"/>
      <w:b/>
      <w:bCs/>
    </w:rPr>
  </w:style>
  <w:style w:type="paragraph" w:styleId="TOC3">
    <w:name w:val="toc 3"/>
    <w:basedOn w:val="Normal"/>
    <w:next w:val="Normal"/>
    <w:autoRedefine/>
    <w:uiPriority w:val="39"/>
    <w:unhideWhenUsed/>
    <w:rsid w:val="0026675F"/>
    <w:pPr>
      <w:ind w:left="440"/>
    </w:pPr>
    <w:rPr>
      <w:rFonts w:asciiTheme="minorHAnsi" w:hAnsiTheme="minorHAnsi"/>
      <w:sz w:val="20"/>
      <w:szCs w:val="20"/>
    </w:rPr>
  </w:style>
  <w:style w:type="paragraph" w:styleId="TOC4">
    <w:name w:val="toc 4"/>
    <w:basedOn w:val="Normal"/>
    <w:next w:val="Normal"/>
    <w:autoRedefine/>
    <w:uiPriority w:val="39"/>
    <w:unhideWhenUsed/>
    <w:rsid w:val="0026675F"/>
    <w:pPr>
      <w:ind w:left="660"/>
    </w:pPr>
    <w:rPr>
      <w:rFonts w:asciiTheme="minorHAnsi" w:hAnsiTheme="minorHAnsi"/>
      <w:sz w:val="20"/>
      <w:szCs w:val="20"/>
    </w:rPr>
  </w:style>
  <w:style w:type="paragraph" w:styleId="TOC5">
    <w:name w:val="toc 5"/>
    <w:basedOn w:val="Normal"/>
    <w:next w:val="Normal"/>
    <w:autoRedefine/>
    <w:uiPriority w:val="39"/>
    <w:unhideWhenUsed/>
    <w:rsid w:val="0026675F"/>
    <w:pPr>
      <w:ind w:left="880"/>
    </w:pPr>
    <w:rPr>
      <w:rFonts w:asciiTheme="minorHAnsi" w:hAnsiTheme="minorHAnsi"/>
      <w:sz w:val="20"/>
      <w:szCs w:val="20"/>
    </w:rPr>
  </w:style>
  <w:style w:type="paragraph" w:styleId="TOC6">
    <w:name w:val="toc 6"/>
    <w:basedOn w:val="Normal"/>
    <w:next w:val="Normal"/>
    <w:autoRedefine/>
    <w:uiPriority w:val="39"/>
    <w:unhideWhenUsed/>
    <w:rsid w:val="0026675F"/>
    <w:pPr>
      <w:ind w:left="1100"/>
    </w:pPr>
    <w:rPr>
      <w:rFonts w:asciiTheme="minorHAnsi" w:hAnsiTheme="minorHAnsi"/>
      <w:sz w:val="20"/>
      <w:szCs w:val="20"/>
    </w:rPr>
  </w:style>
  <w:style w:type="paragraph" w:styleId="TOC7">
    <w:name w:val="toc 7"/>
    <w:basedOn w:val="Normal"/>
    <w:next w:val="Normal"/>
    <w:autoRedefine/>
    <w:uiPriority w:val="39"/>
    <w:unhideWhenUsed/>
    <w:rsid w:val="0026675F"/>
    <w:pPr>
      <w:ind w:left="1320"/>
    </w:pPr>
    <w:rPr>
      <w:rFonts w:asciiTheme="minorHAnsi" w:hAnsiTheme="minorHAnsi"/>
      <w:sz w:val="20"/>
      <w:szCs w:val="20"/>
    </w:rPr>
  </w:style>
  <w:style w:type="paragraph" w:styleId="TOC8">
    <w:name w:val="toc 8"/>
    <w:basedOn w:val="Normal"/>
    <w:next w:val="Normal"/>
    <w:autoRedefine/>
    <w:uiPriority w:val="39"/>
    <w:unhideWhenUsed/>
    <w:rsid w:val="0026675F"/>
    <w:pPr>
      <w:ind w:left="1540"/>
    </w:pPr>
    <w:rPr>
      <w:rFonts w:asciiTheme="minorHAnsi" w:hAnsiTheme="minorHAnsi"/>
      <w:sz w:val="20"/>
      <w:szCs w:val="20"/>
    </w:rPr>
  </w:style>
  <w:style w:type="paragraph" w:styleId="TOC9">
    <w:name w:val="toc 9"/>
    <w:basedOn w:val="Normal"/>
    <w:next w:val="Normal"/>
    <w:autoRedefine/>
    <w:uiPriority w:val="39"/>
    <w:unhideWhenUsed/>
    <w:rsid w:val="0026675F"/>
    <w:pPr>
      <w:ind w:left="1760"/>
    </w:pPr>
    <w:rPr>
      <w:rFonts w:asciiTheme="minorHAnsi" w:hAnsiTheme="minorHAnsi"/>
      <w:sz w:val="20"/>
      <w:szCs w:val="20"/>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A5A5A5"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BE3648"/>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ED2B38"/>
  </w:style>
  <w:style w:type="character" w:customStyle="1" w:styleId="citation">
    <w:name w:val="citation"/>
    <w:basedOn w:val="DefaultParagraphFont"/>
    <w:rsid w:val="002E5E2E"/>
  </w:style>
  <w:style w:type="character" w:customStyle="1" w:styleId="TitleChar">
    <w:name w:val="Title Char"/>
    <w:basedOn w:val="DefaultParagraphFont"/>
    <w:link w:val="Title"/>
    <w:uiPriority w:val="10"/>
    <w:rsid w:val="004825FD"/>
    <w:rPr>
      <w:sz w:val="52"/>
      <w:szCs w:val="52"/>
      <w:lang w:val="en-GB"/>
    </w:rPr>
  </w:style>
  <w:style w:type="paragraph" w:customStyle="1" w:styleId="indent-1">
    <w:name w:val="indent-1"/>
    <w:basedOn w:val="Normal"/>
    <w:rsid w:val="00F104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graph-hierarchy">
    <w:name w:val="paragraph-hierarchy"/>
    <w:basedOn w:val="DefaultParagraphFont"/>
    <w:rsid w:val="00F1045C"/>
  </w:style>
  <w:style w:type="character" w:customStyle="1" w:styleId="paren">
    <w:name w:val="paren"/>
    <w:basedOn w:val="DefaultParagraphFont"/>
    <w:rsid w:val="00F1045C"/>
  </w:style>
  <w:style w:type="paragraph" w:customStyle="1" w:styleId="citation-hover-present">
    <w:name w:val="citation-hover-present"/>
    <w:basedOn w:val="Normal"/>
    <w:rsid w:val="000427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193iq5w">
    <w:name w:val="x193iq5w"/>
    <w:basedOn w:val="DefaultParagraphFont"/>
    <w:rsid w:val="00D16186"/>
  </w:style>
  <w:style w:type="character" w:customStyle="1" w:styleId="field">
    <w:name w:val="field"/>
    <w:basedOn w:val="DefaultParagraphFont"/>
    <w:rsid w:val="008823F1"/>
  </w:style>
  <w:style w:type="character" w:customStyle="1" w:styleId="bold">
    <w:name w:val="bold"/>
    <w:basedOn w:val="DefaultParagraphFont"/>
    <w:rsid w:val="00520AFA"/>
  </w:style>
  <w:style w:type="paragraph" w:customStyle="1" w:styleId="Nav">
    <w:name w:val="Nav"/>
    <w:basedOn w:val="Normal"/>
    <w:link w:val="NavChar"/>
    <w:qFormat/>
    <w:rsid w:val="00DA3F7C"/>
    <w:rPr>
      <w:sz w:val="16"/>
      <w:szCs w:val="16"/>
    </w:rPr>
  </w:style>
  <w:style w:type="character" w:customStyle="1" w:styleId="NavChar">
    <w:name w:val="Nav Char"/>
    <w:basedOn w:val="DefaultParagraphFont"/>
    <w:link w:val="Nav"/>
    <w:rsid w:val="00DA3F7C"/>
    <w:rPr>
      <w:sz w:val="16"/>
      <w:szCs w:val="16"/>
      <w:lang w:val="en-GB"/>
    </w:rPr>
  </w:style>
  <w:style w:type="paragraph" w:styleId="FootnoteText">
    <w:name w:val="footnote text"/>
    <w:basedOn w:val="Normal"/>
    <w:link w:val="FootnoteTextChar"/>
    <w:uiPriority w:val="99"/>
    <w:semiHidden/>
    <w:unhideWhenUsed/>
    <w:rsid w:val="004C238F"/>
    <w:pPr>
      <w:spacing w:line="240" w:lineRule="auto"/>
    </w:pPr>
    <w:rPr>
      <w:sz w:val="20"/>
      <w:szCs w:val="20"/>
    </w:rPr>
  </w:style>
  <w:style w:type="character" w:customStyle="1" w:styleId="FootnoteTextChar">
    <w:name w:val="Footnote Text Char"/>
    <w:basedOn w:val="DefaultParagraphFont"/>
    <w:link w:val="FootnoteText"/>
    <w:uiPriority w:val="99"/>
    <w:semiHidden/>
    <w:rsid w:val="004C238F"/>
    <w:rPr>
      <w:sz w:val="20"/>
      <w:szCs w:val="20"/>
      <w:lang w:val="en-GB"/>
    </w:rPr>
  </w:style>
  <w:style w:type="character" w:styleId="FootnoteReference">
    <w:name w:val="footnote reference"/>
    <w:basedOn w:val="DefaultParagraphFont"/>
    <w:uiPriority w:val="99"/>
    <w:semiHidden/>
    <w:unhideWhenUsed/>
    <w:rsid w:val="004C238F"/>
    <w:rPr>
      <w:vertAlign w:val="superscript"/>
    </w:rPr>
  </w:style>
  <w:style w:type="character" w:customStyle="1" w:styleId="Heading4Char">
    <w:name w:val="Heading 4 Char"/>
    <w:basedOn w:val="DefaultParagraphFont"/>
    <w:link w:val="Heading4"/>
    <w:uiPriority w:val="9"/>
    <w:rsid w:val="00511CB7"/>
    <w:rPr>
      <w:color w:val="666666"/>
      <w:sz w:val="24"/>
      <w:szCs w:val="24"/>
      <w:lang w:val="en-GB"/>
    </w:rPr>
  </w:style>
  <w:style w:type="character" w:customStyle="1" w:styleId="highlight">
    <w:name w:val="highlight"/>
    <w:basedOn w:val="DefaultParagraphFont"/>
    <w:rsid w:val="00C055F6"/>
  </w:style>
  <w:style w:type="character" w:customStyle="1" w:styleId="serif">
    <w:name w:val="serif"/>
    <w:basedOn w:val="DefaultParagraphFont"/>
    <w:rsid w:val="001E6FE3"/>
  </w:style>
  <w:style w:type="character" w:customStyle="1" w:styleId="stix">
    <w:name w:val="stix"/>
    <w:basedOn w:val="DefaultParagraphFont"/>
    <w:rsid w:val="008E6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4411">
      <w:bodyDiv w:val="1"/>
      <w:marLeft w:val="0"/>
      <w:marRight w:val="0"/>
      <w:marTop w:val="0"/>
      <w:marBottom w:val="0"/>
      <w:divBdr>
        <w:top w:val="none" w:sz="0" w:space="0" w:color="auto"/>
        <w:left w:val="none" w:sz="0" w:space="0" w:color="auto"/>
        <w:bottom w:val="none" w:sz="0" w:space="0" w:color="auto"/>
        <w:right w:val="none" w:sz="0" w:space="0" w:color="auto"/>
      </w:divBdr>
    </w:div>
    <w:div w:id="20133596">
      <w:bodyDiv w:val="1"/>
      <w:marLeft w:val="0"/>
      <w:marRight w:val="0"/>
      <w:marTop w:val="0"/>
      <w:marBottom w:val="0"/>
      <w:divBdr>
        <w:top w:val="none" w:sz="0" w:space="0" w:color="auto"/>
        <w:left w:val="none" w:sz="0" w:space="0" w:color="auto"/>
        <w:bottom w:val="none" w:sz="0" w:space="0" w:color="auto"/>
        <w:right w:val="none" w:sz="0" w:space="0" w:color="auto"/>
      </w:divBdr>
    </w:div>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2256">
      <w:bodyDiv w:val="1"/>
      <w:marLeft w:val="0"/>
      <w:marRight w:val="0"/>
      <w:marTop w:val="0"/>
      <w:marBottom w:val="0"/>
      <w:divBdr>
        <w:top w:val="none" w:sz="0" w:space="0" w:color="auto"/>
        <w:left w:val="none" w:sz="0" w:space="0" w:color="auto"/>
        <w:bottom w:val="none" w:sz="0" w:space="0" w:color="auto"/>
        <w:right w:val="none" w:sz="0" w:space="0" w:color="auto"/>
      </w:divBdr>
      <w:divsChild>
        <w:div w:id="1153987385">
          <w:blockQuote w:val="1"/>
          <w:marLeft w:val="720"/>
          <w:marRight w:val="720"/>
          <w:marTop w:val="100"/>
          <w:marBottom w:val="240"/>
          <w:divBdr>
            <w:top w:val="none" w:sz="0" w:space="0" w:color="auto"/>
            <w:left w:val="none" w:sz="0" w:space="12" w:color="auto"/>
            <w:bottom w:val="none" w:sz="0" w:space="0" w:color="auto"/>
            <w:right w:val="none" w:sz="0" w:space="0" w:color="auto"/>
          </w:divBdr>
        </w:div>
      </w:divsChild>
    </w:div>
    <w:div w:id="76220386">
      <w:bodyDiv w:val="1"/>
      <w:marLeft w:val="0"/>
      <w:marRight w:val="0"/>
      <w:marTop w:val="0"/>
      <w:marBottom w:val="0"/>
      <w:divBdr>
        <w:top w:val="none" w:sz="0" w:space="0" w:color="auto"/>
        <w:left w:val="none" w:sz="0" w:space="0" w:color="auto"/>
        <w:bottom w:val="none" w:sz="0" w:space="0" w:color="auto"/>
        <w:right w:val="none" w:sz="0" w:space="0" w:color="auto"/>
      </w:divBdr>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103044475">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189803775">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266889807">
      <w:bodyDiv w:val="1"/>
      <w:marLeft w:val="0"/>
      <w:marRight w:val="0"/>
      <w:marTop w:val="0"/>
      <w:marBottom w:val="0"/>
      <w:divBdr>
        <w:top w:val="none" w:sz="0" w:space="0" w:color="auto"/>
        <w:left w:val="none" w:sz="0" w:space="0" w:color="auto"/>
        <w:bottom w:val="none" w:sz="0" w:space="0" w:color="auto"/>
        <w:right w:val="none" w:sz="0" w:space="0" w:color="auto"/>
      </w:divBdr>
      <w:divsChild>
        <w:div w:id="786267782">
          <w:marLeft w:val="0"/>
          <w:marRight w:val="0"/>
          <w:marTop w:val="0"/>
          <w:marBottom w:val="0"/>
          <w:divBdr>
            <w:top w:val="none" w:sz="0" w:space="0" w:color="auto"/>
            <w:left w:val="none" w:sz="0" w:space="0" w:color="auto"/>
            <w:bottom w:val="none" w:sz="0" w:space="0" w:color="auto"/>
            <w:right w:val="none" w:sz="0" w:space="0" w:color="auto"/>
          </w:divBdr>
          <w:divsChild>
            <w:div w:id="792596576">
              <w:marLeft w:val="0"/>
              <w:marRight w:val="0"/>
              <w:marTop w:val="0"/>
              <w:marBottom w:val="0"/>
              <w:divBdr>
                <w:top w:val="none" w:sz="0" w:space="0" w:color="auto"/>
                <w:left w:val="none" w:sz="0" w:space="0" w:color="auto"/>
                <w:bottom w:val="none" w:sz="0" w:space="0" w:color="auto"/>
                <w:right w:val="none" w:sz="0" w:space="0" w:color="auto"/>
              </w:divBdr>
            </w:div>
          </w:divsChild>
        </w:div>
        <w:div w:id="856232518">
          <w:marLeft w:val="0"/>
          <w:marRight w:val="0"/>
          <w:marTop w:val="0"/>
          <w:marBottom w:val="0"/>
          <w:divBdr>
            <w:top w:val="none" w:sz="0" w:space="0" w:color="auto"/>
            <w:left w:val="none" w:sz="0" w:space="0" w:color="auto"/>
            <w:bottom w:val="none" w:sz="0" w:space="0" w:color="auto"/>
            <w:right w:val="none" w:sz="0" w:space="0" w:color="auto"/>
          </w:divBdr>
          <w:divsChild>
            <w:div w:id="1322198717">
              <w:marLeft w:val="0"/>
              <w:marRight w:val="0"/>
              <w:marTop w:val="0"/>
              <w:marBottom w:val="0"/>
              <w:divBdr>
                <w:top w:val="none" w:sz="0" w:space="0" w:color="auto"/>
                <w:left w:val="none" w:sz="0" w:space="0" w:color="auto"/>
                <w:bottom w:val="none" w:sz="0" w:space="0" w:color="auto"/>
                <w:right w:val="none" w:sz="0" w:space="0" w:color="auto"/>
              </w:divBdr>
            </w:div>
          </w:divsChild>
        </w:div>
        <w:div w:id="2003657950">
          <w:marLeft w:val="0"/>
          <w:marRight w:val="0"/>
          <w:marTop w:val="0"/>
          <w:marBottom w:val="0"/>
          <w:divBdr>
            <w:top w:val="none" w:sz="0" w:space="0" w:color="auto"/>
            <w:left w:val="none" w:sz="0" w:space="0" w:color="auto"/>
            <w:bottom w:val="none" w:sz="0" w:space="0" w:color="auto"/>
            <w:right w:val="none" w:sz="0" w:space="0" w:color="auto"/>
          </w:divBdr>
        </w:div>
      </w:divsChild>
    </w:div>
    <w:div w:id="29190992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25598561">
      <w:bodyDiv w:val="1"/>
      <w:marLeft w:val="0"/>
      <w:marRight w:val="0"/>
      <w:marTop w:val="0"/>
      <w:marBottom w:val="0"/>
      <w:divBdr>
        <w:top w:val="none" w:sz="0" w:space="0" w:color="auto"/>
        <w:left w:val="none" w:sz="0" w:space="0" w:color="auto"/>
        <w:bottom w:val="none" w:sz="0" w:space="0" w:color="auto"/>
        <w:right w:val="none" w:sz="0" w:space="0" w:color="auto"/>
      </w:divBdr>
      <w:divsChild>
        <w:div w:id="1614242363">
          <w:marLeft w:val="0"/>
          <w:marRight w:val="0"/>
          <w:marTop w:val="0"/>
          <w:marBottom w:val="0"/>
          <w:divBdr>
            <w:top w:val="none" w:sz="0" w:space="0" w:color="auto"/>
            <w:left w:val="none" w:sz="0" w:space="0" w:color="auto"/>
            <w:bottom w:val="none" w:sz="0" w:space="0" w:color="auto"/>
            <w:right w:val="none" w:sz="0" w:space="0" w:color="auto"/>
          </w:divBdr>
        </w:div>
        <w:div w:id="1771470426">
          <w:marLeft w:val="0"/>
          <w:marRight w:val="0"/>
          <w:marTop w:val="0"/>
          <w:marBottom w:val="0"/>
          <w:divBdr>
            <w:top w:val="none" w:sz="0" w:space="0" w:color="auto"/>
            <w:left w:val="none" w:sz="0" w:space="0" w:color="auto"/>
            <w:bottom w:val="none" w:sz="0" w:space="0" w:color="auto"/>
            <w:right w:val="none" w:sz="0" w:space="0" w:color="auto"/>
          </w:divBdr>
        </w:div>
      </w:divsChild>
    </w:div>
    <w:div w:id="343441056">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724961">
      <w:bodyDiv w:val="1"/>
      <w:marLeft w:val="0"/>
      <w:marRight w:val="0"/>
      <w:marTop w:val="0"/>
      <w:marBottom w:val="0"/>
      <w:divBdr>
        <w:top w:val="none" w:sz="0" w:space="0" w:color="auto"/>
        <w:left w:val="none" w:sz="0" w:space="0" w:color="auto"/>
        <w:bottom w:val="none" w:sz="0" w:space="0" w:color="auto"/>
        <w:right w:val="none" w:sz="0" w:space="0" w:color="auto"/>
      </w:divBdr>
    </w:div>
    <w:div w:id="390272515">
      <w:bodyDiv w:val="1"/>
      <w:marLeft w:val="0"/>
      <w:marRight w:val="0"/>
      <w:marTop w:val="0"/>
      <w:marBottom w:val="0"/>
      <w:divBdr>
        <w:top w:val="none" w:sz="0" w:space="0" w:color="auto"/>
        <w:left w:val="none" w:sz="0" w:space="0" w:color="auto"/>
        <w:bottom w:val="none" w:sz="0" w:space="0" w:color="auto"/>
        <w:right w:val="none" w:sz="0" w:space="0" w:color="auto"/>
      </w:divBdr>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14516057">
      <w:bodyDiv w:val="1"/>
      <w:marLeft w:val="0"/>
      <w:marRight w:val="0"/>
      <w:marTop w:val="0"/>
      <w:marBottom w:val="0"/>
      <w:divBdr>
        <w:top w:val="none" w:sz="0" w:space="0" w:color="auto"/>
        <w:left w:val="none" w:sz="0" w:space="0" w:color="auto"/>
        <w:bottom w:val="none" w:sz="0" w:space="0" w:color="auto"/>
        <w:right w:val="none" w:sz="0" w:space="0" w:color="auto"/>
      </w:divBdr>
    </w:div>
    <w:div w:id="416941755">
      <w:bodyDiv w:val="1"/>
      <w:marLeft w:val="0"/>
      <w:marRight w:val="0"/>
      <w:marTop w:val="0"/>
      <w:marBottom w:val="0"/>
      <w:divBdr>
        <w:top w:val="none" w:sz="0" w:space="0" w:color="auto"/>
        <w:left w:val="none" w:sz="0" w:space="0" w:color="auto"/>
        <w:bottom w:val="none" w:sz="0" w:space="0" w:color="auto"/>
        <w:right w:val="none" w:sz="0" w:space="0" w:color="auto"/>
      </w:divBdr>
      <w:divsChild>
        <w:div w:id="1044597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093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7894363">
      <w:bodyDiv w:val="1"/>
      <w:marLeft w:val="0"/>
      <w:marRight w:val="0"/>
      <w:marTop w:val="0"/>
      <w:marBottom w:val="0"/>
      <w:divBdr>
        <w:top w:val="none" w:sz="0" w:space="0" w:color="auto"/>
        <w:left w:val="none" w:sz="0" w:space="0" w:color="auto"/>
        <w:bottom w:val="none" w:sz="0" w:space="0" w:color="auto"/>
        <w:right w:val="none" w:sz="0" w:space="0" w:color="auto"/>
      </w:divBdr>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801351">
      <w:bodyDiv w:val="1"/>
      <w:marLeft w:val="0"/>
      <w:marRight w:val="0"/>
      <w:marTop w:val="0"/>
      <w:marBottom w:val="0"/>
      <w:divBdr>
        <w:top w:val="none" w:sz="0" w:space="0" w:color="auto"/>
        <w:left w:val="none" w:sz="0" w:space="0" w:color="auto"/>
        <w:bottom w:val="none" w:sz="0" w:space="0" w:color="auto"/>
        <w:right w:val="none" w:sz="0" w:space="0" w:color="auto"/>
      </w:divBdr>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67358200">
      <w:bodyDiv w:val="1"/>
      <w:marLeft w:val="0"/>
      <w:marRight w:val="0"/>
      <w:marTop w:val="0"/>
      <w:marBottom w:val="0"/>
      <w:divBdr>
        <w:top w:val="none" w:sz="0" w:space="0" w:color="auto"/>
        <w:left w:val="none" w:sz="0" w:space="0" w:color="auto"/>
        <w:bottom w:val="none" w:sz="0" w:space="0" w:color="auto"/>
        <w:right w:val="none" w:sz="0" w:space="0" w:color="auto"/>
      </w:divBdr>
    </w:div>
    <w:div w:id="483786756">
      <w:bodyDiv w:val="1"/>
      <w:marLeft w:val="0"/>
      <w:marRight w:val="0"/>
      <w:marTop w:val="0"/>
      <w:marBottom w:val="0"/>
      <w:divBdr>
        <w:top w:val="none" w:sz="0" w:space="0" w:color="auto"/>
        <w:left w:val="none" w:sz="0" w:space="0" w:color="auto"/>
        <w:bottom w:val="none" w:sz="0" w:space="0" w:color="auto"/>
        <w:right w:val="none" w:sz="0" w:space="0" w:color="auto"/>
      </w:divBdr>
    </w:div>
    <w:div w:id="491680486">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13037287">
      <w:bodyDiv w:val="1"/>
      <w:marLeft w:val="0"/>
      <w:marRight w:val="0"/>
      <w:marTop w:val="0"/>
      <w:marBottom w:val="0"/>
      <w:divBdr>
        <w:top w:val="none" w:sz="0" w:space="0" w:color="auto"/>
        <w:left w:val="none" w:sz="0" w:space="0" w:color="auto"/>
        <w:bottom w:val="none" w:sz="0" w:space="0" w:color="auto"/>
        <w:right w:val="none" w:sz="0" w:space="0" w:color="auto"/>
      </w:divBdr>
    </w:div>
    <w:div w:id="571044040">
      <w:bodyDiv w:val="1"/>
      <w:marLeft w:val="0"/>
      <w:marRight w:val="0"/>
      <w:marTop w:val="0"/>
      <w:marBottom w:val="0"/>
      <w:divBdr>
        <w:top w:val="none" w:sz="0" w:space="0" w:color="auto"/>
        <w:left w:val="none" w:sz="0" w:space="0" w:color="auto"/>
        <w:bottom w:val="none" w:sz="0" w:space="0" w:color="auto"/>
        <w:right w:val="none" w:sz="0" w:space="0" w:color="auto"/>
      </w:divBdr>
      <w:divsChild>
        <w:div w:id="805585225">
          <w:marLeft w:val="0"/>
          <w:marRight w:val="0"/>
          <w:marTop w:val="0"/>
          <w:marBottom w:val="0"/>
          <w:divBdr>
            <w:top w:val="none" w:sz="0" w:space="0" w:color="auto"/>
            <w:left w:val="none" w:sz="0" w:space="0" w:color="auto"/>
            <w:bottom w:val="none" w:sz="0" w:space="0" w:color="auto"/>
            <w:right w:val="none" w:sz="0" w:space="0" w:color="auto"/>
          </w:divBdr>
        </w:div>
        <w:div w:id="817235264">
          <w:marLeft w:val="0"/>
          <w:marRight w:val="0"/>
          <w:marTop w:val="0"/>
          <w:marBottom w:val="0"/>
          <w:divBdr>
            <w:top w:val="none" w:sz="0" w:space="0" w:color="auto"/>
            <w:left w:val="none" w:sz="0" w:space="0" w:color="auto"/>
            <w:bottom w:val="none" w:sz="0" w:space="0" w:color="auto"/>
            <w:right w:val="none" w:sz="0" w:space="0" w:color="auto"/>
          </w:divBdr>
        </w:div>
        <w:div w:id="1589386603">
          <w:marLeft w:val="0"/>
          <w:marRight w:val="0"/>
          <w:marTop w:val="0"/>
          <w:marBottom w:val="0"/>
          <w:divBdr>
            <w:top w:val="none" w:sz="0" w:space="0" w:color="auto"/>
            <w:left w:val="none" w:sz="0" w:space="0" w:color="auto"/>
            <w:bottom w:val="none" w:sz="0" w:space="0" w:color="auto"/>
            <w:right w:val="none" w:sz="0" w:space="0" w:color="auto"/>
          </w:divBdr>
        </w:div>
        <w:div w:id="1626546718">
          <w:marLeft w:val="0"/>
          <w:marRight w:val="0"/>
          <w:marTop w:val="0"/>
          <w:marBottom w:val="0"/>
          <w:divBdr>
            <w:top w:val="none" w:sz="0" w:space="0" w:color="auto"/>
            <w:left w:val="none" w:sz="0" w:space="0" w:color="auto"/>
            <w:bottom w:val="none" w:sz="0" w:space="0" w:color="auto"/>
            <w:right w:val="none" w:sz="0" w:space="0" w:color="auto"/>
          </w:divBdr>
        </w:div>
        <w:div w:id="2131048147">
          <w:marLeft w:val="0"/>
          <w:marRight w:val="0"/>
          <w:marTop w:val="0"/>
          <w:marBottom w:val="0"/>
          <w:divBdr>
            <w:top w:val="none" w:sz="0" w:space="0" w:color="auto"/>
            <w:left w:val="none" w:sz="0" w:space="0" w:color="auto"/>
            <w:bottom w:val="none" w:sz="0" w:space="0" w:color="auto"/>
            <w:right w:val="none" w:sz="0" w:space="0" w:color="auto"/>
          </w:divBdr>
        </w:div>
      </w:divsChild>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583151348">
      <w:bodyDiv w:val="1"/>
      <w:marLeft w:val="0"/>
      <w:marRight w:val="0"/>
      <w:marTop w:val="0"/>
      <w:marBottom w:val="0"/>
      <w:divBdr>
        <w:top w:val="none" w:sz="0" w:space="0" w:color="auto"/>
        <w:left w:val="none" w:sz="0" w:space="0" w:color="auto"/>
        <w:bottom w:val="none" w:sz="0" w:space="0" w:color="auto"/>
        <w:right w:val="none" w:sz="0" w:space="0" w:color="auto"/>
      </w:divBdr>
    </w:div>
    <w:div w:id="616566594">
      <w:bodyDiv w:val="1"/>
      <w:marLeft w:val="0"/>
      <w:marRight w:val="0"/>
      <w:marTop w:val="0"/>
      <w:marBottom w:val="0"/>
      <w:divBdr>
        <w:top w:val="none" w:sz="0" w:space="0" w:color="auto"/>
        <w:left w:val="none" w:sz="0" w:space="0" w:color="auto"/>
        <w:bottom w:val="none" w:sz="0" w:space="0" w:color="auto"/>
        <w:right w:val="none" w:sz="0" w:space="0" w:color="auto"/>
      </w:divBdr>
      <w:divsChild>
        <w:div w:id="1078743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0572620">
      <w:bodyDiv w:val="1"/>
      <w:marLeft w:val="0"/>
      <w:marRight w:val="0"/>
      <w:marTop w:val="0"/>
      <w:marBottom w:val="0"/>
      <w:divBdr>
        <w:top w:val="none" w:sz="0" w:space="0" w:color="auto"/>
        <w:left w:val="none" w:sz="0" w:space="0" w:color="auto"/>
        <w:bottom w:val="none" w:sz="0" w:space="0" w:color="auto"/>
        <w:right w:val="none" w:sz="0" w:space="0" w:color="auto"/>
      </w:divBdr>
    </w:div>
    <w:div w:id="646402643">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672149184">
      <w:bodyDiv w:val="1"/>
      <w:marLeft w:val="0"/>
      <w:marRight w:val="0"/>
      <w:marTop w:val="0"/>
      <w:marBottom w:val="0"/>
      <w:divBdr>
        <w:top w:val="none" w:sz="0" w:space="0" w:color="auto"/>
        <w:left w:val="none" w:sz="0" w:space="0" w:color="auto"/>
        <w:bottom w:val="none" w:sz="0" w:space="0" w:color="auto"/>
        <w:right w:val="none" w:sz="0" w:space="0" w:color="auto"/>
      </w:divBdr>
    </w:div>
    <w:div w:id="711930154">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769005556">
      <w:bodyDiv w:val="1"/>
      <w:marLeft w:val="0"/>
      <w:marRight w:val="0"/>
      <w:marTop w:val="0"/>
      <w:marBottom w:val="0"/>
      <w:divBdr>
        <w:top w:val="none" w:sz="0" w:space="0" w:color="auto"/>
        <w:left w:val="none" w:sz="0" w:space="0" w:color="auto"/>
        <w:bottom w:val="none" w:sz="0" w:space="0" w:color="auto"/>
        <w:right w:val="none" w:sz="0" w:space="0" w:color="auto"/>
      </w:divBdr>
    </w:div>
    <w:div w:id="773287719">
      <w:bodyDiv w:val="1"/>
      <w:marLeft w:val="0"/>
      <w:marRight w:val="0"/>
      <w:marTop w:val="0"/>
      <w:marBottom w:val="0"/>
      <w:divBdr>
        <w:top w:val="none" w:sz="0" w:space="0" w:color="auto"/>
        <w:left w:val="none" w:sz="0" w:space="0" w:color="auto"/>
        <w:bottom w:val="none" w:sz="0" w:space="0" w:color="auto"/>
        <w:right w:val="none" w:sz="0" w:space="0" w:color="auto"/>
      </w:divBdr>
    </w:div>
    <w:div w:id="788817526">
      <w:bodyDiv w:val="1"/>
      <w:marLeft w:val="0"/>
      <w:marRight w:val="0"/>
      <w:marTop w:val="0"/>
      <w:marBottom w:val="0"/>
      <w:divBdr>
        <w:top w:val="none" w:sz="0" w:space="0" w:color="auto"/>
        <w:left w:val="none" w:sz="0" w:space="0" w:color="auto"/>
        <w:bottom w:val="none" w:sz="0" w:space="0" w:color="auto"/>
        <w:right w:val="none" w:sz="0" w:space="0" w:color="auto"/>
      </w:divBdr>
    </w:div>
    <w:div w:id="822702920">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405846">
      <w:bodyDiv w:val="1"/>
      <w:marLeft w:val="0"/>
      <w:marRight w:val="0"/>
      <w:marTop w:val="0"/>
      <w:marBottom w:val="0"/>
      <w:divBdr>
        <w:top w:val="none" w:sz="0" w:space="0" w:color="auto"/>
        <w:left w:val="none" w:sz="0" w:space="0" w:color="auto"/>
        <w:bottom w:val="none" w:sz="0" w:space="0" w:color="auto"/>
        <w:right w:val="none" w:sz="0" w:space="0" w:color="auto"/>
      </w:divBdr>
      <w:divsChild>
        <w:div w:id="593897713">
          <w:marLeft w:val="0"/>
          <w:marRight w:val="0"/>
          <w:marTop w:val="0"/>
          <w:marBottom w:val="0"/>
          <w:divBdr>
            <w:top w:val="none" w:sz="0" w:space="0" w:color="auto"/>
            <w:left w:val="none" w:sz="0" w:space="0" w:color="auto"/>
            <w:bottom w:val="none" w:sz="0" w:space="0" w:color="auto"/>
            <w:right w:val="none" w:sz="0" w:space="0" w:color="auto"/>
          </w:divBdr>
        </w:div>
        <w:div w:id="1817256683">
          <w:marLeft w:val="0"/>
          <w:marRight w:val="0"/>
          <w:marTop w:val="0"/>
          <w:marBottom w:val="0"/>
          <w:divBdr>
            <w:top w:val="none" w:sz="0" w:space="0" w:color="auto"/>
            <w:left w:val="none" w:sz="0" w:space="0" w:color="auto"/>
            <w:bottom w:val="none" w:sz="0" w:space="0" w:color="auto"/>
            <w:right w:val="none" w:sz="0" w:space="0" w:color="auto"/>
          </w:divBdr>
          <w:divsChild>
            <w:div w:id="9462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62699">
      <w:bodyDiv w:val="1"/>
      <w:marLeft w:val="0"/>
      <w:marRight w:val="0"/>
      <w:marTop w:val="0"/>
      <w:marBottom w:val="0"/>
      <w:divBdr>
        <w:top w:val="none" w:sz="0" w:space="0" w:color="auto"/>
        <w:left w:val="none" w:sz="0" w:space="0" w:color="auto"/>
        <w:bottom w:val="none" w:sz="0" w:space="0" w:color="auto"/>
        <w:right w:val="none" w:sz="0" w:space="0" w:color="auto"/>
      </w:divBdr>
      <w:divsChild>
        <w:div w:id="58796379">
          <w:marLeft w:val="0"/>
          <w:marRight w:val="0"/>
          <w:marTop w:val="0"/>
          <w:marBottom w:val="0"/>
          <w:divBdr>
            <w:top w:val="none" w:sz="0" w:space="0" w:color="auto"/>
            <w:left w:val="none" w:sz="0" w:space="0" w:color="auto"/>
            <w:bottom w:val="none" w:sz="0" w:space="0" w:color="auto"/>
            <w:right w:val="none" w:sz="0" w:space="0" w:color="auto"/>
          </w:divBdr>
        </w:div>
        <w:div w:id="441926406">
          <w:marLeft w:val="0"/>
          <w:marRight w:val="0"/>
          <w:marTop w:val="0"/>
          <w:marBottom w:val="0"/>
          <w:divBdr>
            <w:top w:val="none" w:sz="0" w:space="0" w:color="auto"/>
            <w:left w:val="none" w:sz="0" w:space="0" w:color="auto"/>
            <w:bottom w:val="none" w:sz="0" w:space="0" w:color="auto"/>
            <w:right w:val="none" w:sz="0" w:space="0" w:color="auto"/>
          </w:divBdr>
        </w:div>
        <w:div w:id="1706249029">
          <w:marLeft w:val="0"/>
          <w:marRight w:val="0"/>
          <w:marTop w:val="0"/>
          <w:marBottom w:val="0"/>
          <w:divBdr>
            <w:top w:val="none" w:sz="0" w:space="0" w:color="auto"/>
            <w:left w:val="none" w:sz="0" w:space="0" w:color="auto"/>
            <w:bottom w:val="none" w:sz="0" w:space="0" w:color="auto"/>
            <w:right w:val="none" w:sz="0" w:space="0" w:color="auto"/>
          </w:divBdr>
        </w:div>
        <w:div w:id="2093315280">
          <w:marLeft w:val="0"/>
          <w:marRight w:val="0"/>
          <w:marTop w:val="0"/>
          <w:marBottom w:val="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46870065">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910313524">
      <w:bodyDiv w:val="1"/>
      <w:marLeft w:val="0"/>
      <w:marRight w:val="0"/>
      <w:marTop w:val="0"/>
      <w:marBottom w:val="0"/>
      <w:divBdr>
        <w:top w:val="none" w:sz="0" w:space="0" w:color="auto"/>
        <w:left w:val="none" w:sz="0" w:space="0" w:color="auto"/>
        <w:bottom w:val="none" w:sz="0" w:space="0" w:color="auto"/>
        <w:right w:val="none" w:sz="0" w:space="0" w:color="auto"/>
      </w:divBdr>
    </w:div>
    <w:div w:id="912667600">
      <w:bodyDiv w:val="1"/>
      <w:marLeft w:val="0"/>
      <w:marRight w:val="0"/>
      <w:marTop w:val="0"/>
      <w:marBottom w:val="0"/>
      <w:divBdr>
        <w:top w:val="none" w:sz="0" w:space="0" w:color="auto"/>
        <w:left w:val="none" w:sz="0" w:space="0" w:color="auto"/>
        <w:bottom w:val="none" w:sz="0" w:space="0" w:color="auto"/>
        <w:right w:val="none" w:sz="0" w:space="0" w:color="auto"/>
      </w:divBdr>
    </w:div>
    <w:div w:id="919103011">
      <w:bodyDiv w:val="1"/>
      <w:marLeft w:val="0"/>
      <w:marRight w:val="0"/>
      <w:marTop w:val="0"/>
      <w:marBottom w:val="0"/>
      <w:divBdr>
        <w:top w:val="none" w:sz="0" w:space="0" w:color="auto"/>
        <w:left w:val="none" w:sz="0" w:space="0" w:color="auto"/>
        <w:bottom w:val="none" w:sz="0" w:space="0" w:color="auto"/>
        <w:right w:val="none" w:sz="0" w:space="0" w:color="auto"/>
      </w:divBdr>
    </w:div>
    <w:div w:id="919367166">
      <w:bodyDiv w:val="1"/>
      <w:marLeft w:val="0"/>
      <w:marRight w:val="0"/>
      <w:marTop w:val="0"/>
      <w:marBottom w:val="0"/>
      <w:divBdr>
        <w:top w:val="none" w:sz="0" w:space="0" w:color="auto"/>
        <w:left w:val="none" w:sz="0" w:space="0" w:color="auto"/>
        <w:bottom w:val="none" w:sz="0" w:space="0" w:color="auto"/>
        <w:right w:val="none" w:sz="0" w:space="0" w:color="auto"/>
      </w:divBdr>
    </w:div>
    <w:div w:id="939799998">
      <w:bodyDiv w:val="1"/>
      <w:marLeft w:val="0"/>
      <w:marRight w:val="0"/>
      <w:marTop w:val="0"/>
      <w:marBottom w:val="0"/>
      <w:divBdr>
        <w:top w:val="none" w:sz="0" w:space="0" w:color="auto"/>
        <w:left w:val="none" w:sz="0" w:space="0" w:color="auto"/>
        <w:bottom w:val="none" w:sz="0" w:space="0" w:color="auto"/>
        <w:right w:val="none" w:sz="0" w:space="0" w:color="auto"/>
      </w:divBdr>
    </w:div>
    <w:div w:id="1007828847">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53507993">
      <w:bodyDiv w:val="1"/>
      <w:marLeft w:val="0"/>
      <w:marRight w:val="0"/>
      <w:marTop w:val="0"/>
      <w:marBottom w:val="0"/>
      <w:divBdr>
        <w:top w:val="none" w:sz="0" w:space="0" w:color="auto"/>
        <w:left w:val="none" w:sz="0" w:space="0" w:color="auto"/>
        <w:bottom w:val="none" w:sz="0" w:space="0" w:color="auto"/>
        <w:right w:val="none" w:sz="0" w:space="0" w:color="auto"/>
      </w:divBdr>
    </w:div>
    <w:div w:id="1059472456">
      <w:bodyDiv w:val="1"/>
      <w:marLeft w:val="0"/>
      <w:marRight w:val="0"/>
      <w:marTop w:val="0"/>
      <w:marBottom w:val="0"/>
      <w:divBdr>
        <w:top w:val="none" w:sz="0" w:space="0" w:color="auto"/>
        <w:left w:val="none" w:sz="0" w:space="0" w:color="auto"/>
        <w:bottom w:val="none" w:sz="0" w:space="0" w:color="auto"/>
        <w:right w:val="none" w:sz="0" w:space="0" w:color="auto"/>
      </w:divBdr>
      <w:divsChild>
        <w:div w:id="799301880">
          <w:marLeft w:val="0"/>
          <w:marRight w:val="0"/>
          <w:marTop w:val="0"/>
          <w:marBottom w:val="0"/>
          <w:divBdr>
            <w:top w:val="none" w:sz="0" w:space="0" w:color="auto"/>
            <w:left w:val="none" w:sz="0" w:space="0" w:color="auto"/>
            <w:bottom w:val="none" w:sz="0" w:space="0" w:color="auto"/>
            <w:right w:val="none" w:sz="0" w:space="0" w:color="auto"/>
          </w:divBdr>
          <w:divsChild>
            <w:div w:id="1380864484">
              <w:marLeft w:val="0"/>
              <w:marRight w:val="0"/>
              <w:marTop w:val="0"/>
              <w:marBottom w:val="0"/>
              <w:divBdr>
                <w:top w:val="none" w:sz="0" w:space="0" w:color="auto"/>
                <w:left w:val="none" w:sz="0" w:space="0" w:color="auto"/>
                <w:bottom w:val="none" w:sz="0" w:space="0" w:color="auto"/>
                <w:right w:val="none" w:sz="0" w:space="0" w:color="auto"/>
              </w:divBdr>
            </w:div>
          </w:divsChild>
        </w:div>
        <w:div w:id="1509835109">
          <w:marLeft w:val="0"/>
          <w:marRight w:val="0"/>
          <w:marTop w:val="0"/>
          <w:marBottom w:val="0"/>
          <w:divBdr>
            <w:top w:val="none" w:sz="0" w:space="0" w:color="auto"/>
            <w:left w:val="none" w:sz="0" w:space="0" w:color="auto"/>
            <w:bottom w:val="none" w:sz="0" w:space="0" w:color="auto"/>
            <w:right w:val="none" w:sz="0" w:space="0" w:color="auto"/>
          </w:divBdr>
        </w:div>
        <w:div w:id="1973748321">
          <w:marLeft w:val="0"/>
          <w:marRight w:val="0"/>
          <w:marTop w:val="0"/>
          <w:marBottom w:val="0"/>
          <w:divBdr>
            <w:top w:val="none" w:sz="0" w:space="0" w:color="auto"/>
            <w:left w:val="none" w:sz="0" w:space="0" w:color="auto"/>
            <w:bottom w:val="none" w:sz="0" w:space="0" w:color="auto"/>
            <w:right w:val="none" w:sz="0" w:space="0" w:color="auto"/>
          </w:divBdr>
        </w:div>
      </w:divsChild>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07385256">
      <w:bodyDiv w:val="1"/>
      <w:marLeft w:val="0"/>
      <w:marRight w:val="0"/>
      <w:marTop w:val="0"/>
      <w:marBottom w:val="0"/>
      <w:divBdr>
        <w:top w:val="none" w:sz="0" w:space="0" w:color="auto"/>
        <w:left w:val="none" w:sz="0" w:space="0" w:color="auto"/>
        <w:bottom w:val="none" w:sz="0" w:space="0" w:color="auto"/>
        <w:right w:val="none" w:sz="0" w:space="0" w:color="auto"/>
      </w:divBdr>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8547582">
      <w:bodyDiv w:val="1"/>
      <w:marLeft w:val="0"/>
      <w:marRight w:val="0"/>
      <w:marTop w:val="0"/>
      <w:marBottom w:val="0"/>
      <w:divBdr>
        <w:top w:val="none" w:sz="0" w:space="0" w:color="auto"/>
        <w:left w:val="none" w:sz="0" w:space="0" w:color="auto"/>
        <w:bottom w:val="none" w:sz="0" w:space="0" w:color="auto"/>
        <w:right w:val="none" w:sz="0" w:space="0" w:color="auto"/>
      </w:divBdr>
      <w:divsChild>
        <w:div w:id="752700027">
          <w:marLeft w:val="0"/>
          <w:marRight w:val="0"/>
          <w:marTop w:val="0"/>
          <w:marBottom w:val="0"/>
          <w:divBdr>
            <w:top w:val="none" w:sz="0" w:space="0" w:color="auto"/>
            <w:left w:val="none" w:sz="0" w:space="0" w:color="auto"/>
            <w:bottom w:val="none" w:sz="0" w:space="0" w:color="auto"/>
            <w:right w:val="none" w:sz="0" w:space="0" w:color="auto"/>
          </w:divBdr>
          <w:divsChild>
            <w:div w:id="1797214321">
              <w:marLeft w:val="0"/>
              <w:marRight w:val="0"/>
              <w:marTop w:val="0"/>
              <w:marBottom w:val="0"/>
              <w:divBdr>
                <w:top w:val="none" w:sz="0" w:space="0" w:color="auto"/>
                <w:left w:val="none" w:sz="0" w:space="0" w:color="auto"/>
                <w:bottom w:val="none" w:sz="0" w:space="0" w:color="auto"/>
                <w:right w:val="none" w:sz="0" w:space="0" w:color="auto"/>
              </w:divBdr>
            </w:div>
          </w:divsChild>
        </w:div>
        <w:div w:id="1012486134">
          <w:marLeft w:val="0"/>
          <w:marRight w:val="0"/>
          <w:marTop w:val="0"/>
          <w:marBottom w:val="0"/>
          <w:divBdr>
            <w:top w:val="none" w:sz="0" w:space="0" w:color="auto"/>
            <w:left w:val="none" w:sz="0" w:space="0" w:color="auto"/>
            <w:bottom w:val="none" w:sz="0" w:space="0" w:color="auto"/>
            <w:right w:val="none" w:sz="0" w:space="0" w:color="auto"/>
          </w:divBdr>
          <w:divsChild>
            <w:div w:id="1552841751">
              <w:marLeft w:val="0"/>
              <w:marRight w:val="0"/>
              <w:marTop w:val="0"/>
              <w:marBottom w:val="0"/>
              <w:divBdr>
                <w:top w:val="none" w:sz="0" w:space="0" w:color="auto"/>
                <w:left w:val="none" w:sz="0" w:space="0" w:color="auto"/>
                <w:bottom w:val="none" w:sz="0" w:space="0" w:color="auto"/>
                <w:right w:val="none" w:sz="0" w:space="0" w:color="auto"/>
              </w:divBdr>
              <w:divsChild>
                <w:div w:id="612631528">
                  <w:marLeft w:val="0"/>
                  <w:marRight w:val="0"/>
                  <w:marTop w:val="0"/>
                  <w:marBottom w:val="0"/>
                  <w:divBdr>
                    <w:top w:val="none" w:sz="0" w:space="0" w:color="auto"/>
                    <w:left w:val="none" w:sz="0" w:space="0" w:color="auto"/>
                    <w:bottom w:val="none" w:sz="0" w:space="0" w:color="auto"/>
                    <w:right w:val="none" w:sz="0" w:space="0" w:color="auto"/>
                  </w:divBdr>
                  <w:divsChild>
                    <w:div w:id="138047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8697">
          <w:marLeft w:val="0"/>
          <w:marRight w:val="0"/>
          <w:marTop w:val="0"/>
          <w:marBottom w:val="0"/>
          <w:divBdr>
            <w:top w:val="none" w:sz="0" w:space="0" w:color="auto"/>
            <w:left w:val="none" w:sz="0" w:space="0" w:color="auto"/>
            <w:bottom w:val="none" w:sz="0" w:space="0" w:color="auto"/>
            <w:right w:val="none" w:sz="0" w:space="0" w:color="auto"/>
          </w:divBdr>
          <w:divsChild>
            <w:div w:id="727917662">
              <w:marLeft w:val="0"/>
              <w:marRight w:val="0"/>
              <w:marTop w:val="0"/>
              <w:marBottom w:val="0"/>
              <w:divBdr>
                <w:top w:val="none" w:sz="0" w:space="0" w:color="auto"/>
                <w:left w:val="none" w:sz="0" w:space="0" w:color="auto"/>
                <w:bottom w:val="none" w:sz="0" w:space="0" w:color="auto"/>
                <w:right w:val="none" w:sz="0" w:space="0" w:color="auto"/>
              </w:divBdr>
            </w:div>
          </w:divsChild>
        </w:div>
        <w:div w:id="1824658422">
          <w:marLeft w:val="0"/>
          <w:marRight w:val="0"/>
          <w:marTop w:val="0"/>
          <w:marBottom w:val="0"/>
          <w:divBdr>
            <w:top w:val="none" w:sz="0" w:space="0" w:color="auto"/>
            <w:left w:val="none" w:sz="0" w:space="0" w:color="auto"/>
            <w:bottom w:val="none" w:sz="0" w:space="0" w:color="auto"/>
            <w:right w:val="none" w:sz="0" w:space="0" w:color="auto"/>
          </w:divBdr>
          <w:divsChild>
            <w:div w:id="1319260402">
              <w:marLeft w:val="0"/>
              <w:marRight w:val="0"/>
              <w:marTop w:val="0"/>
              <w:marBottom w:val="0"/>
              <w:divBdr>
                <w:top w:val="none" w:sz="0" w:space="0" w:color="auto"/>
                <w:left w:val="none" w:sz="0" w:space="0" w:color="auto"/>
                <w:bottom w:val="none" w:sz="0" w:space="0" w:color="auto"/>
                <w:right w:val="none" w:sz="0" w:space="0" w:color="auto"/>
              </w:divBdr>
              <w:divsChild>
                <w:div w:id="1250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29515039">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51559615">
      <w:bodyDiv w:val="1"/>
      <w:marLeft w:val="0"/>
      <w:marRight w:val="0"/>
      <w:marTop w:val="0"/>
      <w:marBottom w:val="0"/>
      <w:divBdr>
        <w:top w:val="none" w:sz="0" w:space="0" w:color="auto"/>
        <w:left w:val="none" w:sz="0" w:space="0" w:color="auto"/>
        <w:bottom w:val="none" w:sz="0" w:space="0" w:color="auto"/>
        <w:right w:val="none" w:sz="0" w:space="0" w:color="auto"/>
      </w:divBdr>
    </w:div>
    <w:div w:id="1158955124">
      <w:bodyDiv w:val="1"/>
      <w:marLeft w:val="0"/>
      <w:marRight w:val="0"/>
      <w:marTop w:val="0"/>
      <w:marBottom w:val="0"/>
      <w:divBdr>
        <w:top w:val="none" w:sz="0" w:space="0" w:color="auto"/>
        <w:left w:val="none" w:sz="0" w:space="0" w:color="auto"/>
        <w:bottom w:val="none" w:sz="0" w:space="0" w:color="auto"/>
        <w:right w:val="none" w:sz="0" w:space="0" w:color="auto"/>
      </w:divBdr>
    </w:div>
    <w:div w:id="1163205208">
      <w:bodyDiv w:val="1"/>
      <w:marLeft w:val="0"/>
      <w:marRight w:val="0"/>
      <w:marTop w:val="0"/>
      <w:marBottom w:val="0"/>
      <w:divBdr>
        <w:top w:val="none" w:sz="0" w:space="0" w:color="auto"/>
        <w:left w:val="none" w:sz="0" w:space="0" w:color="auto"/>
        <w:bottom w:val="none" w:sz="0" w:space="0" w:color="auto"/>
        <w:right w:val="none" w:sz="0" w:space="0" w:color="auto"/>
      </w:divBdr>
    </w:div>
    <w:div w:id="1176262061">
      <w:bodyDiv w:val="1"/>
      <w:marLeft w:val="0"/>
      <w:marRight w:val="0"/>
      <w:marTop w:val="0"/>
      <w:marBottom w:val="0"/>
      <w:divBdr>
        <w:top w:val="none" w:sz="0" w:space="0" w:color="auto"/>
        <w:left w:val="none" w:sz="0" w:space="0" w:color="auto"/>
        <w:bottom w:val="none" w:sz="0" w:space="0" w:color="auto"/>
        <w:right w:val="none" w:sz="0" w:space="0" w:color="auto"/>
      </w:divBdr>
      <w:divsChild>
        <w:div w:id="1962221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724230">
      <w:bodyDiv w:val="1"/>
      <w:marLeft w:val="0"/>
      <w:marRight w:val="0"/>
      <w:marTop w:val="0"/>
      <w:marBottom w:val="0"/>
      <w:divBdr>
        <w:top w:val="none" w:sz="0" w:space="0" w:color="auto"/>
        <w:left w:val="none" w:sz="0" w:space="0" w:color="auto"/>
        <w:bottom w:val="none" w:sz="0" w:space="0" w:color="auto"/>
        <w:right w:val="none" w:sz="0" w:space="0" w:color="auto"/>
      </w:divBdr>
      <w:divsChild>
        <w:div w:id="521825683">
          <w:marLeft w:val="0"/>
          <w:marRight w:val="0"/>
          <w:marTop w:val="0"/>
          <w:marBottom w:val="0"/>
          <w:divBdr>
            <w:top w:val="none" w:sz="0" w:space="0" w:color="auto"/>
            <w:left w:val="none" w:sz="0" w:space="0" w:color="auto"/>
            <w:bottom w:val="none" w:sz="0" w:space="0" w:color="auto"/>
            <w:right w:val="none" w:sz="0" w:space="0" w:color="auto"/>
          </w:divBdr>
        </w:div>
      </w:divsChild>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184354">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20365361">
      <w:bodyDiv w:val="1"/>
      <w:marLeft w:val="0"/>
      <w:marRight w:val="0"/>
      <w:marTop w:val="0"/>
      <w:marBottom w:val="0"/>
      <w:divBdr>
        <w:top w:val="none" w:sz="0" w:space="0" w:color="auto"/>
        <w:left w:val="none" w:sz="0" w:space="0" w:color="auto"/>
        <w:bottom w:val="none" w:sz="0" w:space="0" w:color="auto"/>
        <w:right w:val="none" w:sz="0" w:space="0" w:color="auto"/>
      </w:divBdr>
    </w:div>
    <w:div w:id="1226650818">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252006511">
      <w:bodyDiv w:val="1"/>
      <w:marLeft w:val="0"/>
      <w:marRight w:val="0"/>
      <w:marTop w:val="0"/>
      <w:marBottom w:val="0"/>
      <w:divBdr>
        <w:top w:val="none" w:sz="0" w:space="0" w:color="auto"/>
        <w:left w:val="none" w:sz="0" w:space="0" w:color="auto"/>
        <w:bottom w:val="none" w:sz="0" w:space="0" w:color="auto"/>
        <w:right w:val="none" w:sz="0" w:space="0" w:color="auto"/>
      </w:divBdr>
    </w:div>
    <w:div w:id="1253972744">
      <w:bodyDiv w:val="1"/>
      <w:marLeft w:val="0"/>
      <w:marRight w:val="0"/>
      <w:marTop w:val="0"/>
      <w:marBottom w:val="0"/>
      <w:divBdr>
        <w:top w:val="none" w:sz="0" w:space="0" w:color="auto"/>
        <w:left w:val="none" w:sz="0" w:space="0" w:color="auto"/>
        <w:bottom w:val="none" w:sz="0" w:space="0" w:color="auto"/>
        <w:right w:val="none" w:sz="0" w:space="0" w:color="auto"/>
      </w:divBdr>
    </w:div>
    <w:div w:id="1260143532">
      <w:bodyDiv w:val="1"/>
      <w:marLeft w:val="0"/>
      <w:marRight w:val="0"/>
      <w:marTop w:val="0"/>
      <w:marBottom w:val="0"/>
      <w:divBdr>
        <w:top w:val="none" w:sz="0" w:space="0" w:color="auto"/>
        <w:left w:val="none" w:sz="0" w:space="0" w:color="auto"/>
        <w:bottom w:val="none" w:sz="0" w:space="0" w:color="auto"/>
        <w:right w:val="none" w:sz="0" w:space="0" w:color="auto"/>
      </w:divBdr>
    </w:div>
    <w:div w:id="1278753689">
      <w:bodyDiv w:val="1"/>
      <w:marLeft w:val="0"/>
      <w:marRight w:val="0"/>
      <w:marTop w:val="0"/>
      <w:marBottom w:val="0"/>
      <w:divBdr>
        <w:top w:val="none" w:sz="0" w:space="0" w:color="auto"/>
        <w:left w:val="none" w:sz="0" w:space="0" w:color="auto"/>
        <w:bottom w:val="none" w:sz="0" w:space="0" w:color="auto"/>
        <w:right w:val="none" w:sz="0" w:space="0" w:color="auto"/>
      </w:divBdr>
    </w:div>
    <w:div w:id="1287001367">
      <w:bodyDiv w:val="1"/>
      <w:marLeft w:val="0"/>
      <w:marRight w:val="0"/>
      <w:marTop w:val="0"/>
      <w:marBottom w:val="0"/>
      <w:divBdr>
        <w:top w:val="none" w:sz="0" w:space="0" w:color="auto"/>
        <w:left w:val="none" w:sz="0" w:space="0" w:color="auto"/>
        <w:bottom w:val="none" w:sz="0" w:space="0" w:color="auto"/>
        <w:right w:val="none" w:sz="0" w:space="0" w:color="auto"/>
      </w:divBdr>
    </w:div>
    <w:div w:id="1293167775">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40355196">
      <w:bodyDiv w:val="1"/>
      <w:marLeft w:val="0"/>
      <w:marRight w:val="0"/>
      <w:marTop w:val="0"/>
      <w:marBottom w:val="0"/>
      <w:divBdr>
        <w:top w:val="none" w:sz="0" w:space="0" w:color="auto"/>
        <w:left w:val="none" w:sz="0" w:space="0" w:color="auto"/>
        <w:bottom w:val="none" w:sz="0" w:space="0" w:color="auto"/>
        <w:right w:val="none" w:sz="0" w:space="0" w:color="auto"/>
      </w:divBdr>
      <w:divsChild>
        <w:div w:id="421296344">
          <w:marLeft w:val="0"/>
          <w:marRight w:val="0"/>
          <w:marTop w:val="0"/>
          <w:marBottom w:val="0"/>
          <w:divBdr>
            <w:top w:val="none" w:sz="0" w:space="0" w:color="auto"/>
            <w:left w:val="none" w:sz="0" w:space="0" w:color="auto"/>
            <w:bottom w:val="none" w:sz="0" w:space="0" w:color="auto"/>
            <w:right w:val="none" w:sz="0" w:space="0" w:color="auto"/>
          </w:divBdr>
          <w:divsChild>
            <w:div w:id="351339818">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 w:id="7807319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66598729">
              <w:marLeft w:val="0"/>
              <w:marRight w:val="0"/>
              <w:marTop w:val="0"/>
              <w:marBottom w:val="0"/>
              <w:divBdr>
                <w:top w:val="none" w:sz="0" w:space="0" w:color="auto"/>
                <w:left w:val="none" w:sz="0" w:space="0" w:color="auto"/>
                <w:bottom w:val="none" w:sz="0" w:space="0" w:color="auto"/>
                <w:right w:val="none" w:sz="0" w:space="0" w:color="auto"/>
              </w:divBdr>
            </w:div>
            <w:div w:id="2000114504">
              <w:marLeft w:val="0"/>
              <w:marRight w:val="0"/>
              <w:marTop w:val="0"/>
              <w:marBottom w:val="0"/>
              <w:divBdr>
                <w:top w:val="none" w:sz="0" w:space="0" w:color="auto"/>
                <w:left w:val="none" w:sz="0" w:space="0" w:color="auto"/>
                <w:bottom w:val="none" w:sz="0" w:space="0" w:color="auto"/>
                <w:right w:val="none" w:sz="0" w:space="0" w:color="auto"/>
              </w:divBdr>
            </w:div>
            <w:div w:id="375013268">
              <w:marLeft w:val="0"/>
              <w:marRight w:val="0"/>
              <w:marTop w:val="0"/>
              <w:marBottom w:val="0"/>
              <w:divBdr>
                <w:top w:val="none" w:sz="0" w:space="0" w:color="auto"/>
                <w:left w:val="none" w:sz="0" w:space="0" w:color="auto"/>
                <w:bottom w:val="none" w:sz="0" w:space="0" w:color="auto"/>
                <w:right w:val="none" w:sz="0" w:space="0" w:color="auto"/>
              </w:divBdr>
            </w:div>
          </w:divsChild>
        </w:div>
        <w:div w:id="1920021513">
          <w:marLeft w:val="0"/>
          <w:marRight w:val="0"/>
          <w:marTop w:val="0"/>
          <w:marBottom w:val="0"/>
          <w:divBdr>
            <w:top w:val="none" w:sz="0" w:space="0" w:color="auto"/>
            <w:left w:val="none" w:sz="0" w:space="0" w:color="auto"/>
            <w:bottom w:val="none" w:sz="0" w:space="0" w:color="auto"/>
            <w:right w:val="none" w:sz="0" w:space="0" w:color="auto"/>
          </w:divBdr>
        </w:div>
      </w:divsChild>
    </w:div>
    <w:div w:id="1348101476">
      <w:bodyDiv w:val="1"/>
      <w:marLeft w:val="0"/>
      <w:marRight w:val="0"/>
      <w:marTop w:val="0"/>
      <w:marBottom w:val="0"/>
      <w:divBdr>
        <w:top w:val="none" w:sz="0" w:space="0" w:color="auto"/>
        <w:left w:val="none" w:sz="0" w:space="0" w:color="auto"/>
        <w:bottom w:val="none" w:sz="0" w:space="0" w:color="auto"/>
        <w:right w:val="none" w:sz="0" w:space="0" w:color="auto"/>
      </w:divBdr>
    </w:div>
    <w:div w:id="1349015959">
      <w:bodyDiv w:val="1"/>
      <w:marLeft w:val="0"/>
      <w:marRight w:val="0"/>
      <w:marTop w:val="0"/>
      <w:marBottom w:val="0"/>
      <w:divBdr>
        <w:top w:val="none" w:sz="0" w:space="0" w:color="auto"/>
        <w:left w:val="none" w:sz="0" w:space="0" w:color="auto"/>
        <w:bottom w:val="none" w:sz="0" w:space="0" w:color="auto"/>
        <w:right w:val="none" w:sz="0" w:space="0" w:color="auto"/>
      </w:divBdr>
      <w:divsChild>
        <w:div w:id="1746148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795654">
      <w:bodyDiv w:val="1"/>
      <w:marLeft w:val="0"/>
      <w:marRight w:val="0"/>
      <w:marTop w:val="0"/>
      <w:marBottom w:val="0"/>
      <w:divBdr>
        <w:top w:val="none" w:sz="0" w:space="0" w:color="auto"/>
        <w:left w:val="none" w:sz="0" w:space="0" w:color="auto"/>
        <w:bottom w:val="none" w:sz="0" w:space="0" w:color="auto"/>
        <w:right w:val="none" w:sz="0" w:space="0" w:color="auto"/>
      </w:divBdr>
    </w:div>
    <w:div w:id="1350252949">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59308256">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68872389">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145153">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463186882">
      <w:bodyDiv w:val="1"/>
      <w:marLeft w:val="0"/>
      <w:marRight w:val="0"/>
      <w:marTop w:val="0"/>
      <w:marBottom w:val="0"/>
      <w:divBdr>
        <w:top w:val="none" w:sz="0" w:space="0" w:color="auto"/>
        <w:left w:val="none" w:sz="0" w:space="0" w:color="auto"/>
        <w:bottom w:val="none" w:sz="0" w:space="0" w:color="auto"/>
        <w:right w:val="none" w:sz="0" w:space="0" w:color="auto"/>
      </w:divBdr>
      <w:divsChild>
        <w:div w:id="950168262">
          <w:marLeft w:val="0"/>
          <w:marRight w:val="0"/>
          <w:marTop w:val="0"/>
          <w:marBottom w:val="0"/>
          <w:divBdr>
            <w:top w:val="none" w:sz="0" w:space="0" w:color="auto"/>
            <w:left w:val="none" w:sz="0" w:space="0" w:color="auto"/>
            <w:bottom w:val="none" w:sz="0" w:space="0" w:color="auto"/>
            <w:right w:val="none" w:sz="0" w:space="0" w:color="auto"/>
          </w:divBdr>
          <w:divsChild>
            <w:div w:id="428433692">
              <w:marLeft w:val="0"/>
              <w:marRight w:val="0"/>
              <w:marTop w:val="0"/>
              <w:marBottom w:val="0"/>
              <w:divBdr>
                <w:top w:val="none" w:sz="0" w:space="0" w:color="auto"/>
                <w:left w:val="none" w:sz="0" w:space="0" w:color="auto"/>
                <w:bottom w:val="none" w:sz="0" w:space="0" w:color="auto"/>
                <w:right w:val="none" w:sz="0" w:space="0" w:color="auto"/>
              </w:divBdr>
            </w:div>
            <w:div w:id="59136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88553">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4535741">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39004872">
      <w:bodyDiv w:val="1"/>
      <w:marLeft w:val="0"/>
      <w:marRight w:val="0"/>
      <w:marTop w:val="0"/>
      <w:marBottom w:val="0"/>
      <w:divBdr>
        <w:top w:val="none" w:sz="0" w:space="0" w:color="auto"/>
        <w:left w:val="none" w:sz="0" w:space="0" w:color="auto"/>
        <w:bottom w:val="none" w:sz="0" w:space="0" w:color="auto"/>
        <w:right w:val="none" w:sz="0" w:space="0" w:color="auto"/>
      </w:divBdr>
    </w:div>
    <w:div w:id="1540699025">
      <w:bodyDiv w:val="1"/>
      <w:marLeft w:val="0"/>
      <w:marRight w:val="0"/>
      <w:marTop w:val="0"/>
      <w:marBottom w:val="0"/>
      <w:divBdr>
        <w:top w:val="none" w:sz="0" w:space="0" w:color="auto"/>
        <w:left w:val="none" w:sz="0" w:space="0" w:color="auto"/>
        <w:bottom w:val="none" w:sz="0" w:space="0" w:color="auto"/>
        <w:right w:val="none" w:sz="0" w:space="0" w:color="auto"/>
      </w:divBdr>
    </w:div>
    <w:div w:id="1562864174">
      <w:bodyDiv w:val="1"/>
      <w:marLeft w:val="0"/>
      <w:marRight w:val="0"/>
      <w:marTop w:val="0"/>
      <w:marBottom w:val="0"/>
      <w:divBdr>
        <w:top w:val="none" w:sz="0" w:space="0" w:color="auto"/>
        <w:left w:val="none" w:sz="0" w:space="0" w:color="auto"/>
        <w:bottom w:val="none" w:sz="0" w:space="0" w:color="auto"/>
        <w:right w:val="none" w:sz="0" w:space="0" w:color="auto"/>
      </w:divBdr>
      <w:divsChild>
        <w:div w:id="8095926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585383260">
      <w:bodyDiv w:val="1"/>
      <w:marLeft w:val="0"/>
      <w:marRight w:val="0"/>
      <w:marTop w:val="0"/>
      <w:marBottom w:val="0"/>
      <w:divBdr>
        <w:top w:val="none" w:sz="0" w:space="0" w:color="auto"/>
        <w:left w:val="none" w:sz="0" w:space="0" w:color="auto"/>
        <w:bottom w:val="none" w:sz="0" w:space="0" w:color="auto"/>
        <w:right w:val="none" w:sz="0" w:space="0" w:color="auto"/>
      </w:divBdr>
    </w:div>
    <w:div w:id="1600717585">
      <w:bodyDiv w:val="1"/>
      <w:marLeft w:val="0"/>
      <w:marRight w:val="0"/>
      <w:marTop w:val="0"/>
      <w:marBottom w:val="0"/>
      <w:divBdr>
        <w:top w:val="none" w:sz="0" w:space="0" w:color="auto"/>
        <w:left w:val="none" w:sz="0" w:space="0" w:color="auto"/>
        <w:bottom w:val="none" w:sz="0" w:space="0" w:color="auto"/>
        <w:right w:val="none" w:sz="0" w:space="0" w:color="auto"/>
      </w:divBdr>
      <w:divsChild>
        <w:div w:id="1394816733">
          <w:marLeft w:val="0"/>
          <w:marRight w:val="0"/>
          <w:marTop w:val="0"/>
          <w:marBottom w:val="0"/>
          <w:divBdr>
            <w:top w:val="none" w:sz="0" w:space="0" w:color="auto"/>
            <w:left w:val="none" w:sz="0" w:space="0" w:color="auto"/>
            <w:bottom w:val="none" w:sz="0" w:space="0" w:color="auto"/>
            <w:right w:val="none" w:sz="0" w:space="0" w:color="auto"/>
          </w:divBdr>
        </w:div>
        <w:div w:id="1594167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5276804">
              <w:marLeft w:val="0"/>
              <w:marRight w:val="0"/>
              <w:marTop w:val="0"/>
              <w:marBottom w:val="0"/>
              <w:divBdr>
                <w:top w:val="none" w:sz="0" w:space="0" w:color="auto"/>
                <w:left w:val="none" w:sz="0" w:space="0" w:color="auto"/>
                <w:bottom w:val="none" w:sz="0" w:space="0" w:color="auto"/>
                <w:right w:val="none" w:sz="0" w:space="0" w:color="auto"/>
              </w:divBdr>
            </w:div>
            <w:div w:id="840050060">
              <w:marLeft w:val="0"/>
              <w:marRight w:val="0"/>
              <w:marTop w:val="0"/>
              <w:marBottom w:val="0"/>
              <w:divBdr>
                <w:top w:val="none" w:sz="0" w:space="0" w:color="auto"/>
                <w:left w:val="none" w:sz="0" w:space="0" w:color="auto"/>
                <w:bottom w:val="none" w:sz="0" w:space="0" w:color="auto"/>
                <w:right w:val="none" w:sz="0" w:space="0" w:color="auto"/>
              </w:divBdr>
            </w:div>
            <w:div w:id="1415010572">
              <w:marLeft w:val="0"/>
              <w:marRight w:val="0"/>
              <w:marTop w:val="0"/>
              <w:marBottom w:val="0"/>
              <w:divBdr>
                <w:top w:val="none" w:sz="0" w:space="0" w:color="auto"/>
                <w:left w:val="none" w:sz="0" w:space="0" w:color="auto"/>
                <w:bottom w:val="none" w:sz="0" w:space="0" w:color="auto"/>
                <w:right w:val="none" w:sz="0" w:space="0" w:color="auto"/>
              </w:divBdr>
            </w:div>
            <w:div w:id="1977643016">
              <w:marLeft w:val="0"/>
              <w:marRight w:val="0"/>
              <w:marTop w:val="0"/>
              <w:marBottom w:val="0"/>
              <w:divBdr>
                <w:top w:val="none" w:sz="0" w:space="0" w:color="auto"/>
                <w:left w:val="none" w:sz="0" w:space="0" w:color="auto"/>
                <w:bottom w:val="none" w:sz="0" w:space="0" w:color="auto"/>
                <w:right w:val="none" w:sz="0" w:space="0" w:color="auto"/>
              </w:divBdr>
            </w:div>
            <w:div w:id="202513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17269">
      <w:bodyDiv w:val="1"/>
      <w:marLeft w:val="0"/>
      <w:marRight w:val="0"/>
      <w:marTop w:val="0"/>
      <w:marBottom w:val="0"/>
      <w:divBdr>
        <w:top w:val="none" w:sz="0" w:space="0" w:color="auto"/>
        <w:left w:val="none" w:sz="0" w:space="0" w:color="auto"/>
        <w:bottom w:val="none" w:sz="0" w:space="0" w:color="auto"/>
        <w:right w:val="none" w:sz="0" w:space="0" w:color="auto"/>
      </w:divBdr>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423701">
      <w:bodyDiv w:val="1"/>
      <w:marLeft w:val="0"/>
      <w:marRight w:val="0"/>
      <w:marTop w:val="0"/>
      <w:marBottom w:val="0"/>
      <w:divBdr>
        <w:top w:val="none" w:sz="0" w:space="0" w:color="auto"/>
        <w:left w:val="none" w:sz="0" w:space="0" w:color="auto"/>
        <w:bottom w:val="none" w:sz="0" w:space="0" w:color="auto"/>
        <w:right w:val="none" w:sz="0" w:space="0" w:color="auto"/>
      </w:divBdr>
      <w:divsChild>
        <w:div w:id="100420969">
          <w:marLeft w:val="0"/>
          <w:marRight w:val="0"/>
          <w:marTop w:val="0"/>
          <w:marBottom w:val="0"/>
          <w:divBdr>
            <w:top w:val="none" w:sz="0" w:space="0" w:color="auto"/>
            <w:left w:val="none" w:sz="0" w:space="0" w:color="auto"/>
            <w:bottom w:val="none" w:sz="0" w:space="0" w:color="auto"/>
            <w:right w:val="none" w:sz="0" w:space="0" w:color="auto"/>
          </w:divBdr>
        </w:div>
        <w:div w:id="342974899">
          <w:marLeft w:val="0"/>
          <w:marRight w:val="0"/>
          <w:marTop w:val="0"/>
          <w:marBottom w:val="0"/>
          <w:divBdr>
            <w:top w:val="none" w:sz="0" w:space="0" w:color="auto"/>
            <w:left w:val="none" w:sz="0" w:space="0" w:color="auto"/>
            <w:bottom w:val="none" w:sz="0" w:space="0" w:color="auto"/>
            <w:right w:val="none" w:sz="0" w:space="0" w:color="auto"/>
          </w:divBdr>
        </w:div>
        <w:div w:id="366637849">
          <w:marLeft w:val="0"/>
          <w:marRight w:val="0"/>
          <w:marTop w:val="0"/>
          <w:marBottom w:val="0"/>
          <w:divBdr>
            <w:top w:val="none" w:sz="0" w:space="0" w:color="auto"/>
            <w:left w:val="none" w:sz="0" w:space="0" w:color="auto"/>
            <w:bottom w:val="none" w:sz="0" w:space="0" w:color="auto"/>
            <w:right w:val="none" w:sz="0" w:space="0" w:color="auto"/>
          </w:divBdr>
        </w:div>
        <w:div w:id="369650683">
          <w:marLeft w:val="0"/>
          <w:marRight w:val="0"/>
          <w:marTop w:val="0"/>
          <w:marBottom w:val="0"/>
          <w:divBdr>
            <w:top w:val="none" w:sz="0" w:space="0" w:color="auto"/>
            <w:left w:val="none" w:sz="0" w:space="0" w:color="auto"/>
            <w:bottom w:val="none" w:sz="0" w:space="0" w:color="auto"/>
            <w:right w:val="none" w:sz="0" w:space="0" w:color="auto"/>
          </w:divBdr>
        </w:div>
        <w:div w:id="569846242">
          <w:marLeft w:val="0"/>
          <w:marRight w:val="0"/>
          <w:marTop w:val="0"/>
          <w:marBottom w:val="0"/>
          <w:divBdr>
            <w:top w:val="none" w:sz="0" w:space="0" w:color="auto"/>
            <w:left w:val="none" w:sz="0" w:space="0" w:color="auto"/>
            <w:bottom w:val="none" w:sz="0" w:space="0" w:color="auto"/>
            <w:right w:val="none" w:sz="0" w:space="0" w:color="auto"/>
          </w:divBdr>
        </w:div>
        <w:div w:id="593787088">
          <w:marLeft w:val="0"/>
          <w:marRight w:val="0"/>
          <w:marTop w:val="0"/>
          <w:marBottom w:val="0"/>
          <w:divBdr>
            <w:top w:val="none" w:sz="0" w:space="0" w:color="auto"/>
            <w:left w:val="none" w:sz="0" w:space="0" w:color="auto"/>
            <w:bottom w:val="none" w:sz="0" w:space="0" w:color="auto"/>
            <w:right w:val="none" w:sz="0" w:space="0" w:color="auto"/>
          </w:divBdr>
        </w:div>
        <w:div w:id="898712266">
          <w:marLeft w:val="0"/>
          <w:marRight w:val="0"/>
          <w:marTop w:val="0"/>
          <w:marBottom w:val="0"/>
          <w:divBdr>
            <w:top w:val="none" w:sz="0" w:space="0" w:color="auto"/>
            <w:left w:val="none" w:sz="0" w:space="0" w:color="auto"/>
            <w:bottom w:val="none" w:sz="0" w:space="0" w:color="auto"/>
            <w:right w:val="none" w:sz="0" w:space="0" w:color="auto"/>
          </w:divBdr>
        </w:div>
        <w:div w:id="1061362689">
          <w:marLeft w:val="0"/>
          <w:marRight w:val="0"/>
          <w:marTop w:val="0"/>
          <w:marBottom w:val="0"/>
          <w:divBdr>
            <w:top w:val="none" w:sz="0" w:space="0" w:color="auto"/>
            <w:left w:val="none" w:sz="0" w:space="0" w:color="auto"/>
            <w:bottom w:val="none" w:sz="0" w:space="0" w:color="auto"/>
            <w:right w:val="none" w:sz="0" w:space="0" w:color="auto"/>
          </w:divBdr>
        </w:div>
        <w:div w:id="1108499335">
          <w:marLeft w:val="0"/>
          <w:marRight w:val="0"/>
          <w:marTop w:val="0"/>
          <w:marBottom w:val="0"/>
          <w:divBdr>
            <w:top w:val="none" w:sz="0" w:space="0" w:color="auto"/>
            <w:left w:val="none" w:sz="0" w:space="0" w:color="auto"/>
            <w:bottom w:val="none" w:sz="0" w:space="0" w:color="auto"/>
            <w:right w:val="none" w:sz="0" w:space="0" w:color="auto"/>
          </w:divBdr>
        </w:div>
        <w:div w:id="1123693328">
          <w:marLeft w:val="0"/>
          <w:marRight w:val="0"/>
          <w:marTop w:val="0"/>
          <w:marBottom w:val="0"/>
          <w:divBdr>
            <w:top w:val="none" w:sz="0" w:space="0" w:color="auto"/>
            <w:left w:val="none" w:sz="0" w:space="0" w:color="auto"/>
            <w:bottom w:val="none" w:sz="0" w:space="0" w:color="auto"/>
            <w:right w:val="none" w:sz="0" w:space="0" w:color="auto"/>
          </w:divBdr>
        </w:div>
        <w:div w:id="1203977708">
          <w:marLeft w:val="0"/>
          <w:marRight w:val="0"/>
          <w:marTop w:val="0"/>
          <w:marBottom w:val="0"/>
          <w:divBdr>
            <w:top w:val="none" w:sz="0" w:space="0" w:color="auto"/>
            <w:left w:val="none" w:sz="0" w:space="0" w:color="auto"/>
            <w:bottom w:val="none" w:sz="0" w:space="0" w:color="auto"/>
            <w:right w:val="none" w:sz="0" w:space="0" w:color="auto"/>
          </w:divBdr>
        </w:div>
        <w:div w:id="1310788518">
          <w:marLeft w:val="0"/>
          <w:marRight w:val="0"/>
          <w:marTop w:val="0"/>
          <w:marBottom w:val="0"/>
          <w:divBdr>
            <w:top w:val="none" w:sz="0" w:space="0" w:color="auto"/>
            <w:left w:val="none" w:sz="0" w:space="0" w:color="auto"/>
            <w:bottom w:val="none" w:sz="0" w:space="0" w:color="auto"/>
            <w:right w:val="none" w:sz="0" w:space="0" w:color="auto"/>
          </w:divBdr>
        </w:div>
        <w:div w:id="1460033666">
          <w:marLeft w:val="0"/>
          <w:marRight w:val="0"/>
          <w:marTop w:val="0"/>
          <w:marBottom w:val="0"/>
          <w:divBdr>
            <w:top w:val="none" w:sz="0" w:space="0" w:color="auto"/>
            <w:left w:val="none" w:sz="0" w:space="0" w:color="auto"/>
            <w:bottom w:val="none" w:sz="0" w:space="0" w:color="auto"/>
            <w:right w:val="none" w:sz="0" w:space="0" w:color="auto"/>
          </w:divBdr>
        </w:div>
        <w:div w:id="1474758878">
          <w:marLeft w:val="0"/>
          <w:marRight w:val="0"/>
          <w:marTop w:val="0"/>
          <w:marBottom w:val="0"/>
          <w:divBdr>
            <w:top w:val="none" w:sz="0" w:space="0" w:color="auto"/>
            <w:left w:val="none" w:sz="0" w:space="0" w:color="auto"/>
            <w:bottom w:val="none" w:sz="0" w:space="0" w:color="auto"/>
            <w:right w:val="none" w:sz="0" w:space="0" w:color="auto"/>
          </w:divBdr>
        </w:div>
        <w:div w:id="1544639182">
          <w:marLeft w:val="0"/>
          <w:marRight w:val="0"/>
          <w:marTop w:val="0"/>
          <w:marBottom w:val="0"/>
          <w:divBdr>
            <w:top w:val="none" w:sz="0" w:space="0" w:color="auto"/>
            <w:left w:val="none" w:sz="0" w:space="0" w:color="auto"/>
            <w:bottom w:val="none" w:sz="0" w:space="0" w:color="auto"/>
            <w:right w:val="none" w:sz="0" w:space="0" w:color="auto"/>
          </w:divBdr>
        </w:div>
        <w:div w:id="1619213028">
          <w:marLeft w:val="0"/>
          <w:marRight w:val="0"/>
          <w:marTop w:val="0"/>
          <w:marBottom w:val="0"/>
          <w:divBdr>
            <w:top w:val="none" w:sz="0" w:space="0" w:color="auto"/>
            <w:left w:val="none" w:sz="0" w:space="0" w:color="auto"/>
            <w:bottom w:val="none" w:sz="0" w:space="0" w:color="auto"/>
            <w:right w:val="none" w:sz="0" w:space="0" w:color="auto"/>
          </w:divBdr>
        </w:div>
        <w:div w:id="1682857892">
          <w:marLeft w:val="0"/>
          <w:marRight w:val="0"/>
          <w:marTop w:val="0"/>
          <w:marBottom w:val="0"/>
          <w:divBdr>
            <w:top w:val="none" w:sz="0" w:space="0" w:color="auto"/>
            <w:left w:val="none" w:sz="0" w:space="0" w:color="auto"/>
            <w:bottom w:val="none" w:sz="0" w:space="0" w:color="auto"/>
            <w:right w:val="none" w:sz="0" w:space="0" w:color="auto"/>
          </w:divBdr>
        </w:div>
        <w:div w:id="1839883585">
          <w:marLeft w:val="0"/>
          <w:marRight w:val="0"/>
          <w:marTop w:val="0"/>
          <w:marBottom w:val="0"/>
          <w:divBdr>
            <w:top w:val="none" w:sz="0" w:space="0" w:color="auto"/>
            <w:left w:val="none" w:sz="0" w:space="0" w:color="auto"/>
            <w:bottom w:val="none" w:sz="0" w:space="0" w:color="auto"/>
            <w:right w:val="none" w:sz="0" w:space="0" w:color="auto"/>
          </w:divBdr>
        </w:div>
        <w:div w:id="1842963252">
          <w:marLeft w:val="0"/>
          <w:marRight w:val="0"/>
          <w:marTop w:val="0"/>
          <w:marBottom w:val="0"/>
          <w:divBdr>
            <w:top w:val="none" w:sz="0" w:space="0" w:color="auto"/>
            <w:left w:val="none" w:sz="0" w:space="0" w:color="auto"/>
            <w:bottom w:val="none" w:sz="0" w:space="0" w:color="auto"/>
            <w:right w:val="none" w:sz="0" w:space="0" w:color="auto"/>
          </w:divBdr>
        </w:div>
        <w:div w:id="1956014667">
          <w:marLeft w:val="0"/>
          <w:marRight w:val="0"/>
          <w:marTop w:val="0"/>
          <w:marBottom w:val="0"/>
          <w:divBdr>
            <w:top w:val="none" w:sz="0" w:space="0" w:color="auto"/>
            <w:left w:val="none" w:sz="0" w:space="0" w:color="auto"/>
            <w:bottom w:val="none" w:sz="0" w:space="0" w:color="auto"/>
            <w:right w:val="none" w:sz="0" w:space="0" w:color="auto"/>
          </w:divBdr>
        </w:div>
        <w:div w:id="2052336623">
          <w:marLeft w:val="0"/>
          <w:marRight w:val="0"/>
          <w:marTop w:val="0"/>
          <w:marBottom w:val="0"/>
          <w:divBdr>
            <w:top w:val="none" w:sz="0" w:space="0" w:color="auto"/>
            <w:left w:val="none" w:sz="0" w:space="0" w:color="auto"/>
            <w:bottom w:val="none" w:sz="0" w:space="0" w:color="auto"/>
            <w:right w:val="none" w:sz="0" w:space="0" w:color="auto"/>
          </w:divBdr>
        </w:div>
        <w:div w:id="2090075603">
          <w:marLeft w:val="0"/>
          <w:marRight w:val="0"/>
          <w:marTop w:val="0"/>
          <w:marBottom w:val="0"/>
          <w:divBdr>
            <w:top w:val="none" w:sz="0" w:space="0" w:color="auto"/>
            <w:left w:val="none" w:sz="0" w:space="0" w:color="auto"/>
            <w:bottom w:val="none" w:sz="0" w:space="0" w:color="auto"/>
            <w:right w:val="none" w:sz="0" w:space="0" w:color="auto"/>
          </w:divBdr>
        </w:div>
      </w:divsChild>
    </w:div>
    <w:div w:id="1650940525">
      <w:bodyDiv w:val="1"/>
      <w:marLeft w:val="0"/>
      <w:marRight w:val="0"/>
      <w:marTop w:val="0"/>
      <w:marBottom w:val="0"/>
      <w:divBdr>
        <w:top w:val="none" w:sz="0" w:space="0" w:color="auto"/>
        <w:left w:val="none" w:sz="0" w:space="0" w:color="auto"/>
        <w:bottom w:val="none" w:sz="0" w:space="0" w:color="auto"/>
        <w:right w:val="none" w:sz="0" w:space="0" w:color="auto"/>
      </w:divBdr>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86128491">
      <w:bodyDiv w:val="1"/>
      <w:marLeft w:val="0"/>
      <w:marRight w:val="0"/>
      <w:marTop w:val="0"/>
      <w:marBottom w:val="0"/>
      <w:divBdr>
        <w:top w:val="none" w:sz="0" w:space="0" w:color="auto"/>
        <w:left w:val="none" w:sz="0" w:space="0" w:color="auto"/>
        <w:bottom w:val="none" w:sz="0" w:space="0" w:color="auto"/>
        <w:right w:val="none" w:sz="0" w:space="0" w:color="auto"/>
      </w:divBdr>
    </w:div>
    <w:div w:id="1686713689">
      <w:bodyDiv w:val="1"/>
      <w:marLeft w:val="0"/>
      <w:marRight w:val="0"/>
      <w:marTop w:val="0"/>
      <w:marBottom w:val="0"/>
      <w:divBdr>
        <w:top w:val="none" w:sz="0" w:space="0" w:color="auto"/>
        <w:left w:val="none" w:sz="0" w:space="0" w:color="auto"/>
        <w:bottom w:val="none" w:sz="0" w:space="0" w:color="auto"/>
        <w:right w:val="none" w:sz="0" w:space="0" w:color="auto"/>
      </w:divBdr>
    </w:div>
    <w:div w:id="1690521576">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703247227">
      <w:bodyDiv w:val="1"/>
      <w:marLeft w:val="0"/>
      <w:marRight w:val="0"/>
      <w:marTop w:val="0"/>
      <w:marBottom w:val="0"/>
      <w:divBdr>
        <w:top w:val="none" w:sz="0" w:space="0" w:color="auto"/>
        <w:left w:val="none" w:sz="0" w:space="0" w:color="auto"/>
        <w:bottom w:val="none" w:sz="0" w:space="0" w:color="auto"/>
        <w:right w:val="none" w:sz="0" w:space="0" w:color="auto"/>
      </w:divBdr>
    </w:div>
    <w:div w:id="1773435888">
      <w:bodyDiv w:val="1"/>
      <w:marLeft w:val="0"/>
      <w:marRight w:val="0"/>
      <w:marTop w:val="0"/>
      <w:marBottom w:val="0"/>
      <w:divBdr>
        <w:top w:val="none" w:sz="0" w:space="0" w:color="auto"/>
        <w:left w:val="none" w:sz="0" w:space="0" w:color="auto"/>
        <w:bottom w:val="none" w:sz="0" w:space="0" w:color="auto"/>
        <w:right w:val="none" w:sz="0" w:space="0" w:color="auto"/>
      </w:divBdr>
    </w:div>
    <w:div w:id="1786805895">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01669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02448284">
      <w:bodyDiv w:val="1"/>
      <w:marLeft w:val="0"/>
      <w:marRight w:val="0"/>
      <w:marTop w:val="0"/>
      <w:marBottom w:val="0"/>
      <w:divBdr>
        <w:top w:val="none" w:sz="0" w:space="0" w:color="auto"/>
        <w:left w:val="none" w:sz="0" w:space="0" w:color="auto"/>
        <w:bottom w:val="none" w:sz="0" w:space="0" w:color="auto"/>
        <w:right w:val="none" w:sz="0" w:space="0" w:color="auto"/>
      </w:divBdr>
      <w:divsChild>
        <w:div w:id="188300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061984">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32005471">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1982687368">
      <w:bodyDiv w:val="1"/>
      <w:marLeft w:val="0"/>
      <w:marRight w:val="0"/>
      <w:marTop w:val="0"/>
      <w:marBottom w:val="0"/>
      <w:divBdr>
        <w:top w:val="none" w:sz="0" w:space="0" w:color="auto"/>
        <w:left w:val="none" w:sz="0" w:space="0" w:color="auto"/>
        <w:bottom w:val="none" w:sz="0" w:space="0" w:color="auto"/>
        <w:right w:val="none" w:sz="0" w:space="0" w:color="auto"/>
      </w:divBdr>
    </w:div>
    <w:div w:id="1984194511">
      <w:bodyDiv w:val="1"/>
      <w:marLeft w:val="0"/>
      <w:marRight w:val="0"/>
      <w:marTop w:val="0"/>
      <w:marBottom w:val="0"/>
      <w:divBdr>
        <w:top w:val="none" w:sz="0" w:space="0" w:color="auto"/>
        <w:left w:val="none" w:sz="0" w:space="0" w:color="auto"/>
        <w:bottom w:val="none" w:sz="0" w:space="0" w:color="auto"/>
        <w:right w:val="none" w:sz="0" w:space="0" w:color="auto"/>
      </w:divBdr>
      <w:divsChild>
        <w:div w:id="187255337">
          <w:marLeft w:val="0"/>
          <w:marRight w:val="0"/>
          <w:marTop w:val="0"/>
          <w:marBottom w:val="0"/>
          <w:divBdr>
            <w:top w:val="none" w:sz="0" w:space="0" w:color="auto"/>
            <w:left w:val="none" w:sz="0" w:space="0" w:color="auto"/>
            <w:bottom w:val="none" w:sz="0" w:space="0" w:color="auto"/>
            <w:right w:val="none" w:sz="0" w:space="0" w:color="auto"/>
          </w:divBdr>
        </w:div>
        <w:div w:id="217984751">
          <w:marLeft w:val="0"/>
          <w:marRight w:val="0"/>
          <w:marTop w:val="0"/>
          <w:marBottom w:val="0"/>
          <w:divBdr>
            <w:top w:val="none" w:sz="0" w:space="0" w:color="auto"/>
            <w:left w:val="none" w:sz="0" w:space="0" w:color="auto"/>
            <w:bottom w:val="none" w:sz="0" w:space="0" w:color="auto"/>
            <w:right w:val="none" w:sz="0" w:space="0" w:color="auto"/>
          </w:divBdr>
        </w:div>
        <w:div w:id="341710691">
          <w:marLeft w:val="0"/>
          <w:marRight w:val="0"/>
          <w:marTop w:val="0"/>
          <w:marBottom w:val="0"/>
          <w:divBdr>
            <w:top w:val="none" w:sz="0" w:space="0" w:color="auto"/>
            <w:left w:val="none" w:sz="0" w:space="0" w:color="auto"/>
            <w:bottom w:val="none" w:sz="0" w:space="0" w:color="auto"/>
            <w:right w:val="none" w:sz="0" w:space="0" w:color="auto"/>
          </w:divBdr>
        </w:div>
        <w:div w:id="700590090">
          <w:marLeft w:val="0"/>
          <w:marRight w:val="0"/>
          <w:marTop w:val="0"/>
          <w:marBottom w:val="0"/>
          <w:divBdr>
            <w:top w:val="none" w:sz="0" w:space="0" w:color="auto"/>
            <w:left w:val="none" w:sz="0" w:space="0" w:color="auto"/>
            <w:bottom w:val="none" w:sz="0" w:space="0" w:color="auto"/>
            <w:right w:val="none" w:sz="0" w:space="0" w:color="auto"/>
          </w:divBdr>
        </w:div>
        <w:div w:id="798763704">
          <w:marLeft w:val="0"/>
          <w:marRight w:val="0"/>
          <w:marTop w:val="0"/>
          <w:marBottom w:val="0"/>
          <w:divBdr>
            <w:top w:val="none" w:sz="0" w:space="0" w:color="auto"/>
            <w:left w:val="none" w:sz="0" w:space="0" w:color="auto"/>
            <w:bottom w:val="none" w:sz="0" w:space="0" w:color="auto"/>
            <w:right w:val="none" w:sz="0" w:space="0" w:color="auto"/>
          </w:divBdr>
        </w:div>
        <w:div w:id="940339726">
          <w:marLeft w:val="0"/>
          <w:marRight w:val="0"/>
          <w:marTop w:val="0"/>
          <w:marBottom w:val="0"/>
          <w:divBdr>
            <w:top w:val="none" w:sz="0" w:space="0" w:color="auto"/>
            <w:left w:val="none" w:sz="0" w:space="0" w:color="auto"/>
            <w:bottom w:val="none" w:sz="0" w:space="0" w:color="auto"/>
            <w:right w:val="none" w:sz="0" w:space="0" w:color="auto"/>
          </w:divBdr>
        </w:div>
      </w:divsChild>
    </w:div>
    <w:div w:id="1985891627">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04953804">
      <w:bodyDiv w:val="1"/>
      <w:marLeft w:val="0"/>
      <w:marRight w:val="0"/>
      <w:marTop w:val="0"/>
      <w:marBottom w:val="0"/>
      <w:divBdr>
        <w:top w:val="none" w:sz="0" w:space="0" w:color="auto"/>
        <w:left w:val="none" w:sz="0" w:space="0" w:color="auto"/>
        <w:bottom w:val="none" w:sz="0" w:space="0" w:color="auto"/>
        <w:right w:val="none" w:sz="0" w:space="0" w:color="auto"/>
      </w:divBdr>
    </w:div>
    <w:div w:id="2107769895">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pnas.org/doi/10.1073/pnas.0503674102" TargetMode="External"/><Relationship Id="rId671" Type="http://schemas.openxmlformats.org/officeDocument/2006/relationships/hyperlink" Target="https://www.microbiologyresearch.org/content/journal/micro/10.1099/mic.0.071696-0" TargetMode="External"/><Relationship Id="rId21" Type="http://schemas.openxmlformats.org/officeDocument/2006/relationships/hyperlink" Target="https://www.ecfr.gov/current/title-40/chapter-V/subchapter-A/part-1502/section-1502.23" TargetMode="External"/><Relationship Id="rId324" Type="http://schemas.openxmlformats.org/officeDocument/2006/relationships/hyperlink" Target="https://www.liebertpub.com/doi/pdf/10.1089/AST.2022.0065?fbclid=IwAR3b2cGbAu_2Wu9bFHYTfUblARsZRIkFExalSwY5gSMDa2ubEGei7uNPobc" TargetMode="External"/><Relationship Id="rId531" Type="http://schemas.openxmlformats.org/officeDocument/2006/relationships/hyperlink" Target="https://www.frontiersin.org/articles/10.3389/fenvs.2016.00014/full" TargetMode="External"/><Relationship Id="rId629" Type="http://schemas.openxmlformats.org/officeDocument/2006/relationships/hyperlink" Target="https://etc.usf.edu/lit2go/222/the-journey-to-the-center-of-the-earth/" TargetMode="External"/><Relationship Id="rId170" Type="http://schemas.openxmlformats.org/officeDocument/2006/relationships/hyperlink" Target="https://www.amazon.co.uk/Sustaining-Life-Health-Depends-Biodiversity-ebook/dp/B07R8WJ4JD/ref=tmm_kin_swatch_0?_encoding=UTF8&amp;qid=&amp;sr=&amp;asin=B07R8WJ4JD&amp;revisionId=&amp;format=4&amp;depth=1" TargetMode="External"/><Relationship Id="rId268" Type="http://schemas.openxmlformats.org/officeDocument/2006/relationships/hyperlink" Target="https://www.ncbi.nlm.nih.gov/pmc/articles/PMC3534798/" TargetMode="External"/><Relationship Id="rId475" Type="http://schemas.openxmlformats.org/officeDocument/2006/relationships/hyperlink" Target="http://www-mars.lmd.jussieu.fr/mars/time/solar_longitude.html" TargetMode="External"/><Relationship Id="rId32" Type="http://schemas.openxmlformats.org/officeDocument/2006/relationships/hyperlink" Target="https://www.regulations.gov/comment/NASA-2022-0002-0187" TargetMode="External"/><Relationship Id="rId128" Type="http://schemas.openxmlformats.org/officeDocument/2006/relationships/hyperlink" Target="https://www.researchgate.net/profile/Charles-Cockell/publication/49810974_Damage_Escape_and_Repair_in_Dried_Chroococcidiopsis_spp_from_Hot_and_Cold_Deserts_Exposed_to_Simulated_Space_and_Martian_Conditions/links/0c960530543245cde9000000/Damage-Escape-and-Repair-in-Dried-Chroococcidiopsis-spp-from-Hot-and-Cold-Deserts-Exposed-to-Simulated-Space-and-Martian-Conditions.pdf" TargetMode="External"/><Relationship Id="rId335" Type="http://schemas.openxmlformats.org/officeDocument/2006/relationships/hyperlink" Target="https://assets.pubpub.org/fljl7iiz/51617915355905.pdf" TargetMode="External"/><Relationship Id="rId542" Type="http://schemas.openxmlformats.org/officeDocument/2006/relationships/hyperlink" Target="https://www.cambridge.org/core/journals/lichenologist/article/lichen-algae-the-photosynthetic-partners-in-lichen-symbioses/A4808B98986967A742EF0DCFF187A937" TargetMode="External"/><Relationship Id="rId181" Type="http://schemas.openxmlformats.org/officeDocument/2006/relationships/hyperlink" Target="https://www.frontiersin.org/articles/10.3389/fmicb.2019.00333/full" TargetMode="External"/><Relationship Id="rId402" Type="http://schemas.openxmlformats.org/officeDocument/2006/relationships/hyperlink" Target="https://academic.oup.com/jnci/article-abstract/27/2/455/907154?redirectedFrom=PDF" TargetMode="External"/><Relationship Id="rId279" Type="http://schemas.openxmlformats.org/officeDocument/2006/relationships/hyperlink" Target="https://www.ncbi.nlm.nih.gov/pmc/articles/PMC3534798/" TargetMode="External"/><Relationship Id="rId486" Type="http://schemas.openxmlformats.org/officeDocument/2006/relationships/hyperlink" Target="https://www.hou.usra.edu/meetings/ipm2016/pdf/4059.pdf" TargetMode="External"/><Relationship Id="rId43" Type="http://schemas.openxmlformats.org/officeDocument/2006/relationships/hyperlink" Target="https://www.regulations.gov/comment/NASA-2022-0002-0197" TargetMode="External"/><Relationship Id="rId139" Type="http://schemas.openxmlformats.org/officeDocument/2006/relationships/hyperlink" Target="https://nickbostrom.com/existential/risks.html" TargetMode="External"/><Relationship Id="rId346" Type="http://schemas.openxmlformats.org/officeDocument/2006/relationships/hyperlink" Target="https://www.ncbi.nlm.nih.gov/pmc/articles/PMC5672523/" TargetMode="External"/><Relationship Id="rId553" Type="http://schemas.openxmlformats.org/officeDocument/2006/relationships/hyperlink" Target="https://web.archive.org/web/20130221043653/http:/www.astrobio.net/exclusive/5325/searching-for-organics-in-a-nibble-of-soil" TargetMode="External"/><Relationship Id="rId192" Type="http://schemas.openxmlformats.org/officeDocument/2006/relationships/hyperlink" Target="https://web.archive.org/web/20210224111553id_/https:/www.cambridge.org/core/services/aop-cambridge-core/content/view/B541CA22933846952EC723FD2514B6F4/S1473550420000397a.pdf/div-class-title-biological-safety-in-the-context-of-backward-planetary-protection-and-mars-sample-return-conclusions-from-the-sterilization-working-group-div.pdf" TargetMode="External"/><Relationship Id="rId206" Type="http://schemas.openxmlformats.org/officeDocument/2006/relationships/hyperlink" Target="https://www.regulations.gov/comment/NASA-2022-0002-0237" TargetMode="External"/><Relationship Id="rId413" Type="http://schemas.openxmlformats.org/officeDocument/2006/relationships/hyperlink" Target="https://www.nature.com/news/2010/100930/full/news.2010.507.html" TargetMode="External"/><Relationship Id="rId497" Type="http://schemas.openxmlformats.org/officeDocument/2006/relationships/hyperlink" Target="https://www.nature.com/articles/nature.2016.19918" TargetMode="External"/><Relationship Id="rId620" Type="http://schemas.openxmlformats.org/officeDocument/2006/relationships/hyperlink" Target="https://unece.org/environment-policy/environmental-assessment" TargetMode="External"/><Relationship Id="rId357" Type="http://schemas.openxmlformats.org/officeDocument/2006/relationships/hyperlink" Target="http://www.ncbi.nlm.nih.gov/pubmed/11537369" TargetMode="External"/><Relationship Id="rId54" Type="http://schemas.openxmlformats.org/officeDocument/2006/relationships/hyperlink" Target="https://www.regulations.gov/comment/NASA-2022-0002-0218" TargetMode="External"/><Relationship Id="rId217" Type="http://schemas.openxmlformats.org/officeDocument/2006/relationships/hyperlink" Target="https://www.regulations.gov/comment/NASA-2022-0002-0005" TargetMode="External"/><Relationship Id="rId564" Type="http://schemas.openxmlformats.org/officeDocument/2006/relationships/hyperlink" Target="https://lichenportal.org/cnalh/collections/individual/index.php?occid=4932677" TargetMode="External"/><Relationship Id="rId424" Type="http://schemas.openxmlformats.org/officeDocument/2006/relationships/hyperlink" Target="https://www.geosociety.org/gsatoday/archive/7/7/pdf/i1052-5173-7-7-1.pdf" TargetMode="External"/><Relationship Id="rId631" Type="http://schemas.openxmlformats.org/officeDocument/2006/relationships/hyperlink" Target="https://citeseerx.ist.psu.edu/viewdoc/download?doi=10.1.1.1090.7026&amp;rep=rep1&amp;type=pdf" TargetMode="External"/><Relationship Id="rId270" Type="http://schemas.openxmlformats.org/officeDocument/2006/relationships/hyperlink" Target="https://www.ncbi.nlm.nih.gov/pmc/articles/PMC3534798/" TargetMode="External"/><Relationship Id="rId65" Type="http://schemas.openxmlformats.org/officeDocument/2006/relationships/hyperlink" Target="https://www.regulations.gov/comment/NASA-2022-0002-0231" TargetMode="External"/><Relationship Id="rId130" Type="http://schemas.openxmlformats.org/officeDocument/2006/relationships/hyperlink" Target="https://cshperspectives.cshlp.org/content/11/3/a032540.full" TargetMode="External"/><Relationship Id="rId368" Type="http://schemas.openxmlformats.org/officeDocument/2006/relationships/hyperlink" Target="https://web.archive.org/web/20100128104618/http:/ngm.nationalgeographic.com/big-idea/07/mars" TargetMode="External"/><Relationship Id="rId575" Type="http://schemas.openxmlformats.org/officeDocument/2006/relationships/hyperlink" Target="https://nap.nationalacademies.org/read/9638/chapter/1" TargetMode="External"/><Relationship Id="rId228" Type="http://schemas.openxmlformats.org/officeDocument/2006/relationships/hyperlink" Target="https://www.emw.de/en/filter-campus/iso29463.html" TargetMode="External"/><Relationship Id="rId435" Type="http://schemas.openxmlformats.org/officeDocument/2006/relationships/hyperlink" Target="https://photojournal.jpl.nasa.gov/catalog/PIA08660" TargetMode="External"/><Relationship Id="rId642" Type="http://schemas.openxmlformats.org/officeDocument/2006/relationships/hyperlink" Target="https://osf.io/rk2gd/" TargetMode="External"/><Relationship Id="rId281" Type="http://schemas.openxmlformats.org/officeDocument/2006/relationships/hyperlink" Target="https://www.ncbi.nlm.nih.gov/pmc/articles/PMC3534798/" TargetMode="External"/><Relationship Id="rId502" Type="http://schemas.openxmlformats.org/officeDocument/2006/relationships/hyperlink" Target="http://ns.umich.edu/new/releases/22815-mars-liquid-water-curiosity-confirms-favorable-conditions" TargetMode="External"/><Relationship Id="rId76" Type="http://schemas.openxmlformats.org/officeDocument/2006/relationships/hyperlink" Target="https://www.regulations.gov/comment/NASA-2022-0002-0243" TargetMode="External"/><Relationship Id="rId141" Type="http://schemas.openxmlformats.org/officeDocument/2006/relationships/hyperlink" Target="https://www.ncbi.nlm.nih.gov/pmc/articles/PMC3907674/" TargetMode="External"/><Relationship Id="rId379" Type="http://schemas.openxmlformats.org/officeDocument/2006/relationships/hyperlink" Target="https://iopscience.iop.org/article/10.3847/PSJ/ac75bf/meta" TargetMode="External"/><Relationship Id="rId586" Type="http://schemas.openxmlformats.org/officeDocument/2006/relationships/hyperlink" Target="https://www.nature.com/articles/s41561-018-0243-0" TargetMode="External"/><Relationship Id="rId7" Type="http://schemas.openxmlformats.org/officeDocument/2006/relationships/endnotes" Target="endnotes.xml"/><Relationship Id="rId239" Type="http://schemas.openxmlformats.org/officeDocument/2006/relationships/hyperlink" Target="https://www.regulations.gov/comment/NASA-2022-0002-0235" TargetMode="External"/><Relationship Id="rId446" Type="http://schemas.openxmlformats.org/officeDocument/2006/relationships/hyperlink" Target="https://fire.biol.wwu.edu/cmoyer/research/Moyer%20etal%20psychrophiles_rmls17.pdf" TargetMode="External"/><Relationship Id="rId653" Type="http://schemas.openxmlformats.org/officeDocument/2006/relationships/hyperlink" Target="https://www.ncbi.nlm.nih.gov/pmc/articles/PMC5807855/" TargetMode="External"/><Relationship Id="rId292" Type="http://schemas.openxmlformats.org/officeDocument/2006/relationships/hyperlink" Target="https://cdn1.sph.harvard.edu/wp-content/uploads/sites/1273/2013/06/The-Legacy-of-One-in-a-Million-March-1993.pdf" TargetMode="External"/><Relationship Id="rId306" Type="http://schemas.openxmlformats.org/officeDocument/2006/relationships/hyperlink" Target="https://onlinelibrary.wiley.com/doi/full/10.1111/maps.12807" TargetMode="External"/><Relationship Id="rId87" Type="http://schemas.openxmlformats.org/officeDocument/2006/relationships/hyperlink" Target="https://www.youtube.com/embed/7WorhUTyURg?feature=oembed" TargetMode="External"/><Relationship Id="rId513" Type="http://schemas.openxmlformats.org/officeDocument/2006/relationships/hyperlink" Target="https://astronomy.com/news/2009/03/liquid-saltwater-is-likely-present-on-mars" TargetMode="External"/><Relationship Id="rId597" Type="http://schemas.openxmlformats.org/officeDocument/2006/relationships/hyperlink" Target="https://books.google.co.uk/books?id=2aRBDwAAQBAJ&amp;pg=PA81" TargetMode="External"/><Relationship Id="rId152" Type="http://schemas.openxmlformats.org/officeDocument/2006/relationships/hyperlink" Target="https://historycollection.jsc.nasa.gov/JSCHistoryPortal/history/oral_histories/ErbRB/ErbRB_10-14-99.htm" TargetMode="External"/><Relationship Id="rId457" Type="http://schemas.openxmlformats.org/officeDocument/2006/relationships/hyperlink" Target="https://photojournal.jpl.nasa.gov/catalog/PIA00571" TargetMode="External"/><Relationship Id="rId664" Type="http://schemas.openxmlformats.org/officeDocument/2006/relationships/hyperlink" Target="http://www.pnas.org/content/99/13/8742" TargetMode="External"/><Relationship Id="rId14" Type="http://schemas.openxmlformats.org/officeDocument/2006/relationships/hyperlink" Target="https://nap.nationalacademies.org/read/21816/chapter/4?term=dust" TargetMode="External"/><Relationship Id="rId317" Type="http://schemas.openxmlformats.org/officeDocument/2006/relationships/hyperlink" Target="https://www.ncbi.nlm.nih.gov/pmc/articles/PMC1780230/" TargetMode="External"/><Relationship Id="rId524" Type="http://schemas.openxmlformats.org/officeDocument/2006/relationships/hyperlink" Target="https://www.planetary.org/planetary-report/tpr-2000-6" TargetMode="External"/><Relationship Id="rId98" Type="http://schemas.openxmlformats.org/officeDocument/2006/relationships/hyperlink" Target="https://ntrs.nasa.gov/archive/nasa/casi.ntrs.nasa.gov/20040010797.pdf" TargetMode="External"/><Relationship Id="rId163" Type="http://schemas.openxmlformats.org/officeDocument/2006/relationships/hyperlink" Target="https://citeseerx.ist.psu.edu/document?repid=rep1&amp;type=pdf&amp;doi=476ab20775635c2456093efa381f7b430de7e999" TargetMode="External"/><Relationship Id="rId370" Type="http://schemas.openxmlformats.org/officeDocument/2006/relationships/hyperlink" Target="https://arc.aiaa.org/doi/abs/10.2514/6.2011-7216" TargetMode="External"/><Relationship Id="rId230" Type="http://schemas.openxmlformats.org/officeDocument/2006/relationships/hyperlink" Target="https://www.engineeringtoolbox.com/young-modulus-d_417.html" TargetMode="External"/><Relationship Id="rId468" Type="http://schemas.openxmlformats.org/officeDocument/2006/relationships/hyperlink" Target="file:///C:\Users\rober\Documents\booklets\autorecovered\NASA%20Study%20Suggests%20Shallow%20Lakes%20in%20Europa's%20Icy%20Crust%20Could%20Erupt" TargetMode="External"/><Relationship Id="rId675" Type="http://schemas.openxmlformats.org/officeDocument/2006/relationships/hyperlink" Target="https://commons.wikimedia.org/wiki/File:Opening_and_Closing_of_Stoma.svg" TargetMode="External"/><Relationship Id="rId25" Type="http://schemas.openxmlformats.org/officeDocument/2006/relationships/hyperlink" Target="https://www.regulations.gov/comment/NASA-2022-0002-0180" TargetMode="External"/><Relationship Id="rId328" Type="http://schemas.openxmlformats.org/officeDocument/2006/relationships/hyperlink" Target="http://www.niac.usra.edu/files/studies/final_report/7Hoyt.pdf" TargetMode="External"/><Relationship Id="rId535" Type="http://schemas.openxmlformats.org/officeDocument/2006/relationships/hyperlink" Target="https://www.e-reading.life/bookreader.php/148581/Sagan_-_The_Cosmic_Connection___An_Extraterrestrial_Perspective.pdf" TargetMode="External"/><Relationship Id="rId174" Type="http://schemas.openxmlformats.org/officeDocument/2006/relationships/hyperlink" Target="https://www.ncbi.nlm.nih.gov/pmc/articles/PMC2922675/" TargetMode="External"/><Relationship Id="rId381" Type="http://schemas.openxmlformats.org/officeDocument/2006/relationships/hyperlink" Target="https://web.archive.org/web/20110925190951/http:/www.gillevin.com:80/Mars/Reprint78-labelrel-files/Reprint78-labrelea.htm" TargetMode="External"/><Relationship Id="rId602" Type="http://schemas.openxmlformats.org/officeDocument/2006/relationships/hyperlink" Target="https://dash.harvard.edu/bitstream/handle/1/13041033/66876195.pdf?sequence=2&amp;isAllowed=y" TargetMode="External"/><Relationship Id="rId241" Type="http://schemas.openxmlformats.org/officeDocument/2006/relationships/hyperlink" Target="https://authors.library.caltech.edu/12099/1/ERWdev02.pdf" TargetMode="External"/><Relationship Id="rId479" Type="http://schemas.openxmlformats.org/officeDocument/2006/relationships/hyperlink" Target="https://www.ncbi.nlm.nih.gov/pmc/articles/PMC8363598/" TargetMode="External"/><Relationship Id="rId36" Type="http://schemas.openxmlformats.org/officeDocument/2006/relationships/hyperlink" Target="https://www.regulations.gov/comment/NASA-2022-0002-0194" TargetMode="External"/><Relationship Id="rId339" Type="http://schemas.openxmlformats.org/officeDocument/2006/relationships/hyperlink" Target="https://science.sciencemag.org/content/315/5818/1507.full" TargetMode="External"/><Relationship Id="rId546" Type="http://schemas.openxmlformats.org/officeDocument/2006/relationships/hyperlink" Target="https://news.brown.edu/articles/2014/05/mars" TargetMode="External"/><Relationship Id="rId101" Type="http://schemas.openxmlformats.org/officeDocument/2006/relationships/hyperlink" Target="https://mars.nasa.gov/mgs/sci/fifthconf99/6161.pdf" TargetMode="External"/><Relationship Id="rId185" Type="http://schemas.openxmlformats.org/officeDocument/2006/relationships/hyperlink" Target="http://news.nationalgeographic.com/2016/09/mars-journey-nasa-alien-life-protection-humans-planets-space/" TargetMode="External"/><Relationship Id="rId406" Type="http://schemas.openxmlformats.org/officeDocument/2006/relationships/hyperlink" Target="https://www.nature.com/articles/ngeo2412" TargetMode="External"/><Relationship Id="rId392" Type="http://schemas.openxmlformats.org/officeDocument/2006/relationships/hyperlink" Target="https://www.researchgate.net/profile/Zachary_Bailey/publication/269300438_Mars_Sample_Return_Orbiter_concepts_using_Solar_Electric_Propulsion_for_the_post-Mars2020_decade/links/55955d6708ae21086d206431.pdf" TargetMode="External"/><Relationship Id="rId613" Type="http://schemas.openxmlformats.org/officeDocument/2006/relationships/hyperlink" Target="https://agupubs.onlinelibrary.wiley.com/doi/pdfdirect/10.1029/2005JE002600" TargetMode="External"/><Relationship Id="rId252" Type="http://schemas.openxmlformats.org/officeDocument/2006/relationships/hyperlink" Target="https://web.archive.org/web/20140903154604/http:/www.astrobio.net/news-exclusive/peaks-of-eternal-light/" TargetMode="External"/><Relationship Id="rId47" Type="http://schemas.openxmlformats.org/officeDocument/2006/relationships/hyperlink" Target="https://www.regulations.gov/comment/NASA-2022-0002-0208" TargetMode="External"/><Relationship Id="rId112" Type="http://schemas.openxmlformats.org/officeDocument/2006/relationships/hyperlink" Target="https://www.researchgate.net/profile/Kai-Finster/publication/328837688_Wind-Driven_Saltation_An_Overlooked_Challenge_for_Life_on_Mars/links/5be5916fa6fdcc3a8dc8fc19/Wind-Driven-Saltation-An-Overlooked-Challenge-for-Life-on-Mars.pdf" TargetMode="External"/><Relationship Id="rId557" Type="http://schemas.openxmlformats.org/officeDocument/2006/relationships/hyperlink" Target="https://meetingorganizer.copernicus.org/EPSC2010/EPSC2010-308.pdf" TargetMode="External"/><Relationship Id="rId196" Type="http://schemas.openxmlformats.org/officeDocument/2006/relationships/hyperlink" Target="https://www.lpi.usra.edu/decadal/leag/AndrewWDagaFINAL.pdf" TargetMode="External"/><Relationship Id="rId417" Type="http://schemas.openxmlformats.org/officeDocument/2006/relationships/hyperlink" Target="https://www.ncbi.nlm.nih.gov/pmc/articles/PMC6680118/" TargetMode="External"/><Relationship Id="rId624" Type="http://schemas.openxmlformats.org/officeDocument/2006/relationships/hyperlink" Target="https://www.liebertpub.com/doi/full/10.1089/ast.2016.1533" TargetMode="External"/><Relationship Id="rId263" Type="http://schemas.openxmlformats.org/officeDocument/2006/relationships/hyperlink" Target="https://ieeexplore.ieee.org/abstract/document/6187064/" TargetMode="External"/><Relationship Id="rId470" Type="http://schemas.openxmlformats.org/officeDocument/2006/relationships/hyperlink" Target="https://www.regulations.gov/document/NASA-2022-0002-0176" TargetMode="External"/><Relationship Id="rId58" Type="http://schemas.openxmlformats.org/officeDocument/2006/relationships/hyperlink" Target="https://www.regulations.gov/comment/NASA-2022-0002-0220" TargetMode="External"/><Relationship Id="rId123" Type="http://schemas.openxmlformats.org/officeDocument/2006/relationships/hyperlink" Target="https://journals.plos.org/plosone/article?id=10.1371/journal.pone.0034953" TargetMode="External"/><Relationship Id="rId330" Type="http://schemas.openxmlformats.org/officeDocument/2006/relationships/hyperlink" Target="https://www.hou.usra.edu/meetings/ninthmars2019/pdf/6347.pdf" TargetMode="External"/><Relationship Id="rId568" Type="http://schemas.openxmlformats.org/officeDocument/2006/relationships/hyperlink" Target="https://www.quantamagazine.org/chiral-key-found-to-origin-of-life-20141126" TargetMode="External"/><Relationship Id="rId428" Type="http://schemas.openxmlformats.org/officeDocument/2006/relationships/hyperlink" Target="https://www.nasa.gov/pdf/607072main_WhenBiospheresCollide-ebook.pdf" TargetMode="External"/><Relationship Id="rId635" Type="http://schemas.openxmlformats.org/officeDocument/2006/relationships/hyperlink" Target="https://www.ncbi.nlm.nih.gov/pmc/articles/PMC7287442/" TargetMode="External"/><Relationship Id="rId274" Type="http://schemas.openxmlformats.org/officeDocument/2006/relationships/hyperlink" Target="https://www.ncbi.nlm.nih.gov/pmc/articles/PMC3534798/" TargetMode="External"/><Relationship Id="rId481" Type="http://schemas.openxmlformats.org/officeDocument/2006/relationships/hyperlink" Target="https://lodgbot.com/wp-content/uploads/2020/05/13May20-The-Plant-Journal-Algae-photosynthesis-improvement.pdf" TargetMode="External"/><Relationship Id="rId69" Type="http://schemas.openxmlformats.org/officeDocument/2006/relationships/hyperlink" Target="https://www.regulations.gov/comment/NASA-2022-0002-0233" TargetMode="External"/><Relationship Id="rId134" Type="http://schemas.openxmlformats.org/officeDocument/2006/relationships/hyperlink" Target="https://web.archive.org/web/20151124042506/https:/www.wired.com/2010/11/ff_mirrorlife/" TargetMode="External"/><Relationship Id="rId579" Type="http://schemas.openxmlformats.org/officeDocument/2006/relationships/hyperlink" Target="https://www.nap.edu/catalog/21816/review-of-the-mepag-report-on-mars-special-regions" TargetMode="External"/><Relationship Id="rId341" Type="http://schemas.openxmlformats.org/officeDocument/2006/relationships/hyperlink" Target="https://www.jpl.nasa.gov/news/nasas-insight-lander-detects-stunning-meteoroid-impact-on-mars" TargetMode="External"/><Relationship Id="rId439" Type="http://schemas.openxmlformats.org/officeDocument/2006/relationships/hyperlink" Target="https://www.researchgate.net/publication/7390930_Adsorption_Water-Related_Potential_Chemical_and_Biological_Processes_in_the_Upper_Martian_Surface" TargetMode="External"/><Relationship Id="rId646" Type="http://schemas.openxmlformats.org/officeDocument/2006/relationships/hyperlink" Target="https://en.wikipedia.org/wiki/Space.com" TargetMode="External"/><Relationship Id="rId201" Type="http://schemas.openxmlformats.org/officeDocument/2006/relationships/hyperlink" Target="https://www.theguardian.com/commentisfree/2012/aug/03/life-mars-chile" TargetMode="External"/><Relationship Id="rId285" Type="http://schemas.openxmlformats.org/officeDocument/2006/relationships/hyperlink" Target="https://www.pnas.org/doi/full/10.1073/pnas.0510013103" TargetMode="External"/><Relationship Id="rId506" Type="http://schemas.openxmlformats.org/officeDocument/2006/relationships/hyperlink" Target="https://www.ncbi.nlm.nih.gov/pmc/articles/PMC3691774/" TargetMode="External"/><Relationship Id="rId492" Type="http://schemas.openxmlformats.org/officeDocument/2006/relationships/hyperlink" Target="http://www.lpi.usra.edu/meetings/robomars/pdf/6199.pdf" TargetMode="External"/><Relationship Id="rId91" Type="http://schemas.openxmlformats.org/officeDocument/2006/relationships/hyperlink" Target="https://nap.nationalacademies.org/read/21816/chapter/1?term=Rummel" TargetMode="External"/><Relationship Id="rId145" Type="http://schemas.openxmlformats.org/officeDocument/2006/relationships/hyperlink" Target="https://core.ac.uk/download/pdf/42736689.pdf" TargetMode="External"/><Relationship Id="rId187" Type="http://schemas.openxmlformats.org/officeDocument/2006/relationships/hyperlink" Target="https://www.nature.com/articles/ismej200899" TargetMode="External"/><Relationship Id="rId352" Type="http://schemas.openxmlformats.org/officeDocument/2006/relationships/hyperlink" Target="https://www.sciencedirect.com/science/article/pii/S1738573316000437" TargetMode="External"/><Relationship Id="rId394" Type="http://schemas.openxmlformats.org/officeDocument/2006/relationships/hyperlink" Target="https://onlinelibrary.wiley.com/doi/full/10.1111/j.1945-5100.2010.01166.x" TargetMode="External"/><Relationship Id="rId408" Type="http://schemas.openxmlformats.org/officeDocument/2006/relationships/hyperlink" Target="http://www.bbc.co.uk/news/science-environment-32287609" TargetMode="External"/><Relationship Id="rId615" Type="http://schemas.openxmlformats.org/officeDocument/2006/relationships/hyperlink" Target="https://agupubs.onlinelibrary.wiley.com/action/downloadSupplement?doi=10.1029%2F2019JE006175&amp;file=jgre21250-sup-0001-2019JE006175-SI.pdf" TargetMode="External"/><Relationship Id="rId212" Type="http://schemas.openxmlformats.org/officeDocument/2006/relationships/hyperlink" Target="https://ntrs.nasa.gov/api/citations/19820012351/downloads/19820012351.pdf" TargetMode="External"/><Relationship Id="rId254" Type="http://schemas.openxmlformats.org/officeDocument/2006/relationships/hyperlink" Target="http://www-personal.umich.edu/~atreya/Articles/indigenous.pdf" TargetMode="External"/><Relationship Id="rId657" Type="http://schemas.openxmlformats.org/officeDocument/2006/relationships/hyperlink" Target="https://www.liebertpub.com/doi/pdfplus/10.1089/ast.2015.1374" TargetMode="External"/><Relationship Id="rId49" Type="http://schemas.openxmlformats.org/officeDocument/2006/relationships/hyperlink" Target="https://www.regulations.gov/comment/NASA-2022-0002-0198" TargetMode="External"/><Relationship Id="rId114" Type="http://schemas.openxmlformats.org/officeDocument/2006/relationships/hyperlink" Target="https://commons.wikimedia.org/wiki/File:A_Barn_Swallow_in_Flight_(50505960682).jpg" TargetMode="External"/><Relationship Id="rId296" Type="http://schemas.openxmlformats.org/officeDocument/2006/relationships/hyperlink" Target="https://www.planetary.org/blogs/guest-blogs/2013/20131221-habitability-taphonomy-and-curiositys-hunt-for-organic-carbon.html?referrer=http://www.quora.com/Is-Mars-worth-mining-for-Earth-purposes" TargetMode="External"/><Relationship Id="rId461" Type="http://schemas.openxmlformats.org/officeDocument/2006/relationships/hyperlink" Target="https://europa.nasa.gov/news/40/are-water-plumes-spraying-from-europa-nasas-europa-clipper-is-on-the-case/" TargetMode="External"/><Relationship Id="rId517" Type="http://schemas.openxmlformats.org/officeDocument/2006/relationships/hyperlink" Target="https://www.who.int/ihr/training/laboratory_quality/3_cd_rom_bsc_selection_use_cdc_manual.pdf" TargetMode="External"/><Relationship Id="rId559" Type="http://schemas.openxmlformats.org/officeDocument/2006/relationships/hyperlink" Target="https://www.nature.com/articles/nature13900" TargetMode="External"/><Relationship Id="rId60" Type="http://schemas.openxmlformats.org/officeDocument/2006/relationships/hyperlink" Target="https://www.regulations.gov/comment/NASA-2022-0002-0223" TargetMode="External"/><Relationship Id="rId156" Type="http://schemas.openxmlformats.org/officeDocument/2006/relationships/hyperlink" Target="https://www.researchgate.net/profile/Kenneth-Nealson/publication/7104708_Geochemistry_Follow_the_nitrogen/links/55db965508aed6a199ac63d2/Geochemistry-Follow-the-nitrogen.pdf" TargetMode="External"/><Relationship Id="rId198" Type="http://schemas.openxmlformats.org/officeDocument/2006/relationships/hyperlink" Target="https://www.nature.com/articles/d41586-020-01684-z" TargetMode="External"/><Relationship Id="rId321" Type="http://schemas.openxmlformats.org/officeDocument/2006/relationships/hyperlink" Target="http://csc.caltech.edu/references/Hopkins-Phobos-Deimos-Paper.pdf" TargetMode="External"/><Relationship Id="rId363" Type="http://schemas.openxmlformats.org/officeDocument/2006/relationships/hyperlink" Target="https://assets.pubpub.org/fhm6bv7l/21617915343249.pdf" TargetMode="External"/><Relationship Id="rId419" Type="http://schemas.openxmlformats.org/officeDocument/2006/relationships/hyperlink" Target="https://esseacourses.strategies.org/EcosynthesisMcKay2008ReviewAAAS.pdf" TargetMode="External"/><Relationship Id="rId570" Type="http://schemas.openxmlformats.org/officeDocument/2006/relationships/hyperlink" Target="https://ntrs.nasa.gov/archive/nasa/casi.ntrs.nasa.gov/20190027303.pdf" TargetMode="External"/><Relationship Id="rId626" Type="http://schemas.openxmlformats.org/officeDocument/2006/relationships/hyperlink" Target="https://www.researchgate.net/publication/305656209_Assessment_of_the_Forward_Contamination_Risk_of_Mars_by_Clean_Room_Isolates_from_Space-Craft_Assembly_Facilities_through_Aeolian_Transport_-_a_Model_Study" TargetMode="External"/><Relationship Id="rId223" Type="http://schemas.openxmlformats.org/officeDocument/2006/relationships/hyperlink" Target="https://www.npr.org/2020/12/08/944152693/everest-gets-a-growth-spurt-as-china-nepal-revise-official-elevation-upward" TargetMode="External"/><Relationship Id="rId430" Type="http://schemas.openxmlformats.org/officeDocument/2006/relationships/hyperlink" Target="https://www.frontiersin.org/articles/10.3389/fmicb.2019.00780/full" TargetMode="External"/><Relationship Id="rId668" Type="http://schemas.openxmlformats.org/officeDocument/2006/relationships/hyperlink" Target="https://www.ncbi.nlm.nih.gov/pubmed/7372662" TargetMode="External"/><Relationship Id="rId18" Type="http://schemas.openxmlformats.org/officeDocument/2006/relationships/hyperlink" Target="https://nap.nationalacademies.org/read/12576/chapter/7" TargetMode="External"/><Relationship Id="rId265" Type="http://schemas.openxmlformats.org/officeDocument/2006/relationships/hyperlink" Target="https://web.archive.org/web/20100213221815/http://ntrs.nasa.gov/archive/nasa/casi.ntrs.nasa.gov/20080014281_2008013625.pdf" TargetMode="External"/><Relationship Id="rId472" Type="http://schemas.openxmlformats.org/officeDocument/2006/relationships/hyperlink" Target="https://mars.nasa.gov/resources/27161/perseverances-first-2-regolith-samples/" TargetMode="External"/><Relationship Id="rId528" Type="http://schemas.openxmlformats.org/officeDocument/2006/relationships/hyperlink" Target="http://commercialspace.pbworks.com/w/file/fetch/88916768/Rosengren,%20Scheeres%202014.pdf" TargetMode="External"/><Relationship Id="rId125" Type="http://schemas.openxmlformats.org/officeDocument/2006/relationships/hyperlink" Target="https://www.frontiersin.org/articles/10.3389/fpls.2020.502359/full%C2%A0%C2%A0" TargetMode="External"/><Relationship Id="rId167" Type="http://schemas.openxmlformats.org/officeDocument/2006/relationships/hyperlink" Target="https://agupubs.onlinelibrary.wiley.com/doi/pdfdirect/10.1002/2016GL071588" TargetMode="External"/><Relationship Id="rId332" Type="http://schemas.openxmlformats.org/officeDocument/2006/relationships/hyperlink" Target="https://scholar.google.com/scholar?cluster=10502930596394515836&amp;hl=en&amp;as_sdt=0,5" TargetMode="External"/><Relationship Id="rId374" Type="http://schemas.openxmlformats.org/officeDocument/2006/relationships/hyperlink" Target="https://scholar.google.com/scholar_url?url=http://cmr.asm.org/content/12/2/310.full&amp;hl=en&amp;sa=T&amp;oi=gsb-gga&amp;ct=res&amp;cd=0&amp;ei=0sS-WovXCMK1mAGjh5LQBw&amp;scisig=AAGBfm1LpPRudw3-i5PXvXsD6H1BB4pWpQ" TargetMode="External"/><Relationship Id="rId581" Type="http://schemas.openxmlformats.org/officeDocument/2006/relationships/hyperlink" Target="https://nap.nationalacademies.org/catalog/25357/planetary-protection-classification-of-sample-return-missions-from-the-martian-moons" TargetMode="External"/><Relationship Id="rId71" Type="http://schemas.openxmlformats.org/officeDocument/2006/relationships/hyperlink" Target="https://www.regulations.gov/comment/NASA-2022-0002-0241" TargetMode="External"/><Relationship Id="rId234" Type="http://schemas.openxmlformats.org/officeDocument/2006/relationships/hyperlink" Target="https://www.emw.de/en/products/hepa-air-filters/" TargetMode="External"/><Relationship Id="rId637" Type="http://schemas.openxmlformats.org/officeDocument/2006/relationships/hyperlink" Target="https://www.frontiersin.org/articles/10.3389/fmicb.2017.00682/full" TargetMode="External"/><Relationship Id="rId679"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regulations.gov/comment/NASA-2022-0002-0183" TargetMode="External"/><Relationship Id="rId276" Type="http://schemas.openxmlformats.org/officeDocument/2006/relationships/hyperlink" Target="https://www.ncbi.nlm.nih.gov/pmc/articles/PMC3534798/" TargetMode="External"/><Relationship Id="rId441" Type="http://schemas.openxmlformats.org/officeDocument/2006/relationships/hyperlink" Target="https://www.sciencedirect.com/science/article/abs/pii/S0019103509004539?via%3Dihub" TargetMode="External"/><Relationship Id="rId483" Type="http://schemas.openxmlformats.org/officeDocument/2006/relationships/hyperlink" Target="https://link.springer.com/article/10.1007/s11214-020-00788-2" TargetMode="External"/><Relationship Id="rId539" Type="http://schemas.openxmlformats.org/officeDocument/2006/relationships/hyperlink" Target="https://www.cambridge.org/core/journals/international-journal-of-astrobiology/article/an-analysis-of-potential-photosynthetic-life-on-mars/7E87D8A6D505F4055573F1FDA7F38F39" TargetMode="External"/><Relationship Id="rId40" Type="http://schemas.openxmlformats.org/officeDocument/2006/relationships/hyperlink" Target="https://www.regulations.gov/comment/NASA-2022-0002-0203" TargetMode="External"/><Relationship Id="rId136" Type="http://schemas.openxmlformats.org/officeDocument/2006/relationships/hyperlink" Target="https://www.mdpi.com/2079-6439/10/2/15/pdf?version=1644317375" TargetMode="External"/><Relationship Id="rId178" Type="http://schemas.openxmlformats.org/officeDocument/2006/relationships/hyperlink" Target="https://www.ncbi.nlm.nih.gov/pmc/articles/PMC3929387/" TargetMode="External"/><Relationship Id="rId301" Type="http://schemas.openxmlformats.org/officeDocument/2006/relationships/hyperlink" Target="https://agupubs.onlinelibrary.wiley.com/doi/full/10.1029/2009JE003546" TargetMode="External"/><Relationship Id="rId343" Type="http://schemas.openxmlformats.org/officeDocument/2006/relationships/hyperlink" Target="https://www.frontiersin.org/articles/10.3389/fspas.2022.1052278/full" TargetMode="External"/><Relationship Id="rId550" Type="http://schemas.openxmlformats.org/officeDocument/2006/relationships/hyperlink" Target="https://ntrs.nasa.gov/api/citations/20220003568/downloads/Scheller_SHERLOC_LPSC%202022_submitted.pdf" TargetMode="External"/><Relationship Id="rId82" Type="http://schemas.openxmlformats.org/officeDocument/2006/relationships/hyperlink" Target="https://www.regulations.gov/comment/NASA-2022-0002-0222" TargetMode="External"/><Relationship Id="rId203" Type="http://schemas.openxmlformats.org/officeDocument/2006/relationships/hyperlink" Target="https://www.researchgate.net/publication/242525435_Perchlorate_on_Mars_A_chemical_hazard_and_a_resource_for_humans" TargetMode="External"/><Relationship Id="rId385" Type="http://schemas.openxmlformats.org/officeDocument/2006/relationships/hyperlink" Target="https://journals.asm.org/doi/pdf/10.1128/spectrum.03440-22" TargetMode="External"/><Relationship Id="rId592" Type="http://schemas.openxmlformats.org/officeDocument/2006/relationships/hyperlink" Target="https://www.springernature.com/gp/researchers/sharedit" TargetMode="External"/><Relationship Id="rId606" Type="http://schemas.openxmlformats.org/officeDocument/2006/relationships/hyperlink" Target="https://www.nasa.gov/centers/johnson/pdf/486017main_Taylor.pdf" TargetMode="External"/><Relationship Id="rId648" Type="http://schemas.openxmlformats.org/officeDocument/2006/relationships/hyperlink" Target="https://en.wikipedia.org/wiki/Space.com" TargetMode="External"/><Relationship Id="rId245" Type="http://schemas.openxmlformats.org/officeDocument/2006/relationships/hyperlink" Target="https://www.regulations.gov/comment/NASA-2022-0002-0253" TargetMode="External"/><Relationship Id="rId287" Type="http://schemas.openxmlformats.org/officeDocument/2006/relationships/hyperlink" Target="https://www.researchgate.net/publication/305311049_MOMA_The_challenge_to_search_for_organics_and_biosignatures_on_Mars" TargetMode="External"/><Relationship Id="rId410" Type="http://schemas.openxmlformats.org/officeDocument/2006/relationships/hyperlink" Target="https://www.nbi.ku.dk/english/news/news15/mars-might-have-liquid-water/" TargetMode="External"/><Relationship Id="rId452" Type="http://schemas.openxmlformats.org/officeDocument/2006/relationships/hyperlink" Target="https://pubs.acs.org/doi/abs/10.1021/acssynbio.8b00187" TargetMode="External"/><Relationship Id="rId494" Type="http://schemas.openxmlformats.org/officeDocument/2006/relationships/hyperlink" Target="https://www.nature.com/articles/nplants201676" TargetMode="External"/><Relationship Id="rId508" Type="http://schemas.openxmlformats.org/officeDocument/2006/relationships/hyperlink" Target="https://web.archive.org/web/20010622225811/http:/www.sehn.org/wing.html" TargetMode="External"/><Relationship Id="rId105" Type="http://schemas.openxmlformats.org/officeDocument/2006/relationships/hyperlink" Target="https://science.nasa.gov/science-red/s3fs-public/atoms/files/ESF_Mars_Sample_Return_backward_contamination_study.pdf" TargetMode="External"/><Relationship Id="rId147" Type="http://schemas.openxmlformats.org/officeDocument/2006/relationships/hyperlink" Target="https://www.sciencedirect.com/science/article/pii/S0960982217303287" TargetMode="External"/><Relationship Id="rId312" Type="http://schemas.openxmlformats.org/officeDocument/2006/relationships/hyperlink" Target="https://arxiv.org/ftp/arxiv/papers/1707/1707.00365.pdf" TargetMode="External"/><Relationship Id="rId354" Type="http://schemas.openxmlformats.org/officeDocument/2006/relationships/hyperlink" Target="https://geology.com/minerals/mohs-hardness-scale.shtml" TargetMode="External"/><Relationship Id="rId51" Type="http://schemas.openxmlformats.org/officeDocument/2006/relationships/hyperlink" Target="https://www.regulations.gov/comment/NASA-2022-0002-0201" TargetMode="External"/><Relationship Id="rId93" Type="http://schemas.openxmlformats.org/officeDocument/2006/relationships/hyperlink" Target="https://jamanetwork.com/journals/jama/fullarticle/2779850" TargetMode="External"/><Relationship Id="rId189" Type="http://schemas.openxmlformats.org/officeDocument/2006/relationships/hyperlink" Target="http://www.physics.rutgers.edu/~ajbaker/honors292/COSPAR_Planetary_Protection_Policy_v3-24-11.pdf" TargetMode="External"/><Relationship Id="rId396" Type="http://schemas.openxmlformats.org/officeDocument/2006/relationships/hyperlink" Target="https://www.researchgate.net/publication/335275132_Toxicity_of_secondary_metabolites/link/5e2b37fc92851c3aadd7bcbf/download" TargetMode="External"/><Relationship Id="rId561" Type="http://schemas.openxmlformats.org/officeDocument/2006/relationships/hyperlink" Target="http://www.sciencedirect.com/science/article/pii/S0944501314000597" TargetMode="External"/><Relationship Id="rId617" Type="http://schemas.openxmlformats.org/officeDocument/2006/relationships/hyperlink" Target="https://guides.lib.utexas.edu/biology_researchbasics" TargetMode="External"/><Relationship Id="rId659" Type="http://schemas.openxmlformats.org/officeDocument/2006/relationships/hyperlink" Target="https://www.who.int/csr/resources/publications/biosafety/Labbiosafety.pdf" TargetMode="External"/><Relationship Id="rId214" Type="http://schemas.openxmlformats.org/officeDocument/2006/relationships/hyperlink" Target="https://www.researchgate.net/profile/David-Denning/publication/277533431_Invasive_Aspergillosis/links/5cc08099a6fdcc1d49acb660/Invasive-Aspergillosis.pdf" TargetMode="External"/><Relationship Id="rId256" Type="http://schemas.openxmlformats.org/officeDocument/2006/relationships/hyperlink" Target="https://www.antarctica.gov.au/magazine/issue-26-june-2014/science/volcanoes-provided-ice-age-refuge-for-antarctic-biodiversity/" TargetMode="External"/><Relationship Id="rId298" Type="http://schemas.openxmlformats.org/officeDocument/2006/relationships/hyperlink" Target="https://www.abc.net.au/news/rural/2021-11-15/eungella-gastric-brooding-frog-extinct-cloning-/100595258" TargetMode="External"/><Relationship Id="rId421" Type="http://schemas.openxmlformats.org/officeDocument/2006/relationships/hyperlink" Target="https://agupubs.onlinelibrary.wiley.com/doi/full/10.1029/2020JE006575" TargetMode="External"/><Relationship Id="rId463" Type="http://schemas.openxmlformats.org/officeDocument/2006/relationships/hyperlink" Target="https://www.nasa.gov/jpl/mro/martian-impact-crater-pia17932" TargetMode="External"/><Relationship Id="rId519" Type="http://schemas.openxmlformats.org/officeDocument/2006/relationships/hyperlink" Target="https://link.springer.com/article/10.1007/s11214-021-00816-9" TargetMode="External"/><Relationship Id="rId670" Type="http://schemas.openxmlformats.org/officeDocument/2006/relationships/hyperlink" Target="https://www.nature.com/articles/srep05114" TargetMode="External"/><Relationship Id="rId116" Type="http://schemas.openxmlformats.org/officeDocument/2006/relationships/hyperlink" Target="https://onlinelibrary.wiley.com/doi/full/10.1111/maps.13242" TargetMode="External"/><Relationship Id="rId158" Type="http://schemas.openxmlformats.org/officeDocument/2006/relationships/hyperlink" Target="http://www.vliz.be/imisdocs/publications/289162.pdf" TargetMode="External"/><Relationship Id="rId323" Type="http://schemas.openxmlformats.org/officeDocument/2006/relationships/hyperlink" Target="https://arxiv.org/ftp/physics/papers/0610/0610093.pdf" TargetMode="External"/><Relationship Id="rId530" Type="http://schemas.openxmlformats.org/officeDocument/2006/relationships/hyperlink" Target="http://commercialspace.pbworks.com/w/file/fetch/88916768/Rosengren,%20Scheeres%202014.pdf" TargetMode="External"/><Relationship Id="rId20" Type="http://schemas.openxmlformats.org/officeDocument/2006/relationships/hyperlink" Target="https://www.ecfr.gov/current/title-40/chapter-V/subchapter-A/part-1502/section-1502.23" TargetMode="External"/><Relationship Id="rId62" Type="http://schemas.openxmlformats.org/officeDocument/2006/relationships/hyperlink" Target="https://www.regulations.gov/comment/NASA-2022-0002-0226" TargetMode="External"/><Relationship Id="rId365" Type="http://schemas.openxmlformats.org/officeDocument/2006/relationships/hyperlink" Target="https://www.ncbi.nlm.nih.gov/pmc/articles/PMC3272904/" TargetMode="External"/><Relationship Id="rId572" Type="http://schemas.openxmlformats.org/officeDocument/2006/relationships/hyperlink" Target="https://nap.nationalacademies.org/catalog/26522/origins-worlds-and-life-a-decadal-strategy-for-planetary-science?fbclid=IwAR0UORtHg6ZQjVb8dUZeM3XZXSZCpdDoKmN_3gP6b48BwirYEEhqIXid2cw" TargetMode="External"/><Relationship Id="rId628" Type="http://schemas.openxmlformats.org/officeDocument/2006/relationships/hyperlink" Target="https://www.sciencedirect.com/science/article/pii/S0163445321006472" TargetMode="External"/><Relationship Id="rId225" Type="http://schemas.openxmlformats.org/officeDocument/2006/relationships/hyperlink" Target="https://microbiomejournal.biomedcentral.com/articles/10.1186/s40168-017-0285-3" TargetMode="External"/><Relationship Id="rId267" Type="http://schemas.openxmlformats.org/officeDocument/2006/relationships/hyperlink" Target="https://www.ncbi.nlm.nih.gov/pmc/articles/PMC3534798/" TargetMode="External"/><Relationship Id="rId432" Type="http://schemas.openxmlformats.org/officeDocument/2006/relationships/hyperlink" Target="https://astronomycommunity.nature.com/posts/curious-results-from-the-mars-stratigraphy-rover" TargetMode="External"/><Relationship Id="rId474" Type="http://schemas.openxmlformats.org/officeDocument/2006/relationships/hyperlink" Target="https://www.nasa.gov/content/chris-mckay/" TargetMode="External"/><Relationship Id="rId127" Type="http://schemas.openxmlformats.org/officeDocument/2006/relationships/hyperlink" Target="https://www.researchgate.net/profile/Daniela-Billi/publication/331027480_Dried_Biofilms_of_Desert_Strains_of_Chroococcidiopsis_Survived_Prolonged_Exposure_to_Space_and_Mars-like_Conditions_in_Low_Earth_Orbit/links/5ca21364a6fdcc1ab5ba0613/Dried-Biofilms-of-Desert-Strains-of-Chroococcidiopsis-Survived-Prolonged-Exposure-to-Space-and-Mars-like-Conditions-in-Low-Earth-Orbit.pdf" TargetMode="External"/><Relationship Id="rId681" Type="http://schemas.openxmlformats.org/officeDocument/2006/relationships/theme" Target="theme/theme1.xml"/><Relationship Id="rId31" Type="http://schemas.openxmlformats.org/officeDocument/2006/relationships/hyperlink" Target="https://www.regulations.gov/comment/NASA-2022-0002-0188" TargetMode="External"/><Relationship Id="rId73" Type="http://schemas.openxmlformats.org/officeDocument/2006/relationships/hyperlink" Target="https://www.regulations.gov/comment/NASA-2022-0002-0246" TargetMode="External"/><Relationship Id="rId169" Type="http://schemas.openxmlformats.org/officeDocument/2006/relationships/hyperlink" Target="https://iopscience.iop.org/article/10.3847/PSJ/abbc14/pdf" TargetMode="External"/><Relationship Id="rId334" Type="http://schemas.openxmlformats.org/officeDocument/2006/relationships/hyperlink" Target="https://www.hou.usra.edu/meetings/lpsc2017/pdf/1193.pdf" TargetMode="External"/><Relationship Id="rId376" Type="http://schemas.openxmlformats.org/officeDocument/2006/relationships/hyperlink" Target="https://profiles.nlm.nih.gov/spotlight/bb/catalog/nlm:nlmuid-101584906X19508-doc" TargetMode="External"/><Relationship Id="rId541" Type="http://schemas.openxmlformats.org/officeDocument/2006/relationships/hyperlink" Target="https://academic.oup.com/bioscience/article/47/9/575/222647?login=false" TargetMode="External"/><Relationship Id="rId583" Type="http://schemas.openxmlformats.org/officeDocument/2006/relationships/hyperlink" Target="https://www.researchgate.net/profile/Sarah_Spaulding/publication/232666319_Species_within_the_Genus_Encyonema_Kutzing_Including_Two_New_Species_Encyonema_reimeri_sp_nov_and_E_nicafei_sp_nov_and_E_stoermeri_nom_nov_stat_nov/links/02e7e51ddd414216aa000000/Species-within-the-Genus-Encyonema-Kuetzing-Including-Two-New-Species-Encyonema-reimeri-sp-nov-and-E-nicafei-sp-nov-and-E-stoermeri-nom-nov-stat-nov.pdf" TargetMode="External"/><Relationship Id="rId639" Type="http://schemas.openxmlformats.org/officeDocument/2006/relationships/hyperlink" Target="https://www.regulations.gov/comment/NASA-2022-0002-0195" TargetMode="External"/><Relationship Id="rId4" Type="http://schemas.openxmlformats.org/officeDocument/2006/relationships/settings" Target="settings.xml"/><Relationship Id="rId180" Type="http://schemas.openxmlformats.org/officeDocument/2006/relationships/hyperlink" Target="https://link.springer.com/article/10.1007/s11214-019-0609-7" TargetMode="External"/><Relationship Id="rId236" Type="http://schemas.openxmlformats.org/officeDocument/2006/relationships/hyperlink" Target="https://www.emw.de/en/filter-campus/theory-of-particle-filtration.html" TargetMode="External"/><Relationship Id="rId278" Type="http://schemas.openxmlformats.org/officeDocument/2006/relationships/hyperlink" Target="https://www.ncbi.nlm.nih.gov/pmc/articles/PMC3534798/" TargetMode="External"/><Relationship Id="rId401" Type="http://schemas.openxmlformats.org/officeDocument/2006/relationships/hyperlink" Target="https://www.wired.com/2012/11/telerobotic-exploration/" TargetMode="External"/><Relationship Id="rId443" Type="http://schemas.openxmlformats.org/officeDocument/2006/relationships/hyperlink" Target="https://www.hou.usra.edu/meetings/ipm2016/pdf/4095.pdf" TargetMode="External"/><Relationship Id="rId650" Type="http://schemas.openxmlformats.org/officeDocument/2006/relationships/hyperlink" Target="https://ntrs.nasa.gov/archive/nasa/casi.ntrs.nasa.gov/20070030011.pdf" TargetMode="External"/><Relationship Id="rId303" Type="http://schemas.openxmlformats.org/officeDocument/2006/relationships/hyperlink" Target="http://www.personal.psu.edu/kck11/blogs/bmb_498a_antibiotics_development_and_resistance/320_2006_NatureBiotech_24_p1551.pdf" TargetMode="External"/><Relationship Id="rId485" Type="http://schemas.openxmlformats.org/officeDocument/2006/relationships/hyperlink" Target="https://oceanservice.noaa.gov/facts/hab-solutions.html" TargetMode="External"/><Relationship Id="rId42" Type="http://schemas.openxmlformats.org/officeDocument/2006/relationships/hyperlink" Target="https://www.regulations.gov/comment/NASA-2022-0002-0204" TargetMode="External"/><Relationship Id="rId84" Type="http://schemas.openxmlformats.org/officeDocument/2006/relationships/hyperlink" Target="https://www.regulations.gov/comment/NASA-2022-0002-0251" TargetMode="External"/><Relationship Id="rId138" Type="http://schemas.openxmlformats.org/officeDocument/2006/relationships/hyperlink" Target="https://web.archive.org/web/20101129032534/http:/journalofcosmology.com/Mars130.html" TargetMode="External"/><Relationship Id="rId345" Type="http://schemas.openxmlformats.org/officeDocument/2006/relationships/hyperlink" Target="https://obamawhitehouse.archives.gov/blog/2014/10/14/bootstrapping-solar-system-civilization" TargetMode="External"/><Relationship Id="rId387" Type="http://schemas.openxmlformats.org/officeDocument/2006/relationships/hyperlink" Target="http://journals.plos.org/plosone/article?id=10.1371/journal.pone.0147700" TargetMode="External"/><Relationship Id="rId510" Type="http://schemas.openxmlformats.org/officeDocument/2006/relationships/hyperlink" Target="https://books.google.co.uk/books?id=TljowmgtdcYC&amp;pg=PA292" TargetMode="External"/><Relationship Id="rId552" Type="http://schemas.openxmlformats.org/officeDocument/2006/relationships/hyperlink" Target="http://depts.washington.edu/oldenlab/wordpress/wp-content/uploads/2013/03/ConservationBiology_2011b_replies.pdf" TargetMode="External"/><Relationship Id="rId594" Type="http://schemas.openxmlformats.org/officeDocument/2006/relationships/hyperlink" Target="https://agupubs.onlinelibrary.wiley.com/doi/pdf/10.1029/1999RG900005" TargetMode="External"/><Relationship Id="rId608" Type="http://schemas.openxmlformats.org/officeDocument/2006/relationships/hyperlink" Target="https://www.space.com/26255-private-mars-sample-return-mission-2020.html" TargetMode="External"/><Relationship Id="rId191" Type="http://schemas.openxmlformats.org/officeDocument/2006/relationships/hyperlink" Target="https://www.ncbi.nlm.nih.gov/pmc/articles/PMC555964/" TargetMode="External"/><Relationship Id="rId205" Type="http://schemas.openxmlformats.org/officeDocument/2006/relationships/hyperlink" Target="https://www.regulations.gov/comment/NASA-2022-0002-0058" TargetMode="External"/><Relationship Id="rId247" Type="http://schemas.openxmlformats.org/officeDocument/2006/relationships/hyperlink" Target="https://pdfs.semanticscholar.org/2e75/f58839806ff4c5aaa89b1a0793dc87f49a2e.pdf" TargetMode="External"/><Relationship Id="rId412" Type="http://schemas.openxmlformats.org/officeDocument/2006/relationships/hyperlink" Target="https://www.nature.com/articles/s41598-019-56267-4" TargetMode="External"/><Relationship Id="rId107" Type="http://schemas.openxmlformats.org/officeDocument/2006/relationships/hyperlink" Target="https://www.smithsonianmag.com/history/history-american-west-gets-much-needed-rewrite-180960149/" TargetMode="External"/><Relationship Id="rId289" Type="http://schemas.openxmlformats.org/officeDocument/2006/relationships/hyperlink" Target="http://pdb101.rcsb.org/motm/57" TargetMode="External"/><Relationship Id="rId454" Type="http://schemas.openxmlformats.org/officeDocument/2006/relationships/hyperlink" Target="https://www.history.nasa.gov/alsj/a11/AS11-40-5927HR.jpg" TargetMode="External"/><Relationship Id="rId496" Type="http://schemas.openxmlformats.org/officeDocument/2006/relationships/hyperlink" Target="https://www.ncbi.nlm.nih.gov/pmc/articles/PMC5328810/table/mbt212367-tbl-0002/" TargetMode="External"/><Relationship Id="rId661" Type="http://schemas.openxmlformats.org/officeDocument/2006/relationships/hyperlink" Target="https://scholar.google.com/scholar?cluster=7084099818676232737&amp;hl=en&amp;as_sdt=0,5&amp;authuser=1" TargetMode="External"/><Relationship Id="rId11" Type="http://schemas.openxmlformats.org/officeDocument/2006/relationships/hyperlink" Target="https://nap.nationalacademies.org/read/25357/chapter/5" TargetMode="External"/><Relationship Id="rId53" Type="http://schemas.openxmlformats.org/officeDocument/2006/relationships/hyperlink" Target="https://www.regulations.gov/comment/NASA-2022-0002-0214" TargetMode="External"/><Relationship Id="rId149" Type="http://schemas.openxmlformats.org/officeDocument/2006/relationships/hyperlink" Target="https://knowthecause.com/wp-content/uploads/2015/09/Brown10121FungiGHiddenKillers.pdf" TargetMode="External"/><Relationship Id="rId314" Type="http://schemas.openxmlformats.org/officeDocument/2006/relationships/hyperlink" Target="https://www.nature.com/articles/s41564-022-01172-2" TargetMode="External"/><Relationship Id="rId356" Type="http://schemas.openxmlformats.org/officeDocument/2006/relationships/hyperlink" Target="https://link.springer.com/content/pdf/10.1023/A:1014213811518.pdf" TargetMode="External"/><Relationship Id="rId398" Type="http://schemas.openxmlformats.org/officeDocument/2006/relationships/hyperlink" Target="https://agupubs.onlinelibrary.wiley.com/doi/full/10.1029/2018JD029597" TargetMode="External"/><Relationship Id="rId521" Type="http://schemas.openxmlformats.org/officeDocument/2006/relationships/hyperlink" Target="https://www.youtube.com/watch?v=9xfX_NTrFRM" TargetMode="External"/><Relationship Id="rId563" Type="http://schemas.openxmlformats.org/officeDocument/2006/relationships/hyperlink" Target="https://zhu.lab.westlake.edu.cn/wp-content/uploads/Service_2022.pdf" TargetMode="External"/><Relationship Id="rId619" Type="http://schemas.openxmlformats.org/officeDocument/2006/relationships/hyperlink" Target="https://www.sciencedirect.com/science/article/abs/pii/S0265964618300833" TargetMode="External"/><Relationship Id="rId95" Type="http://schemas.openxmlformats.org/officeDocument/2006/relationships/hyperlink" Target="https://nai.nasa.gov/articles/2001/3/26/can-liquid-water-exist-on-present-day-mars/" TargetMode="External"/><Relationship Id="rId160" Type="http://schemas.openxmlformats.org/officeDocument/2006/relationships/hyperlink" Target="https://www.liebertpub.com/doi/10.1089/ast.2020.2237" TargetMode="External"/><Relationship Id="rId216" Type="http://schemas.openxmlformats.org/officeDocument/2006/relationships/hyperlink" Target="https://static.nsta.org/case_study_docs/case_studies/alice.pdf" TargetMode="External"/><Relationship Id="rId423" Type="http://schemas.openxmlformats.org/officeDocument/2006/relationships/hyperlink" Target="https://www.ncbi.nlm.nih.gov/pmc/articles/PMC6049883/" TargetMode="External"/><Relationship Id="rId258" Type="http://schemas.openxmlformats.org/officeDocument/2006/relationships/hyperlink" Target="https://agupubs.onlinelibrary.wiley.com/doi/full/10.1029/2002JE001842" TargetMode="External"/><Relationship Id="rId465" Type="http://schemas.openxmlformats.org/officeDocument/2006/relationships/hyperlink" Target="https://www.nasa.gov/astronautprofiles/cernan/" TargetMode="External"/><Relationship Id="rId630" Type="http://schemas.openxmlformats.org/officeDocument/2006/relationships/hyperlink" Target="https://ntrs.nasa.gov/api/citations/20080014829/downloads/20080014829.pdf" TargetMode="External"/><Relationship Id="rId672" Type="http://schemas.openxmlformats.org/officeDocument/2006/relationships/hyperlink" Target="https://www.researchgate.net/profile/Kornelius-Zeth/publication/248395579_Dermcidin_What_is_its_antibiotic_potential/links/0c9605228b3f40f7a7000000/Dermcidin-What-is-its-antibiotic-potential.pdf" TargetMode="External"/><Relationship Id="rId22" Type="http://schemas.openxmlformats.org/officeDocument/2006/relationships/hyperlink" Target="https://www.ecfr.gov/current/title-40/chapter-V/subchapter-A/part-1502/section-1502.14" TargetMode="External"/><Relationship Id="rId64" Type="http://schemas.openxmlformats.org/officeDocument/2006/relationships/hyperlink" Target="https://www.regulations.gov/comment/NASA-2022-0002-0229" TargetMode="External"/><Relationship Id="rId118" Type="http://schemas.openxmlformats.org/officeDocument/2006/relationships/hyperlink" Target="https://web.archive.org/web/20170808152222/https://solarsystem.nasa.gov/docs/PPCCTECHREPORT3.pdf" TargetMode="External"/><Relationship Id="rId325" Type="http://schemas.openxmlformats.org/officeDocument/2006/relationships/hyperlink" Target="https://www.ncbi.nlm.nih.gov/pmc/articles/PMC6413494/" TargetMode="External"/><Relationship Id="rId367" Type="http://schemas.openxmlformats.org/officeDocument/2006/relationships/hyperlink" Target="http://real.mtak.hu/139999/1/RibozymeBook-AdamKun-05.pdf" TargetMode="External"/><Relationship Id="rId532" Type="http://schemas.openxmlformats.org/officeDocument/2006/relationships/hyperlink" Target="https://www.nap.edu/download/18476" TargetMode="External"/><Relationship Id="rId574" Type="http://schemas.openxmlformats.org/officeDocument/2006/relationships/hyperlink" Target="https://www.ncbi.nlm.nih.gov/pmc/articles/PMC3607029/" TargetMode="External"/><Relationship Id="rId171" Type="http://schemas.openxmlformats.org/officeDocument/2006/relationships/hyperlink" Target="https://www.nature.com/articles/s41467-020-16834-0/" TargetMode="External"/><Relationship Id="rId227" Type="http://schemas.openxmlformats.org/officeDocument/2006/relationships/hyperlink" Target="https://www.emw.de/en/filter-campus/iso29463.html" TargetMode="External"/><Relationship Id="rId269" Type="http://schemas.openxmlformats.org/officeDocument/2006/relationships/hyperlink" Target="https://www.ncbi.nlm.nih.gov/pmc/articles/PMC3534798/" TargetMode="External"/><Relationship Id="rId434" Type="http://schemas.openxmlformats.org/officeDocument/2006/relationships/hyperlink" Target="http://www.gillevin.com/Mars/Reprint119-Miller-Straat-Levin-FINAL_files/Reprint119-Miller-Straat-Levin-FINAL.htm" TargetMode="External"/><Relationship Id="rId476" Type="http://schemas.openxmlformats.org/officeDocument/2006/relationships/hyperlink" Target="https://mars.nasa.gov/resources/26218/perseverance-sample-tube-266/" TargetMode="External"/><Relationship Id="rId641" Type="http://schemas.openxmlformats.org/officeDocument/2006/relationships/hyperlink" Target="https://www.regulations.gov/comment/NASA-2022-0002-0254" TargetMode="External"/><Relationship Id="rId33" Type="http://schemas.openxmlformats.org/officeDocument/2006/relationships/hyperlink" Target="https://www.regulations.gov/comment/NASA-2022-0002-0191" TargetMode="External"/><Relationship Id="rId129" Type="http://schemas.openxmlformats.org/officeDocument/2006/relationships/hyperlink" Target="https://ir.lawnet.fordham.edu/cgi/viewcontent.cgi?referer=&amp;httpsredir=1&amp;article=1496&amp;context=elr" TargetMode="External"/><Relationship Id="rId280" Type="http://schemas.openxmlformats.org/officeDocument/2006/relationships/hyperlink" Target="https://www.ncbi.nlm.nih.gov/pmc/articles/PMC3534798/" TargetMode="External"/><Relationship Id="rId336" Type="http://schemas.openxmlformats.org/officeDocument/2006/relationships/hyperlink" Target="https://jnnp.bmj.com/content/75/7/951.share" TargetMode="External"/><Relationship Id="rId501" Type="http://schemas.openxmlformats.org/officeDocument/2006/relationships/hyperlink" Target="http://riquim.fq.edu.uy/archive/files/6dc14dcd6641d2e6d706d6f3e5923446.pdf" TargetMode="External"/><Relationship Id="rId543" Type="http://schemas.openxmlformats.org/officeDocument/2006/relationships/hyperlink" Target="https://www.frontiersin.org/articles/10.3389/fbioe.2015.00148/full" TargetMode="External"/><Relationship Id="rId75" Type="http://schemas.openxmlformats.org/officeDocument/2006/relationships/hyperlink" Target="https://www.regulations.gov/comment/NASA-2022-0002-0247" TargetMode="External"/><Relationship Id="rId140" Type="http://schemas.openxmlformats.org/officeDocument/2006/relationships/hyperlink" Target="https://www.ncbi.nlm.nih.gov/pmc/articles/PMC3907674/" TargetMode="External"/><Relationship Id="rId182" Type="http://schemas.openxmlformats.org/officeDocument/2006/relationships/hyperlink" Target="https://www.frontiersin.org/articles/10.3389/fmicb.2021.601713/full" TargetMode="External"/><Relationship Id="rId378" Type="http://schemas.openxmlformats.org/officeDocument/2006/relationships/hyperlink" Target="https://news.uchicago.edu/story/salt-deposits-mars-hold-clues-sources-ancient-water" TargetMode="External"/><Relationship Id="rId403" Type="http://schemas.openxmlformats.org/officeDocument/2006/relationships/hyperlink" Target="https://agupubs.onlinelibrary.wiley.com/doi/full/10.1029/2004JE002306" TargetMode="External"/><Relationship Id="rId585" Type="http://schemas.openxmlformats.org/officeDocument/2006/relationships/hyperlink" Target="file:///C:\Users\rober\Documents\booklets\autorecovered\NASA&#8217;s%20draft%20EIS%20does%20NOT%20establish%20that%20life%20from%20Mars%20can%20get%20to%20Earth%20faster%20and%20better%20protected%20in%20a%20meteorite%20.docx" TargetMode="External"/><Relationship Id="rId6" Type="http://schemas.openxmlformats.org/officeDocument/2006/relationships/footnotes" Target="footnotes.xml"/><Relationship Id="rId238" Type="http://schemas.openxmlformats.org/officeDocument/2006/relationships/hyperlink" Target="https://www.ncbi.nlm.nih.gov/pmc/articles/PMC6800048/" TargetMode="External"/><Relationship Id="rId445" Type="http://schemas.openxmlformats.org/officeDocument/2006/relationships/hyperlink" Target="https://epizodyspace-ru.translate.goog/bibl/n_i_j/1981/9/9-dir.html?_x_tr_sch=http&amp;_x_tr_sl=auto&amp;_x_tr_tl=en&amp;_x_tr_hl=en-US&amp;_x_tr_pto=wapp" TargetMode="External"/><Relationship Id="rId487" Type="http://schemas.openxmlformats.org/officeDocument/2006/relationships/hyperlink" Target="https://www.researchgate.net/publication/26883114_Titan_A_Distant_But_Enticing_Destination_for_Human_Visitors" TargetMode="External"/><Relationship Id="rId610" Type="http://schemas.openxmlformats.org/officeDocument/2006/relationships/hyperlink" Target="https://www.science.org/doi/full/10.1126/sciadv.abk3511?utm_campaign=Daily%20Briefing&amp;utm_content=20220821&amp;utm_medium=email&amp;utm_source=Revue%20newsletter" TargetMode="External"/><Relationship Id="rId652" Type="http://schemas.openxmlformats.org/officeDocument/2006/relationships/hyperlink" Target="https://www.science.org/doi/full/10.1126/sciadv.abo3399?et_rid=558517217&amp;utm_campaign=TrendMD_1&amp;af=R&amp;et_cid=4371577&amp;utm_medium=cpc&amp;utm_content=alert&amp;utm_source=TrendMD" TargetMode="External"/><Relationship Id="rId291" Type="http://schemas.openxmlformats.org/officeDocument/2006/relationships/hyperlink" Target="https://www.hou.usra.edu/meetings/lpsc2020/pdf/2205.pdf" TargetMode="External"/><Relationship Id="rId305" Type="http://schemas.openxmlformats.org/officeDocument/2006/relationships/hyperlink" Target="https://www.ncbi.nlm.nih.gov/pmc/articles/PMC2725583/" TargetMode="External"/><Relationship Id="rId347" Type="http://schemas.openxmlformats.org/officeDocument/2006/relationships/hyperlink" Target="https://www.genome.jp/kegg-bin/show_pathway?cthe01100+Chro_2988" TargetMode="External"/><Relationship Id="rId512" Type="http://schemas.openxmlformats.org/officeDocument/2006/relationships/hyperlink" Target="https://news.umich.edu/liquid-saltwater-is-likely-present-on-mars-new-analysis-shows/" TargetMode="External"/><Relationship Id="rId44" Type="http://schemas.openxmlformats.org/officeDocument/2006/relationships/hyperlink" Target="https://www.regulations.gov/comment/NASA-2022-0002-0210" TargetMode="External"/><Relationship Id="rId86" Type="http://schemas.openxmlformats.org/officeDocument/2006/relationships/hyperlink" Target="https://www.regulations.gov/comment/NASA-2022-0002-0232" TargetMode="External"/><Relationship Id="rId151" Type="http://schemas.openxmlformats.org/officeDocument/2006/relationships/hyperlink" Target="http://www.gttlab.com/uploads/soft/161025/EN1822-1-2009Highefficiencyairfilters(EPA,HEPAandULPA)Part1Classification,performance.pdf" TargetMode="External"/><Relationship Id="rId389" Type="http://schemas.openxmlformats.org/officeDocument/2006/relationships/hyperlink" Target="https://www.sciencedirect.com/science/article/pii/S016041201930772X" TargetMode="External"/><Relationship Id="rId554" Type="http://schemas.openxmlformats.org/officeDocument/2006/relationships/hyperlink" Target="http://lunar.earth.northwestern.edu/courses/450/europachaos.pdf" TargetMode="External"/><Relationship Id="rId596" Type="http://schemas.openxmlformats.org/officeDocument/2006/relationships/hyperlink" Target="https://books.google.co.uk/books?id=2aRBDwAAQBAJ&amp;pg=PA69&amp;lpg=PA69&amp;" TargetMode="External"/><Relationship Id="rId193" Type="http://schemas.openxmlformats.org/officeDocument/2006/relationships/hyperlink" Target="https://pubmed.ncbi.nlm.nih.gov/11542462/" TargetMode="External"/><Relationship Id="rId207" Type="http://schemas.openxmlformats.org/officeDocument/2006/relationships/hyperlink" Target="https://ec.europa.eu/research-and-innovation/en/horizon-magazine/life-could-exist-mars-today-bacteria-tests-show" TargetMode="External"/><Relationship Id="rId249" Type="http://schemas.openxmlformats.org/officeDocument/2006/relationships/hyperlink" Target="https://www.researchgate.net/publication/283504377_The_Michigan_Mars_Environmental_Chamber_Preliminary_Results_and_Capabilities" TargetMode="External"/><Relationship Id="rId414" Type="http://schemas.openxmlformats.org/officeDocument/2006/relationships/hyperlink" Target="https://www.mayoclinic.org/diseases-conditions/kaposis-sarcoma/cdc-20387726" TargetMode="External"/><Relationship Id="rId456" Type="http://schemas.openxmlformats.org/officeDocument/2006/relationships/hyperlink" Target="https://www.history.nasa.gov/alsj/a11/images11.html" TargetMode="External"/><Relationship Id="rId498" Type="http://schemas.openxmlformats.org/officeDocument/2006/relationships/hyperlink" Target="https://www.nature.com/articles/nrmicro1441" TargetMode="External"/><Relationship Id="rId621" Type="http://schemas.openxmlformats.org/officeDocument/2006/relationships/hyperlink" Target="https://www.ncbi.nlm.nih.gov/pmc/articles/PMC5958250/" TargetMode="External"/><Relationship Id="rId663" Type="http://schemas.openxmlformats.org/officeDocument/2006/relationships/hyperlink" Target="https://www.nature.com/articles/537145a" TargetMode="External"/><Relationship Id="rId13" Type="http://schemas.openxmlformats.org/officeDocument/2006/relationships/hyperlink" Target="https://nap.nationalacademies.org/read/21816/chapter/4?term=dust" TargetMode="External"/><Relationship Id="rId109" Type="http://schemas.openxmlformats.org/officeDocument/2006/relationships/hyperlink" Target="http://mepag.jpl.nasa.gov/reports/decadal/JeffreyLBada_URS211530.pdf" TargetMode="External"/><Relationship Id="rId260" Type="http://schemas.openxmlformats.org/officeDocument/2006/relationships/hyperlink" Target="https://agupubs.onlinelibrary.wiley.com/doi/full/10.1029/2002JE001842" TargetMode="External"/><Relationship Id="rId316" Type="http://schemas.openxmlformats.org/officeDocument/2006/relationships/hyperlink" Target="https://www.ncbi.nlm.nih.gov/pmc/articles/PMC6117512/" TargetMode="External"/><Relationship Id="rId523" Type="http://schemas.openxmlformats.org/officeDocument/2006/relationships/hyperlink" Target="https://core.ac.uk/download/pdf/84914099.pdf" TargetMode="External"/><Relationship Id="rId55" Type="http://schemas.openxmlformats.org/officeDocument/2006/relationships/hyperlink" Target="https://www.regulations.gov/comment/NASA-2022-0002-0216" TargetMode="External"/><Relationship Id="rId97" Type="http://schemas.openxmlformats.org/officeDocument/2006/relationships/hyperlink" Target="https://arxiv.org/ftp/arxiv/papers/1006/1006.1585.pdf" TargetMode="External"/><Relationship Id="rId120" Type="http://schemas.openxmlformats.org/officeDocument/2006/relationships/hyperlink" Target="https://press.princeton.edu/books/hardcover/9780691094809/capture-dynamics-and-chaotic-motions-in-celestial-mechanics" TargetMode="External"/><Relationship Id="rId358" Type="http://schemas.openxmlformats.org/officeDocument/2006/relationships/hyperlink" Target="https://www.researchgate.net/profile/Jeffrey_Bada/publication/222819214_The_effect_of_ionizing_radiation_on_the_preservation_of_amino_acids_on_Mars/links/5c1c0f61299bf12be38eedf5/The-effect-of-ionizing-radiation-on-the-preservation-of-amino-acids-on-Mars.pdf" TargetMode="External"/><Relationship Id="rId565" Type="http://schemas.openxmlformats.org/officeDocument/2006/relationships/hyperlink" Target="https://www.nasa.gov/feature/goddard/2019/with-mars-methane-mystery-unsolved-curiosity-serves-scientists-a-new-one-oxygen/" TargetMode="External"/><Relationship Id="rId162" Type="http://schemas.openxmlformats.org/officeDocument/2006/relationships/hyperlink" Target="https://www.planetary.org/articles/ceres-sample-return-mission-alien-life" TargetMode="External"/><Relationship Id="rId218" Type="http://schemas.openxmlformats.org/officeDocument/2006/relationships/hyperlink" Target="https://www.regulations.gov/comment/NASA-2022-0002-0173" TargetMode="External"/><Relationship Id="rId425" Type="http://schemas.openxmlformats.org/officeDocument/2006/relationships/hyperlink" Target="https://www.semanticscholar.org/paper/Current-recommendations-for-treatment-of-severe-M%C3%A9garbane-Borron/2634afbfda7553fb76f78b5dd827145bebe9fcba" TargetMode="External"/><Relationship Id="rId467" Type="http://schemas.openxmlformats.org/officeDocument/2006/relationships/hyperlink" Target="https://mars.nasa.gov/mars2020/multimedia/raw-images/NLG_0361_0698997520_847ECM_N0110000NCAM00527_00_2I4J" TargetMode="External"/><Relationship Id="rId632" Type="http://schemas.openxmlformats.org/officeDocument/2006/relationships/hyperlink" Target="https://citeseerx.ist.psu.edu/viewdoc/download?doi=10.1.1.1090.7026&amp;rep=rep1&amp;type=pdf" TargetMode="External"/><Relationship Id="rId271" Type="http://schemas.openxmlformats.org/officeDocument/2006/relationships/hyperlink" Target="https://www.ncbi.nlm.nih.gov/pmc/articles/PMC3534798/figure/F3/" TargetMode="External"/><Relationship Id="rId674" Type="http://schemas.openxmlformats.org/officeDocument/2006/relationships/hyperlink" Target="https://www.mdpi.com/1996-1944/13/5/1039/htm" TargetMode="External"/><Relationship Id="rId24" Type="http://schemas.openxmlformats.org/officeDocument/2006/relationships/hyperlink" Target="https://www.regulations.gov/comment/NASA-2022-0002-0178" TargetMode="External"/><Relationship Id="rId66" Type="http://schemas.openxmlformats.org/officeDocument/2006/relationships/hyperlink" Target="https://www.regulations.gov/comment/NASA-2022-0002-0232" TargetMode="External"/><Relationship Id="rId131" Type="http://schemas.openxmlformats.org/officeDocument/2006/relationships/hyperlink" Target="https://commons.emich.edu/cgi/viewcontent.cgi?article=1009&amp;context=loexquarterly" TargetMode="External"/><Relationship Id="rId327" Type="http://schemas.openxmlformats.org/officeDocument/2006/relationships/hyperlink" Target="https://www.ncbi.nlm.nih.gov/pmc/articles/PMC6413494/" TargetMode="External"/><Relationship Id="rId369" Type="http://schemas.openxmlformats.org/officeDocument/2006/relationships/hyperlink" Target="https://www.sciencedirect.com/science/article/pii/S0019103521003444" TargetMode="External"/><Relationship Id="rId534" Type="http://schemas.openxmlformats.org/officeDocument/2006/relationships/hyperlink" Target="https://profiles.nlm.nih.gov/ps/access/BBABJH.ocr" TargetMode="External"/><Relationship Id="rId576" Type="http://schemas.openxmlformats.org/officeDocument/2006/relationships/hyperlink" Target="https://books.google.co.uk/books?hl=en&amp;lr=&amp;id=OOs3oDSKj4oC" TargetMode="External"/><Relationship Id="rId173" Type="http://schemas.openxmlformats.org/officeDocument/2006/relationships/hyperlink" Target="https://www.geograph.org.uk/photo/1483182" TargetMode="External"/><Relationship Id="rId229" Type="http://schemas.openxmlformats.org/officeDocument/2006/relationships/hyperlink" Target="https://www.engineeringtoolbox.com/young-modulus-d_417.html" TargetMode="External"/><Relationship Id="rId380" Type="http://schemas.openxmlformats.org/officeDocument/2006/relationships/hyperlink" Target="https://ui.adsabs.harvard.edu/abs/2002AGUSM.P51A..11L/abstract" TargetMode="External"/><Relationship Id="rId436" Type="http://schemas.openxmlformats.org/officeDocument/2006/relationships/hyperlink" Target="http://ming" TargetMode="External"/><Relationship Id="rId601" Type="http://schemas.openxmlformats.org/officeDocument/2006/relationships/hyperlink" Target="http://sites.google.com/site/derekshannon/DShannon_Thesis_Full.pdf" TargetMode="External"/><Relationship Id="rId643" Type="http://schemas.openxmlformats.org/officeDocument/2006/relationships/hyperlink" Target="https://www.space.com/42210-mars-brines-oxygen-support-life.html" TargetMode="External"/><Relationship Id="rId240" Type="http://schemas.openxmlformats.org/officeDocument/2006/relationships/hyperlink" Target="https://www.epa.gov/international-cooperation/partnering-international-organizations" TargetMode="External"/><Relationship Id="rId478" Type="http://schemas.openxmlformats.org/officeDocument/2006/relationships/hyperlink" Target="https://pubchem.ncbi.nlm.nih.gov/compound/L-Glucose" TargetMode="External"/><Relationship Id="rId35" Type="http://schemas.openxmlformats.org/officeDocument/2006/relationships/hyperlink" Target="https://www.regulations.gov/comment/NASA-2022-0002-0189" TargetMode="External"/><Relationship Id="rId77" Type="http://schemas.openxmlformats.org/officeDocument/2006/relationships/hyperlink" Target="https://www.regulations.gov/comment/NASA-2022-0002-0252" TargetMode="External"/><Relationship Id="rId100" Type="http://schemas.openxmlformats.org/officeDocument/2006/relationships/hyperlink" Target="https://www.sciencedirect.com/science/article/pii/S0944501318304592" TargetMode="External"/><Relationship Id="rId282" Type="http://schemas.openxmlformats.org/officeDocument/2006/relationships/hyperlink" Target="https://www.ncbi.nlm.nih.gov/pmc/articles/PMC3534798/" TargetMode="External"/><Relationship Id="rId338" Type="http://schemas.openxmlformats.org/officeDocument/2006/relationships/hyperlink" Target="https://commons.wikimedia.org/wiki/File:Starling_-_Flickr_-_TrotterFechan.jpg" TargetMode="External"/><Relationship Id="rId503" Type="http://schemas.openxmlformats.org/officeDocument/2006/relationships/hyperlink" Target="https://esamultimedia.esa.int/docs/gsp/The_Catalogue_of_Planetary_Analogues.pdf" TargetMode="External"/><Relationship Id="rId545" Type="http://schemas.openxmlformats.org/officeDocument/2006/relationships/hyperlink" Target="https://www.nasa.gov/home/hqnews/2002/02-238.txt" TargetMode="External"/><Relationship Id="rId587" Type="http://schemas.openxmlformats.org/officeDocument/2006/relationships/hyperlink" Target="https://www.nature.com/articles/s41561-018-0243-0" TargetMode="External"/><Relationship Id="rId8" Type="http://schemas.openxmlformats.org/officeDocument/2006/relationships/hyperlink" Target="mailto:robert@robertinventor.com" TargetMode="External"/><Relationship Id="rId142" Type="http://schemas.openxmlformats.org/officeDocument/2006/relationships/hyperlink" Target="https://authors.library.caltech.edu/30213/1/Boxe2012p17592Int_J_Astrobiol.pdf" TargetMode="External"/><Relationship Id="rId184" Type="http://schemas.openxmlformats.org/officeDocument/2006/relationships/hyperlink" Target="https://crsreports.congress.gov/product/pdf/IF/IF11932" TargetMode="External"/><Relationship Id="rId391" Type="http://schemas.openxmlformats.org/officeDocument/2006/relationships/hyperlink" Target="https://www.science.org/doi/10.1126/sciadv.abh2687" TargetMode="External"/><Relationship Id="rId405" Type="http://schemas.openxmlformats.org/officeDocument/2006/relationships/hyperlink" Target="https://link.springer.com/article/10.1007/s11214-012-9956-3" TargetMode="External"/><Relationship Id="rId447" Type="http://schemas.openxmlformats.org/officeDocument/2006/relationships/hyperlink" Target="https://link.springer.com/referenceworkentry/10.1007%2F978-3-662-44185-5_4" TargetMode="External"/><Relationship Id="rId612" Type="http://schemas.openxmlformats.org/officeDocument/2006/relationships/hyperlink" Target="https://arxiv.org/pdf/1410.8856.pdf" TargetMode="External"/><Relationship Id="rId251" Type="http://schemas.openxmlformats.org/officeDocument/2006/relationships/hyperlink" Target="https://agupubs.onlinelibrary.wiley.com/doi/pdfdirect/10.1002/2014GL060302" TargetMode="External"/><Relationship Id="rId489" Type="http://schemas.openxmlformats.org/officeDocument/2006/relationships/hyperlink" Target="https://www.pnas.org/content/pnas/112/28/8529.full.pdf" TargetMode="External"/><Relationship Id="rId654" Type="http://schemas.openxmlformats.org/officeDocument/2006/relationships/hyperlink" Target="https://www.ncbi.nlm.nih.gov/pmc/articles/PMC5807855/table/Tab1/?report=objectonly" TargetMode="External"/><Relationship Id="rId46" Type="http://schemas.openxmlformats.org/officeDocument/2006/relationships/hyperlink" Target="https://www.regulations.gov/comment/NASA-2022-0002-0205" TargetMode="External"/><Relationship Id="rId293" Type="http://schemas.openxmlformats.org/officeDocument/2006/relationships/hyperlink" Target="https://www.jstor.org/stable/27857494" TargetMode="External"/><Relationship Id="rId307" Type="http://schemas.openxmlformats.org/officeDocument/2006/relationships/hyperlink" Target="https://www.liebertpub.com/doi/full/10.1089/ast.2016.1627" TargetMode="External"/><Relationship Id="rId349" Type="http://schemas.openxmlformats.org/officeDocument/2006/relationships/hyperlink" Target="http://www.environmental-safety.webs.com/Galileo_WaS_Journal.pdf" TargetMode="External"/><Relationship Id="rId514" Type="http://schemas.openxmlformats.org/officeDocument/2006/relationships/hyperlink" Target="https://www.youtube.com/watch?v=iLWv9UGwjdE" TargetMode="External"/><Relationship Id="rId556" Type="http://schemas.openxmlformats.org/officeDocument/2006/relationships/hyperlink" Target="https://books.google.co.uk/books?id=oxLBa_8tLHAC&amp;source=gbs_navlinks_s" TargetMode="External"/><Relationship Id="rId88" Type="http://schemas.openxmlformats.org/officeDocument/2006/relationships/image" Target="media/image3.jpg"/><Relationship Id="rId111" Type="http://schemas.openxmlformats.org/officeDocument/2006/relationships/hyperlink" Target="https://www.ncbi.nlm.nih.gov/pmc/articles/PMC5041001/" TargetMode="External"/><Relationship Id="rId153" Type="http://schemas.openxmlformats.org/officeDocument/2006/relationships/hyperlink" Target="https://c4rice.com/the-science/engineering-photosynthesis-what-we-are-doing/" TargetMode="External"/><Relationship Id="rId195" Type="http://schemas.openxmlformats.org/officeDocument/2006/relationships/hyperlink" Target="https://www.mdpi.com/2223-7747/11/23/3225" TargetMode="External"/><Relationship Id="rId209" Type="http://schemas.openxmlformats.org/officeDocument/2006/relationships/hyperlink" Target="https://onlinelibrary.wiley.com/doi/pdf/10.1111/ina.12100" TargetMode="External"/><Relationship Id="rId360" Type="http://schemas.openxmlformats.org/officeDocument/2006/relationships/hyperlink" Target="https://arxiv.org/ftp/arxiv/papers/1002/1002.1346.pdf" TargetMode="External"/><Relationship Id="rId416" Type="http://schemas.openxmlformats.org/officeDocument/2006/relationships/hyperlink" Target="https://www.researchgate.net/profile/Kim-Ritchie/publication/47369923_High_Frequency_of_Horizontal_Gene_Transfer_in_the_Oceans/links/5578554908ae752158703436/High-Frequency-of-Horizontal-Gene-Transfer-in-the-Oceans.pdf" TargetMode="External"/><Relationship Id="rId598" Type="http://schemas.openxmlformats.org/officeDocument/2006/relationships/hyperlink" Target="https://www.sciencedirect.com/science/article/abs/pii/S0019103521003080" TargetMode="External"/><Relationship Id="rId220" Type="http://schemas.openxmlformats.org/officeDocument/2006/relationships/hyperlink" Target="https://www.astrobio.net/origin-and-evolution-of-life/mapping-amino-acids-to-understand-lifes-origins/" TargetMode="External"/><Relationship Id="rId458" Type="http://schemas.openxmlformats.org/officeDocument/2006/relationships/hyperlink" Target="https://www.nasa.gov/pdf/55583main_vision_space_exploration2.pdf" TargetMode="External"/><Relationship Id="rId623" Type="http://schemas.openxmlformats.org/officeDocument/2006/relationships/hyperlink" Target="https://www.aphis.usda.gov/wildlife_damage/reports/Wildlife%20Damage%20Management%20Technical%20Series/European-Starlings-WDM-Technical-Series.pdf" TargetMode="External"/><Relationship Id="rId665" Type="http://schemas.openxmlformats.org/officeDocument/2006/relationships/hyperlink" Target="https://blogs.scientificamerican.com/guest-blog/lets-colonize-titan/" TargetMode="External"/><Relationship Id="rId15" Type="http://schemas.openxmlformats.org/officeDocument/2006/relationships/hyperlink" Target="https://nap.nationalacademies.org/read/26522/chapter/16" TargetMode="External"/><Relationship Id="rId57" Type="http://schemas.openxmlformats.org/officeDocument/2006/relationships/hyperlink" Target="https://www.regulations.gov/comment/NASA-2022-0002-0222" TargetMode="External"/><Relationship Id="rId262" Type="http://schemas.openxmlformats.org/officeDocument/2006/relationships/hyperlink" Target="https://www.ncbi.nlm.nih.gov/pmc/articles/PMC3477854/" TargetMode="External"/><Relationship Id="rId318" Type="http://schemas.openxmlformats.org/officeDocument/2006/relationships/hyperlink" Target="https://www.ncbi.nlm.nih.gov/pmc/articles/PMC1500891/" TargetMode="External"/><Relationship Id="rId525" Type="http://schemas.openxmlformats.org/officeDocument/2006/relationships/hyperlink" Target="https://www.researchgate.net/profile/David_Beaty/publication/268444482_A_new_analysis_of_Mars_Special_Regions_findings_of_the_second_MEPAG_Special_Regions_Science_Analysis_Group_SR-SAG2/links/547c9b0b0cf27ed9786229dd.pdf" TargetMode="External"/><Relationship Id="rId567" Type="http://schemas.openxmlformats.org/officeDocument/2006/relationships/hyperlink" Target="https://www.mdpi.com/2076-3263/9/9/361" TargetMode="External"/><Relationship Id="rId99" Type="http://schemas.openxmlformats.org/officeDocument/2006/relationships/hyperlink" Target="https://www.ncbi.nlm.nih.gov/pmc/articles/PMC5952108/" TargetMode="External"/><Relationship Id="rId122" Type="http://schemas.openxmlformats.org/officeDocument/2006/relationships/hyperlink" Target="https://www.psu.edu/news/research/story/traces-ancient-ocean-discovered-mars/" TargetMode="External"/><Relationship Id="rId164" Type="http://schemas.openxmlformats.org/officeDocument/2006/relationships/hyperlink" Target="https://science.nasa.gov/science-red/s3fs-public/atoms/files/Exploration%20of%20Ceres%20Habitability.pdf?fbclid=IwAR3u1ws2Atwm_ZdQa1VIXKvdJ0dlaKTBYtbmvTC4P1VdAeGTqTfoFrFIrnM" TargetMode="External"/><Relationship Id="rId371" Type="http://schemas.openxmlformats.org/officeDocument/2006/relationships/hyperlink" Target="https://www.frontiersin.org/articles/10.3389/fnut.2019.00045/full" TargetMode="External"/><Relationship Id="rId427" Type="http://schemas.openxmlformats.org/officeDocument/2006/relationships/hyperlink" Target="https://history.nasa.gov/sp4231.pdf" TargetMode="External"/><Relationship Id="rId469" Type="http://schemas.openxmlformats.org/officeDocument/2006/relationships/hyperlink" Target="https://www.nasa.gov/feature/moon-s-south-pole-in-nasa-s-landing-sites" TargetMode="External"/><Relationship Id="rId634" Type="http://schemas.openxmlformats.org/officeDocument/2006/relationships/hyperlink" Target="https://agupubs.onlinelibrary.wiley.com/doi/full/10.1029/2020JE006493" TargetMode="External"/><Relationship Id="rId676" Type="http://schemas.openxmlformats.org/officeDocument/2006/relationships/hyperlink" Target="https://space.nss.org/the-significance-of-the-martian-frontier-by-robert-zubrin/" TargetMode="External"/><Relationship Id="rId26" Type="http://schemas.openxmlformats.org/officeDocument/2006/relationships/hyperlink" Target="https://www.regulations.gov/comment/NASA-2022-0002-0181" TargetMode="External"/><Relationship Id="rId231" Type="http://schemas.openxmlformats.org/officeDocument/2006/relationships/hyperlink" Target="https://www.engineeringtoolbox.com/young-modulus-d_417.html" TargetMode="External"/><Relationship Id="rId273" Type="http://schemas.openxmlformats.org/officeDocument/2006/relationships/hyperlink" Target="https://www.ncbi.nlm.nih.gov/pmc/articles/PMC3534798/" TargetMode="External"/><Relationship Id="rId329" Type="http://schemas.openxmlformats.org/officeDocument/2006/relationships/hyperlink" Target="https://web.archive.org/web/20200516104239/http:/www.astrobio.net/news-exclusive/keeping-mars-contained/" TargetMode="External"/><Relationship Id="rId480" Type="http://schemas.openxmlformats.org/officeDocument/2006/relationships/hyperlink" Target="https://agupubs.onlinelibrary.wiley.com/doi/pdf/10.1029/2010JE003599" TargetMode="External"/><Relationship Id="rId536" Type="http://schemas.openxmlformats.org/officeDocument/2006/relationships/hyperlink" Target="https://www.e-reading.life/bookreader.php/148581/Sagan_-_The_Cosmic_Connection___An_Extraterrestrial_Perspective.pdf" TargetMode="External"/><Relationship Id="rId68" Type="http://schemas.openxmlformats.org/officeDocument/2006/relationships/hyperlink" Target="https://www.regulations.gov/comment/NASA-2022-0002-0233" TargetMode="External"/><Relationship Id="rId133" Type="http://schemas.openxmlformats.org/officeDocument/2006/relationships/hyperlink" Target="https://www.researchgate.net/publication/343915302_Mars_2020_mission_science_objectives_and_build" TargetMode="External"/><Relationship Id="rId175" Type="http://schemas.openxmlformats.org/officeDocument/2006/relationships/hyperlink" Target="https://spaceflightnow.com/2018/05/23/noaas-new-goes-17-weather-satellite-has-degraded-vision-at-night/" TargetMode="External"/><Relationship Id="rId340" Type="http://schemas.openxmlformats.org/officeDocument/2006/relationships/hyperlink" Target="https://www.jpl.nasa.gov/images/pia25042-sherlocs-view-of-organics-within-garde-abrasion-patch" TargetMode="External"/><Relationship Id="rId578" Type="http://schemas.openxmlformats.org/officeDocument/2006/relationships/hyperlink" Target="https://solarsystem.nasa.gov/resources/598/vision-and-voyages-for-planetary-science-in-the-decade-2013-2022/" TargetMode="External"/><Relationship Id="rId200" Type="http://schemas.openxmlformats.org/officeDocument/2006/relationships/hyperlink" Target="https://spacenews.com/qa-with-chris-mckay-senior-scientist-at-nasa-ames-research-center/" TargetMode="External"/><Relationship Id="rId382" Type="http://schemas.openxmlformats.org/officeDocument/2006/relationships/hyperlink" Target="https://www.ncbi.nlm.nih.gov/pmc/articles/PMC6445182/" TargetMode="External"/><Relationship Id="rId438" Type="http://schemas.openxmlformats.org/officeDocument/2006/relationships/hyperlink" Target="https://onlinelibrary.wiley.com/doi/pdf/10.1111/j.1365-2958.1994.tb00397.x" TargetMode="External"/><Relationship Id="rId603" Type="http://schemas.openxmlformats.org/officeDocument/2006/relationships/hyperlink" Target="https://www.tandfonline.com/doi/abs/10.1080/014904599270686" TargetMode="External"/><Relationship Id="rId645" Type="http://schemas.openxmlformats.org/officeDocument/2006/relationships/hyperlink" Target="https://www.space.com/42210-mars-brines-oxygen-support-life.html" TargetMode="External"/><Relationship Id="rId242" Type="http://schemas.openxmlformats.org/officeDocument/2006/relationships/hyperlink" Target="http://www.esa.int/Science_Exploration/Human_and_Robotic_Exploration/Exploration/Life_marker_chip" TargetMode="External"/><Relationship Id="rId284" Type="http://schemas.openxmlformats.org/officeDocument/2006/relationships/hyperlink" Target="https://books.google.co.uk/books?hl=en&amp;lr=&amp;id=t8zYBAAAQBAJ&amp;oi=fnd&amp;pg=PA179" TargetMode="External"/><Relationship Id="rId491" Type="http://schemas.openxmlformats.org/officeDocument/2006/relationships/hyperlink" Target="https://www.researchgate.net/publication/299542317_BIOMEX_Experiment_Ultrastructural_Alterations_Molecular_Damage_and_Survival_of_the_Fungus_Cryomyces_antarcticus_after_the_Experiment_Verification_Tests" TargetMode="External"/><Relationship Id="rId505" Type="http://schemas.openxmlformats.org/officeDocument/2006/relationships/hyperlink" Target="http://www.rcsb.org/structure/1DNH" TargetMode="External"/><Relationship Id="rId37" Type="http://schemas.openxmlformats.org/officeDocument/2006/relationships/hyperlink" Target="https://www.regulations.gov/comment/NASA-2022-0002-0196" TargetMode="External"/><Relationship Id="rId79" Type="http://schemas.openxmlformats.org/officeDocument/2006/relationships/hyperlink" Target="https://www.regulations.gov/comment/NASA-2022-0002-0218" TargetMode="External"/><Relationship Id="rId102" Type="http://schemas.openxmlformats.org/officeDocument/2006/relationships/hyperlink" Target="https://www.pnas.org/content/106/24/9548" TargetMode="External"/><Relationship Id="rId144" Type="http://schemas.openxmlformats.org/officeDocument/2006/relationships/hyperlink" Target="https://youtu.be/VNwE3sRWxHw?t=760" TargetMode="External"/><Relationship Id="rId547" Type="http://schemas.openxmlformats.org/officeDocument/2006/relationships/hyperlink" Target="http://nautil.us/issue/32/space/how-the-cold-war-created-astrobiology-rp" TargetMode="External"/><Relationship Id="rId589" Type="http://schemas.openxmlformats.org/officeDocument/2006/relationships/hyperlink" Target="https://en.wikipedia.org/wiki/Nature" TargetMode="External"/><Relationship Id="rId90" Type="http://schemas.openxmlformats.org/officeDocument/2006/relationships/hyperlink" Target="https://nap.nationalacademies.org/read/12576/chapter/1?term=Rummel" TargetMode="External"/><Relationship Id="rId186" Type="http://schemas.openxmlformats.org/officeDocument/2006/relationships/hyperlink" Target="https://www.nature.com/articles/srep30120" TargetMode="External"/><Relationship Id="rId351" Type="http://schemas.openxmlformats.org/officeDocument/2006/relationships/hyperlink" Target="https://www.researchgate.net/profile/Timothy-Titus/publication/6873114_CO2_jets_formed_by_sublimation_beneath_translucent_slab_ice_in_Mars'_South_Seasonal_Polar_Ice_Cap/links/0046351f41835f0bef000000/CO2-jets-formed-by-sublimation-beneath-translucent-slab-ice-in-Mars-South-Seasonal-Polar-Ice-Cap.pdf" TargetMode="External"/><Relationship Id="rId393" Type="http://schemas.openxmlformats.org/officeDocument/2006/relationships/hyperlink" Target="https://www.flickr.com/photos/lafd/40194010602" TargetMode="External"/><Relationship Id="rId407" Type="http://schemas.openxmlformats.org/officeDocument/2006/relationships/hyperlink" Target="http://www.bbc.co.uk/news/science-environment-32287609" TargetMode="External"/><Relationship Id="rId449" Type="http://schemas.openxmlformats.org/officeDocument/2006/relationships/hyperlink" Target="https://www.researchgate.net/profile/Jonathan-Clark-10/publication/235754706_Pathophysiology_Prevention_and_Treatment_of_Ebullism/links/57cf6ffb08ae057987ac0dcc/Pathophysiology-Prevention-and-Treatment-of-Ebullism.pdf" TargetMode="External"/><Relationship Id="rId614" Type="http://schemas.openxmlformats.org/officeDocument/2006/relationships/hyperlink" Target="https://agupubs.onlinelibrary.wiley.com/doi/pdf/10.1029/2019JE006175" TargetMode="External"/><Relationship Id="rId656" Type="http://schemas.openxmlformats.org/officeDocument/2006/relationships/hyperlink" Target="https://hal-insu.archives-ouvertes.fr/file/index/docid/866015/filename/ast.2013.1000-1.pdf" TargetMode="External"/><Relationship Id="rId211" Type="http://schemas.openxmlformats.org/officeDocument/2006/relationships/hyperlink" Target="https://www.liebertpub.com/doi/pdf/10.1089/ast.2018.1897" TargetMode="External"/><Relationship Id="rId253" Type="http://schemas.openxmlformats.org/officeDocument/2006/relationships/hyperlink" Target="https://arxiv.org/pdf/1803.03270.pdf" TargetMode="External"/><Relationship Id="rId295" Type="http://schemas.openxmlformats.org/officeDocument/2006/relationships/hyperlink" Target="https://link.springer.com/article/10.1007/s10509-016-2911-0" TargetMode="External"/><Relationship Id="rId309" Type="http://schemas.openxmlformats.org/officeDocument/2006/relationships/hyperlink" Target="https://www.science.org/doi/abs/10.1126/science.1172466" TargetMode="External"/><Relationship Id="rId460" Type="http://schemas.openxmlformats.org/officeDocument/2006/relationships/hyperlink" Target="https://www.nasa.gov/multimedia/imagegallery/image_feature_1160.html" TargetMode="External"/><Relationship Id="rId516" Type="http://schemas.openxmlformats.org/officeDocument/2006/relationships/hyperlink" Target="https://youtu.be/iLWv9UGwjdE?t=108" TargetMode="External"/><Relationship Id="rId48" Type="http://schemas.openxmlformats.org/officeDocument/2006/relationships/hyperlink" Target="https://www.regulations.gov/comment/NASA-2022-0002-0209" TargetMode="External"/><Relationship Id="rId113" Type="http://schemas.openxmlformats.org/officeDocument/2006/relationships/hyperlink" Target="https://www.ncbi.nlm.nih.gov/pmc/articles/PMC5883321/" TargetMode="External"/><Relationship Id="rId320" Type="http://schemas.openxmlformats.org/officeDocument/2006/relationships/hyperlink" Target="https://ehp.niehs.nih.gov/doi/full/10.1289/ehp.120-a110" TargetMode="External"/><Relationship Id="rId558" Type="http://schemas.openxmlformats.org/officeDocument/2006/relationships/hyperlink" Target="https://www.hou.usra.edu/meetings/lpsc2020/pdf/1608.pd" TargetMode="External"/><Relationship Id="rId155" Type="http://schemas.openxmlformats.org/officeDocument/2006/relationships/hyperlink" Target="https://www.ncbi.nlm.nih.gov/pmc/articles/PMC7068600/" TargetMode="External"/><Relationship Id="rId197" Type="http://schemas.openxmlformats.org/officeDocument/2006/relationships/hyperlink" Target="https://www.ncbi.nlm.nih.gov/pmc/articles/PMC2708386/" TargetMode="External"/><Relationship Id="rId362" Type="http://schemas.openxmlformats.org/officeDocument/2006/relationships/hyperlink" Target="https://journals.plos.org/plosone/article?id=10.1371/journal.pone.0215614" TargetMode="External"/><Relationship Id="rId418" Type="http://schemas.openxmlformats.org/officeDocument/2006/relationships/hyperlink" Target="https://esseacourses.strategies.org/EcosynthesisMcKay2008ReviewAAAS.pdf" TargetMode="External"/><Relationship Id="rId625" Type="http://schemas.openxmlformats.org/officeDocument/2006/relationships/hyperlink" Target="https://ntrs.nasa.gov/archive/nasa/casi.ntrs.nasa.gov/20120013068.pdf" TargetMode="External"/><Relationship Id="rId222" Type="http://schemas.openxmlformats.org/officeDocument/2006/relationships/hyperlink" Target="https://www.unife.it/medicina/biotecnologie-mediche/insegnamenti/Biologia-Generale/materiale-didattico/biomed-papers-2k20/Dundas_McEwen_Icarus_2k15a.pdf" TargetMode="External"/><Relationship Id="rId264" Type="http://schemas.openxmlformats.org/officeDocument/2006/relationships/hyperlink" Target="https://www.researchgate.net/profile/Christos-Georgiou-6/publication/316354998_Radiation-Driven_Formation_of_Reactive_Oxygen_Species_in_Oxychlorine-Containing_Mars_Surface_Analogues/links/592adae70f7e9b9979a9558e/Radiation-Driven-Formation-of-Reactive-Oxygen-Species-in-Oxychlorine-Containing-Mars-Surface-Analogues.pdf" TargetMode="External"/><Relationship Id="rId471" Type="http://schemas.openxmlformats.org/officeDocument/2006/relationships/hyperlink" Target="https://www.giss.nasa.gov/tools/mars24/help/landers.html" TargetMode="External"/><Relationship Id="rId667" Type="http://schemas.openxmlformats.org/officeDocument/2006/relationships/hyperlink" Target="https://www.tandfonline.com/doi/pdf/10.1080/09670262.2015.1107138" TargetMode="External"/><Relationship Id="rId17" Type="http://schemas.openxmlformats.org/officeDocument/2006/relationships/image" Target="media/image1.png"/><Relationship Id="rId59" Type="http://schemas.openxmlformats.org/officeDocument/2006/relationships/hyperlink" Target="https://www.regulations.gov/comment/NASA-2022-0002-0221" TargetMode="External"/><Relationship Id="rId124" Type="http://schemas.openxmlformats.org/officeDocument/2006/relationships/hyperlink" Target="http://central.oak.go.kr/repository/journal/11315/HGJHC0_2012_v13n1_14.pdf" TargetMode="External"/><Relationship Id="rId527" Type="http://schemas.openxmlformats.org/officeDocument/2006/relationships/hyperlink" Target="https://www.researchgate.net/profile/Aaron_Rosengren/publication/287471546_Long-term_dynamics_and_stability_of_GEO_orbits_The_primacy_of_the_laplace_plane/links/56795cf308ae0d45249b34ab.pdf" TargetMode="External"/><Relationship Id="rId569" Type="http://schemas.openxmlformats.org/officeDocument/2006/relationships/hyperlink" Target="https://www.ncbi.nlm.nih.gov/pmc/articles/PMC7173494/" TargetMode="External"/><Relationship Id="rId70" Type="http://schemas.openxmlformats.org/officeDocument/2006/relationships/hyperlink" Target="https://www.regulations.gov/comment/NASA-2022-0002-0240" TargetMode="External"/><Relationship Id="rId166" Type="http://schemas.openxmlformats.org/officeDocument/2006/relationships/hyperlink" Target="https://www.nytimes.com/2015/10/06/science/mars-catharine-conley-nasa-planetary-protection-officer.html" TargetMode="External"/><Relationship Id="rId331" Type="http://schemas.openxmlformats.org/officeDocument/2006/relationships/hyperlink" Target="http://higiene.unex.es/bibliogr/micotoxi/T1000101.pdf" TargetMode="External"/><Relationship Id="rId373" Type="http://schemas.openxmlformats.org/officeDocument/2006/relationships/hyperlink" Target="http://ntrs.nasa.gov/archive/nasa/casi.ntrs.nasa.gov/20030022668_2003025525.pdf" TargetMode="External"/><Relationship Id="rId429" Type="http://schemas.openxmlformats.org/officeDocument/2006/relationships/hyperlink" Target="https://pubs.acs.org/doi/abs/10.1021/ci400209n" TargetMode="External"/><Relationship Id="rId580" Type="http://schemas.openxmlformats.org/officeDocument/2006/relationships/hyperlink" Target="https://www.nap.edu/catalog/21816/review-of-the-mepag-report-on-mars-special-regions" TargetMode="External"/><Relationship Id="rId636" Type="http://schemas.openxmlformats.org/officeDocument/2006/relationships/hyperlink" Target="https://www.nature.com/articles/s41598-017-04910-3)" TargetMode="External"/><Relationship Id="rId1" Type="http://schemas.openxmlformats.org/officeDocument/2006/relationships/customXml" Target="../customXml/item1.xml"/><Relationship Id="rId233" Type="http://schemas.openxmlformats.org/officeDocument/2006/relationships/hyperlink" Target="https://www.emw.de/en/filter-campus/filter-classes.html" TargetMode="External"/><Relationship Id="rId440" Type="http://schemas.openxmlformats.org/officeDocument/2006/relationships/hyperlink" Target="https://www.lpi.usra.edu/meetings/hydrous2009/pdf/4001.pdf" TargetMode="External"/><Relationship Id="rId678" Type="http://schemas.openxmlformats.org/officeDocument/2006/relationships/hyperlink" Target="http://channel.nationalgeographic.com/mars/episodes/making-mars/" TargetMode="External"/><Relationship Id="rId28" Type="http://schemas.openxmlformats.org/officeDocument/2006/relationships/hyperlink" Target="https://www.regulations.gov/comment/NASA-2022-0002-0184" TargetMode="External"/><Relationship Id="rId275" Type="http://schemas.openxmlformats.org/officeDocument/2006/relationships/hyperlink" Target="https://www.ncbi.nlm.nih.gov/pmc/articles/PMC3534798/" TargetMode="External"/><Relationship Id="rId300" Type="http://schemas.openxmlformats.org/officeDocument/2006/relationships/hyperlink" Target="https://www.cambridge.org/core/services/aop-cambridge-core/content/view/78FBD5E1A3D1BCCB8E0D5B0C463C9FBC/S2050508617000014a.pdf/a-formal-proof-of-the-kepler-conjecture.pdf" TargetMode="External"/><Relationship Id="rId482" Type="http://schemas.openxmlformats.org/officeDocument/2006/relationships/hyperlink" Target="https://www.frontiersin.org/articles/10.3389/fspas.2020.00026/full" TargetMode="External"/><Relationship Id="rId538" Type="http://schemas.openxmlformats.org/officeDocument/2006/relationships/hyperlink" Target="https://www.lpi.usra.edu/meetings/lpsc2005/pdf/2120.pdf" TargetMode="External"/><Relationship Id="rId81" Type="http://schemas.openxmlformats.org/officeDocument/2006/relationships/hyperlink" Target="https://www.regulations.gov/comment/NASA-2022-0002-0217" TargetMode="External"/><Relationship Id="rId135" Type="http://schemas.openxmlformats.org/officeDocument/2006/relationships/hyperlink" Target="https://www.researchgate.net/profile/Warley_Borges/publication/233633077_Endophytic_Fungi_Natural_Products_Enzymes_and_Biotransformation_Reactions/links/550e1dbb0cf2ac2905aac539.pdf" TargetMode="External"/><Relationship Id="rId177" Type="http://schemas.openxmlformats.org/officeDocument/2006/relationships/hyperlink" Target="https://www.researchgate.net/profile/Charles_Cockell/publication/5937888_The_Interplanetary_Exchange_of_Photosynthesis/links/0c960530632bf30e20000000.pdf" TargetMode="External"/><Relationship Id="rId342" Type="http://schemas.openxmlformats.org/officeDocument/2006/relationships/hyperlink" Target="https://onlinelibrary.wiley.com/doi/pdfdirect/10.1111/gbi.12368" TargetMode="External"/><Relationship Id="rId384" Type="http://schemas.openxmlformats.org/officeDocument/2006/relationships/hyperlink" Target="http://www.pnas.org/content/pnas/95/14/7933.full.pdf" TargetMode="External"/><Relationship Id="rId591" Type="http://schemas.openxmlformats.org/officeDocument/2006/relationships/hyperlink" Target="https://www.springernature.com/gp/researchers/sharedit" TargetMode="External"/><Relationship Id="rId605" Type="http://schemas.openxmlformats.org/officeDocument/2006/relationships/hyperlink" Target="https://www.researchgate.net/profile/Ye-Tao/publication/51804317_Effects_of_leaf_hair_points_of_a_desert_moss_on_water_retention_and_dew_formation_Implications_for_desiccation_tolerance/links/5ab347b5a6fdcc1bc0c1f9e9/Effects-of-leaf-hair-points-of-a-desert-moss-on-water-retention-and-dew-formation-Implications-for-desiccation-tolerance.pdf" TargetMode="External"/><Relationship Id="rId202" Type="http://schemas.openxmlformats.org/officeDocument/2006/relationships/hyperlink" Target="http://online.liebertpub.com/doi/abs/10.1089/ast.2010.0538?journalCode=ast" TargetMode="External"/><Relationship Id="rId244" Type="http://schemas.openxmlformats.org/officeDocument/2006/relationships/hyperlink" Target="https://eur-lex.europa.eu/legal-content/EN/TXT/HTML/?uri=CELEX:32001L0042&amp;from=EN" TargetMode="External"/><Relationship Id="rId647" Type="http://schemas.openxmlformats.org/officeDocument/2006/relationships/hyperlink" Target="https://en.wikipedia.org/wiki/Space.com" TargetMode="External"/><Relationship Id="rId39" Type="http://schemas.openxmlformats.org/officeDocument/2006/relationships/hyperlink" Target="https://www.regulations.gov/comment/NASA-2022-0002-0207" TargetMode="External"/><Relationship Id="rId286" Type="http://schemas.openxmlformats.org/officeDocument/2006/relationships/hyperlink" Target="C://Users/rober/Downloads/353-1303-1-PB.pdf" TargetMode="External"/><Relationship Id="rId451" Type="http://schemas.openxmlformats.org/officeDocument/2006/relationships/hyperlink" Target="https://pubmed.ncbi.nlm.nih.gov/17615243/" TargetMode="External"/><Relationship Id="rId493" Type="http://schemas.openxmlformats.org/officeDocument/2006/relationships/hyperlink" Target="https://www.researchgate.net/profile/Ye-Tao/publication/303828699_The_upside-down_water_collection_system_of_Syntrichia_caninervis/links/584e5ec208aecb6bd8cb8833/The-upside-down-water-collection-system-of-Syntrichia-caninervis.pdf" TargetMode="External"/><Relationship Id="rId507" Type="http://schemas.openxmlformats.org/officeDocument/2006/relationships/hyperlink" Target="https://web.archive.org/web/20100619123320/http://salegos-scar.montana.edu/docs/Planetary%20Protection/AdvSpaceResVol18(1-2).pdf" TargetMode="External"/><Relationship Id="rId549" Type="http://schemas.openxmlformats.org/officeDocument/2006/relationships/hyperlink" Target="http://nautil.us/issue/32/space/how-the-cold-war-created-astrobiology-rp" TargetMode="External"/><Relationship Id="rId50" Type="http://schemas.openxmlformats.org/officeDocument/2006/relationships/hyperlink" Target="https://www.regulations.gov/comment/NASA-2022-0002-0200" TargetMode="External"/><Relationship Id="rId104" Type="http://schemas.openxmlformats.org/officeDocument/2006/relationships/hyperlink" Target="https://www.researchgate.net/profile/Dieter_Soll/publication/6627120_Natural_expansion_of_the_genetic_code_Nat/links/54d8bdc40cf25013d03efd4e/Natural-expansion-of-the-genetic-code-Nat.pdf" TargetMode="External"/><Relationship Id="rId146" Type="http://schemas.openxmlformats.org/officeDocument/2006/relationships/hyperlink" Target="https://www.chemistryworld.com/features/the-origin-of-homochirality/9073.article" TargetMode="External"/><Relationship Id="rId188" Type="http://schemas.openxmlformats.org/officeDocument/2006/relationships/hyperlink" Target="https://wwwnc.cdc.gov/eid/article/18/3/11-0875_article" TargetMode="External"/><Relationship Id="rId311" Type="http://schemas.openxmlformats.org/officeDocument/2006/relationships/hyperlink" Target="https://www.ncbi.nlm.nih.gov/pmc/articles/PMC8643001/" TargetMode="External"/><Relationship Id="rId353" Type="http://schemas.openxmlformats.org/officeDocument/2006/relationships/hyperlink" Target="https://www.pnas.org/doi/full/10.1073/pnas.1424989112" TargetMode="External"/><Relationship Id="rId395" Type="http://schemas.openxmlformats.org/officeDocument/2006/relationships/hyperlink" Target="https://www.hou.usra.edu/meetings/metsoc2014/pdf/5314.pdf" TargetMode="External"/><Relationship Id="rId409" Type="http://schemas.openxmlformats.org/officeDocument/2006/relationships/hyperlink" Target="https://www.nasa.gov/jpl/msl/nasa-mars-rovers-weather-data-bolster-case-for-brine" TargetMode="External"/><Relationship Id="rId560" Type="http://schemas.openxmlformats.org/officeDocument/2006/relationships/hyperlink" Target="https://www.researchgate.net/publication/279948825_Polyextremophiles" TargetMode="External"/><Relationship Id="rId92" Type="http://schemas.openxmlformats.org/officeDocument/2006/relationships/hyperlink" Target="https://casetext.com/case/simmons-v-us-army-corps-of-engineers" TargetMode="External"/><Relationship Id="rId213" Type="http://schemas.openxmlformats.org/officeDocument/2006/relationships/hyperlink" Target="https://www.ncbi.nlm.nih.gov/pmc/articles/PMC5753157/" TargetMode="External"/><Relationship Id="rId420" Type="http://schemas.openxmlformats.org/officeDocument/2006/relationships/hyperlink" Target="http://science.sciencemag.org/content/333/6043/740" TargetMode="External"/><Relationship Id="rId616" Type="http://schemas.openxmlformats.org/officeDocument/2006/relationships/hyperlink" Target="https://guides.lib.utexas.edu/c.php?g=961624&amp;p=6944629" TargetMode="External"/><Relationship Id="rId658" Type="http://schemas.openxmlformats.org/officeDocument/2006/relationships/hyperlink" Target="https://irp.fas.org/offdocs/pd/pd25.pdf" TargetMode="External"/><Relationship Id="rId255" Type="http://schemas.openxmlformats.org/officeDocument/2006/relationships/hyperlink" Target="https://www.pnas.org/content/111/15/5634" TargetMode="External"/><Relationship Id="rId297" Type="http://schemas.openxmlformats.org/officeDocument/2006/relationships/hyperlink" Target="https://www.hou.usra.edu/meetings/8thmars2014/pdf/1175.pdf" TargetMode="External"/><Relationship Id="rId462" Type="http://schemas.openxmlformats.org/officeDocument/2006/relationships/hyperlink" Target="https://sservi.nasa.gov/articles/telerobotics-could-help-humanity-explore-space/" TargetMode="External"/><Relationship Id="rId518" Type="http://schemas.openxmlformats.org/officeDocument/2006/relationships/hyperlink" Target="https://www.nature.com/articles/srep25106" TargetMode="External"/><Relationship Id="rId115" Type="http://schemas.openxmlformats.org/officeDocument/2006/relationships/hyperlink" Target="https://openaccesspub.org/jnrt/article/592" TargetMode="External"/><Relationship Id="rId157" Type="http://schemas.openxmlformats.org/officeDocument/2006/relationships/hyperlink" Target="https://agupubs.onlinelibrary.wiley.com/doi/abs/10.1029/2022JE007390" TargetMode="External"/><Relationship Id="rId322" Type="http://schemas.openxmlformats.org/officeDocument/2006/relationships/hyperlink" Target="https://arxiv.org/ftp/arxiv/papers/2011/2011.05956.pdf" TargetMode="External"/><Relationship Id="rId364" Type="http://schemas.openxmlformats.org/officeDocument/2006/relationships/hyperlink" Target="https://www.ncbi.nlm.nih.gov/pmc/articles/PMC3685888/" TargetMode="External"/><Relationship Id="rId61" Type="http://schemas.openxmlformats.org/officeDocument/2006/relationships/hyperlink" Target="https://www.regulations.gov/comment/NASA-2022-0002-0219" TargetMode="External"/><Relationship Id="rId199" Type="http://schemas.openxmlformats.org/officeDocument/2006/relationships/hyperlink" Target="https://agupubs.onlinelibrary.wiley.com/doi/full/10.1002/2014JE004671" TargetMode="External"/><Relationship Id="rId571" Type="http://schemas.openxmlformats.org/officeDocument/2006/relationships/hyperlink" Target="https://elifesciences.org/articles/80867" TargetMode="External"/><Relationship Id="rId627" Type="http://schemas.openxmlformats.org/officeDocument/2006/relationships/hyperlink" Target="https://science.nasa.gov/science-pink/s3fs-public/atoms/files/Vasavada_-_Mars_Science_Laboratory_Gale_Crater_observations.pdf" TargetMode="External"/><Relationship Id="rId669" Type="http://schemas.openxmlformats.org/officeDocument/2006/relationships/hyperlink" Target="https://agupubs.onlinelibrary.wiley.com/doi/10.1029/2022GL099656" TargetMode="External"/><Relationship Id="rId19" Type="http://schemas.openxmlformats.org/officeDocument/2006/relationships/image" Target="media/image2.png"/><Relationship Id="rId224" Type="http://schemas.openxmlformats.org/officeDocument/2006/relationships/hyperlink" Target="file:///C:\Users\rober\Documents\booklets\autorecovered\hou.usra.edu\meetings\ipm2016\pdf\4095.pdf" TargetMode="External"/><Relationship Id="rId266" Type="http://schemas.openxmlformats.org/officeDocument/2006/relationships/hyperlink" Target="https://www.frontiersin.org/articles/10.3389/fmicb.2018.01971/full" TargetMode="External"/><Relationship Id="rId431" Type="http://schemas.openxmlformats.org/officeDocument/2006/relationships/hyperlink" Target="https://www.liebertpub.com/doi/pdf/10.1177/1535676019871146" TargetMode="External"/><Relationship Id="rId473" Type="http://schemas.openxmlformats.org/officeDocument/2006/relationships/hyperlink" Target="https://marsed.asu.edu/mep/atmosphere" TargetMode="External"/><Relationship Id="rId529" Type="http://schemas.openxmlformats.org/officeDocument/2006/relationships/hyperlink" Target="http://commercialspace.pbworks.com/w/file/fetch/88916768/Rosengren,%20Scheeres%202014.pdf" TargetMode="External"/><Relationship Id="rId680" Type="http://schemas.openxmlformats.org/officeDocument/2006/relationships/fontTable" Target="fontTable.xml"/><Relationship Id="rId30" Type="http://schemas.openxmlformats.org/officeDocument/2006/relationships/hyperlink" Target="https://www.regulations.gov/comment/NASA-2022-0002-0186" TargetMode="External"/><Relationship Id="rId126" Type="http://schemas.openxmlformats.org/officeDocument/2006/relationships/hyperlink" Target="https://www.researchgate.net/profile/Cyprien-Verseux/publication/331027480_Dried_Biofilms_of_Desert_Strains_of_Chroococcidiopsis_Survived_Prolonged_Exposure_to_Space_and_Mars-like_Conditions_in_Low_Earth_Orbit/links/5ee9e56d299bf1faac5c948f/Dried-Biofilms-of-Desert-Strains-of-Chroococcidiopsis-Survived-Prolonged-Exposure-to-Space-and-Mars-like-Conditions-in-Low-Earth-Orbit.pdf" TargetMode="External"/><Relationship Id="rId168" Type="http://schemas.openxmlformats.org/officeDocument/2006/relationships/hyperlink" Target="https://www.sciencedirect.com/science/article/pii/S096098221100474X" TargetMode="External"/><Relationship Id="rId333" Type="http://schemas.openxmlformats.org/officeDocument/2006/relationships/hyperlink" Target="https://www.inmarsat.com/en/news/latest-news/corporate/2013/successful-launch-confirmed-inmarsats-first-global-xpress-satellite-inmarsat-5-f1.html" TargetMode="External"/><Relationship Id="rId540" Type="http://schemas.openxmlformats.org/officeDocument/2006/relationships/hyperlink" Target="https://www.cambridge.org/core/journals/international-journal-of-astrobiology/article/an-analysis-of-potential-photosynthetic-life-on-mars/7E87D8A6D505F4055573F1FDA7F38F39" TargetMode="External"/><Relationship Id="rId72" Type="http://schemas.openxmlformats.org/officeDocument/2006/relationships/hyperlink" Target="https://www.regulations.gov/comment/NASA-2022-0002-0251" TargetMode="External"/><Relationship Id="rId375" Type="http://schemas.openxmlformats.org/officeDocument/2006/relationships/hyperlink" Target="https://profiles.nlm.nih.gov/spotlight/bb/catalog/nlm:nlmuid-101584906X19509-doc" TargetMode="External"/><Relationship Id="rId582" Type="http://schemas.openxmlformats.org/officeDocument/2006/relationships/hyperlink" Target="https://www.flickr.com/photos/spacex/29343905184/" TargetMode="External"/><Relationship Id="rId638" Type="http://schemas.openxmlformats.org/officeDocument/2006/relationships/hyperlink" Target="https://www.regulations.gov/comment/NASA-2022-0002-0170" TargetMode="External"/><Relationship Id="rId3" Type="http://schemas.openxmlformats.org/officeDocument/2006/relationships/styles" Target="styles.xml"/><Relationship Id="rId235" Type="http://schemas.openxmlformats.org/officeDocument/2006/relationships/hyperlink" Target="https://www.emw.de/en/products/hepa-air-filters/" TargetMode="External"/><Relationship Id="rId277" Type="http://schemas.openxmlformats.org/officeDocument/2006/relationships/hyperlink" Target="https://www.ncbi.nlm.nih.gov/pmc/articles/PMC3534798/" TargetMode="External"/><Relationship Id="rId400" Type="http://schemas.openxmlformats.org/officeDocument/2006/relationships/hyperlink" Target="http://tomrchambers.com/CR-2004-208938.pdf" TargetMode="External"/><Relationship Id="rId442" Type="http://schemas.openxmlformats.org/officeDocument/2006/relationships/hyperlink" Target="https://www.newscientist.com/article/mg20427373-700-watery-niche-may-foster-life-on-mars/" TargetMode="External"/><Relationship Id="rId484" Type="http://schemas.openxmlformats.org/officeDocument/2006/relationships/hyperlink" Target="https://oceanservice.noaa.gov/facts/hab-solutions.html" TargetMode="External"/><Relationship Id="rId137" Type="http://schemas.openxmlformats.org/officeDocument/2006/relationships/hyperlink" Target="https://www.researchgate.net/publication/279870866_The_microbial_communities_of_sulfur_caves_A_newly_appreciated_geologically_driven_system_on_Earth_and_potential_model_for_Mars" TargetMode="External"/><Relationship Id="rId302" Type="http://schemas.openxmlformats.org/officeDocument/2006/relationships/hyperlink" Target="http://www.cmdr.ubc.ca/bobh/wp-content/uploads/2016/10/227.-Hancock-2000.pdf" TargetMode="External"/><Relationship Id="rId344" Type="http://schemas.openxmlformats.org/officeDocument/2006/relationships/hyperlink" Target="https://ntrs.nasa.gov/api/citations/20150000152/downloads/20150000152.pdf" TargetMode="External"/><Relationship Id="rId41" Type="http://schemas.openxmlformats.org/officeDocument/2006/relationships/hyperlink" Target="https://www.regulations.gov/comment/NASA-2022-0002-0206" TargetMode="External"/><Relationship Id="rId83" Type="http://schemas.openxmlformats.org/officeDocument/2006/relationships/hyperlink" Target="https://www.regulations.gov/comment/NASA-2022-0002-0220" TargetMode="External"/><Relationship Id="rId179" Type="http://schemas.openxmlformats.org/officeDocument/2006/relationships/hyperlink" Target="https://www.researchgate.net/profile/Charles_Cockell/publication/333588068_Lifeless_Martian_samples_and_their_significance/links/5e6aa808458515e555763b87/Lifeless-Martian-samples-and-their-significance.pdf" TargetMode="External"/><Relationship Id="rId386" Type="http://schemas.openxmlformats.org/officeDocument/2006/relationships/hyperlink" Target="https://par.nsf.gov/servlets/purl/10149187" TargetMode="External"/><Relationship Id="rId551" Type="http://schemas.openxmlformats.org/officeDocument/2006/relationships/hyperlink" Target="https://www.researchgate.net/profile/Ben_Hankamer/publication/43498856_Second_Generation_Biofuels_High-Efficiency_Microalgae_for_Biodiesel_Production/links/0c96051cc124e949e7000000.pdf" TargetMode="External"/><Relationship Id="rId593" Type="http://schemas.openxmlformats.org/officeDocument/2006/relationships/hyperlink" Target="https://en.wikipedia.org/wiki/Habilabs" TargetMode="External"/><Relationship Id="rId607" Type="http://schemas.openxmlformats.org/officeDocument/2006/relationships/hyperlink" Target="https://en.wikipedia.org/wiki/File:Didymo_signage_on_Waiau_river.jpg" TargetMode="External"/><Relationship Id="rId649" Type="http://schemas.openxmlformats.org/officeDocument/2006/relationships/hyperlink" Target="https://scholar.google.com/scholar?start=0&amp;hl=en&amp;as_sdt=0,5&amp;cluster=4410388950891671370" TargetMode="External"/><Relationship Id="rId190" Type="http://schemas.openxmlformats.org/officeDocument/2006/relationships/hyperlink" Target="https://www.ncbi.nlm.nih.gov/pmc/articles/PMC4484955/" TargetMode="External"/><Relationship Id="rId204" Type="http://schemas.openxmlformats.org/officeDocument/2006/relationships/hyperlink" Target="http://articles.adsabs.harvard.edu/cgi-bin/nph-iarticle_query?db_key=AST&amp;bibcode=2004ESASP.543..103D&amp;letter=0&amp;classic=YES&amp;defaultprint=YES&amp;whole_paper=YES&amp;page=105&amp;epage=105&amp;send=Send+PDF&amp;filetype=.pdf" TargetMode="External"/><Relationship Id="rId246" Type="http://schemas.openxmlformats.org/officeDocument/2006/relationships/hyperlink" Target="https://pubmed.ncbi.nlm.nih.gov/16379527/" TargetMode="External"/><Relationship Id="rId288" Type="http://schemas.openxmlformats.org/officeDocument/2006/relationships/hyperlink" Target="https://onlinelibrary.wiley.com/doi/full/10.1111/cmi.13066" TargetMode="External"/><Relationship Id="rId411" Type="http://schemas.openxmlformats.org/officeDocument/2006/relationships/hyperlink" Target="https://www.nap.edu/resource/13117/App%20G%2008_Mars-Sample-Return-Orbiter.pdf" TargetMode="External"/><Relationship Id="rId453" Type="http://schemas.openxmlformats.org/officeDocument/2006/relationships/hyperlink" Target="https://ntrs.nasa.gov/citations/19680021536" TargetMode="External"/><Relationship Id="rId509" Type="http://schemas.openxmlformats.org/officeDocument/2006/relationships/hyperlink" Target="https://aura.abdn.ac.uk/bitstream/handle/2164/17597/Ramachandran_etal_MDPI_Experimental_Investigation_Of_VoR.pdf?sequence=1" TargetMode="External"/><Relationship Id="rId660" Type="http://schemas.openxmlformats.org/officeDocument/2006/relationships/hyperlink" Target="https://www.who.int/news-room/fact-sheets/detail/leprosy" TargetMode="External"/><Relationship Id="rId106" Type="http://schemas.openxmlformats.org/officeDocument/2006/relationships/hyperlink" Target="https://www.lpi.usra.edu/meetings/marsconcepts2012/pdf/4319.pdf" TargetMode="External"/><Relationship Id="rId313" Type="http://schemas.openxmlformats.org/officeDocument/2006/relationships/hyperlink" Target="https://space.nss.org/colonies-in-space-chapter-2-our-life-in-space/" TargetMode="External"/><Relationship Id="rId495" Type="http://schemas.openxmlformats.org/officeDocument/2006/relationships/hyperlink" Target="https://www.ncbi.nlm.nih.gov/pmc/articles/PMC3242637/" TargetMode="External"/><Relationship Id="rId10" Type="http://schemas.openxmlformats.org/officeDocument/2006/relationships/hyperlink" Target="https://www.nap.edu/read/12576/chapter/7" TargetMode="External"/><Relationship Id="rId52" Type="http://schemas.openxmlformats.org/officeDocument/2006/relationships/hyperlink" Target="https://www.regulations.gov/comment/NASA-2022-0002-0213" TargetMode="External"/><Relationship Id="rId94" Type="http://schemas.openxmlformats.org/officeDocument/2006/relationships/hyperlink" Target="https://www.sciencedirect.com/science/article/pii/S2213909520300033" TargetMode="External"/><Relationship Id="rId148" Type="http://schemas.openxmlformats.org/officeDocument/2006/relationships/hyperlink" Target="https://onlinelibrary.wiley.com/doi/full/10.1111/tpj.14561" TargetMode="External"/><Relationship Id="rId355" Type="http://schemas.openxmlformats.org/officeDocument/2006/relationships/hyperlink" Target="https://www.sciencedirect.com/science/article/pii/S0005272814005362" TargetMode="External"/><Relationship Id="rId397" Type="http://schemas.openxmlformats.org/officeDocument/2006/relationships/hyperlink" Target="https://scholar.google.com/scholar?cluster=7725054431080211508" TargetMode="External"/><Relationship Id="rId520" Type="http://schemas.openxmlformats.org/officeDocument/2006/relationships/hyperlink" Target="https://drive.google.com/file/d/138tv9P-Ywj-Mb5B2MNghLqrTDlS0_Coa/view" TargetMode="External"/><Relationship Id="rId562" Type="http://schemas.openxmlformats.org/officeDocument/2006/relationships/hyperlink" Target="https://www.liebertpub.com/doi/full/10.1089/ast.2018.1877" TargetMode="External"/><Relationship Id="rId618" Type="http://schemas.openxmlformats.org/officeDocument/2006/relationships/hyperlink" Target="https://www.nature.com/articles/s41598-019-42030-2" TargetMode="External"/><Relationship Id="rId215" Type="http://schemas.openxmlformats.org/officeDocument/2006/relationships/hyperlink" Target="https://fungalinfectiontrust.org/wp-content/uploads/2021/04/Global-burden-of-allergic-bronchopulmonary-aspergillosis-with-asthma-and-its-complication-chronic-pulmonary-aspergillosis-in-adults.pdf" TargetMode="External"/><Relationship Id="rId257" Type="http://schemas.openxmlformats.org/officeDocument/2006/relationships/hyperlink" Target="http://www.rfreitas.com/Astro/GrowingLunarFactory1981.htm" TargetMode="External"/><Relationship Id="rId422" Type="http://schemas.openxmlformats.org/officeDocument/2006/relationships/hyperlink" Target="https://scholarsbank.uoregon.edu/xmlui/bitstream/handle/1794/20638/458.pdf?sequence=1" TargetMode="External"/><Relationship Id="rId464" Type="http://schemas.openxmlformats.org/officeDocument/2006/relationships/hyperlink" Target="https://www.nasa.gov/mission_pages/station/research/news/flowers" TargetMode="External"/><Relationship Id="rId299" Type="http://schemas.openxmlformats.org/officeDocument/2006/relationships/hyperlink" Target="https://arxiv.org/pdf/math/9811071.pdf" TargetMode="External"/><Relationship Id="rId63" Type="http://schemas.openxmlformats.org/officeDocument/2006/relationships/hyperlink" Target="https://www.regulations.gov/comment/NASA-2022-0002-0230" TargetMode="External"/><Relationship Id="rId159" Type="http://schemas.openxmlformats.org/officeDocument/2006/relationships/hyperlink" Target="https://www.liebertpub.com/doi/pdfplus/10.1089/ast.2020.2237" TargetMode="External"/><Relationship Id="rId366" Type="http://schemas.openxmlformats.org/officeDocument/2006/relationships/hyperlink" Target="https://link.springer.com/article/10.1186/s13073-018-0553-2" TargetMode="External"/><Relationship Id="rId573" Type="http://schemas.openxmlformats.org/officeDocument/2006/relationships/hyperlink" Target="https://www.sciencedirect.com/science/article/pii/S1369527416300558" TargetMode="External"/><Relationship Id="rId226" Type="http://schemas.openxmlformats.org/officeDocument/2006/relationships/hyperlink" Target="https://phys.org/news/2015-10-nasa-reveals-apollo-lunar-samples.html" TargetMode="External"/><Relationship Id="rId433" Type="http://schemas.openxmlformats.org/officeDocument/2006/relationships/hyperlink" Target="https://www.ncbi.nlm.nih.gov/pmc/articles/PMC4379517/" TargetMode="External"/><Relationship Id="rId640" Type="http://schemas.openxmlformats.org/officeDocument/2006/relationships/hyperlink" Target="https://www.regulations.gov/comment/NASA-2022-0002-0238" TargetMode="External"/><Relationship Id="rId74" Type="http://schemas.openxmlformats.org/officeDocument/2006/relationships/hyperlink" Target="https://www.regulations.gov/comment/NASA-2022-0002-0248" TargetMode="External"/><Relationship Id="rId377" Type="http://schemas.openxmlformats.org/officeDocument/2006/relationships/hyperlink" Target="https://www.sciencedirect.com/science/article/pii/S1369527410000639" TargetMode="External"/><Relationship Id="rId500" Type="http://schemas.openxmlformats.org/officeDocument/2006/relationships/hyperlink" Target="https://link.springer.com/article/10.1007/s11214-020-00763-x" TargetMode="External"/><Relationship Id="rId584" Type="http://schemas.openxmlformats.org/officeDocument/2006/relationships/hyperlink" Target="https://utd-ir.tdl.org/bitstream/handle/10735.1/8687/ETD-5608-014T-261607.88.pdf?sequence=7&amp;isAllowed=y" TargetMode="External"/><Relationship Id="rId5" Type="http://schemas.openxmlformats.org/officeDocument/2006/relationships/webSettings" Target="webSettings.xml"/><Relationship Id="rId237" Type="http://schemas.openxmlformats.org/officeDocument/2006/relationships/hyperlink" Target="https://www.emw.de/en/filter-campus/theory-of-particle-filtration.html" TargetMode="External"/><Relationship Id="rId444" Type="http://schemas.openxmlformats.org/officeDocument/2006/relationships/hyperlink" Target="https://www.frontiersin.org/articles/10.3389/fmicb.2019.02312/full" TargetMode="External"/><Relationship Id="rId651" Type="http://schemas.openxmlformats.org/officeDocument/2006/relationships/hyperlink" Target="https://www.gutenberg.org/files/23731/23731-h/23731-h.htm" TargetMode="External"/><Relationship Id="rId290" Type="http://schemas.openxmlformats.org/officeDocument/2006/relationships/hyperlink" Target="https://www.sciencedirect.com/science/article/pii/S0022283600937409" TargetMode="External"/><Relationship Id="rId304" Type="http://schemas.openxmlformats.org/officeDocument/2006/relationships/hyperlink" Target="https://doi.org/10.1038/news.2008.1016" TargetMode="External"/><Relationship Id="rId388" Type="http://schemas.openxmlformats.org/officeDocument/2006/relationships/hyperlink" Target="https://brage.npolar.no/npolar-xmlui/bitstream/handle/11250/174146/2005%20liston%20JCLIM.pdf?sequence=1" TargetMode="External"/><Relationship Id="rId511" Type="http://schemas.openxmlformats.org/officeDocument/2006/relationships/hyperlink" Target="https://agupubs.onlinelibrary.wiley.com/doi/pdfdirect/10.1029/2009JE003362" TargetMode="External"/><Relationship Id="rId609" Type="http://schemas.openxmlformats.org/officeDocument/2006/relationships/hyperlink" Target="https://www.mdpi.com/2073-4433/11/11/1191" TargetMode="External"/><Relationship Id="rId85" Type="http://schemas.openxmlformats.org/officeDocument/2006/relationships/hyperlink" Target="https://www.regulations.gov/comment/NASA-2022-0002-0246" TargetMode="External"/><Relationship Id="rId150" Type="http://schemas.openxmlformats.org/officeDocument/2006/relationships/hyperlink" Target="https://www.ncbi.nlm.nih.gov/pmc/articles/PMC298770/" TargetMode="External"/><Relationship Id="rId595" Type="http://schemas.openxmlformats.org/officeDocument/2006/relationships/hyperlink" Target="http://www.cserge.ucl.ac.uk/Stewart.pdf" TargetMode="External"/><Relationship Id="rId248" Type="http://schemas.openxmlformats.org/officeDocument/2006/relationships/hyperlink" Target="https://www.researchgate.net/publication/283504377_The_Michigan_Mars_Environmental_Chamber_Preliminary_Results_and_Capabilities" TargetMode="External"/><Relationship Id="rId455" Type="http://schemas.openxmlformats.org/officeDocument/2006/relationships/hyperlink" Target="https://www.history.nasa.gov/alsj/a11/images11.html" TargetMode="External"/><Relationship Id="rId662" Type="http://schemas.openxmlformats.org/officeDocument/2006/relationships/hyperlink" Target="https://bg.copernicus.org/articles/9/2275/2012/bg-9-2275-2012.pdf" TargetMode="External"/><Relationship Id="rId12" Type="http://schemas.openxmlformats.org/officeDocument/2006/relationships/hyperlink" Target="https://nap.nationalacademies.org/read/21816/chapter/7" TargetMode="External"/><Relationship Id="rId108" Type="http://schemas.openxmlformats.org/officeDocument/2006/relationships/hyperlink" Target="https://academic.oup.com/cei/article/197/1/36/6402553" TargetMode="External"/><Relationship Id="rId315" Type="http://schemas.openxmlformats.org/officeDocument/2006/relationships/hyperlink" Target="https://www.nature.com/articles/s41564-022-01172-2" TargetMode="External"/><Relationship Id="rId522" Type="http://schemas.openxmlformats.org/officeDocument/2006/relationships/hyperlink" Target="https://www.pbs.org/video/meet-gastric-brooding-frog-ombnou/" TargetMode="External"/><Relationship Id="rId96" Type="http://schemas.openxmlformats.org/officeDocument/2006/relationships/hyperlink" Target="https://www.lpl.arizona.edu/~abramovo/papers/Abramov_etal_2013.pdf" TargetMode="External"/><Relationship Id="rId161" Type="http://schemas.openxmlformats.org/officeDocument/2006/relationships/hyperlink" Target="https://www.researchgate.net/profile/Kieran-Carroll/publication/337992462_The_Early_History_of_Canadian_Planetary_Exploration/links/5e0baa5ea6fdcc28374d27ec/The-Early-History-of-Canadian-Planetary-Exploration.pdf" TargetMode="External"/><Relationship Id="rId399" Type="http://schemas.openxmlformats.org/officeDocument/2006/relationships/hyperlink" Target="https://s3.amazonaws.com/academia.edu.documents/5281196/1995_Thomas_48_415-418.pdf?AWSAccessKeyId=AKIAIWOWYYGZ2Y53UL3A&amp;Expires=1522874944&amp;Signature=G4jffUdXqwiHPq6YNKyAxkSWANg%3D&amp;response-content-disposition=inline%3B%20filename%3DBiological_aspects_of_the_ecopoeisis_and.pdf" TargetMode="External"/><Relationship Id="rId259" Type="http://schemas.openxmlformats.org/officeDocument/2006/relationships/hyperlink" Target="https://agupubs.onlinelibrary.wiley.com/doi/full/10.1029/2002JE001842" TargetMode="External"/><Relationship Id="rId466" Type="http://schemas.openxmlformats.org/officeDocument/2006/relationships/hyperlink" Target="https://www.jpl.nasa.gov/news/nasa-rovers-sand-dune-studies-yield-surprise" TargetMode="External"/><Relationship Id="rId673" Type="http://schemas.openxmlformats.org/officeDocument/2006/relationships/hyperlink" Target="https://www.ncbi.nlm.nih.gov/pmc/articles/PMC4428243/" TargetMode="External"/><Relationship Id="rId23" Type="http://schemas.openxmlformats.org/officeDocument/2006/relationships/hyperlink" Target="https://www.regulations.gov/comment/NASA-2022-0002-0177" TargetMode="External"/><Relationship Id="rId119" Type="http://schemas.openxmlformats.org/officeDocument/2006/relationships/hyperlink" Target="file:///C:\Users\rober\Documents\booklets\MSR_papers\Behera,%20B.C.,%202020.%20Citric%20acid%20from%20Aspergillus%20niger:%20a%20comprehensive%20overview.%20Critical%20Reviews%20in%20Microbiology,%2046(6),%20pp.727-749" TargetMode="External"/><Relationship Id="rId326" Type="http://schemas.openxmlformats.org/officeDocument/2006/relationships/hyperlink" Target="https://www.ncbi.nlm.nih.gov/pmc/articles/PMC6413494/" TargetMode="External"/><Relationship Id="rId533" Type="http://schemas.openxmlformats.org/officeDocument/2006/relationships/hyperlink" Target="https://www.nap.edu/read/18476/chapter/5" TargetMode="External"/><Relationship Id="rId172" Type="http://schemas.openxmlformats.org/officeDocument/2006/relationships/hyperlink" Target="https://www.liebertpub.com/doi/full/10.1089/space.2017.0037" TargetMode="External"/><Relationship Id="rId477" Type="http://schemas.openxmlformats.org/officeDocument/2006/relationships/hyperlink" Target="https://hundreddayinitiative.files.wordpress.com/2021/05/craap-guide.pdf" TargetMode="External"/><Relationship Id="rId600" Type="http://schemas.openxmlformats.org/officeDocument/2006/relationships/hyperlink" Target="https://www.nasa.gov/centers/johnson/pdf/486014main_StubbsImpactOnExploration.4075.pdf" TargetMode="External"/><Relationship Id="rId337" Type="http://schemas.openxmlformats.org/officeDocument/2006/relationships/hyperlink" Target="https://www.diva-portal.org/smash/get/diva2:460979/FULLTEXT01.pdf" TargetMode="External"/><Relationship Id="rId34" Type="http://schemas.openxmlformats.org/officeDocument/2006/relationships/hyperlink" Target="https://www.regulations.gov/comment/NASA-2022-0002-0192" TargetMode="External"/><Relationship Id="rId544" Type="http://schemas.openxmlformats.org/officeDocument/2006/relationships/hyperlink" Target="https://ntrs.nasa.gov/archive/nasa/casi.ntrs.nasa.gov/20170002798.pdf" TargetMode="External"/><Relationship Id="rId183" Type="http://schemas.openxmlformats.org/officeDocument/2006/relationships/hyperlink" Target="https://ceq.doe.gov/docs/get-involved/Citizens_Guide_Dec07.pdf" TargetMode="External"/><Relationship Id="rId390" Type="http://schemas.openxmlformats.org/officeDocument/2006/relationships/hyperlink" Target="https://www.ncbi.nlm.nih.gov/pmc/articles/PMC7148618/" TargetMode="External"/><Relationship Id="rId404" Type="http://schemas.openxmlformats.org/officeDocument/2006/relationships/hyperlink" Target="https://www.ncbi.nlm.nih.gov/pmc/articles/PMC3257838/" TargetMode="External"/><Relationship Id="rId611" Type="http://schemas.openxmlformats.org/officeDocument/2006/relationships/hyperlink" Target="https://www.sciencedirect.com/science/article/abs/pii/S0012821X22002187" TargetMode="External"/><Relationship Id="rId250" Type="http://schemas.openxmlformats.org/officeDocument/2006/relationships/hyperlink" Target="https://agupubs.onlinelibrary.wiley.com/doi/full/10.1029/2006JE002862" TargetMode="External"/><Relationship Id="rId488" Type="http://schemas.openxmlformats.org/officeDocument/2006/relationships/hyperlink" Target="https://ntrs.nasa.gov/archive/nasa/casi.ntrs.nasa.gov/20130011281.pdf" TargetMode="External"/><Relationship Id="rId45" Type="http://schemas.openxmlformats.org/officeDocument/2006/relationships/hyperlink" Target="https://www.regulations.gov/comment/NASA-2022-0002-0199" TargetMode="External"/><Relationship Id="rId110" Type="http://schemas.openxmlformats.org/officeDocument/2006/relationships/hyperlink" Target="https://www.nature.com/articles/ncomms1167" TargetMode="External"/><Relationship Id="rId348" Type="http://schemas.openxmlformats.org/officeDocument/2006/relationships/hyperlink" Target="https://www.heartland.org/publications-resources/publications/the-myth-of-10-6-as-a-definition-of-acceptable-risk" TargetMode="External"/><Relationship Id="rId555" Type="http://schemas.openxmlformats.org/officeDocument/2006/relationships/hyperlink" Target="https://www.ncbi.nlm.nih.gov/pmc/articles/PMC2909387/" TargetMode="External"/><Relationship Id="rId194" Type="http://schemas.openxmlformats.org/officeDocument/2006/relationships/hyperlink" Target="https://www.ncbi.nlm.nih.gov/pmc/articles/PMC3437516/" TargetMode="External"/><Relationship Id="rId208" Type="http://schemas.openxmlformats.org/officeDocument/2006/relationships/hyperlink" Target="C://Users/rober/Downloads/GBU_article-2.pdf" TargetMode="External"/><Relationship Id="rId415" Type="http://schemas.openxmlformats.org/officeDocument/2006/relationships/hyperlink" Target="https://onlinelibrary.wiley.com/doi/full/10.1111/j.1462-5822.2010.01517.x" TargetMode="External"/><Relationship Id="rId622" Type="http://schemas.openxmlformats.org/officeDocument/2006/relationships/hyperlink" Target="https://msystems.asm.org/content/msys/4/2/e00345-18.full.pdf" TargetMode="External"/><Relationship Id="rId261" Type="http://schemas.openxmlformats.org/officeDocument/2006/relationships/hyperlink" Target="https://arxiv.org/abs/1002.4077" TargetMode="External"/><Relationship Id="rId499" Type="http://schemas.openxmlformats.org/officeDocument/2006/relationships/hyperlink" Target="https://www.frontiersin.org/articles/10.3389/fmicb.2019.02921/full" TargetMode="External"/><Relationship Id="rId56" Type="http://schemas.openxmlformats.org/officeDocument/2006/relationships/hyperlink" Target="https://www.regulations.gov/comment/NASA-2022-0002-0217" TargetMode="External"/><Relationship Id="rId359" Type="http://schemas.openxmlformats.org/officeDocument/2006/relationships/hyperlink" Target="https://doi.org/10.1089/ast.2022.0017" TargetMode="External"/><Relationship Id="rId566" Type="http://schemas.openxmlformats.org/officeDocument/2006/relationships/hyperlink" Target="https://www.researchgate.net/publication/273398220_Solar_System_dynamics_and_global-scale_dust_storms_on_Mars" TargetMode="External"/><Relationship Id="rId121" Type="http://schemas.openxmlformats.org/officeDocument/2006/relationships/hyperlink" Target="https://books.google.co.uk/books?id=OscgAwAAQBAJ&amp;pg=PA27" TargetMode="External"/><Relationship Id="rId219" Type="http://schemas.openxmlformats.org/officeDocument/2006/relationships/hyperlink" Target="https://www.regulations.gov/comment/NASA-2022-0002-0227" TargetMode="External"/><Relationship Id="rId426" Type="http://schemas.openxmlformats.org/officeDocument/2006/relationships/hyperlink" Target="https://ehsanzadeh.iut.ac.ir/sites/ehsanzadeh.iut.ac.ir/files/files_course/rue-antennae2009.pdf" TargetMode="External"/><Relationship Id="rId633" Type="http://schemas.openxmlformats.org/officeDocument/2006/relationships/hyperlink" Target="http://rsta.royalsocietypublishing.org/content/368/1922/3205" TargetMode="External"/><Relationship Id="rId67" Type="http://schemas.openxmlformats.org/officeDocument/2006/relationships/hyperlink" Target="https://www.regulations.gov/comment/NASA-2022-0002-0234" TargetMode="External"/><Relationship Id="rId272" Type="http://schemas.openxmlformats.org/officeDocument/2006/relationships/hyperlink" Target="https://www.ncbi.nlm.nih.gov/pmc/articles/PMC3534798/" TargetMode="External"/><Relationship Id="rId577" Type="http://schemas.openxmlformats.org/officeDocument/2006/relationships/hyperlink" Target="https://nap.nationalacademies.org/read/12576/chapter/1" TargetMode="External"/><Relationship Id="rId132" Type="http://schemas.openxmlformats.org/officeDocument/2006/relationships/hyperlink" Target="https://www.researchgate.net/profile/Richard_Sayre/publication/51120946_Comparing_Photosynthetic_and_Photovoltaic_Efficiencies_and_Recognizing_the_Potential_for_Improvement/links/00463517eb44cd0891000000.pdf" TargetMode="External"/><Relationship Id="rId437" Type="http://schemas.openxmlformats.org/officeDocument/2006/relationships/hyperlink" Target="http://ming" TargetMode="External"/><Relationship Id="rId644" Type="http://schemas.openxmlformats.org/officeDocument/2006/relationships/hyperlink" Target="https://www.space.com/42210-mars-brines-oxygen-support-life.html" TargetMode="External"/><Relationship Id="rId283" Type="http://schemas.openxmlformats.org/officeDocument/2006/relationships/hyperlink" Target="https://www.sciencedirect.com/science/article/abs/pii/0022519364900517" TargetMode="External"/><Relationship Id="rId490" Type="http://schemas.openxmlformats.org/officeDocument/2006/relationships/hyperlink" Target="http://aem.asm.org/content/74/4/959.full" TargetMode="External"/><Relationship Id="rId504" Type="http://schemas.openxmlformats.org/officeDocument/2006/relationships/hyperlink" Target="https://www.pnas.org/doi/full/10.1073/pnas.1808176115" TargetMode="External"/><Relationship Id="rId78" Type="http://schemas.openxmlformats.org/officeDocument/2006/relationships/hyperlink" Target="https://www.regulations.gov/comment/NASA-2022-0002-0210" TargetMode="External"/><Relationship Id="rId143" Type="http://schemas.openxmlformats.org/officeDocument/2006/relationships/hyperlink" Target="https://www.geekwire.com/2016/jeff-bezos-space-colonies-oneill/" TargetMode="External"/><Relationship Id="rId350" Type="http://schemas.openxmlformats.org/officeDocument/2006/relationships/hyperlink" Target="https://web.archive.org/web/20160118212625/https://www.giss.nasa.gov/research/briefs/kiang_01/" TargetMode="External"/><Relationship Id="rId588" Type="http://schemas.openxmlformats.org/officeDocument/2006/relationships/hyperlink" Target="https://www.nature.com/articles/s41561-018-0243-0" TargetMode="External"/><Relationship Id="rId9" Type="http://schemas.openxmlformats.org/officeDocument/2006/relationships/hyperlink" Target="file:///C:\Users\rober\Documents\booklets\MSR_papers\Why_we_must_be_able_to_protect_Earth_from_even_mirror_life_in_Martian_dirt.docx" TargetMode="External"/><Relationship Id="rId210" Type="http://schemas.openxmlformats.org/officeDocument/2006/relationships/hyperlink" Target="https://core.ac.uk/download/pdf/31019036.pdf" TargetMode="External"/><Relationship Id="rId448" Type="http://schemas.openxmlformats.org/officeDocument/2006/relationships/hyperlink" Target="https://www.ncbi.nlm.nih.gov/pmc/articles/PMC4880591/" TargetMode="External"/><Relationship Id="rId655" Type="http://schemas.openxmlformats.org/officeDocument/2006/relationships/hyperlink" Target="https://www.gutenberg.org/files/36/36-h/36-h.htm" TargetMode="External"/><Relationship Id="rId294" Type="http://schemas.openxmlformats.org/officeDocument/2006/relationships/hyperlink" Target="https://www.astrobio.net/mars/liquid-water-ice-salt-mars/" TargetMode="External"/><Relationship Id="rId308" Type="http://schemas.openxmlformats.org/officeDocument/2006/relationships/hyperlink" Target="https://onlinelibrary.wiley.com/doi/pdf/10.1111/j.1945-5100.2002.tb01033.x" TargetMode="External"/><Relationship Id="rId515" Type="http://schemas.openxmlformats.org/officeDocument/2006/relationships/hyperlink" Target="https://www.youtube.com/channel/UCSvOdBJgMnTYsK-cZIGZSYQ" TargetMode="External"/><Relationship Id="rId89" Type="http://schemas.openxmlformats.org/officeDocument/2006/relationships/hyperlink" Target="https://www.youtube.com/embed/7WorhUTyURg?feature=oembed" TargetMode="External"/><Relationship Id="rId154" Type="http://schemas.openxmlformats.org/officeDocument/2006/relationships/hyperlink" Target="https://www.liebertpub.com/doi/pdf/10.1089/ast.2017.1756" TargetMode="External"/><Relationship Id="rId361" Type="http://schemas.openxmlformats.org/officeDocument/2006/relationships/hyperlink" Target="https://search.proquest.com/openview/b536a8e243370d01edfceccee5aab225/1?pq-origsite=gscholar&amp;cbl=24126" TargetMode="External"/><Relationship Id="rId599" Type="http://schemas.openxmlformats.org/officeDocument/2006/relationships/hyperlink" Target="https://www.ncbi.nlm.nih.gov/pmc/articles/PMC91824/" TargetMode="External"/><Relationship Id="rId459" Type="http://schemas.openxmlformats.org/officeDocument/2006/relationships/hyperlink" Target="https://mars.nasa.gov/mer/spotlight/20070612.html" TargetMode="External"/><Relationship Id="rId666" Type="http://schemas.openxmlformats.org/officeDocument/2006/relationships/hyperlink" Target="https://books.google.co.uk/books?id=WBycCwAAQBAJ&amp;dq" TargetMode="External"/><Relationship Id="rId16" Type="http://schemas.openxmlformats.org/officeDocument/2006/relationships/hyperlink" Target="https://nap.nationalacademies.org/read/12576/chapter/7" TargetMode="External"/><Relationship Id="rId221" Type="http://schemas.openxmlformats.org/officeDocument/2006/relationships/hyperlink" Target="https://www.ncbi.nlm.nih.gov/pmc/articles/PMC9228076/" TargetMode="External"/><Relationship Id="rId319" Type="http://schemas.openxmlformats.org/officeDocument/2006/relationships/hyperlink" Target="https://emedicine.medscape.com/article/1008792-overview" TargetMode="External"/><Relationship Id="rId526" Type="http://schemas.openxmlformats.org/officeDocument/2006/relationships/hyperlink" Target="https://mepag.jpl.nasa.gov/reports/Rummel_et_al_Astrobiology_14-SR-SAG2.pdf" TargetMode="External"/><Relationship Id="rId165" Type="http://schemas.openxmlformats.org/officeDocument/2006/relationships/hyperlink" Target="https://d1wqtxts1xzle7.cloudfront.net/51137109/Vegetative_reproduction_by_multicellular20161231-29593-yau2q6.pdf?1483254010=&amp;response-content-disposition=inline%3B+filename%3DVegetative_reproduction_by_multicellular.pdf&amp;Expires=1614959639&amp;Signature=A-9PiSVqRCkdtmTidDurz4Y2EZeFCLv3sD7S9REndyla-~tnC0Epg2abz5Brv8ycScZbsM9YYYBploNQkgnypZt-6afnZB-5JQbpQi14z60dKBZz7ysu4phZ3gPOpTq-al959S2U6HlAVD8gISKdxIzDYoE3BHYGzmyc9ZgZO0PJZSfoe74IyJIyuw9s7xgLPrwtEzWvf2mYPamkdKoqenG8B-QG5wEg3pX7-xQEBfjsFG2FvulWqAtYo6JP66obbKRN366ltOjW670koyuobHNNQ5jrv6B51A-6iukbB7azTAPk2uvSOMICM0LREnTf0Jd1rAL-6VcLJml4rioZ1A__&amp;Key-Pair-Id=APKAJLOHF5GGSLRBV4ZA" TargetMode="External"/><Relationship Id="rId372" Type="http://schemas.openxmlformats.org/officeDocument/2006/relationships/hyperlink" Target="https://agupubs.onlinelibrary.wiley.com/doi/pdfdirect/10.1029/2001GL012932" TargetMode="External"/><Relationship Id="rId677" Type="http://schemas.openxmlformats.org/officeDocument/2006/relationships/hyperlink" Target="http://www.freerepublic.com/focus/f-news/516795/posts" TargetMode="External"/><Relationship Id="rId232" Type="http://schemas.openxmlformats.org/officeDocument/2006/relationships/hyperlink" Target="https://www.emw.de/en/filter-campus/filter-classes.html" TargetMode="External"/><Relationship Id="rId27" Type="http://schemas.openxmlformats.org/officeDocument/2006/relationships/hyperlink" Target="https://www.regulations.gov/comment/NASA-2022-0002-0182" TargetMode="External"/><Relationship Id="rId537" Type="http://schemas.openxmlformats.org/officeDocument/2006/relationships/hyperlink" Target="https://www.saharaforestproject.com/wp-content/uploads/2019/12/Folder_liggende-A5_2019_v2_TE.pdf" TargetMode="External"/><Relationship Id="rId80" Type="http://schemas.openxmlformats.org/officeDocument/2006/relationships/hyperlink" Target="https://www.regulations.gov/comment/NASA-2022-0002-0216" TargetMode="External"/><Relationship Id="rId176" Type="http://schemas.openxmlformats.org/officeDocument/2006/relationships/hyperlink" Target="https://books.google.co.uk/books?id=eqCsDwAAQBAJ" TargetMode="External"/><Relationship Id="rId383" Type="http://schemas.openxmlformats.org/officeDocument/2006/relationships/hyperlink" Target="https://www.lpi.usra.edu/announcements/artemis/whitepapers/2012.pdf" TargetMode="External"/><Relationship Id="rId590" Type="http://schemas.openxmlformats.org/officeDocument/2006/relationships/hyperlink" Target="http://habilabs.com/life/" TargetMode="External"/><Relationship Id="rId604" Type="http://schemas.openxmlformats.org/officeDocument/2006/relationships/hyperlink" Target="https://www.frontiersin.org/articles/10.3389/fmicb.2018.01017/full" TargetMode="External"/><Relationship Id="rId243" Type="http://schemas.openxmlformats.org/officeDocument/2006/relationships/hyperlink" Target="http://labos.ulg.ac.be/cipa/wp-content/uploads/sites/22/2015/07/25_eshleman.pdf" TargetMode="External"/><Relationship Id="rId450" Type="http://schemas.openxmlformats.org/officeDocument/2006/relationships/hyperlink" Target="https://www.nature.com/articles/ismej20138" TargetMode="External"/><Relationship Id="rId38" Type="http://schemas.openxmlformats.org/officeDocument/2006/relationships/hyperlink" Target="https://www.regulations.gov/comment/NASA-2022-0002-0202" TargetMode="External"/><Relationship Id="rId103" Type="http://schemas.openxmlformats.org/officeDocument/2006/relationships/hyperlink" Target="https://www.pnas.org/content/pnas/105/17/6222.full.pdf" TargetMode="External"/><Relationship Id="rId310" Type="http://schemas.openxmlformats.org/officeDocument/2006/relationships/hyperlink" Target="https://www.researchgate.net/profile/Emmanuelle_Geslin/publication/235927029_Laboratory_observations_of_benthic_foraminiferal_cysts/links/55cb13f208aeca747d6a0083/Laboratory-observations-of-benthic-foraminiferal-cysts.pdf" TargetMode="External"/><Relationship Id="rId548" Type="http://schemas.openxmlformats.org/officeDocument/2006/relationships/hyperlink" Target="http://nautil.us/issue/32/space/how-the-cold-war-created-astrobiology-rp"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99</Pages>
  <Words>46369</Words>
  <Characters>264307</Characters>
  <Application>Microsoft Office Word</Application>
  <DocSecurity>0</DocSecurity>
  <Lines>2202</Lines>
  <Paragraphs>620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Walker</dc:creator>
  <cp:keywords/>
  <dc:description/>
  <cp:lastModifiedBy>Robert Walker</cp:lastModifiedBy>
  <cp:revision>3</cp:revision>
  <cp:lastPrinted>2023-02-13T20:38:00Z</cp:lastPrinted>
  <dcterms:created xsi:type="dcterms:W3CDTF">2023-03-15T05:57:00Z</dcterms:created>
  <dcterms:modified xsi:type="dcterms:W3CDTF">2023-03-19T16:11:00Z</dcterms:modified>
</cp:coreProperties>
</file>