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E8817A" w14:textId="446313C4" w:rsidR="00A876A8" w:rsidRDefault="00C5381C" w:rsidP="002B5231">
      <w:pPr>
        <w:rPr>
          <w:sz w:val="52"/>
          <w:szCs w:val="52"/>
        </w:rPr>
      </w:pPr>
      <w:r>
        <w:rPr>
          <w:sz w:val="52"/>
          <w:szCs w:val="52"/>
        </w:rPr>
        <w:t>Mistakes in</w:t>
      </w:r>
      <w:r w:rsidR="00AC37ED" w:rsidRPr="00AC37ED">
        <w:rPr>
          <w:sz w:val="52"/>
          <w:szCs w:val="52"/>
        </w:rPr>
        <w:t xml:space="preserve"> NASA's Mars Sample Return Environmental Impact Statement</w:t>
      </w:r>
    </w:p>
    <w:p w14:paraId="07B247E3" w14:textId="77777777" w:rsidR="00AC37ED" w:rsidRDefault="00AC37ED" w:rsidP="002B5231">
      <w:pPr>
        <w:rPr>
          <w:sz w:val="36"/>
        </w:rPr>
      </w:pPr>
    </w:p>
    <w:p w14:paraId="53CE2007" w14:textId="77777777"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2EE8110B" w:rsidR="00836273" w:rsidRDefault="00836273" w:rsidP="002B5231">
      <w:r>
        <w:t xml:space="preserve">Preprint </w:t>
      </w:r>
      <w:r w:rsidR="00893B04">
        <w:t xml:space="preserve">DOI … </w:t>
      </w:r>
    </w:p>
    <w:p w14:paraId="283D5553" w14:textId="77777777"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bookmarkEnd w:id="0"/>
    </w:p>
    <w:p w14:paraId="5AD16EDF" w14:textId="780BA576" w:rsidR="009C6D1C" w:rsidRDefault="00836273" w:rsidP="003A6416">
      <w:pPr>
        <w:spacing w:before="240" w:after="40"/>
      </w:pPr>
      <w:r>
        <w:t xml:space="preserve">(This version </w:t>
      </w:r>
      <w:r w:rsidR="00B3761C">
        <w:t>1</w:t>
      </w:r>
      <w:r w:rsidR="00B3761C" w:rsidRPr="00B3761C">
        <w:rPr>
          <w:vertAlign w:val="superscript"/>
        </w:rPr>
        <w:t>st</w:t>
      </w:r>
      <w:r w:rsidR="00B3761C">
        <w:t xml:space="preserve"> March</w:t>
      </w:r>
      <w:r>
        <w:t xml:space="preserve"> 2023)</w:t>
      </w:r>
    </w:p>
    <w:p w14:paraId="50B617BF" w14:textId="4728A441" w:rsidR="00411799" w:rsidRDefault="00C5381C" w:rsidP="00411799">
      <w:pPr>
        <w:pStyle w:val="Heading3"/>
      </w:pPr>
      <w:bookmarkStart w:id="1" w:name="_Toc128324015"/>
      <w:bookmarkStart w:id="2" w:name="h_controversial_or_mistaken_statements"/>
      <w:bookmarkStart w:id="3" w:name="_Hlk124343191"/>
      <w:r>
        <w:t>Mistaken</w:t>
      </w:r>
      <w:r w:rsidR="00FE3AC6" w:rsidRPr="00411799">
        <w:t xml:space="preserve"> statements in NASA's draft EIS and the report of the </w:t>
      </w:r>
      <w:r w:rsidR="00700235">
        <w:t>sterilization working group</w:t>
      </w:r>
      <w:r w:rsidR="00A828D6">
        <w:t xml:space="preserve"> </w:t>
      </w:r>
      <w:r w:rsidR="00411799">
        <w:br/>
      </w:r>
      <w:hyperlink w:anchor="h_we_cant_actually_asseses"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1"/>
      </w:hyperlink>
      <w:r w:rsidR="00074DA0">
        <w:rPr>
          <w:rStyle w:val="Hyperlink"/>
          <w:sz w:val="16"/>
          <w:szCs w:val="16"/>
        </w:rPr>
        <w:br/>
      </w:r>
    </w:p>
    <w:p w14:paraId="6C509AF2" w14:textId="082AF640" w:rsidR="009D6B5A" w:rsidRDefault="001B50ED" w:rsidP="001B50ED">
      <w:bookmarkStart w:id="4" w:name="_Hlk125197111"/>
      <w:bookmarkStart w:id="5" w:name="_Hlk125411040"/>
      <w:bookmarkEnd w:id="2"/>
      <w:r>
        <w:t>Here is a list of the most controversial or mistaken statements found in the EIS or the report of the sterilizing subcommittee which that list of questions is based on, with links to the sections of this paper that discuss them:</w:t>
      </w:r>
    </w:p>
    <w:p w14:paraId="7335B037" w14:textId="77777777" w:rsidR="00670EE0" w:rsidRDefault="00670EE0" w:rsidP="001B50ED"/>
    <w:p w14:paraId="74C98E63" w14:textId="6667686F" w:rsidR="00407096" w:rsidRDefault="00670EE0" w:rsidP="001B50ED">
      <w:r>
        <w:t>2012 ESF Mars Sample Return size limit review:</w:t>
      </w:r>
    </w:p>
    <w:p w14:paraId="6A8FE862" w14:textId="499373DE" w:rsidR="00407096" w:rsidRDefault="00407096" w:rsidP="00407096">
      <w:pPr>
        <w:spacing w:before="240" w:after="40"/>
        <w:rPr>
          <w:b/>
          <w:bCs/>
        </w:rPr>
      </w:pPr>
      <w:r w:rsidRPr="00407096">
        <w:rPr>
          <w:b/>
          <w:bCs/>
        </w:rPr>
        <w:t>Are you aware of the ESF Mars Sample Return study in 2012 which reduced the size limit from 0.2 microns to 0.01 microns for the 1 in a million threshold and required 100% containment at 0.05 microns? If so, why doesn’t the EIS cite it?</w:t>
      </w:r>
    </w:p>
    <w:p w14:paraId="60E16652" w14:textId="77777777" w:rsidR="007C473F" w:rsidRDefault="007C473F" w:rsidP="007C473F"/>
    <w:p w14:paraId="7C1CC4F6" w14:textId="52069079" w:rsidR="007C473F" w:rsidRDefault="007C473F" w:rsidP="007C473F">
      <w:r>
        <w:t>See:</w:t>
      </w:r>
    </w:p>
    <w:p w14:paraId="38D0DCB9" w14:textId="38B86F5F" w:rsidR="007C473F" w:rsidRPr="007C473F" w:rsidRDefault="00000000">
      <w:pPr>
        <w:pStyle w:val="ListParagraph"/>
        <w:numPr>
          <w:ilvl w:val="0"/>
          <w:numId w:val="2"/>
        </w:numPr>
        <w:rPr>
          <w:b/>
          <w:bCs/>
        </w:rPr>
      </w:pPr>
      <w:hyperlink w:anchor="h_the_drat_EIS_0p05_mention" w:history="1">
        <w:r w:rsidR="007C473F" w:rsidRPr="007C473F">
          <w:rPr>
            <w:rStyle w:val="Hyperlink"/>
          </w:rPr>
          <w:t>Draft EIS does mention a 0.05 micron limit – but not for the BSL-4, only for the return capsule – and without mentioning the ESF study</w:t>
        </w:r>
      </w:hyperlink>
    </w:p>
    <w:p w14:paraId="2DD2E3E0" w14:textId="77777777" w:rsidR="00407096" w:rsidRPr="00407096" w:rsidRDefault="00407096" w:rsidP="00407096">
      <w:pPr>
        <w:spacing w:before="240" w:after="40"/>
        <w:rPr>
          <w:b/>
          <w:bCs/>
        </w:rPr>
      </w:pPr>
      <w:r w:rsidRPr="00407096">
        <w:rPr>
          <w:b/>
          <w:bCs/>
        </w:rPr>
        <w:t>Are you aware that the ESF study recommended their size limit is reviewed regularly and that a BSL-4 doesn’t even comply with the size limit they recommended in 2012? If so, why doesn’t the EIS say so?</w:t>
      </w:r>
    </w:p>
    <w:p w14:paraId="095F1545" w14:textId="5F704FA6" w:rsidR="00407096" w:rsidRPr="000432C0" w:rsidRDefault="00407096" w:rsidP="00407096">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CA3C068" w14:textId="05C5AED2" w:rsidR="00407096" w:rsidRDefault="00407096" w:rsidP="001B50ED">
      <w:r>
        <w:lastRenderedPageBreak/>
        <w:t>See:</w:t>
      </w:r>
    </w:p>
    <w:p w14:paraId="42411957" w14:textId="307C77FF" w:rsidR="007C473F" w:rsidRPr="007C473F" w:rsidRDefault="00407096" w:rsidP="00407096">
      <w:pPr>
        <w:rPr>
          <w:color w:val="7030A0"/>
          <w:u w:val="single"/>
        </w:rPr>
      </w:pPr>
      <w:r w:rsidRPr="00407096">
        <w:t xml:space="preserve">2012: </w:t>
      </w:r>
      <w:hyperlink w:anchor="h_the_ESF_study_in_2012" w:history="1">
        <w:r w:rsidRPr="00407096">
          <w:rPr>
            <w:rStyle w:val="Hyperlink"/>
          </w:rPr>
          <w:t>The European Space Foundation study reduced the size of particle to contain at 1 in a million from 0.2 microns to 0.01 microns, well beyond the capability of a BSL-4 and NASA’s recommendation is based on the science of 1999</w:t>
        </w:r>
      </w:hyperlink>
    </w:p>
    <w:p w14:paraId="4C1CA179" w14:textId="281E4E5B" w:rsidR="007C473F" w:rsidRDefault="007C473F" w:rsidP="007C473F">
      <w:pPr>
        <w:spacing w:before="240" w:after="40"/>
      </w:pPr>
      <w:r w:rsidRPr="007C473F">
        <w:t xml:space="preserve">- and following sections </w:t>
      </w:r>
    </w:p>
    <w:p w14:paraId="70A954FA" w14:textId="77777777" w:rsidR="00670EE0" w:rsidRDefault="00670EE0" w:rsidP="00670EE0"/>
    <w:p w14:paraId="2DB0BF58" w14:textId="3FF87E15" w:rsidR="00670EE0" w:rsidRPr="007C473F" w:rsidRDefault="00670EE0" w:rsidP="007C473F">
      <w:pPr>
        <w:spacing w:before="240" w:after="40"/>
      </w:pPr>
      <w:r>
        <w:t>2015 MEPAG review:</w:t>
      </w:r>
    </w:p>
    <w:p w14:paraId="3ECD6928" w14:textId="34B6613E" w:rsidR="009D6B5A" w:rsidRPr="009D6B5A" w:rsidRDefault="009D6B5A" w:rsidP="00A828D6">
      <w:pPr>
        <w:spacing w:before="240" w:after="40"/>
        <w:rPr>
          <w:b/>
          <w:bCs/>
        </w:rPr>
      </w:pPr>
      <w:r w:rsidRPr="009D6B5A">
        <w:rPr>
          <w:b/>
          <w:bCs/>
        </w:rPr>
        <w:t>Are you aware that the JAXA cit</w:t>
      </w:r>
      <w:r w:rsidR="007C473F">
        <w:rPr>
          <w:b/>
          <w:bCs/>
        </w:rPr>
        <w:t xml:space="preserve">e </w:t>
      </w:r>
      <w:r w:rsidRPr="009D6B5A">
        <w:rPr>
          <w:b/>
          <w:bCs/>
        </w:rPr>
        <w:t xml:space="preserve">says on page 2 not to use their meteorite argument </w:t>
      </w:r>
      <w:r w:rsidR="007C473F">
        <w:rPr>
          <w:b/>
          <w:bCs/>
        </w:rPr>
        <w:t>in the way you use it, fo</w:t>
      </w:r>
      <w:r w:rsidRPr="009D6B5A">
        <w:rPr>
          <w:b/>
          <w:bCs/>
        </w:rPr>
        <w:t>r samples returned from the Mars surface? If so, why isn’t the reader alerted to this discrepancy?</w:t>
      </w:r>
    </w:p>
    <w:bookmarkEnd w:id="4"/>
    <w:p w14:paraId="40B7E208" w14:textId="77777777" w:rsidR="001B50ED" w:rsidRPr="00A05535" w:rsidRDefault="001B50ED" w:rsidP="001B50ED">
      <w:pPr>
        <w:spacing w:before="240" w:after="40"/>
        <w:rPr>
          <w:sz w:val="20"/>
          <w:szCs w:val="20"/>
        </w:rPr>
      </w:pPr>
      <w:r>
        <w:t>(</w:t>
      </w:r>
      <w:hyperlink w:anchor="b_NASA_2022eis" w:history="1">
        <w:r w:rsidRPr="007C40A7">
          <w:rPr>
            <w:rStyle w:val="Hyperlink"/>
          </w:rPr>
          <w:t>NASA, 2022</w:t>
        </w:r>
      </w:hyperlink>
      <w:r>
        <w:t>: 3-3)</w:t>
      </w:r>
      <w:r w:rsidRPr="000432C0">
        <w:rPr>
          <w:rFonts w:eastAsia="Times New Roman"/>
        </w:rPr>
        <w:t>:</w:t>
      </w:r>
    </w:p>
    <w:p w14:paraId="6967150F" w14:textId="1BB70CC7" w:rsidR="001B50ED" w:rsidRPr="003C24FA" w:rsidRDefault="00400F27" w:rsidP="001B50ED">
      <w:pPr>
        <w:spacing w:before="240" w:after="40"/>
        <w:ind w:left="720"/>
        <w:rPr>
          <w:i/>
          <w:iCs/>
        </w:rPr>
      </w:pPr>
      <w:r>
        <w:rPr>
          <w:i/>
          <w:iCs/>
          <w:sz w:val="20"/>
          <w:szCs w:val="20"/>
        </w:rPr>
        <w:t>“</w:t>
      </w:r>
      <w:r w:rsidR="001B50ED" w:rsidRPr="003C24FA">
        <w:rPr>
          <w:i/>
          <w:iCs/>
          <w:sz w:val="20"/>
          <w:szCs w:val="20"/>
        </w:rPr>
        <w:t>The natural delivery of Mars materials can provide better protection and faster transit than the current MSR mission concept.</w:t>
      </w:r>
      <w:r>
        <w:rPr>
          <w:i/>
          <w:iCs/>
          <w:sz w:val="20"/>
          <w:szCs w:val="20"/>
        </w:rPr>
        <w:t>”</w:t>
      </w:r>
    </w:p>
    <w:p w14:paraId="329FDD95" w14:textId="77777777" w:rsidR="001B50ED" w:rsidRDefault="001B50ED" w:rsidP="001B50ED">
      <w:bookmarkStart w:id="6" w:name="_Hlk125196852"/>
      <w:r>
        <w:t xml:space="preserve">See: </w:t>
      </w:r>
    </w:p>
    <w:p w14:paraId="00D843CA" w14:textId="77777777" w:rsidR="00A828D6" w:rsidRDefault="00000000">
      <w:pPr>
        <w:pStyle w:val="ListParagraph"/>
        <w:numPr>
          <w:ilvl w:val="0"/>
          <w:numId w:val="19"/>
        </w:numPr>
      </w:pPr>
      <w:hyperlink w:anchor="h_the_meteorite_argument" w:history="1">
        <w:r w:rsidR="001B50ED" w:rsidRPr="009F52DB">
          <w:rPr>
            <w:rStyle w:val="Hyperlink"/>
          </w:rPr>
          <w:t>The meteorite argument can’t be used for potential life in surface dust, salts and dirt</w:t>
        </w:r>
      </w:hyperlink>
      <w:bookmarkEnd w:id="6"/>
      <w:r w:rsidR="00A828D6">
        <w:rPr>
          <w:rStyle w:val="Hyperlink"/>
        </w:rPr>
        <w:br/>
      </w:r>
      <w:r w:rsidR="00A828D6">
        <w:t>[and following sections]</w:t>
      </w:r>
    </w:p>
    <w:p w14:paraId="5F0B05F2" w14:textId="77777777" w:rsidR="00A828D6" w:rsidRDefault="00A828D6" w:rsidP="00A828D6"/>
    <w:p w14:paraId="596C6689" w14:textId="1C5E0C4F" w:rsidR="009249C2" w:rsidRPr="00C8044F" w:rsidRDefault="009249C2" w:rsidP="00A828D6">
      <w:pPr>
        <w:rPr>
          <w:b/>
          <w:bCs/>
        </w:rPr>
      </w:pPr>
      <w:r w:rsidRPr="009249C2">
        <w:rPr>
          <w:b/>
          <w:bCs/>
        </w:rPr>
        <w:t>Are you aware of the 2015 MEPAG review that overturned all the findings you rely on to say that life couldn’t get to Gale crater? If so, why doesn’t the EIS cite it?</w:t>
      </w:r>
    </w:p>
    <w:p w14:paraId="44C2CF23" w14:textId="77777777" w:rsidR="00C8044F" w:rsidRDefault="00C8044F" w:rsidP="001B50ED"/>
    <w:p w14:paraId="1867E239" w14:textId="2892E193" w:rsidR="001B50ED" w:rsidRDefault="00C8044F" w:rsidP="001B50ED">
      <w:r>
        <w:t>(</w:t>
      </w:r>
      <w:hyperlink w:anchor="b_NASA_2022eis" w:history="1">
        <w:r w:rsidRPr="007C40A7">
          <w:rPr>
            <w:rStyle w:val="Hyperlink"/>
          </w:rPr>
          <w:t>NASA, 2022</w:t>
        </w:r>
      </w:hyperlink>
      <w:r>
        <w:t>: S-4):</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165227BE" w14:textId="77777777" w:rsidR="001B50ED" w:rsidRPr="00C13981" w:rsidRDefault="001B50ED" w:rsidP="001B50ED"/>
    <w:p w14:paraId="68CB6EBA" w14:textId="77777777" w:rsidR="001B50ED" w:rsidRPr="00127C71" w:rsidRDefault="001B50ED" w:rsidP="001B50ED">
      <w:r w:rsidRPr="00127C71">
        <w:t xml:space="preserve">See: </w:t>
      </w:r>
    </w:p>
    <w:p w14:paraId="37FAADA7" w14:textId="0EB4564B" w:rsidR="00A828D6" w:rsidRDefault="00000000">
      <w:pPr>
        <w:pStyle w:val="ListParagraph"/>
        <w:numPr>
          <w:ilvl w:val="0"/>
          <w:numId w:val="19"/>
        </w:numPr>
      </w:pPr>
      <w:hyperlink w:anchor="j_jezero_crater_uninhabited" w:history="1">
        <w:r w:rsidR="001B50ED" w:rsidRPr="00127C71">
          <w:rPr>
            <w:rStyle w:val="Hyperlink"/>
          </w:rPr>
          <w:t xml:space="preserve">Jezero crater seems uninhabited from orbit – but so do terrestrial Mars analogue deserts – the 2015 MEPAG review which the EIS </w:t>
        </w:r>
        <w:r w:rsidR="00FA0068">
          <w:rPr>
            <w:rStyle w:val="Hyperlink"/>
          </w:rPr>
          <w:t>doesn’t cite</w:t>
        </w:r>
        <w:r w:rsidR="001B50ED" w:rsidRPr="00127C71">
          <w:rPr>
            <w:rStyle w:val="Hyperlink"/>
          </w:rPr>
          <w:t xml:space="preserve"> overturned all the conclusions relevant to Jezero crater that NASA’s EIS relies on</w:t>
        </w:r>
      </w:hyperlink>
      <w:r w:rsidR="00A828D6">
        <w:rPr>
          <w:rStyle w:val="Hyperlink"/>
        </w:rPr>
        <w:br/>
      </w:r>
      <w:r w:rsidR="00A828D6">
        <w:t>[And following sections]</w:t>
      </w:r>
    </w:p>
    <w:p w14:paraId="50F0B9BC" w14:textId="77777777" w:rsidR="00A828D6" w:rsidRDefault="00A828D6" w:rsidP="00A828D6"/>
    <w:p w14:paraId="67A57002" w14:textId="50D77049" w:rsidR="00074DA0" w:rsidRPr="009249C2" w:rsidRDefault="00074DA0" w:rsidP="00A828D6">
      <w:pPr>
        <w:rPr>
          <w:b/>
          <w:bCs/>
        </w:rPr>
      </w:pPr>
      <w:r w:rsidRPr="009249C2">
        <w:rPr>
          <w:b/>
          <w:bCs/>
        </w:rPr>
        <w:t>Are you aware</w:t>
      </w:r>
      <w:r w:rsidR="003C6645">
        <w:rPr>
          <w:b/>
          <w:bCs/>
        </w:rPr>
        <w:t xml:space="preserve"> of</w:t>
      </w:r>
      <w:r w:rsidRPr="009249C2">
        <w:rPr>
          <w:b/>
          <w:bCs/>
        </w:rPr>
        <w:t xml:space="preserve"> </w:t>
      </w:r>
      <w:r w:rsidR="003C6645">
        <w:rPr>
          <w:b/>
          <w:bCs/>
        </w:rPr>
        <w:t>the debate about whether Curiosity should approach</w:t>
      </w:r>
      <w:r w:rsidRPr="009249C2">
        <w:rPr>
          <w:b/>
          <w:bCs/>
        </w:rPr>
        <w:t xml:space="preserve"> RSLs in Gale crater </w:t>
      </w:r>
      <w:r w:rsidR="003C6645">
        <w:rPr>
          <w:b/>
          <w:bCs/>
        </w:rPr>
        <w:t xml:space="preserve">because of risk of forward contamination </w:t>
      </w:r>
      <w:r w:rsidRPr="009249C2">
        <w:rPr>
          <w:b/>
          <w:bCs/>
        </w:rPr>
        <w:t>by terrestrial life? If so, why does the EIS say that existing credible evidence says Mars has been uninhabitable for millions of years</w:t>
      </w:r>
    </w:p>
    <w:p w14:paraId="4A85FEE6" w14:textId="77777777" w:rsidR="00074DA0" w:rsidRPr="00A05535" w:rsidRDefault="001B50ED" w:rsidP="00074DA0">
      <w:pPr>
        <w:rPr>
          <w:rFonts w:eastAsia="Times New Roman"/>
        </w:rPr>
      </w:pPr>
      <w:r w:rsidRPr="00074DA0">
        <w:rPr>
          <w:sz w:val="16"/>
          <w:szCs w:val="16"/>
        </w:rPr>
        <w:lastRenderedPageBreak/>
        <w:br/>
      </w:r>
      <w:r w:rsidR="00074DA0" w:rsidRPr="00A05535">
        <w:t>(</w:t>
      </w:r>
      <w:hyperlink w:anchor="b_NASA_2022eis" w:history="1">
        <w:r w:rsidR="00074DA0" w:rsidRPr="00A05535">
          <w:rPr>
            <w:rStyle w:val="Hyperlink"/>
            <w:color w:val="auto"/>
          </w:rPr>
          <w:t>NASA, 2022</w:t>
        </w:r>
      </w:hyperlink>
      <w:r w:rsidR="00074DA0" w:rsidRPr="00A05535">
        <w:t>: 1-6)</w:t>
      </w:r>
      <w:r w:rsidR="00074DA0" w:rsidRPr="00A05535">
        <w:rPr>
          <w:rFonts w:eastAsia="Times New Roman"/>
        </w:rPr>
        <w:t>:</w:t>
      </w:r>
    </w:p>
    <w:p w14:paraId="1190AC74" w14:textId="77777777" w:rsidR="00074DA0" w:rsidRPr="00A05535" w:rsidRDefault="00074DA0" w:rsidP="00074DA0">
      <w:pPr>
        <w:spacing w:line="240" w:lineRule="auto"/>
        <w:rPr>
          <w:b/>
          <w:bCs/>
        </w:rPr>
      </w:pPr>
    </w:p>
    <w:p w14:paraId="76348B05" w14:textId="5969DFA5" w:rsidR="00074DA0" w:rsidRPr="001C01C5" w:rsidRDefault="001C01C5" w:rsidP="00074DA0">
      <w:pPr>
        <w:spacing w:line="240" w:lineRule="auto"/>
        <w:ind w:left="720"/>
        <w:rPr>
          <w:i/>
          <w:iCs/>
        </w:rPr>
      </w:pPr>
      <w:r>
        <w:rPr>
          <w:i/>
          <w:iCs/>
        </w:rPr>
        <w:t>“</w:t>
      </w:r>
      <w:r w:rsidR="00074DA0" w:rsidRPr="001C01C5">
        <w:rPr>
          <w:i/>
          <w:iCs/>
        </w:rPr>
        <w:t>Existing credible evidence suggests that conditions on Mars have not been amenable to supporting life as we know it for millions of years</w:t>
      </w:r>
      <w:r w:rsidRPr="001C01C5">
        <w:rPr>
          <w:i/>
          <w:iCs/>
        </w:rPr>
        <w:t>.</w:t>
      </w:r>
      <w:r>
        <w:rPr>
          <w:i/>
          <w:iCs/>
        </w:rPr>
        <w:t>”</w:t>
      </w:r>
    </w:p>
    <w:p w14:paraId="0502766E" w14:textId="58C63773" w:rsidR="00074DA0" w:rsidRDefault="00074DA0" w:rsidP="00074DA0"/>
    <w:p w14:paraId="61107765" w14:textId="77777777" w:rsidR="001B50ED" w:rsidRDefault="001B50ED" w:rsidP="001B50ED">
      <w:r>
        <w:t xml:space="preserve">See: </w:t>
      </w:r>
    </w:p>
    <w:p w14:paraId="18DED41F" w14:textId="30B69077" w:rsidR="00A828D6" w:rsidRDefault="00000000">
      <w:pPr>
        <w:pStyle w:val="ListParagraph"/>
        <w:numPr>
          <w:ilvl w:val="0"/>
          <w:numId w:val="18"/>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66D0F5DA" w14:textId="4574DE69" w:rsidR="00EA3468" w:rsidRDefault="00EA3468" w:rsidP="00EA3468"/>
    <w:p w14:paraId="7B9D954F" w14:textId="2C51B377" w:rsidR="00EA3468" w:rsidRPr="006761E2" w:rsidRDefault="00EA3468" w:rsidP="00EA3468">
      <w:pPr>
        <w:spacing w:before="240" w:after="40"/>
      </w:pPr>
      <w:r>
        <w:t>Large scale effects:</w:t>
      </w:r>
    </w:p>
    <w:p w14:paraId="1FA1D2DF" w14:textId="77777777" w:rsidR="007C473F" w:rsidRDefault="007C473F" w:rsidP="007C473F"/>
    <w:p w14:paraId="23A7FD36" w14:textId="737588E1" w:rsidR="005C74E6" w:rsidRPr="00C13981" w:rsidRDefault="005C74E6" w:rsidP="00A828D6">
      <w:r w:rsidRPr="005C74E6">
        <w:rPr>
          <w:b/>
          <w:bCs/>
        </w:rPr>
        <w:t>Are you aware of the warnings about large scale effects in the NRC study in 2009? If so, why isn’t this mentioned in the EIS?</w:t>
      </w:r>
    </w:p>
    <w:p w14:paraId="47A0B2D9" w14:textId="77777777" w:rsidR="001B50ED" w:rsidRDefault="001B50ED" w:rsidP="001B50ED"/>
    <w:p w14:paraId="7AFA0093" w14:textId="0A7DEE93" w:rsidR="001B50ED" w:rsidRPr="00A05535" w:rsidRDefault="001B50ED" w:rsidP="001B50ED">
      <w:r>
        <w:t xml:space="preserve"> </w:t>
      </w:r>
      <w:r w:rsidRPr="00A05535">
        <w:t>(</w:t>
      </w:r>
      <w:hyperlink w:anchor="b_NASA_2022eis" w:history="1">
        <w:r w:rsidRPr="00A05535">
          <w:rPr>
            <w:rStyle w:val="Hyperlink"/>
            <w:color w:val="auto"/>
          </w:rPr>
          <w:t>NASA, 2022</w:t>
        </w:r>
      </w:hyperlink>
      <w:r w:rsidRPr="00A05535">
        <w:t>: 3-3)</w:t>
      </w:r>
      <w:r w:rsidRPr="00A05535">
        <w:rPr>
          <w:rFonts w:eastAsia="Times New Roman"/>
        </w:rPr>
        <w:t>:</w:t>
      </w:r>
      <w:r w:rsidRPr="00EF18F8">
        <w:t xml:space="preserve"> </w:t>
      </w:r>
    </w:p>
    <w:p w14:paraId="63F50E1F" w14:textId="77777777" w:rsidR="001B50ED" w:rsidRPr="00A05535" w:rsidRDefault="001B50ED" w:rsidP="001B50ED"/>
    <w:p w14:paraId="4B2BABE1" w14:textId="7D7A6B2E" w:rsidR="001B50ED" w:rsidRPr="00D85B6B"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656DB0CD" w14:textId="77777777" w:rsidR="001B50ED" w:rsidRDefault="001B50ED" w:rsidP="001B50ED"/>
    <w:p w14:paraId="3C248F0D" w14:textId="77777777" w:rsidR="001B50ED" w:rsidRDefault="001B50ED" w:rsidP="001B50ED">
      <w:r>
        <w:t xml:space="preserve">See: </w:t>
      </w:r>
    </w:p>
    <w:p w14:paraId="3F6BA6D9" w14:textId="5CD2DFD0" w:rsidR="00A828D6" w:rsidRPr="00D42BCA" w:rsidRDefault="00000000">
      <w:pPr>
        <w:pStyle w:val="ListParagraph"/>
        <w:numPr>
          <w:ilvl w:val="0"/>
          <w:numId w:val="17"/>
        </w:numPr>
        <w:spacing w:before="240" w:after="40"/>
        <w:rPr>
          <w:b/>
          <w:bCs/>
        </w:rPr>
      </w:pPr>
      <w:hyperlink w:anchor="h_the_plnaetary_protection_literature" w:history="1">
        <w:r w:rsidR="001B50ED" w:rsidRPr="00C13981">
          <w:rPr>
            <w:rStyle w:val="Hyperlink"/>
          </w:rPr>
          <w:t xml:space="preserve">The planetary protection literature warns of </w:t>
        </w:r>
        <w:r w:rsidR="00D42BCA">
          <w:rPr>
            <w:rStyle w:val="Hyperlink"/>
          </w:rPr>
          <w:t xml:space="preserve">not demonstrably zero </w:t>
        </w:r>
        <w:r w:rsidR="001B50ED" w:rsidRPr="00C13981">
          <w:rPr>
            <w:rStyle w:val="Hyperlink"/>
          </w:rPr>
          <w:t>potential for</w:t>
        </w:r>
        <w:r w:rsidR="005C74E6">
          <w:rPr>
            <w:rStyle w:val="Hyperlink"/>
          </w:rPr>
          <w:t xml:space="preserve"> even</w:t>
        </w:r>
        <w:r w:rsidR="001B50ED" w:rsidRPr="00C13981">
          <w:rPr>
            <w:rStyle w:val="Hyperlink"/>
          </w:rPr>
          <w:t xml:space="preserve"> large scale harm to human health and the environment – NASA’s draft EIS conclusion of no significant risk of environmental effects seems a minority view amongst microbiologist and they don’t alert the reader to this discrepancy</w:t>
        </w:r>
      </w:hyperlink>
      <w:r w:rsidR="001B50ED" w:rsidRPr="00C13981">
        <w:t xml:space="preserve"> </w:t>
      </w:r>
    </w:p>
    <w:p w14:paraId="5D19DD8D" w14:textId="7D24FFB6" w:rsidR="009249C2" w:rsidRDefault="009249C2" w:rsidP="00A828D6">
      <w:pPr>
        <w:spacing w:before="240" w:after="40"/>
        <w:rPr>
          <w:b/>
          <w:bCs/>
        </w:rPr>
      </w:pPr>
      <w:r w:rsidRPr="009249C2">
        <w:rPr>
          <w:b/>
          <w:bCs/>
        </w:rPr>
        <w:t>Are you aware of the warnings about the potential that we have no defences against alien life by Joshua Lederberg and others? If so, why doesn’t the EIS discuss them?</w:t>
      </w:r>
    </w:p>
    <w:p w14:paraId="5700EC61" w14:textId="77777777" w:rsidR="00A828D6" w:rsidRPr="00A05535" w:rsidRDefault="00A828D6" w:rsidP="00A828D6">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46E7C8B1" w14:textId="6CBCA1C7" w:rsidR="001B50ED" w:rsidRDefault="00A828D6" w:rsidP="009249C2">
      <w:r>
        <w:t>See:</w:t>
      </w:r>
    </w:p>
    <w:p w14:paraId="0C5EC4AD" w14:textId="555EA8E2" w:rsidR="00A828D6" w:rsidRDefault="00000000">
      <w:pPr>
        <w:pStyle w:val="ListParagraph"/>
        <w:numPr>
          <w:ilvl w:val="0"/>
          <w:numId w:val="16"/>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42E7C1AF" w14:textId="5C3038B0" w:rsidR="00EA3468" w:rsidRPr="00156532" w:rsidRDefault="00EA3468" w:rsidP="00156532">
      <w:pPr>
        <w:spacing w:before="240" w:after="40"/>
        <w:rPr>
          <w:b/>
          <w:bCs/>
        </w:rPr>
      </w:pPr>
      <w:r>
        <w:t>Mars microbes surviving on Earth or as pathogens of humans:</w:t>
      </w:r>
      <w:r w:rsidR="00156532">
        <w:t xml:space="preserve"> </w:t>
      </w:r>
    </w:p>
    <w:p w14:paraId="67A85CED" w14:textId="34B0FB7B" w:rsidR="00156532" w:rsidRDefault="00156532" w:rsidP="00156532">
      <w:pPr>
        <w:spacing w:before="240" w:after="40"/>
        <w:rPr>
          <w:b/>
          <w:bCs/>
        </w:rPr>
      </w:pPr>
      <w:r w:rsidRPr="00156532">
        <w:rPr>
          <w:b/>
          <w:bCs/>
        </w:rPr>
        <w:lastRenderedPageBreak/>
        <w:t xml:space="preserve">Are you aware that Legionella pneumophila is a disease of biofilms that also opportunistically infects humans as </w:t>
      </w:r>
      <w:r w:rsidR="008819B4">
        <w:rPr>
          <w:b/>
          <w:bCs/>
        </w:rPr>
        <w:t xml:space="preserve">Legionnaires’ disease </w:t>
      </w:r>
      <w:r w:rsidRPr="00156532">
        <w:rPr>
          <w:b/>
          <w:bCs/>
        </w:rPr>
        <w:t>, sometimes lethal, and is not adapted to multicellular life? If so why is this not included in the discussion of whether pathogens have to coexist with humans to harm us?</w:t>
      </w:r>
    </w:p>
    <w:p w14:paraId="7C27B192" w14:textId="77777777" w:rsidR="00156532" w:rsidRPr="00A05535" w:rsidRDefault="00156532" w:rsidP="00156532">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19D426AD" w14:textId="77777777" w:rsidR="00156532" w:rsidRPr="003B74F0" w:rsidRDefault="00156532" w:rsidP="00156532">
      <w:pPr>
        <w:rPr>
          <w:i/>
          <w:iCs/>
        </w:rPr>
      </w:pPr>
      <w:r w:rsidRPr="00A05535">
        <w:fldChar w:fldCharType="end"/>
      </w:r>
    </w:p>
    <w:p w14:paraId="7ADC7F67" w14:textId="77777777" w:rsidR="00156532" w:rsidRPr="003B74F0"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724DEC62" w14:textId="474F338C" w:rsidR="00156532" w:rsidRPr="00156532" w:rsidRDefault="00156532" w:rsidP="00156532">
      <w:pPr>
        <w:spacing w:before="240" w:after="40"/>
      </w:pPr>
      <w:r w:rsidRPr="00156532">
        <w:t>See:</w:t>
      </w:r>
    </w:p>
    <w:p w14:paraId="395D7E3D" w14:textId="65F3D28D" w:rsidR="00156532" w:rsidRPr="00156532" w:rsidRDefault="00000000">
      <w:pPr>
        <w:pStyle w:val="ListParagraph"/>
        <w:numPr>
          <w:ilvl w:val="0"/>
          <w:numId w:val="16"/>
        </w:numPr>
        <w:spacing w:before="240" w:after="40"/>
        <w:rPr>
          <w:b/>
          <w:bCs/>
        </w:rPr>
      </w:pPr>
      <w:hyperlink w:anchor="h_argument_pathogens_not_adapted" w:history="1">
        <w:r w:rsidR="00156532" w:rsidRPr="00156532">
          <w:rPr>
            <w:rStyle w:val="Hyperlink"/>
          </w:rPr>
          <w:t>Argument by sterilizing subcommittee that martian pathogens wouldn’t be adapted to humans or other Earth hosts has a major omission</w:t>
        </w:r>
        <w:r w:rsidR="00DA4232" w:rsidRPr="00DA4232">
          <w:rPr>
            <w:rStyle w:val="Hyperlink"/>
          </w:rPr>
          <w:t xml:space="preserve"> – </w:t>
        </w:r>
        <w:r w:rsidR="008819B4">
          <w:rPr>
            <w:rStyle w:val="Hyperlink"/>
          </w:rPr>
          <w:t xml:space="preserve">Legionnaires’ disease </w:t>
        </w:r>
        <w:r w:rsidR="00156532" w:rsidRPr="00156532">
          <w:rPr>
            <w:rStyle w:val="Hyperlink"/>
          </w:rPr>
          <w:t xml:space="preserve">, a disease of biofilms that opportunistically infects human lungs </w:t>
        </w:r>
      </w:hyperlink>
    </w:p>
    <w:p w14:paraId="4101CB6F" w14:textId="22ADDF2D" w:rsidR="00156532" w:rsidRDefault="00156532" w:rsidP="00156532">
      <w:pPr>
        <w:spacing w:before="240" w:after="40"/>
        <w:rPr>
          <w:b/>
          <w:bCs/>
        </w:rPr>
      </w:pPr>
      <w:r w:rsidRPr="00156532">
        <w:rPr>
          <w:b/>
          <w:bCs/>
        </w:rPr>
        <w:t>Are you aware that the mold Aspergillus fumigatus is not particularly adapted to a human host and causes an estimated 200,000 life threatening cases a year, mainly in immunocompromised people, with 30% to 95% mortality rate? If so, why isn’t this mentioned in the discussion of Candidas yeast’s adaptations to humans?</w:t>
      </w:r>
    </w:p>
    <w:p w14:paraId="52AF995D" w14:textId="77777777" w:rsidR="00156532" w:rsidRDefault="00000000" w:rsidP="00156532">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77777777" w:rsidR="00156532" w:rsidRPr="0055283B"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1E0EEC26" w14:textId="7FBD577F" w:rsidR="00156532" w:rsidRPr="00156532" w:rsidRDefault="00156532" w:rsidP="00156532">
      <w:pPr>
        <w:spacing w:before="240" w:after="40"/>
      </w:pPr>
      <w:r w:rsidRPr="00156532">
        <w:t>See:</w:t>
      </w:r>
    </w:p>
    <w:p w14:paraId="6B840638" w14:textId="047AB26A" w:rsidR="00156532" w:rsidRDefault="00000000">
      <w:pPr>
        <w:pStyle w:val="ListParagraph"/>
        <w:numPr>
          <w:ilvl w:val="0"/>
          <w:numId w:val="16"/>
        </w:numPr>
      </w:pPr>
      <w:hyperlink w:anchor="h_example_of_opportunistic_fungal" w:history="1">
        <w:r w:rsidR="00156532" w:rsidRPr="00156532">
          <w:rPr>
            <w:rStyle w:val="Hyperlink"/>
          </w:rPr>
          <w:t>NEW: Opportunistic fungal pathogens are sometimes deadly especially for immunocompromised people</w:t>
        </w:r>
        <w:r w:rsidR="00DA4232" w:rsidRPr="00DA4232">
          <w:rPr>
            <w:rStyle w:val="Hyperlink"/>
          </w:rPr>
          <w:t xml:space="preserve"> – </w:t>
        </w:r>
        <w:r w:rsidR="00156532" w:rsidRPr="00156532">
          <w:rPr>
            <w:rStyle w:val="Hyperlink"/>
          </w:rPr>
          <w:t>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p>
    <w:p w14:paraId="3CB29837" w14:textId="24E2BB57" w:rsidR="00A62EFC" w:rsidRDefault="00A62EFC" w:rsidP="00A62EFC"/>
    <w:p w14:paraId="2939BF57" w14:textId="4A935CE0" w:rsidR="00A62EFC" w:rsidRPr="00A62EFC" w:rsidRDefault="00A62EFC" w:rsidP="00A62EFC">
      <w:pPr>
        <w:rPr>
          <w:b/>
          <w:bCs/>
        </w:rPr>
      </w:pPr>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p>
    <w:p w14:paraId="330536A0" w14:textId="77777777" w:rsidR="00A62EFC" w:rsidRDefault="00000000" w:rsidP="00A62EFC">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FCC1D0B" w14:textId="77777777" w:rsidR="00A62EFC" w:rsidRPr="00156532" w:rsidRDefault="00A62EFC" w:rsidP="00A62EFC">
      <w:pPr>
        <w:spacing w:before="240" w:after="40"/>
      </w:pPr>
      <w:r w:rsidRPr="00156532">
        <w:lastRenderedPageBreak/>
        <w:t>See:</w:t>
      </w:r>
    </w:p>
    <w:p w14:paraId="49837843" w14:textId="77777777" w:rsidR="00A62EFC" w:rsidRDefault="00A62EFC" w:rsidP="00A62EFC"/>
    <w:p w14:paraId="215C8703" w14:textId="1DD7A53D" w:rsidR="00A62EFC" w:rsidRPr="00A62EFC" w:rsidRDefault="00000000">
      <w:pPr>
        <w:pStyle w:val="ListParagraph"/>
        <w:numPr>
          <w:ilvl w:val="0"/>
          <w:numId w:val="16"/>
        </w:numPr>
      </w:pPr>
      <w:hyperlink w:anchor="h_sterilizing_subc_accidental_toxins" w:history="1">
        <w:r w:rsidR="00A62EFC" w:rsidRPr="00A62EFC">
          <w:rPr>
            <w:rStyle w:val="Hyperlink"/>
          </w:rPr>
          <w:t>The sterilizing subcommittee’s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5B95A919" w:rsidR="00156532" w:rsidRDefault="00156532" w:rsidP="00156532">
      <w:pPr>
        <w:spacing w:before="240" w:after="40"/>
        <w:rPr>
          <w:b/>
          <w:bCs/>
        </w:rPr>
      </w:pPr>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unvaccinated children every year? If so, why isn’t this mentioned in the discussion of Shiga’s toxin?</w:t>
      </w:r>
    </w:p>
    <w:p w14:paraId="2416162A" w14:textId="77777777" w:rsidR="0086072D" w:rsidRDefault="00000000" w:rsidP="0086072D">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15B13A53" w14:textId="7D6AEB60" w:rsidR="00156532" w:rsidRPr="00156532" w:rsidRDefault="00156532" w:rsidP="00156532">
      <w:pPr>
        <w:spacing w:before="240" w:after="40"/>
      </w:pPr>
      <w:r w:rsidRPr="00156532">
        <w:t>See:</w:t>
      </w:r>
    </w:p>
    <w:p w14:paraId="172898E1" w14:textId="09D4AAC7" w:rsidR="00156532" w:rsidRPr="00156532" w:rsidRDefault="00000000">
      <w:pPr>
        <w:pStyle w:val="ListParagraph"/>
        <w:numPr>
          <w:ilvl w:val="0"/>
          <w:numId w:val="16"/>
        </w:numPr>
        <w:spacing w:before="240" w:after="40"/>
        <w:rPr>
          <w:b/>
          <w:bCs/>
          <w:i/>
          <w:iCs/>
        </w:rPr>
      </w:pPr>
      <w:hyperlink w:anchor="b_Shigas_toxin_accidental_tetanus" w:history="1">
        <w:r w:rsidR="00156532" w:rsidRPr="00D85B6B">
          <w:rPr>
            <w:rStyle w:val="Hyperlink"/>
          </w:rPr>
          <w:t>Sterilizing subcommittee’s report doesn’t mention clear examples of microbes which express accidental toxins without coevolution with humans or higher life, such as neonatal tetanus which kills thousands of unvaccinated children every year – and even the internal chemistry of an unfamiliar exobiology could be accidentally toxic</w:t>
        </w:r>
      </w:hyperlink>
    </w:p>
    <w:p w14:paraId="3EA85329" w14:textId="77777777" w:rsidR="00156532" w:rsidRPr="00156532" w:rsidRDefault="00156532" w:rsidP="00156532">
      <w:pPr>
        <w:spacing w:before="240" w:after="40"/>
        <w:rPr>
          <w:b/>
          <w:bCs/>
        </w:rPr>
      </w:pPr>
    </w:p>
    <w:p w14:paraId="5B8BB0D5" w14:textId="69820C4A" w:rsidR="00156532" w:rsidRDefault="00156532" w:rsidP="00156532">
      <w:pPr>
        <w:rPr>
          <w:b/>
          <w:bCs/>
        </w:rPr>
      </w:pPr>
      <w:r w:rsidRPr="00156532">
        <w:rPr>
          <w:b/>
          <w:bCs/>
        </w:rPr>
        <w:t>Did your sterilizing subcommittee have any examples of extreme conditions microbes face on Mars that could mean they can’t survive on Earth? If they don’t have any specific examples, why doesn’t the report mention this issue?</w:t>
      </w:r>
    </w:p>
    <w:p w14:paraId="3D1E55A4" w14:textId="77777777" w:rsidR="00156532" w:rsidRDefault="00156532" w:rsidP="00156532"/>
    <w:p w14:paraId="190BC1A9" w14:textId="77777777" w:rsidR="00156532" w:rsidRPr="00A05535" w:rsidRDefault="00000000" w:rsidP="00156532">
      <w:pPr>
        <w:rPr>
          <w:iCs/>
        </w:rPr>
      </w:pP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4FC8377D" w:rsidR="00156532" w:rsidRPr="00156532" w:rsidRDefault="00156532" w:rsidP="00156532">
      <w:r w:rsidRPr="00903DAE">
        <w:t>See:</w:t>
      </w:r>
    </w:p>
    <w:p w14:paraId="5CE72F60" w14:textId="77777777" w:rsidR="00156532" w:rsidRPr="00156532" w:rsidRDefault="00156532" w:rsidP="00156532"/>
    <w:p w14:paraId="110F1136" w14:textId="0A140908" w:rsidR="00E84123" w:rsidRDefault="00000000">
      <w:pPr>
        <w:pStyle w:val="ListParagraph"/>
        <w:numPr>
          <w:ilvl w:val="0"/>
          <w:numId w:val="16"/>
        </w:numPr>
      </w:pPr>
      <w:hyperlink w:anchor="h_argument_by_sterilizing_subcommittee" w:history="1">
        <w:r w:rsidR="00156532" w:rsidRPr="00156532">
          <w:rPr>
            <w:rStyle w:val="Hyperlink"/>
          </w:rPr>
          <w:t xml:space="preserve">Sterilizing subcommittee agrees an invasive Martian species could potentially harm or displace terrestrial photosynthetic bacteria – then argues this is not a concern on the basis that plausibly any microbe adapted to martian conditions wouldn’t be viable on </w:t>
        </w:r>
        <w:r w:rsidR="00156532" w:rsidRPr="00156532">
          <w:rPr>
            <w:rStyle w:val="Hyperlink"/>
          </w:rPr>
          <w:lastRenderedPageBreak/>
          <w:t>Earth – this omits polyextreomophiles such as radiodurans, first found in cans of corned beef, yet able to withstand 100 double strand breaks of DNA per chromosome</w:t>
        </w:r>
      </w:hyperlink>
      <w:r w:rsidR="00E84123">
        <w:br/>
      </w:r>
    </w:p>
    <w:p w14:paraId="3503DADE" w14:textId="4A0891DD" w:rsidR="00156532" w:rsidRPr="00156532" w:rsidRDefault="00000000">
      <w:pPr>
        <w:pStyle w:val="ListParagraph"/>
        <w:numPr>
          <w:ilvl w:val="0"/>
          <w:numId w:val="16"/>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73BFF16A" w14:textId="6CB287E0" w:rsidR="00156532" w:rsidRDefault="00156532" w:rsidP="00156532">
      <w:pPr>
        <w:spacing w:before="240" w:after="40"/>
        <w:rPr>
          <w:b/>
          <w:bCs/>
        </w:rPr>
      </w:pPr>
      <w:r w:rsidRPr="00156532">
        <w:rPr>
          <w:b/>
          <w:bCs/>
        </w:rPr>
        <w:t>Was your sterilizing subcommittee aware that there are many Mars analogue terrestrial organisms such as chroococcidiopsis that are thought to have some potential for living on Mars? If so, why isn’t the reader informed of this?</w:t>
      </w:r>
    </w:p>
    <w:p w14:paraId="2A462FA3" w14:textId="2A89AFD2" w:rsidR="00156532" w:rsidRDefault="00D85B6B" w:rsidP="00D85B6B">
      <w:r w:rsidRPr="00156532">
        <w:t>See:</w:t>
      </w:r>
    </w:p>
    <w:p w14:paraId="24A98B58" w14:textId="58849A47" w:rsidR="00156532" w:rsidRPr="00156532" w:rsidRDefault="00000000">
      <w:pPr>
        <w:pStyle w:val="ListParagraph"/>
        <w:numPr>
          <w:ilvl w:val="0"/>
          <w:numId w:val="16"/>
        </w:numPr>
        <w:rPr>
          <w:b/>
          <w:bCs/>
        </w:rPr>
      </w:pPr>
      <w:hyperlink w:anchor="h_candidate_terrestrial_microbes_mars" w:history="1">
        <w:r w:rsidR="00156532" w:rsidRPr="00156532">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p>
    <w:p w14:paraId="6F8D5815" w14:textId="4F05981E" w:rsidR="009249C2" w:rsidRPr="00156532" w:rsidRDefault="009249C2" w:rsidP="00156532">
      <w:pPr>
        <w:spacing w:before="240" w:after="40"/>
        <w:rPr>
          <w:b/>
          <w:bCs/>
        </w:rPr>
      </w:pPr>
      <w:r w:rsidRPr="00156532">
        <w:rPr>
          <w:b/>
          <w:bCs/>
        </w:rPr>
        <w:t>What is your reason for requiring “safety testing” when all the samples will test positive and go to hold and critical review?</w:t>
      </w:r>
    </w:p>
    <w:p w14:paraId="574790DD" w14:textId="77777777" w:rsidR="009249C2" w:rsidRDefault="009249C2" w:rsidP="009249C2"/>
    <w:p w14:paraId="738A7807" w14:textId="77777777" w:rsidR="001B50ED" w:rsidRDefault="001B50ED" w:rsidP="001B50ED">
      <w:r>
        <w:t>(</w:t>
      </w:r>
      <w:hyperlink w:anchor="b_NASA_2022eis" w:history="1">
        <w:r w:rsidRPr="007C40A7">
          <w:rPr>
            <w:rStyle w:val="Hyperlink"/>
          </w:rPr>
          <w:t>NASA, 2022</w:t>
        </w:r>
      </w:hyperlink>
      <w:r>
        <w:t>: 3-3)</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4414FAA6" w14:textId="50BE6680" w:rsidR="00B22245" w:rsidRPr="00B22245" w:rsidRDefault="00000000">
      <w:pPr>
        <w:pStyle w:val="ListParagraph"/>
        <w:numPr>
          <w:ilvl w:val="0"/>
          <w:numId w:val="15"/>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r w:rsidR="00A828D6">
        <w:br/>
        <w:t>[And previous and following sections]</w:t>
      </w:r>
    </w:p>
    <w:p w14:paraId="33E7A040" w14:textId="56088A20" w:rsidR="00074DA0" w:rsidRPr="00074DA0" w:rsidRDefault="00074DA0" w:rsidP="00B22245">
      <w:pPr>
        <w:spacing w:before="240" w:after="40"/>
        <w:rPr>
          <w:b/>
          <w:bCs/>
        </w:rPr>
      </w:pPr>
      <w:r w:rsidRPr="00074DA0">
        <w:rPr>
          <w:b/>
          <w:bCs/>
        </w:rPr>
        <w:t>Why wasn’t the option considered to sterilize samples before they return?</w:t>
      </w:r>
    </w:p>
    <w:p w14:paraId="512B75AC" w14:textId="713588F0" w:rsidR="00074DA0" w:rsidRDefault="00074DA0" w:rsidP="00074DA0"/>
    <w:p w14:paraId="2DD358F3" w14:textId="7259F1F1" w:rsidR="00074DA0" w:rsidRDefault="00074DA0" w:rsidP="00074DA0">
      <w:r>
        <w:t>See:</w:t>
      </w:r>
    </w:p>
    <w:p w14:paraId="7FA39864" w14:textId="77777777" w:rsidR="00074DA0" w:rsidRPr="008B473E" w:rsidRDefault="00074DA0" w:rsidP="00074DA0"/>
    <w:p w14:paraId="510A1DC5" w14:textId="7EA2B48B" w:rsidR="009045D4" w:rsidRDefault="00000000">
      <w:pPr>
        <w:pStyle w:val="ListParagraph"/>
        <w:numPr>
          <w:ilvl w:val="0"/>
          <w:numId w:val="2"/>
        </w:numPr>
      </w:pPr>
      <w:hyperlink w:anchor="h_we_can_forestall" w:history="1">
        <w:r w:rsidR="00074DA0" w:rsidRPr="008B473E">
          <w:rPr>
            <w:rStyle w:val="Hyperlink"/>
          </w:rPr>
          <w:t>We can forestall all these issues and make the mission 100% safe by sterilizing samples before they reach Earth – NEW</w:t>
        </w:r>
      </w:hyperlink>
      <w:bookmarkEnd w:id="5"/>
    </w:p>
    <w:bookmarkStart w:id="7" w:name="h_we_cant_actually_asseses"/>
    <w:p w14:paraId="68677F95" w14:textId="4E78CA31" w:rsidR="0028511A" w:rsidRDefault="00340BDB" w:rsidP="0028511A">
      <w:pPr>
        <w:pStyle w:val="Heading2"/>
      </w:pPr>
      <w:r w:rsidRPr="00BB5EEA">
        <w:lastRenderedPageBreak/>
        <w:fldChar w:fldCharType="begin"/>
      </w:r>
      <w:r w:rsidRPr="00BB5EEA">
        <w:instrText xml:space="preserve"> HYPERLINK  \l "h_we_cant_actually_asseses" </w:instrText>
      </w:r>
      <w:r w:rsidRPr="00BB5EEA">
        <w:fldChar w:fldCharType="separate"/>
      </w:r>
      <w:bookmarkStart w:id="8" w:name="_Toc128324016"/>
      <w:r w:rsidR="007211A8" w:rsidRPr="00BB5EEA">
        <w:t>We can’t actually assess the level of risk until we know more about Mars – it could be zero or it could be far higher than expected</w:t>
      </w:r>
      <w:bookmarkEnd w:id="7"/>
      <w:r w:rsidRPr="00BB5EEA">
        <w:fldChar w:fldCharType="end"/>
      </w:r>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ontroversial_or_mistaken_statements" w:history="1">
        <w:r w:rsidR="00744559" w:rsidRPr="00411799">
          <w:rPr>
            <w:rStyle w:val="Hyperlink"/>
            <w:sz w:val="16"/>
            <w:szCs w:val="16"/>
          </w:rPr>
          <w:t>previous section</w:t>
        </w:r>
        <w:bookmarkEnd w:id="8"/>
      </w:hyperlink>
    </w:p>
    <w:p w14:paraId="590C9D81" w14:textId="77777777" w:rsidR="00B717C0" w:rsidRDefault="00B717C0" w:rsidP="00240628"/>
    <w:p w14:paraId="23538747" w14:textId="557A89FD"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hyperlink w:anchor="kix.xed3c1hm3p4k">
        <w:r w:rsidR="00240628" w:rsidRPr="00A05535">
          <w:rPr>
            <w:u w:val="single"/>
          </w:rPr>
          <w:t>(</w:t>
        </w:r>
        <w:r w:rsidR="00240628">
          <w:rPr>
            <w:u w:val="single"/>
          </w:rPr>
          <w:t>Space Studies Board,</w:t>
        </w:r>
        <w:r w:rsidR="00240628" w:rsidRPr="00A05535">
          <w:rPr>
            <w:u w:val="single"/>
          </w:rPr>
          <w:t xml:space="preserve"> 2009: 48).</w:t>
        </w:r>
      </w:hyperlink>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3"/>
    <w:p w14:paraId="44ADAAB4" w14:textId="77777777" w:rsidR="00B717C0" w:rsidRDefault="00B717C0" w:rsidP="00090DCA"/>
    <w:p w14:paraId="1892EF39" w14:textId="263B8F45" w:rsidR="00090DCA" w:rsidRDefault="002E7A64" w:rsidP="00090DCA">
      <w:r>
        <w:t xml:space="preserve">If 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6B984FB3" w14:textId="4014D7D6" w:rsidR="007211A8" w:rsidRDefault="006902C1" w:rsidP="00090DCA">
      <w:r>
        <w:t>However, 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9" w:name="h_worst_case_scenarios"/>
    <w:p w14:paraId="66B2EF6E" w14:textId="008DE158"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10" w:name="_Toc128324017"/>
      <w:r w:rsidR="007211A8" w:rsidRPr="00BB5EEA">
        <w:t>Worst case scenarios introduce novel ethical and legal questions – is a 1 in a million level of risk acceptable?</w:t>
      </w:r>
      <w:bookmarkEnd w:id="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10"/>
      </w:hyperlink>
    </w:p>
    <w:p w14:paraId="377AA806" w14:textId="7419B42D" w:rsidR="00571BFA" w:rsidRDefault="00571BFA" w:rsidP="00571BFA">
      <w:pPr>
        <w:spacing w:before="240" w:after="40"/>
      </w:pPr>
      <w:r>
        <w:t xml:space="preserve">The very worst case scenarios for martian life such as mirror life also introduce novel ethical and legal questions about </w:t>
      </w:r>
      <w:r w:rsidR="00A01F35">
        <w:t>the level of risk we are prepared to take.</w:t>
      </w:r>
      <w:r>
        <w:t xml:space="preserve"> </w:t>
      </w:r>
    </w:p>
    <w:p w14:paraId="12D9FE1E" w14:textId="77777777" w:rsidR="00090DCA" w:rsidRDefault="00090DCA" w:rsidP="00090DCA"/>
    <w:p w14:paraId="1A152B79" w14:textId="6447BB8F"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77777777"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11" w:name="_Hlk122659758"/>
      <w:r w:rsidR="00090DCA">
        <w:t xml:space="preserve">conference </w:t>
      </w:r>
      <w:hyperlink w:anchor="b_Demaneuf_2020" w:history="1">
        <w:r w:rsidR="00090DCA" w:rsidRPr="007361BA">
          <w:rPr>
            <w:rStyle w:val="Hyperlink"/>
          </w:rPr>
          <w:t>(Demaneuf, 2020)</w:t>
        </w:r>
      </w:hyperlink>
      <w:bookmarkEnd w:id="11"/>
      <w:r w:rsidR="00CC25B8">
        <w:t>.</w:t>
      </w:r>
    </w:p>
    <w:p w14:paraId="08A930D3" w14:textId="77777777" w:rsidR="009507E0" w:rsidRDefault="009507E0" w:rsidP="00571BFA"/>
    <w:p w14:paraId="22D2516E" w14:textId="789C19B3"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00A9A689" w:rsidR="00571BFA" w:rsidRDefault="00571BFA" w:rsidP="00571BFA">
      <w:pPr>
        <w:spacing w:before="240" w:after="40"/>
      </w:pPr>
      <w:r>
        <w:t>A</w:t>
      </w:r>
      <w:r w:rsidR="00090DCA">
        <w:t>ll this needs especially close scrutiny</w:t>
      </w:r>
      <w:r w:rsidR="00CC25B8">
        <w:t xml:space="preserve"> </w:t>
      </w:r>
      <w:r>
        <w:t>once there’s potential for novel and even unprecedented larges scale harm</w:t>
      </w:r>
      <w:r w:rsidR="00744559">
        <w:t xml:space="preserve"> – </w:t>
      </w:r>
      <w:r w:rsidR="00CC25B8">
        <w:t>including other issues such as accidents, a fire at the facility or criminal actio</w:t>
      </w:r>
      <w:r w:rsidR="00D3056C">
        <w:t>ns</w:t>
      </w:r>
      <w:r w:rsidR="00CC25B8">
        <w:t>.</w:t>
      </w:r>
    </w:p>
    <w:bookmarkStart w:id="12" w:name="h_synthetic_biologists_suggest"/>
    <w:p w14:paraId="6A1D2DBB" w14:textId="6844307B"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13" w:name="_Toc128324018"/>
      <w:r w:rsidR="007211A8" w:rsidRPr="00BB5EEA">
        <w:t>Synthetic biologists suggest a safety mechanism for synthetic life should be many orders of magnitude safer than a BSL-4</w:t>
      </w:r>
      <w:bookmarkEnd w:id="1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13"/>
      </w:hyperlink>
    </w:p>
    <w:p w14:paraId="28763D67" w14:textId="77777777" w:rsidR="00EA43CB" w:rsidRPr="00EA43CB" w:rsidRDefault="00EA43CB" w:rsidP="00EA43CB"/>
    <w:p w14:paraId="14DA1BBC" w14:textId="19AC5F5F" w:rsidR="00795BFF" w:rsidRDefault="00795BFF" w:rsidP="00795BFF">
      <w:r>
        <w:t xml:space="preserve">Synthetic biology already permits the creation of inheritable synthetic life such as life with hachimoji DNA </w:t>
      </w:r>
      <w:hyperlink w:anchor="kix.7yh9gckbgm8u">
        <w:r>
          <w:rPr>
            <w:color w:val="1155CC"/>
            <w:u w:val="single"/>
          </w:rPr>
          <w:t>(Hoshika et al, 2019)</w:t>
        </w:r>
      </w:hyperlink>
      <w:r>
        <w:t xml:space="preserve">. They make sure that this is safe by designing nucleotides that depend on chemicals only available in the laboratory. </w:t>
      </w:r>
    </w:p>
    <w:p w14:paraId="22E2C9C6" w14:textId="77777777" w:rsidR="00795BFF" w:rsidRPr="00795BFF" w:rsidRDefault="00795BFF" w:rsidP="00795BFF"/>
    <w:p w14:paraId="1F6BD9C9" w14:textId="77777777" w:rsidR="00090DCA" w:rsidRDefault="00090DCA" w:rsidP="00090DCA"/>
    <w:p w14:paraId="1007165D" w14:textId="5AA14C11" w:rsidR="002D54D2" w:rsidRDefault="002D54D2" w:rsidP="002D54D2">
      <w:r>
        <w:t xml:space="preserve">Synthetic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p w14:paraId="552D2736" w14:textId="19C8B45F" w:rsidR="004C3A20" w:rsidRDefault="00055D33" w:rsidP="008B1FBE">
      <w:pPr>
        <w:pStyle w:val="Heading3"/>
      </w:pPr>
      <w:bookmarkStart w:id="14" w:name="h_society_places_very_high"/>
      <w:bookmarkStart w:id="15" w:name="_Toc128324019"/>
      <w:r>
        <w:rPr>
          <w:rStyle w:val="Heading3Char"/>
        </w:rPr>
        <w:t xml:space="preserve">NEW: </w:t>
      </w:r>
      <w:hyperlink w:anchor="h_society_places_very_high" w:history="1">
        <w:r w:rsidR="00FA6737" w:rsidRPr="00DA3F7C">
          <w:rPr>
            <w:rStyle w:val="Heading3Char"/>
          </w:rPr>
          <w:t xml:space="preserve">Society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14"/>
      </w:hyperlink>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15"/>
      </w:hyperlink>
    </w:p>
    <w:p w14:paraId="6FF915DE" w14:textId="70707C7A" w:rsidR="006B29B2" w:rsidRDefault="009507E0" w:rsidP="00DA3F7C">
      <w:pPr>
        <w:pStyle w:val="Nav"/>
      </w:pPr>
      <w:r>
        <w:t>This mission also</w:t>
      </w:r>
      <w:r w:rsidR="00090DCA">
        <w:t xml:space="preserve"> leads to novel questions about variations on the precautionary principle</w:t>
      </w:r>
      <w:r w:rsidR="00744559">
        <w:t xml:space="preserve"> – </w:t>
      </w:r>
      <w:r w:rsidR="00090DCA">
        <w:t>principles to do with how we need to handle situations where the level of risk can't currently be assessed</w:t>
      </w:r>
      <w:r w:rsidR="0034450A">
        <w:t xml:space="preserve"> because the science is incomplete</w:t>
      </w:r>
      <w:r w:rsidR="00090DCA">
        <w:t>.</w:t>
      </w:r>
    </w:p>
    <w:p w14:paraId="41C8E4CD" w14:textId="27A0E5D1" w:rsidR="00090DCA" w:rsidRDefault="00090DCA" w:rsidP="00DA3F7C">
      <w:pPr>
        <w:pStyle w:val="Nav"/>
      </w:pPr>
    </w:p>
    <w:p w14:paraId="78730E59" w14:textId="67A2CDF9" w:rsidR="00972507" w:rsidRDefault="00090DCA" w:rsidP="00090DCA">
      <w:r>
        <w:lastRenderedPageBreak/>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8"/>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8"/>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5D1A80AB"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BE98FA7"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16" w:name="h_carl_sagan_and_others"/>
    <w:p w14:paraId="46F90B10" w14:textId="5C5E17EA"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17" w:name="_Toc128324020"/>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r w:rsidR="0028511A">
        <w:br/>
      </w:r>
      <w:bookmarkEnd w:id="16"/>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17"/>
      </w:hyperlink>
    </w:p>
    <w:p w14:paraId="683A4CEE" w14:textId="77777777" w:rsidR="00FA6737" w:rsidRDefault="00FA6737" w:rsidP="00D30AEF"/>
    <w:p w14:paraId="56A07F4C" w14:textId="3CBFE8A8"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41CD0B5" w14:textId="77777777" w:rsidR="005A7293" w:rsidRDefault="00993A45" w:rsidP="00D30AEF">
      <w:r>
        <w:t xml:space="preserve">Is a sample return mission one where we should consider the prohibitory version of the principle? </w:t>
      </w:r>
    </w:p>
    <w:p w14:paraId="11A724C4" w14:textId="77777777" w:rsidR="005A7293" w:rsidRDefault="005A7293" w:rsidP="00D30AEF"/>
    <w:p w14:paraId="0F9DF25B" w14:textId="61188968" w:rsidR="0076656D" w:rsidRPr="00A05535" w:rsidRDefault="005A7293" w:rsidP="00D30AEF">
      <w:pPr>
        <w:rPr>
          <w:iCs/>
        </w:rPr>
      </w:pPr>
      <w:r>
        <w:t xml:space="preserve">Carl Sagan </w:t>
      </w:r>
      <w:r w:rsidR="00962CD2">
        <w:t>said we can’t take even a small risk – that’s the prohibitory version</w:t>
      </w:r>
      <w:r>
        <w:t xml:space="preserve"> </w:t>
      </w:r>
      <w:hyperlink w:anchor="kix.urfjjsuep509">
        <w:r w:rsidR="0076656D" w:rsidRPr="00A05535">
          <w:rPr>
            <w:u w:val="single"/>
          </w:rPr>
          <w:t>(Sagan, 1973)</w:t>
        </w:r>
      </w:hyperlink>
      <w:r w:rsidR="00993A45">
        <w:rPr>
          <w:u w:val="single"/>
        </w:rPr>
        <w:t>:</w:t>
      </w:r>
    </w:p>
    <w:p w14:paraId="3967367F" w14:textId="77777777" w:rsidR="0076656D" w:rsidRPr="00A05535" w:rsidRDefault="0076656D" w:rsidP="0076656D">
      <w:pPr>
        <w:pStyle w:val="NormalWeb"/>
        <w:ind w:left="720"/>
        <w:rPr>
          <w:i/>
          <w:iCs/>
        </w:rPr>
      </w:pPr>
      <w:r w:rsidRPr="00777B54">
        <w:rPr>
          <w:b/>
          <w:bCs/>
          <w:i/>
        </w:rPr>
        <w:lastRenderedPageBreak/>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77777777"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3F6FF406" w14:textId="1AED3699" w:rsidR="0076656D" w:rsidRDefault="00AC1D70" w:rsidP="0076656D">
      <w:pPr>
        <w:spacing w:before="240" w:after="40"/>
      </w:pPr>
      <w:r>
        <w:t>Gill Levi</w:t>
      </w:r>
      <w:r w:rsidR="00962CD2">
        <w:t>n</w:t>
      </w:r>
      <w:r>
        <w:t>,</w:t>
      </w:r>
      <w:r w:rsidR="0076656D">
        <w:t xml:space="preserve"> who died shortly before the EIS</w:t>
      </w:r>
      <w:r>
        <w:t>,</w:t>
      </w:r>
      <w:r w:rsidR="00962CD2">
        <w:t xml:space="preserve"> said the same, </w:t>
      </w:r>
      <w:r>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39F9F469"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Unless you can rule out the chance that it might do harm, you should not embark on such a course</w:t>
      </w:r>
    </w:p>
    <w:p w14:paraId="04532A9B" w14:textId="77777777" w:rsidR="0076656D" w:rsidRDefault="0076656D" w:rsidP="00090DCA"/>
    <w:p w14:paraId="7527A22E" w14:textId="77777777" w:rsidR="009C6CAA" w:rsidRDefault="00090DCA" w:rsidP="00D30AEF">
      <w:r>
        <w:t>One possible outcome of public debate on this topic is to formalize</w:t>
      </w:r>
      <w:r w:rsidR="0076656D">
        <w:t xml:space="preserve"> </w:t>
      </w:r>
      <w:r w:rsidR="00F3511C">
        <w:t xml:space="preserve">Woese, </w:t>
      </w:r>
      <w:r w:rsidR="0076656D">
        <w:t>Levin and</w:t>
      </w:r>
      <w:r>
        <w:t xml:space="preserve"> Sagan’s</w:t>
      </w:r>
      <w:r w:rsidR="00F3511C">
        <w:t xml:space="preserve"> ethical views on this topic</w:t>
      </w:r>
      <w:r>
        <w:t xml:space="preserve"> into legislation.</w:t>
      </w:r>
      <w:r w:rsidR="00F3511C">
        <w:t xml:space="preserve"> </w:t>
      </w:r>
      <w:r w:rsidR="004C1773">
        <w:t>The</w:t>
      </w:r>
      <w:r w:rsidR="00F3511C">
        <w:t xml:space="preserve"> general public, and legislators, could decide that if </w:t>
      </w:r>
      <w:r>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73D40839" w14:textId="72764B68" w:rsidR="00174C0B" w:rsidRDefault="00174C0B" w:rsidP="00174C0B">
      <w:r>
        <w:t>Unprecedented here means unprecedented in human history (e.g. mass extinction level events).</w:t>
      </w:r>
    </w:p>
    <w:p w14:paraId="3F37C925" w14:textId="77777777" w:rsidR="00C079FA" w:rsidRDefault="00C079FA" w:rsidP="00174C0B"/>
    <w:p w14:paraId="1FA8DB97" w14:textId="714A36A8" w:rsidR="007F031D" w:rsidRDefault="00C079FA" w:rsidP="005568C3">
      <w:pPr>
        <w:pStyle w:val="NormalWeb"/>
        <w:spacing w:before="0" w:beforeAutospacing="0" w:after="0" w:afterAutospacing="0"/>
      </w:pPr>
      <w:r>
        <w:rPr>
          <w:rFonts w:ascii="Arial" w:hAnsi="Arial" w:cs="Arial"/>
          <w:color w:val="000000"/>
          <w:sz w:val="22"/>
          <w:szCs w:val="22"/>
        </w:rPr>
        <w:t xml:space="preserve">There’s an interesting way of working with this mathematically derived by Nick Bostrom which may help </w:t>
      </w:r>
      <w:r w:rsidR="004A6512">
        <w:rPr>
          <w:rFonts w:ascii="Arial" w:hAnsi="Arial" w:cs="Arial"/>
          <w:color w:val="000000"/>
          <w:sz w:val="22"/>
          <w:szCs w:val="22"/>
        </w:rPr>
        <w:t xml:space="preserve">others to </w:t>
      </w:r>
      <w:r>
        <w:rPr>
          <w:rFonts w:ascii="Arial" w:hAnsi="Arial" w:cs="Arial"/>
          <w:color w:val="000000"/>
          <w:sz w:val="22"/>
          <w:szCs w:val="22"/>
        </w:rPr>
        <w:t xml:space="preserve">understand the perspective of those who think a one in a million chance of a severe impact like this is unacceptable. His approach is to multiply the probability by the population to get the expected number impacted </w:t>
      </w:r>
      <w:r w:rsidR="007F031D">
        <w:t>(</w:t>
      </w:r>
      <w:hyperlink w:anchor="b_Bostrom_2002" w:history="1">
        <w:r w:rsidR="007F031D" w:rsidRPr="007F031D">
          <w:rPr>
            <w:rStyle w:val="Hyperlink"/>
          </w:rPr>
          <w:t>Bostrom, 200</w:t>
        </w:r>
        <w:r w:rsidR="007F031D">
          <w:rPr>
            <w:rStyle w:val="Hyperlink"/>
          </w:rPr>
          <w:t>2</w:t>
        </w:r>
      </w:hyperlink>
      <w:r w:rsidR="007F031D">
        <w:t>)</w:t>
      </w:r>
    </w:p>
    <w:p w14:paraId="5C64EF2D" w14:textId="77777777" w:rsidR="00C079FA" w:rsidRDefault="00C079FA" w:rsidP="00C079FA"/>
    <w:p w14:paraId="27387BAC" w14:textId="338CA30B" w:rsidR="00C079FA" w:rsidRDefault="00C079FA" w:rsidP="00C079FA">
      <w:pPr>
        <w:pStyle w:val="NormalWeb"/>
        <w:spacing w:before="0" w:beforeAutospacing="0" w:after="0" w:afterAutospacing="0"/>
      </w:pPr>
      <w:r>
        <w:rPr>
          <w:rFonts w:ascii="Arial" w:hAnsi="Arial" w:cs="Arial"/>
          <w:color w:val="000000"/>
          <w:sz w:val="22"/>
          <w:szCs w:val="22"/>
        </w:rPr>
        <w:t>Let’s apply his approach to this back contamination scenario. With a population of 7.</w:t>
      </w:r>
      <w:r w:rsidR="00426C1F">
        <w:rPr>
          <w:rFonts w:ascii="Arial" w:hAnsi="Arial" w:cs="Arial"/>
          <w:color w:val="000000"/>
          <w:sz w:val="22"/>
          <w:szCs w:val="22"/>
        </w:rPr>
        <w:t>7</w:t>
      </w:r>
      <w:r>
        <w:rPr>
          <w:rFonts w:ascii="Arial" w:hAnsi="Arial" w:cs="Arial"/>
          <w:color w:val="000000"/>
          <w:sz w:val="22"/>
          <w:szCs w:val="22"/>
        </w:rPr>
        <w:t xml:space="preserve"> billion and a 1 in a million chance of a severe impact, suppose that it affects half the population, that multiplies out to an expected 3,</w:t>
      </w:r>
      <w:r w:rsidR="00426C1F">
        <w:rPr>
          <w:rFonts w:ascii="Arial" w:hAnsi="Arial" w:cs="Arial"/>
          <w:color w:val="000000"/>
          <w:sz w:val="22"/>
          <w:szCs w:val="22"/>
        </w:rPr>
        <w:t>3</w:t>
      </w:r>
      <w:r>
        <w:rPr>
          <w:rFonts w:ascii="Arial" w:hAnsi="Arial" w:cs="Arial"/>
          <w:color w:val="000000"/>
          <w:sz w:val="22"/>
          <w:szCs w:val="22"/>
        </w:rPr>
        <w:t>50 people that would be impacted by the sample return. </w:t>
      </w:r>
    </w:p>
    <w:p w14:paraId="3CED45A8" w14:textId="77777777" w:rsidR="00C079FA" w:rsidRDefault="00C079FA" w:rsidP="00C079FA"/>
    <w:p w14:paraId="584764CC" w14:textId="35761F36" w:rsidR="00322410" w:rsidRPr="00322410"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But if it is something that has long term future effects on our ecosystem, leaving Earth significantly less habitable to humans for all future time - the numbers become far greater. For instance, if you look forward a 100,000 years, or 3,000 generations, those 3,250 people become 9.75 million. </w:t>
      </w:r>
    </w:p>
    <w:p w14:paraId="1C29C026" w14:textId="77777777" w:rsidR="00C079FA" w:rsidRDefault="00C079FA" w:rsidP="00C079FA"/>
    <w:p w14:paraId="1E8FA50A" w14:textId="79D2EE48" w:rsidR="00FA6737" w:rsidRDefault="00C079FA" w:rsidP="00322410">
      <w:pPr>
        <w:pStyle w:val="NormalWeb"/>
        <w:spacing w:before="0" w:beforeAutospacing="0" w:after="0" w:afterAutospacing="0"/>
      </w:pPr>
      <w:r>
        <w:rPr>
          <w:rFonts w:ascii="Arial" w:hAnsi="Arial" w:cs="Arial"/>
          <w:color w:val="000000"/>
          <w:sz w:val="22"/>
          <w:szCs w:val="22"/>
        </w:rPr>
        <w:t>Nick Bostrom suggests that this can give a way to think about these existential risks, that take us out of our instinctual responses. </w:t>
      </w:r>
      <w:r w:rsidR="00322410">
        <w:rPr>
          <w:rFonts w:ascii="Arial" w:hAnsi="Arial" w:cs="Arial"/>
          <w:color w:val="000000"/>
          <w:sz w:val="22"/>
          <w:szCs w:val="22"/>
        </w:rPr>
        <w:t>His paper also looks at a way of calculating the impact for potential for human  extinction, but in the back contamination scenarios arguably that’s not a risk as we could survive using space technology and paraterraforming Earth.</w:t>
      </w:r>
    </w:p>
    <w:bookmarkStart w:id="18" w:name="h_the_decision_about"/>
    <w:p w14:paraId="0CD19817" w14:textId="0C1B0665"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19" w:name="_Toc128324021"/>
      <w:r w:rsidR="00FA6737" w:rsidRPr="00DA3F7C">
        <w:rPr>
          <w:rStyle w:val="Heading3Char"/>
        </w:rPr>
        <w:t>The decision about acceptable levels of risk for large scale harm is an ethical decision and can’t be decided on the basis of science or engineering</w:t>
      </w:r>
      <w:bookmarkEnd w:id="18"/>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19"/>
      </w:hyperlink>
    </w:p>
    <w:p w14:paraId="25E0599C" w14:textId="77777777" w:rsidR="00174C0B" w:rsidRDefault="00174C0B" w:rsidP="00D16186"/>
    <w:p w14:paraId="155A3BB9" w14:textId="77777777"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77777777" w:rsidR="00A80DEA" w:rsidRDefault="00090DCA" w:rsidP="00D16186">
      <w:r>
        <w:t xml:space="preserve">NASA are </w:t>
      </w:r>
      <w:r w:rsidR="00FC743B">
        <w:t>likely</w:t>
      </w:r>
      <w:r>
        <w:t xml:space="preserve"> to set a higher priority to completing the mission assigned to them than the general public</w:t>
      </w:r>
      <w:r w:rsidR="00242872">
        <w:t xml:space="preserve">, but we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62D20644"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2009:292)</w:t>
        </w:r>
      </w:hyperlink>
      <w:r w:rsidR="00D16186">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4E985BC7"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20" w:name="h_public_comments_on"/>
    <w:p w14:paraId="4E0B328B" w14:textId="0FB4854E"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21" w:name="_Toc128324022"/>
      <w:r w:rsidR="00FA6737" w:rsidRPr="00DA3F7C">
        <w:rPr>
          <w:rStyle w:val="Heading3Char"/>
        </w:rPr>
        <w:t xml:space="preserve">Public comments on the EIS show that many members of the public have similar views to Carl Sagan that this is a qualitatively different situation from a human pathogen in a BSL-4 and that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biosphere</w:t>
      </w:r>
      <w:bookmarkEnd w:id="20"/>
      <w:r w:rsidRPr="00DA3F7C">
        <w:rPr>
          <w:rStyle w:val="Heading3Char"/>
        </w:rPr>
        <w:fldChar w:fldCharType="end"/>
      </w:r>
      <w:r w:rsidR="0028511A">
        <w:br/>
      </w:r>
      <w:hyperlink w:anchor="h_EPAs_letter"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21"/>
      </w:hyperlink>
    </w:p>
    <w:p w14:paraId="749FE924" w14:textId="77777777" w:rsidR="00FA6737" w:rsidRDefault="00FA6737" w:rsidP="0076656D"/>
    <w:p w14:paraId="2B6D4DF8" w14:textId="1AACA17F"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w:t>
      </w:r>
      <w:r>
        <w:lastRenderedPageBreak/>
        <w:t>different situation from a known pathogen in a BSL-4</w:t>
      </w:r>
      <w:r w:rsidR="00174C0B">
        <w:t xml:space="preserve"> lab</w:t>
      </w:r>
      <w:r w:rsidR="009C6CAA">
        <w:t xml:space="preserve"> and that we shouldn’t take </w:t>
      </w:r>
      <w:r w:rsidR="0048167E">
        <w:t>even a low level of risk.</w:t>
      </w:r>
    </w:p>
    <w:p w14:paraId="6BBC3E14" w14:textId="2FA68744" w:rsidR="00B150BE" w:rsidRDefault="00B150BE" w:rsidP="0076656D"/>
    <w:p w14:paraId="4C68E0AA" w14:textId="6F3D65A9" w:rsidR="003D0B85" w:rsidRDefault="00B150BE" w:rsidP="003D0B85">
      <w:r>
        <w:t xml:space="preserve">Many specifically mention potential for unprecedented harm in one way or another. I think it is </w:t>
      </w:r>
      <w:r w:rsidR="00EB0483">
        <w:t xml:space="preserve">also </w:t>
      </w:r>
      <w:r>
        <w:t>reasonable to assume that all or nearly all the ones that say</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77777777" w:rsidR="003D0B85" w:rsidRDefault="003D0B85" w:rsidP="003D0B85">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63681E32" w14:textId="3ADEE0EE" w:rsidR="00EF5BC5" w:rsidRDefault="00A44FCF" w:rsidP="0076656D">
      <w:r>
        <w:t>Here are the comments summarized, and I’ve shown in bold the ones that likely support Carl Sagan’s statement that we can’t take even a small risk with a billion lives</w:t>
      </w:r>
      <w:r w:rsidR="00D7247E">
        <w:t>.</w:t>
      </w:r>
    </w:p>
    <w:p w14:paraId="101A637F" w14:textId="5F67A86C" w:rsidR="00A44FCF" w:rsidRDefault="00A44FCF" w:rsidP="0076656D"/>
    <w:p w14:paraId="26B5144C" w14:textId="578D7677" w:rsidR="00A44FCF" w:rsidRDefault="00EB0483" w:rsidP="0076656D">
      <w:r>
        <w:t>As a rough estimate,</w:t>
      </w:r>
      <w:r w:rsidR="00A44FCF">
        <w:t xml:space="preserve"> 51 supporting some variation on Carl Sagan’s view out of a total of 63 separate people commenting (selected one only for duplicate entries). Some were anonymous and it’s not possible to know for sure if some of those were also duplicate.</w:t>
      </w:r>
      <w:r>
        <w:t xml:space="preserve"> At any rate, several dozen distinct members of the public expressed views that suggest they would be in support of Sagan’s quote, on a not very widely publicised EIS. </w:t>
      </w:r>
    </w:p>
    <w:p w14:paraId="47FDD127" w14:textId="6F4D9530" w:rsidR="00174C0B" w:rsidRDefault="00174C0B" w:rsidP="0076656D"/>
    <w:bookmarkStart w:id="22" w:name="_Hlk124420665"/>
    <w:bookmarkStart w:id="23" w:name="_Hlk124702408"/>
    <w:p w14:paraId="17773E2F" w14:textId="76B382A0" w:rsidR="00174C0B" w:rsidRPr="00B150BE" w:rsidRDefault="00174C0B">
      <w:pPr>
        <w:pStyle w:val="ListParagraph"/>
        <w:numPr>
          <w:ilvl w:val="0"/>
          <w:numId w:val="9"/>
        </w:numPr>
        <w:rPr>
          <w:b/>
          <w:bCs/>
        </w:rPr>
      </w:pPr>
      <w:r w:rsidRPr="00B150BE">
        <w:rPr>
          <w:b/>
          <w:bCs/>
        </w:rPr>
        <w:fldChar w:fldCharType="begin"/>
      </w:r>
      <w:r w:rsidRPr="00B150BE">
        <w:rPr>
          <w:b/>
          <w:bCs/>
        </w:rPr>
        <w:instrText xml:space="preserve"> HYPERLINK "https://www.regulations.gov/comment/NASA-2022-0002-0177" </w:instrText>
      </w:r>
      <w:r w:rsidRPr="00B150BE">
        <w:rPr>
          <w:b/>
          <w:bCs/>
        </w:rPr>
      </w:r>
      <w:r w:rsidRPr="00B150BE">
        <w:rPr>
          <w:b/>
          <w:bCs/>
        </w:rPr>
        <w:fldChar w:fldCharType="separate"/>
      </w:r>
      <w:r w:rsidRPr="00B150BE">
        <w:rPr>
          <w:rStyle w:val="Hyperlink"/>
          <w:b/>
          <w:bCs/>
        </w:rPr>
        <w:t>stop mission, unprecedented harm</w:t>
      </w:r>
      <w:r w:rsidRPr="00B150BE">
        <w:rPr>
          <w:b/>
          <w:bCs/>
        </w:rPr>
        <w:fldChar w:fldCharType="end"/>
      </w:r>
      <w:bookmarkStart w:id="24" w:name="_Hlk124419225"/>
      <w:bookmarkEnd w:id="22"/>
      <w:r w:rsidR="00744559">
        <w:rPr>
          <w:b/>
          <w:bCs/>
        </w:rPr>
        <w:t xml:space="preserve"> – </w:t>
      </w:r>
      <w:hyperlink r:id="rId9" w:history="1">
        <w:r w:rsidRPr="00B150BE">
          <w:rPr>
            <w:rStyle w:val="Hyperlink"/>
            <w:b/>
            <w:bCs/>
          </w:rPr>
          <w:t>test first</w:t>
        </w:r>
      </w:hyperlink>
      <w:r w:rsidR="00744559">
        <w:rPr>
          <w:b/>
          <w:bCs/>
        </w:rPr>
        <w:t xml:space="preserve"> – </w:t>
      </w:r>
      <w:bookmarkStart w:id="25" w:name="_Hlk124419240"/>
      <w:r w:rsidRPr="00B150BE">
        <w:rPr>
          <w:b/>
          <w:bCs/>
        </w:rPr>
        <w:fldChar w:fldCharType="begin"/>
      </w:r>
      <w:r w:rsidRPr="00B150BE">
        <w:rPr>
          <w:b/>
          <w:bCs/>
        </w:rPr>
        <w:instrText xml:space="preserve"> HYPERLINK "https://www.regulations.gov/comment/NASA-2022-0002-0179" </w:instrText>
      </w:r>
      <w:r w:rsidRPr="00B150BE">
        <w:rPr>
          <w:b/>
          <w:bCs/>
        </w:rPr>
      </w:r>
      <w:r w:rsidRPr="00B150BE">
        <w:rPr>
          <w:b/>
          <w:bCs/>
        </w:rPr>
        <w:fldChar w:fldCharType="separate"/>
      </w:r>
      <w:r w:rsidRPr="00B150BE">
        <w:rPr>
          <w:rStyle w:val="Hyperlink"/>
          <w:b/>
          <w:bCs/>
        </w:rPr>
        <w:t>protect Earth</w:t>
      </w:r>
      <w:r w:rsidRPr="00B150BE">
        <w:rPr>
          <w:b/>
          <w:bCs/>
        </w:rPr>
        <w:fldChar w:fldCharType="end"/>
      </w:r>
      <w:bookmarkStart w:id="26" w:name="_Hlk124419247"/>
      <w:bookmarkEnd w:id="25"/>
      <w:r w:rsidR="00DA3F7C">
        <w:rPr>
          <w:b/>
          <w:bCs/>
        </w:rPr>
        <w:t xml:space="preserve"> </w:t>
      </w:r>
      <w:r w:rsidR="00744559">
        <w:rPr>
          <w:b/>
          <w:bCs/>
        </w:rPr>
        <w:t xml:space="preserve">– </w:t>
      </w:r>
      <w:hyperlink r:id="rId10" w:history="1">
        <w:r w:rsidRPr="00B150BE">
          <w:rPr>
            <w:rStyle w:val="Hyperlink"/>
            <w:b/>
            <w:bCs/>
          </w:rPr>
          <w:t>test first</w:t>
        </w:r>
      </w:hyperlink>
      <w:bookmarkEnd w:id="26"/>
      <w:r w:rsidRPr="00B150BE">
        <w:rPr>
          <w:b/>
          <w:bCs/>
        </w:rPr>
        <w:t xml:space="preserve"> </w:t>
      </w:r>
      <w:bookmarkStart w:id="27" w:name="_Hlk124419481"/>
    </w:p>
    <w:bookmarkStart w:id="28" w:name="_Hlk124702436"/>
    <w:bookmarkEnd w:id="23"/>
    <w:p w14:paraId="3C1037B4" w14:textId="7BAF486F" w:rsidR="00174C0B" w:rsidRPr="00B150BE" w:rsidRDefault="00424049">
      <w:pPr>
        <w:pStyle w:val="ListParagraph"/>
        <w:numPr>
          <w:ilvl w:val="0"/>
          <w:numId w:val="9"/>
        </w:numPr>
        <w:rPr>
          <w:rStyle w:val="Hyperlink"/>
          <w:b/>
          <w:bCs/>
          <w:color w:val="auto"/>
          <w:u w:val="none"/>
        </w:rPr>
      </w:pPr>
      <w:r w:rsidRPr="00B150BE">
        <w:fldChar w:fldCharType="begin"/>
      </w:r>
      <w:r w:rsidRPr="00B150BE">
        <w:rPr>
          <w:b/>
          <w:bCs/>
        </w:rPr>
        <w:instrText>HYPERLINK "https://www.regulations.gov/comment/NASA-2022-0002-0181"</w:instrText>
      </w:r>
      <w:r w:rsidRPr="00B150BE">
        <w:fldChar w:fldCharType="separate"/>
      </w:r>
      <w:r w:rsidR="00174C0B" w:rsidRPr="00B150BE">
        <w:rPr>
          <w:rStyle w:val="Hyperlink"/>
          <w:b/>
          <w:bCs/>
        </w:rPr>
        <w:t>stop mission</w:t>
      </w:r>
      <w:r w:rsidRPr="00B150BE">
        <w:rPr>
          <w:rStyle w:val="Hyperlink"/>
          <w:b/>
          <w:bCs/>
        </w:rPr>
        <w:fldChar w:fldCharType="end"/>
      </w:r>
      <w:r w:rsidR="00744559">
        <w:rPr>
          <w:b/>
          <w:bCs/>
        </w:rPr>
        <w:t xml:space="preserve"> – </w:t>
      </w:r>
      <w:bookmarkStart w:id="29" w:name="_Hlk124419488"/>
      <w:r>
        <w:fldChar w:fldCharType="begin"/>
      </w:r>
      <w:r>
        <w:instrText>HYPERLINK "https://www.regulations.gov/comment/NASA-2022-0002-0182"</w:instrText>
      </w:r>
      <w:r>
        <w:fldChar w:fldCharType="separate"/>
      </w:r>
      <w:r w:rsidR="000E57F1" w:rsidRPr="00B150BE">
        <w:rPr>
          <w:rStyle w:val="Hyperlink"/>
          <w:b/>
          <w:bCs/>
        </w:rPr>
        <w:t>s</w:t>
      </w:r>
      <w:r w:rsidR="00174C0B" w:rsidRPr="00B150BE">
        <w:rPr>
          <w:rStyle w:val="Hyperlink"/>
          <w:b/>
          <w:bCs/>
        </w:rPr>
        <w:t>top mission</w:t>
      </w:r>
      <w:r>
        <w:rPr>
          <w:rStyle w:val="Hyperlink"/>
          <w:b/>
          <w:bCs/>
        </w:rPr>
        <w:fldChar w:fldCharType="end"/>
      </w:r>
      <w:bookmarkEnd w:id="29"/>
      <w:r w:rsidR="00744559">
        <w:rPr>
          <w:b/>
          <w:bCs/>
        </w:rPr>
        <w:t xml:space="preserve"> – </w:t>
      </w:r>
      <w:hyperlink r:id="rId11" w:history="1">
        <w:r w:rsidR="00174C0B" w:rsidRPr="00B150BE">
          <w:rPr>
            <w:rStyle w:val="Hyperlink"/>
            <w:b/>
            <w:bCs/>
          </w:rPr>
          <w:t>test first</w:t>
        </w:r>
      </w:hyperlink>
      <w:bookmarkStart w:id="30" w:name="_Hlk124419314"/>
      <w:r w:rsidR="00DA4232" w:rsidRPr="00DA4232">
        <w:rPr>
          <w:b/>
          <w:bCs/>
        </w:rPr>
        <w:t xml:space="preserve"> – </w:t>
      </w:r>
      <w:hyperlink r:id="rId12" w:history="1">
        <w:r w:rsidR="00174C0B" w:rsidRPr="00B150BE">
          <w:rPr>
            <w:rStyle w:val="Hyperlink"/>
            <w:b/>
            <w:bCs/>
          </w:rPr>
          <w:t>test first, unprecedented harm</w:t>
        </w:r>
      </w:hyperlink>
      <w:bookmarkStart w:id="31" w:name="_Hlk124419496"/>
      <w:bookmarkEnd w:id="30"/>
      <w:r w:rsidR="00174C0B" w:rsidRPr="00B150BE">
        <w:rPr>
          <w:b/>
          <w:bCs/>
        </w:rPr>
        <w:t xml:space="preserve"> –</w:t>
      </w:r>
      <w:r w:rsidR="00DA3F7C">
        <w:rPr>
          <w:b/>
          <w:bCs/>
        </w:rPr>
        <w:t xml:space="preserve"> </w:t>
      </w:r>
      <w:hyperlink r:id="rId13" w:history="1">
        <w:r w:rsidR="00174C0B" w:rsidRPr="00B150BE">
          <w:rPr>
            <w:rStyle w:val="Hyperlink"/>
            <w:b/>
            <w:bCs/>
          </w:rPr>
          <w:t>keep Earth 100% safe</w:t>
        </w:r>
      </w:hyperlink>
    </w:p>
    <w:p w14:paraId="4D3871B7" w14:textId="77777777" w:rsidR="00CD5F29" w:rsidRPr="00B150BE" w:rsidRDefault="00CD5F29" w:rsidP="00CD5F29">
      <w:pPr>
        <w:rPr>
          <w:b/>
          <w:bCs/>
        </w:rPr>
      </w:pPr>
    </w:p>
    <w:bookmarkStart w:id="32" w:name="_Hlk124702455"/>
    <w:bookmarkEnd w:id="28"/>
    <w:p w14:paraId="3F46FF2F" w14:textId="082EA5E6" w:rsidR="00174C0B" w:rsidRDefault="00424049">
      <w:pPr>
        <w:pStyle w:val="ListParagraph"/>
        <w:numPr>
          <w:ilvl w:val="0"/>
          <w:numId w:val="9"/>
        </w:numPr>
      </w:pPr>
      <w:r w:rsidRPr="00B150BE">
        <w:fldChar w:fldCharType="begin"/>
      </w:r>
      <w:r w:rsidRPr="00B150BE">
        <w:rPr>
          <w:b/>
          <w:bCs/>
        </w:rPr>
        <w:instrText>HYPERLINK "https://www.regulations.gov/comment/NASA-2022-0002-0188"</w:instrText>
      </w:r>
      <w:r w:rsidRPr="00B150BE">
        <w:fldChar w:fldCharType="separate"/>
      </w:r>
      <w:r w:rsidR="00174C0B" w:rsidRPr="00B150BE">
        <w:rPr>
          <w:rStyle w:val="Hyperlink"/>
          <w:b/>
          <w:bCs/>
        </w:rPr>
        <w:t xml:space="preserve"> test first</w:t>
      </w:r>
      <w:r w:rsidRPr="00B150BE">
        <w:rPr>
          <w:rStyle w:val="Hyperlink"/>
          <w:b/>
          <w:bCs/>
        </w:rPr>
        <w:fldChar w:fldCharType="end"/>
      </w:r>
      <w:r w:rsidR="00744559">
        <w:rPr>
          <w:b/>
          <w:bCs/>
        </w:rPr>
        <w:t xml:space="preserve"> – </w:t>
      </w:r>
      <w:bookmarkStart w:id="33" w:name="_Hlk124419281"/>
      <w:r>
        <w:fldChar w:fldCharType="begin"/>
      </w:r>
      <w:r>
        <w:instrText>HYPERLINK "https://www.regulations.gov/comment/NASA-2022-0002-0190"</w:instrText>
      </w:r>
      <w:r>
        <w:fldChar w:fldCharType="separate"/>
      </w:r>
      <w:r w:rsidR="00174C0B" w:rsidRPr="00B150BE">
        <w:rPr>
          <w:rStyle w:val="Hyperlink"/>
          <w:b/>
          <w:bCs/>
        </w:rPr>
        <w:t>stop mission</w:t>
      </w:r>
      <w:r>
        <w:rPr>
          <w:rStyle w:val="Hyperlink"/>
          <w:b/>
          <w:bCs/>
        </w:rPr>
        <w:fldChar w:fldCharType="end"/>
      </w:r>
      <w:bookmarkEnd w:id="33"/>
      <w:r w:rsidR="00744559">
        <w:t xml:space="preserve"> – </w:t>
      </w:r>
      <w:hyperlink r:id="rId14" w:history="1">
        <w:r w:rsidR="00174C0B" w:rsidRPr="00174C0B">
          <w:rPr>
            <w:rStyle w:val="Hyperlink"/>
          </w:rPr>
          <w:t>need clarity about security measures</w:t>
        </w:r>
      </w:hyperlink>
      <w:r w:rsidR="00DA3F7C">
        <w:t xml:space="preserve"> </w:t>
      </w:r>
      <w:r w:rsidR="00174C0B" w:rsidRPr="00174C0B">
        <w:t xml:space="preserve">– </w:t>
      </w:r>
      <w:hyperlink r:id="rId15" w:history="1">
        <w:r w:rsidR="00174C0B" w:rsidRPr="00174C0B">
          <w:rPr>
            <w:rStyle w:val="Hyperlink"/>
          </w:rPr>
          <w:t>off topic</w:t>
        </w:r>
      </w:hyperlink>
      <w:r w:rsidR="00744559">
        <w:t xml:space="preserve"> – </w:t>
      </w:r>
      <w:hyperlink r:id="rId16" w:history="1">
        <w:r w:rsidR="00174C0B" w:rsidRPr="00174C0B">
          <w:rPr>
            <w:rStyle w:val="Hyperlink"/>
          </w:rPr>
          <w:t>alternative design</w:t>
        </w:r>
      </w:hyperlink>
      <w:r w:rsidR="00174C0B" w:rsidRPr="00174C0B">
        <w:t xml:space="preserve"> </w:t>
      </w:r>
      <w:bookmarkStart w:id="34" w:name="_Hlk124419507"/>
    </w:p>
    <w:bookmarkStart w:id="35" w:name="_Hlk124422823"/>
    <w:bookmarkStart w:id="36" w:name="_Hlk124702649"/>
    <w:bookmarkEnd w:id="24"/>
    <w:bookmarkEnd w:id="27"/>
    <w:bookmarkEnd w:id="31"/>
    <w:bookmarkEnd w:id="32"/>
    <w:bookmarkEnd w:id="34"/>
    <w:p w14:paraId="42CDB9F7" w14:textId="2FEDB48A" w:rsidR="00CD5F29" w:rsidRPr="00B150BE" w:rsidRDefault="00CD5F29">
      <w:pPr>
        <w:pStyle w:val="ListParagraph"/>
        <w:numPr>
          <w:ilvl w:val="0"/>
          <w:numId w:val="9"/>
        </w:numPr>
        <w:rPr>
          <w:b/>
          <w:bCs/>
        </w:rPr>
      </w:pPr>
      <w:r w:rsidRPr="00B150BE">
        <w:fldChar w:fldCharType="begin"/>
      </w:r>
      <w:r w:rsidRPr="00B150BE">
        <w:rPr>
          <w:b/>
          <w:bCs/>
        </w:rPr>
        <w:instrText>HYPERLINK "https://www.regulations.gov/comment/NASA-2022-0002-0189"</w:instrText>
      </w:r>
      <w:r w:rsidRPr="00B150BE">
        <w:fldChar w:fldCharType="separate"/>
      </w:r>
      <w:r w:rsidRPr="00B150BE">
        <w:rPr>
          <w:rStyle w:val="Hyperlink"/>
          <w:b/>
          <w:bCs/>
        </w:rPr>
        <w:t xml:space="preserve">keep Earth 100% safe </w:t>
      </w:r>
      <w:r w:rsidRPr="00B150BE">
        <w:rPr>
          <w:rStyle w:val="Hyperlink"/>
          <w:b/>
          <w:bCs/>
        </w:rPr>
        <w:fldChar w:fldCharType="end"/>
      </w:r>
      <w:r w:rsidRPr="00B150BE">
        <w:rPr>
          <w:b/>
          <w:bCs/>
        </w:rPr>
        <w:t xml:space="preserve">– </w:t>
      </w:r>
      <w:hyperlink r:id="rId17" w:history="1">
        <w:r w:rsidRPr="00B150BE">
          <w:rPr>
            <w:rStyle w:val="Hyperlink"/>
            <w:b/>
            <w:bCs/>
          </w:rPr>
          <w:t>unprecedented harm</w:t>
        </w:r>
      </w:hyperlink>
      <w:r w:rsidR="00744559">
        <w:rPr>
          <w:b/>
          <w:bCs/>
        </w:rPr>
        <w:t xml:space="preserve"> – </w:t>
      </w:r>
      <w:bookmarkStart w:id="37" w:name="_Hlk124419467"/>
      <w:bookmarkStart w:id="38" w:name="_Hlk124422658"/>
      <w:r>
        <w:fldChar w:fldCharType="begin"/>
      </w:r>
      <w:r>
        <w:instrText>HYPERLINK "https://www.regulations.gov/comment/NASA-2022-0002-0193"</w:instrText>
      </w:r>
      <w:r>
        <w:fldChar w:fldCharType="separate"/>
      </w:r>
      <w:r w:rsidRPr="00B150BE">
        <w:rPr>
          <w:rStyle w:val="Hyperlink"/>
          <w:b/>
          <w:bCs/>
        </w:rPr>
        <w:t>stop mission, unprecedented harm</w:t>
      </w:r>
      <w:r>
        <w:rPr>
          <w:rStyle w:val="Hyperlink"/>
          <w:b/>
          <w:bCs/>
        </w:rPr>
        <w:fldChar w:fldCharType="end"/>
      </w:r>
      <w:bookmarkEnd w:id="37"/>
      <w:r w:rsidRPr="00174C0B">
        <w:t xml:space="preserve"> </w:t>
      </w:r>
      <w:bookmarkEnd w:id="38"/>
      <w:r w:rsidRPr="00174C0B">
        <w:t xml:space="preserve">– </w:t>
      </w:r>
      <w:hyperlink r:id="rId18" w:history="1">
        <w:r w:rsidRPr="00174C0B">
          <w:rPr>
            <w:rStyle w:val="Hyperlink"/>
          </w:rPr>
          <w:t>alternative design</w:t>
        </w:r>
      </w:hyperlink>
      <w:r w:rsidR="00744559">
        <w:rPr>
          <w:rStyle w:val="Hyperlink"/>
        </w:rPr>
        <w:t xml:space="preserve"> – </w:t>
      </w:r>
      <w:hyperlink r:id="rId19" w:history="1">
        <w:r w:rsidRPr="00B150BE">
          <w:rPr>
            <w:rStyle w:val="Hyperlink"/>
            <w:b/>
            <w:bCs/>
          </w:rPr>
          <w:t>test first</w:t>
        </w:r>
      </w:hyperlink>
    </w:p>
    <w:p w14:paraId="77B9E602" w14:textId="77777777" w:rsidR="00CD5F29" w:rsidRDefault="00CD5F29" w:rsidP="00CD5F29"/>
    <w:bookmarkEnd w:id="35"/>
    <w:p w14:paraId="0C496A9B" w14:textId="5B104B37" w:rsidR="00CD5F29" w:rsidRPr="00B150BE" w:rsidRDefault="00CD5F29">
      <w:pPr>
        <w:pStyle w:val="ListParagraph"/>
        <w:numPr>
          <w:ilvl w:val="0"/>
          <w:numId w:val="9"/>
        </w:numPr>
        <w:rPr>
          <w:b/>
          <w:bCs/>
        </w:rPr>
      </w:pPr>
      <w:r w:rsidRPr="00B150BE">
        <w:rPr>
          <w:b/>
          <w:bCs/>
        </w:rPr>
        <w:fldChar w:fldCharType="begin"/>
      </w:r>
      <w:r w:rsidRPr="00B150BE">
        <w:rPr>
          <w:b/>
          <w:bCs/>
        </w:rPr>
        <w:instrText>HYPERLINK "https://www.regulations.gov/comment/NASA-2022-0002-0207"</w:instrText>
      </w:r>
      <w:r w:rsidRPr="00B150BE">
        <w:rPr>
          <w:b/>
          <w:bCs/>
        </w:rPr>
      </w:r>
      <w:r w:rsidRPr="00B150BE">
        <w:rPr>
          <w:b/>
          <w:bCs/>
        </w:rPr>
        <w:fldChar w:fldCharType="separate"/>
      </w:r>
      <w:r w:rsidRPr="00B150BE">
        <w:rPr>
          <w:rStyle w:val="Hyperlink"/>
          <w:b/>
          <w:bCs/>
        </w:rPr>
        <w:t>test first</w:t>
      </w:r>
      <w:r w:rsidRPr="00B150BE">
        <w:rPr>
          <w:b/>
          <w:bCs/>
        </w:rPr>
        <w:fldChar w:fldCharType="end"/>
      </w:r>
      <w:r w:rsidRPr="00B150BE">
        <w:rPr>
          <w:b/>
          <w:bCs/>
        </w:rPr>
        <w:t xml:space="preserve"> – </w:t>
      </w:r>
      <w:hyperlink r:id="rId20" w:history="1">
        <w:r w:rsidRPr="00B150BE">
          <w:rPr>
            <w:rStyle w:val="Hyperlink"/>
            <w:b/>
            <w:bCs/>
          </w:rPr>
          <w:t>test first</w:t>
        </w:r>
      </w:hyperlink>
      <w:r w:rsidRPr="00B150BE">
        <w:rPr>
          <w:b/>
          <w:bCs/>
        </w:rPr>
        <w:t xml:space="preserve"> – </w:t>
      </w:r>
      <w:hyperlink r:id="rId21" w:history="1">
        <w:r w:rsidRPr="00B150BE">
          <w:rPr>
            <w:rStyle w:val="Hyperlink"/>
            <w:b/>
            <w:bCs/>
          </w:rPr>
          <w:t>unprecedented harm</w:t>
        </w:r>
      </w:hyperlink>
      <w:r w:rsidRPr="00B150BE">
        <w:rPr>
          <w:b/>
          <w:bCs/>
        </w:rPr>
        <w:t xml:space="preserve"> – </w:t>
      </w:r>
      <w:hyperlink r:id="rId22" w:history="1">
        <w:r w:rsidRPr="00B150BE">
          <w:rPr>
            <w:rStyle w:val="Hyperlink"/>
            <w:b/>
            <w:bCs/>
          </w:rPr>
          <w:t>test first</w:t>
        </w:r>
      </w:hyperlink>
      <w:r w:rsidR="00744559">
        <w:rPr>
          <w:b/>
          <w:bCs/>
        </w:rPr>
        <w:t xml:space="preserve"> – </w:t>
      </w:r>
      <w:hyperlink r:id="rId23" w:history="1">
        <w:r w:rsidRPr="00B150BE">
          <w:rPr>
            <w:rStyle w:val="Hyperlink"/>
            <w:b/>
            <w:bCs/>
          </w:rPr>
          <w:t>Test first</w:t>
        </w:r>
      </w:hyperlink>
    </w:p>
    <w:p w14:paraId="4165E8CC" w14:textId="760B4DA8" w:rsidR="00CD5F29" w:rsidRPr="00B150BE" w:rsidRDefault="00000000">
      <w:pPr>
        <w:pStyle w:val="ListParagraph"/>
        <w:numPr>
          <w:ilvl w:val="0"/>
          <w:numId w:val="9"/>
        </w:numPr>
        <w:rPr>
          <w:b/>
          <w:bCs/>
        </w:rPr>
      </w:pPr>
      <w:hyperlink r:id="rId24" w:history="1">
        <w:r w:rsidR="00CD5F29" w:rsidRPr="00B150BE">
          <w:rPr>
            <w:rStyle w:val="Hyperlink"/>
            <w:b/>
            <w:bCs/>
          </w:rPr>
          <w:t>Don’t return unless 100% safe – or sterilize first</w:t>
        </w:r>
      </w:hyperlink>
      <w:r w:rsidR="00CD5F29" w:rsidRPr="00B150BE">
        <w:rPr>
          <w:b/>
          <w:bCs/>
        </w:rPr>
        <w:t xml:space="preserve"> – </w:t>
      </w:r>
      <w:hyperlink r:id="rId25" w:history="1">
        <w:r w:rsidR="00CD5F29" w:rsidRPr="00B150BE">
          <w:rPr>
            <w:rStyle w:val="Hyperlink"/>
            <w:b/>
            <w:bCs/>
          </w:rPr>
          <w:t>Don’t return</w:t>
        </w:r>
      </w:hyperlink>
      <w:r w:rsidR="00DA3F7C">
        <w:rPr>
          <w:b/>
          <w:bCs/>
        </w:rPr>
        <w:t xml:space="preserve"> </w:t>
      </w:r>
      <w:r w:rsidR="00744559">
        <w:rPr>
          <w:b/>
          <w:bCs/>
        </w:rPr>
        <w:t xml:space="preserve">– </w:t>
      </w:r>
      <w:hyperlink r:id="rId26" w:history="1">
        <w:r w:rsidR="00CD5F29" w:rsidRPr="00B150BE">
          <w:rPr>
            <w:rStyle w:val="Hyperlink"/>
            <w:b/>
            <w:bCs/>
          </w:rPr>
          <w:t>don’t return until 100% safe</w:t>
        </w:r>
      </w:hyperlink>
      <w:r w:rsidR="00CD5F29" w:rsidRPr="00B150BE">
        <w:rPr>
          <w:b/>
          <w:bCs/>
        </w:rPr>
        <w:t xml:space="preserve"> – </w:t>
      </w:r>
      <w:hyperlink r:id="rId27" w:history="1">
        <w:r w:rsidR="00CD5F29" w:rsidRPr="00B150BE">
          <w:rPr>
            <w:rStyle w:val="Hyperlink"/>
            <w:b/>
            <w:bCs/>
          </w:rPr>
          <w:t>test first</w:t>
        </w:r>
      </w:hyperlink>
      <w:r w:rsidR="00CD5F29" w:rsidRPr="00B150BE">
        <w:rPr>
          <w:b/>
          <w:bCs/>
        </w:rPr>
        <w:t xml:space="preserve"> – </w:t>
      </w:r>
      <w:hyperlink r:id="rId28" w:history="1">
        <w:r w:rsidR="00CD5F29" w:rsidRPr="00B150BE">
          <w:rPr>
            <w:rStyle w:val="Hyperlink"/>
            <w:b/>
            <w:bCs/>
          </w:rPr>
          <w:t>test first</w:t>
        </w:r>
      </w:hyperlink>
    </w:p>
    <w:p w14:paraId="4AF3CD9C" w14:textId="33BC5895" w:rsidR="00424049" w:rsidRDefault="00424049" w:rsidP="00424049"/>
    <w:p w14:paraId="03EDA7DB" w14:textId="77777777" w:rsidR="00424049" w:rsidRPr="00B150BE" w:rsidRDefault="00000000">
      <w:pPr>
        <w:pStyle w:val="ListParagraph"/>
        <w:numPr>
          <w:ilvl w:val="0"/>
          <w:numId w:val="9"/>
        </w:numPr>
        <w:rPr>
          <w:b/>
          <w:bCs/>
        </w:rPr>
      </w:pPr>
      <w:hyperlink r:id="rId29" w:history="1">
        <w:r w:rsidR="00424049" w:rsidRPr="00B150BE">
          <w:rPr>
            <w:rStyle w:val="Hyperlink"/>
            <w:b/>
            <w:bCs/>
          </w:rPr>
          <w:t>test first</w:t>
        </w:r>
      </w:hyperlink>
      <w:r w:rsidR="00424049" w:rsidRPr="00B150BE">
        <w:rPr>
          <w:b/>
          <w:bCs/>
        </w:rPr>
        <w:t xml:space="preserve"> – </w:t>
      </w:r>
      <w:hyperlink r:id="rId30" w:history="1">
        <w:r w:rsidR="00424049" w:rsidRPr="00B150BE">
          <w:rPr>
            <w:rStyle w:val="Hyperlink"/>
            <w:b/>
            <w:bCs/>
          </w:rPr>
          <w:t>ISS first</w:t>
        </w:r>
      </w:hyperlink>
      <w:r w:rsidR="00424049" w:rsidRPr="00B150BE">
        <w:rPr>
          <w:b/>
          <w:bCs/>
        </w:rPr>
        <w:t xml:space="preserve"> – </w:t>
      </w:r>
      <w:hyperlink r:id="rId31" w:history="1">
        <w:r w:rsidR="00424049" w:rsidRPr="00B150BE">
          <w:rPr>
            <w:rStyle w:val="Hyperlink"/>
            <w:b/>
            <w:bCs/>
          </w:rPr>
          <w:t>test first</w:t>
        </w:r>
      </w:hyperlink>
      <w:r w:rsidR="00424049" w:rsidRPr="00B150BE">
        <w:rPr>
          <w:b/>
          <w:bCs/>
        </w:rPr>
        <w:t xml:space="preserve"> – </w:t>
      </w:r>
      <w:hyperlink r:id="rId32" w:history="1">
        <w:r w:rsidR="00424049" w:rsidRPr="00B150BE">
          <w:rPr>
            <w:rStyle w:val="Hyperlink"/>
            <w:b/>
            <w:bCs/>
          </w:rPr>
          <w:t>test first</w:t>
        </w:r>
      </w:hyperlink>
      <w:r w:rsidR="00424049" w:rsidRPr="00B150BE">
        <w:rPr>
          <w:b/>
          <w:bCs/>
        </w:rPr>
        <w:t xml:space="preserve"> – </w:t>
      </w:r>
      <w:hyperlink r:id="rId33" w:history="1">
        <w:r w:rsidR="00424049" w:rsidRPr="00B150BE">
          <w:rPr>
            <w:rStyle w:val="Hyperlink"/>
            <w:b/>
            <w:bCs/>
          </w:rPr>
          <w:t>unknown risk, test first</w:t>
        </w:r>
      </w:hyperlink>
    </w:p>
    <w:p w14:paraId="41CB3198" w14:textId="77777777" w:rsidR="00424049" w:rsidRPr="00B150BE" w:rsidRDefault="00000000">
      <w:pPr>
        <w:pStyle w:val="ListParagraph"/>
        <w:numPr>
          <w:ilvl w:val="0"/>
          <w:numId w:val="9"/>
        </w:numPr>
        <w:rPr>
          <w:b/>
          <w:bCs/>
        </w:rPr>
      </w:pPr>
      <w:hyperlink r:id="rId34" w:history="1">
        <w:r w:rsidR="00424049" w:rsidRPr="00B150BE">
          <w:rPr>
            <w:rStyle w:val="Hyperlink"/>
            <w:b/>
            <w:bCs/>
          </w:rPr>
          <w:t>sterilize first</w:t>
        </w:r>
      </w:hyperlink>
      <w:r w:rsidR="00424049" w:rsidRPr="00B150BE">
        <w:rPr>
          <w:b/>
          <w:bCs/>
        </w:rPr>
        <w:t xml:space="preserve"> </w:t>
      </w:r>
      <w:r w:rsidR="00424049" w:rsidRPr="007E6A29">
        <w:t xml:space="preserve">– </w:t>
      </w:r>
      <w:hyperlink r:id="rId35" w:history="1">
        <w:r w:rsidR="00424049" w:rsidRPr="007E6A29">
          <w:rPr>
            <w:rStyle w:val="Hyperlink"/>
          </w:rPr>
          <w:t>extra precautions for EES reentry</w:t>
        </w:r>
      </w:hyperlink>
      <w:r w:rsidR="00424049">
        <w:t xml:space="preserve"> </w:t>
      </w:r>
      <w:r w:rsidR="00424049" w:rsidRPr="00B150BE">
        <w:rPr>
          <w:b/>
          <w:bCs/>
        </w:rPr>
        <w:t xml:space="preserve">– </w:t>
      </w:r>
      <w:hyperlink r:id="rId36" w:history="1">
        <w:r w:rsidR="00424049" w:rsidRPr="00B150BE">
          <w:rPr>
            <w:rStyle w:val="Hyperlink"/>
            <w:b/>
            <w:bCs/>
          </w:rPr>
          <w:t>sterilize first</w:t>
        </w:r>
      </w:hyperlink>
      <w:r w:rsidR="00424049" w:rsidRPr="00B150BE">
        <w:rPr>
          <w:b/>
          <w:bCs/>
        </w:rPr>
        <w:t xml:space="preserve"> – </w:t>
      </w:r>
      <w:hyperlink r:id="rId37" w:history="1">
        <w:r w:rsidR="00424049" w:rsidRPr="00B150BE">
          <w:rPr>
            <w:rStyle w:val="Hyperlink"/>
            <w:b/>
            <w:bCs/>
          </w:rPr>
          <w:t>sterilize first</w:t>
        </w:r>
      </w:hyperlink>
      <w:r w:rsidR="00424049" w:rsidRPr="00B150BE">
        <w:rPr>
          <w:b/>
          <w:bCs/>
        </w:rPr>
        <w:t xml:space="preserve"> – </w:t>
      </w:r>
      <w:hyperlink r:id="rId38" w:history="1">
        <w:r w:rsidR="00424049" w:rsidRPr="00B150BE">
          <w:rPr>
            <w:rStyle w:val="Hyperlink"/>
            <w:b/>
            <w:bCs/>
          </w:rPr>
          <w:t>sterilize first</w:t>
        </w:r>
      </w:hyperlink>
    </w:p>
    <w:p w14:paraId="63E82CBA" w14:textId="77777777" w:rsidR="00424049" w:rsidRDefault="00424049" w:rsidP="00424049"/>
    <w:p w14:paraId="5D08C06C" w14:textId="77777777" w:rsidR="00424049" w:rsidRDefault="00424049" w:rsidP="00424049"/>
    <w:p w14:paraId="29C0695A" w14:textId="77777777" w:rsidR="00424049" w:rsidRDefault="00000000">
      <w:pPr>
        <w:pStyle w:val="ListParagraph"/>
        <w:numPr>
          <w:ilvl w:val="0"/>
          <w:numId w:val="9"/>
        </w:numPr>
      </w:pPr>
      <w:hyperlink r:id="rId39" w:history="1">
        <w:r w:rsidR="00424049" w:rsidRPr="00B150BE">
          <w:rPr>
            <w:rStyle w:val="Hyperlink"/>
            <w:b/>
            <w:bCs/>
          </w:rPr>
          <w:t>sterilize first</w:t>
        </w:r>
      </w:hyperlink>
      <w:r w:rsidR="00424049" w:rsidRPr="00B150BE">
        <w:rPr>
          <w:b/>
          <w:bCs/>
        </w:rPr>
        <w:t xml:space="preserve"> – </w:t>
      </w:r>
      <w:hyperlink r:id="rId40" w:history="1">
        <w:r w:rsidR="00424049" w:rsidRPr="00B150BE">
          <w:rPr>
            <w:rStyle w:val="Hyperlink"/>
            <w:b/>
            <w:bCs/>
          </w:rPr>
          <w:t>do not return</w:t>
        </w:r>
      </w:hyperlink>
      <w:r w:rsidR="00424049" w:rsidRPr="00B150BE">
        <w:rPr>
          <w:b/>
          <w:bCs/>
        </w:rPr>
        <w:t xml:space="preserve"> – </w:t>
      </w:r>
      <w:hyperlink r:id="rId41" w:history="1">
        <w:r w:rsidR="00424049" w:rsidRPr="00B150BE">
          <w:rPr>
            <w:rStyle w:val="Hyperlink"/>
            <w:b/>
            <w:bCs/>
          </w:rPr>
          <w:t>do not return</w:t>
        </w:r>
      </w:hyperlink>
      <w:r w:rsidR="00424049" w:rsidRPr="00B150BE">
        <w:rPr>
          <w:b/>
          <w:bCs/>
        </w:rPr>
        <w:t xml:space="preserve"> – </w:t>
      </w:r>
      <w:hyperlink r:id="rId42" w:history="1">
        <w:r w:rsidR="00424049" w:rsidRPr="00B150BE">
          <w:rPr>
            <w:rStyle w:val="Hyperlink"/>
            <w:b/>
            <w:bCs/>
          </w:rPr>
          <w:t>do not return</w:t>
        </w:r>
      </w:hyperlink>
      <w:r w:rsidR="00424049">
        <w:t xml:space="preserve"> </w:t>
      </w:r>
      <w:r w:rsidR="00424049" w:rsidRPr="007E6A29">
        <w:t xml:space="preserve">– </w:t>
      </w:r>
      <w:hyperlink r:id="rId43" w:history="1">
        <w:r w:rsidR="00424049" w:rsidRPr="007E6A29">
          <w:rPr>
            <w:rStyle w:val="Hyperlink"/>
          </w:rPr>
          <w:t>send to Russia first</w:t>
        </w:r>
      </w:hyperlink>
      <w:bookmarkStart w:id="39" w:name="_Hlk124703387"/>
    </w:p>
    <w:p w14:paraId="020EB2BE" w14:textId="1C43AA1F" w:rsidR="00424049" w:rsidRDefault="00000000">
      <w:pPr>
        <w:pStyle w:val="ListParagraph"/>
        <w:numPr>
          <w:ilvl w:val="0"/>
          <w:numId w:val="9"/>
        </w:numPr>
      </w:pPr>
      <w:hyperlink r:id="rId44" w:history="1">
        <w:r w:rsidR="00424049" w:rsidRPr="00B150BE">
          <w:rPr>
            <w:rStyle w:val="Hyperlink"/>
            <w:b/>
            <w:bCs/>
          </w:rPr>
          <w:t>test first</w:t>
        </w:r>
      </w:hyperlink>
      <w:r w:rsidR="00424049">
        <w:t xml:space="preserve"> – </w:t>
      </w:r>
      <w:hyperlink r:id="rId45" w:history="1">
        <w:r w:rsidR="00424049" w:rsidRPr="008E4FD7">
          <w:rPr>
            <w:rStyle w:val="Hyperlink"/>
          </w:rPr>
          <w:t>support EIS</w:t>
        </w:r>
      </w:hyperlink>
      <w:r w:rsidR="00424049">
        <w:t xml:space="preserve"> </w:t>
      </w:r>
      <w:r w:rsidR="00424049" w:rsidRPr="00B150BE">
        <w:rPr>
          <w:b/>
          <w:bCs/>
        </w:rPr>
        <w:t xml:space="preserve">– </w:t>
      </w:r>
      <w:hyperlink r:id="rId46" w:history="1">
        <w:r w:rsidR="00424049" w:rsidRPr="00B150BE">
          <w:rPr>
            <w:rStyle w:val="Hyperlink"/>
            <w:b/>
            <w:bCs/>
          </w:rPr>
          <w:t>sterilize first</w:t>
        </w:r>
      </w:hyperlink>
      <w:r w:rsidR="00DA3F7C">
        <w:t xml:space="preserve"> </w:t>
      </w:r>
      <w:r w:rsidR="00424049">
        <w:t xml:space="preserve">– </w:t>
      </w:r>
      <w:hyperlink r:id="rId47" w:history="1">
        <w:r w:rsidR="00424049" w:rsidRPr="008E4FD7">
          <w:rPr>
            <w:rStyle w:val="Hyperlink"/>
          </w:rPr>
          <w:t>fully support, suggests more samples</w:t>
        </w:r>
      </w:hyperlink>
      <w:r w:rsidR="00424049">
        <w:t xml:space="preserve"> – </w:t>
      </w:r>
      <w:hyperlink r:id="rId48" w:history="1">
        <w:r w:rsidR="00424049" w:rsidRPr="008E4FD7">
          <w:rPr>
            <w:rStyle w:val="Hyperlink"/>
          </w:rPr>
          <w:t xml:space="preserve">off topic </w:t>
        </w:r>
      </w:hyperlink>
      <w:bookmarkEnd w:id="39"/>
    </w:p>
    <w:p w14:paraId="08EBC904" w14:textId="77777777" w:rsidR="00424049" w:rsidRDefault="00424049" w:rsidP="00424049"/>
    <w:p w14:paraId="0F7BBB3D" w14:textId="2D0539AF" w:rsidR="00424049" w:rsidRPr="00B150BE" w:rsidRDefault="00000000">
      <w:pPr>
        <w:pStyle w:val="ListParagraph"/>
        <w:numPr>
          <w:ilvl w:val="0"/>
          <w:numId w:val="9"/>
        </w:numPr>
        <w:rPr>
          <w:b/>
          <w:bCs/>
        </w:rPr>
      </w:pPr>
      <w:hyperlink r:id="rId49" w:history="1">
        <w:r w:rsidR="00424049" w:rsidRPr="0073483C">
          <w:rPr>
            <w:rStyle w:val="Hyperlink"/>
          </w:rPr>
          <w:t>multiple cautious measures</w:t>
        </w:r>
      </w:hyperlink>
      <w:r w:rsidR="00424049">
        <w:t xml:space="preserve"> – </w:t>
      </w:r>
      <w:hyperlink r:id="rId50" w:history="1">
        <w:r w:rsidR="00424049" w:rsidRPr="008E4FD7">
          <w:rPr>
            <w:rStyle w:val="Hyperlink"/>
          </w:rPr>
          <w:t>support EIS</w:t>
        </w:r>
      </w:hyperlink>
      <w:r w:rsidR="00424049">
        <w:t xml:space="preserve"> – </w:t>
      </w:r>
      <w:hyperlink r:id="rId51" w:history="1">
        <w:r w:rsidR="00424049" w:rsidRPr="008E4FD7">
          <w:rPr>
            <w:rStyle w:val="Hyperlink"/>
          </w:rPr>
          <w:t>support EIS</w:t>
        </w:r>
      </w:hyperlink>
      <w:r w:rsidR="00424049">
        <w:t xml:space="preserve"> </w:t>
      </w:r>
      <w:r w:rsidR="00424049" w:rsidRPr="00B150BE">
        <w:rPr>
          <w:b/>
          <w:bCs/>
        </w:rPr>
        <w:t xml:space="preserve">– </w:t>
      </w:r>
      <w:hyperlink r:id="rId52" w:history="1">
        <w:r w:rsidR="00424049" w:rsidRPr="00B150BE">
          <w:rPr>
            <w:rStyle w:val="Hyperlink"/>
            <w:b/>
            <w:bCs/>
          </w:rPr>
          <w:t>test or sterilize first</w:t>
        </w:r>
      </w:hyperlink>
      <w:r w:rsidR="00424049" w:rsidRPr="00B150BE">
        <w:rPr>
          <w:b/>
          <w:bCs/>
        </w:rPr>
        <w:t xml:space="preserve"> – </w:t>
      </w:r>
      <w:hyperlink r:id="rId53" w:history="1">
        <w:r w:rsidR="00424049" w:rsidRPr="00B150BE">
          <w:rPr>
            <w:rStyle w:val="Hyperlink"/>
            <w:b/>
            <w:bCs/>
          </w:rPr>
          <w:t>sterilize first</w:t>
        </w:r>
      </w:hyperlink>
    </w:p>
    <w:p w14:paraId="00CC1B11" w14:textId="306FD504" w:rsidR="00424049" w:rsidRPr="00B150BE" w:rsidRDefault="00000000">
      <w:pPr>
        <w:pStyle w:val="ListParagraph"/>
        <w:numPr>
          <w:ilvl w:val="0"/>
          <w:numId w:val="9"/>
        </w:numPr>
        <w:rPr>
          <w:b/>
          <w:bCs/>
        </w:rPr>
      </w:pPr>
      <w:hyperlink r:id="rId54" w:history="1">
        <w:r w:rsidR="00424049" w:rsidRPr="00B150BE">
          <w:rPr>
            <w:rStyle w:val="Hyperlink"/>
            <w:b/>
            <w:bCs/>
          </w:rPr>
          <w:t>test in situ or don’t return</w:t>
        </w:r>
      </w:hyperlink>
      <w:r w:rsidR="00424049" w:rsidRPr="00B150BE">
        <w:rPr>
          <w:b/>
          <w:bCs/>
        </w:rPr>
        <w:t xml:space="preserve"> – </w:t>
      </w:r>
      <w:hyperlink r:id="rId55" w:history="1">
        <w:r w:rsidR="00424049" w:rsidRPr="00B150BE">
          <w:rPr>
            <w:rStyle w:val="Hyperlink"/>
            <w:b/>
            <w:bCs/>
          </w:rPr>
          <w:t>EIS shouldn’t be allowed</w:t>
        </w:r>
      </w:hyperlink>
      <w:r w:rsidR="00424049" w:rsidRPr="00B150BE">
        <w:rPr>
          <w:b/>
          <w:bCs/>
        </w:rPr>
        <w:t xml:space="preserve"> – </w:t>
      </w:r>
      <w:hyperlink r:id="rId56" w:history="1">
        <w:r w:rsidR="00424049" w:rsidRPr="00B150BE">
          <w:rPr>
            <w:rStyle w:val="Hyperlink"/>
            <w:b/>
            <w:bCs/>
          </w:rPr>
          <w:t>unprecedented harm, test first</w:t>
        </w:r>
      </w:hyperlink>
      <w:r w:rsidR="00424049" w:rsidRPr="00B150BE">
        <w:rPr>
          <w:b/>
          <w:bCs/>
        </w:rPr>
        <w:t xml:space="preserve"> – </w:t>
      </w:r>
      <w:hyperlink r:id="rId57" w:history="1">
        <w:r w:rsidR="00424049" w:rsidRPr="00B150BE">
          <w:rPr>
            <w:rStyle w:val="Hyperlink"/>
            <w:b/>
            <w:bCs/>
          </w:rPr>
          <w:t>unprecedented harm, return to space station</w:t>
        </w:r>
      </w:hyperlink>
    </w:p>
    <w:p w14:paraId="4D4BCD19" w14:textId="42A56D64" w:rsidR="00B150BE" w:rsidRDefault="00B150BE" w:rsidP="00B150BE"/>
    <w:p w14:paraId="5F8EA7F0" w14:textId="77777777" w:rsidR="00B150BE" w:rsidRPr="00A44FCF" w:rsidRDefault="00B150BE">
      <w:pPr>
        <w:pStyle w:val="ListParagraph"/>
        <w:numPr>
          <w:ilvl w:val="0"/>
          <w:numId w:val="9"/>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p>
    <w:p w14:paraId="5F62777C" w14:textId="77777777" w:rsidR="00B150BE" w:rsidRPr="008E4FD7" w:rsidRDefault="00B150BE" w:rsidP="00B150BE"/>
    <w:bookmarkEnd w:id="36"/>
    <w:p w14:paraId="0687A975" w14:textId="5A4B9874"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48BA1BAC" w14:textId="26C4808F" w:rsidR="00DE26F7" w:rsidRDefault="00DE26F7" w:rsidP="00174C0B"/>
    <w:p w14:paraId="1CDE6986" w14:textId="77777777" w:rsidR="00294304" w:rsidRPr="00294304" w:rsidRDefault="00000000">
      <w:pPr>
        <w:pStyle w:val="ListParagraph"/>
        <w:numPr>
          <w:ilvl w:val="0"/>
          <w:numId w:val="9"/>
        </w:numPr>
        <w:rPr>
          <w:rStyle w:val="Hyperlink"/>
          <w:color w:val="auto"/>
          <w:u w:val="none"/>
        </w:rPr>
      </w:pPr>
      <w:hyperlink r:id="rId58" w:history="1">
        <w:r w:rsidR="00DE26F7" w:rsidRPr="00DE26F7">
          <w:rPr>
            <w:rStyle w:val="Hyperlink"/>
          </w:rPr>
          <w:t>sterilize first</w:t>
        </w:r>
      </w:hyperlink>
      <w:r w:rsidR="00DE26F7">
        <w:t xml:space="preserve"> – </w:t>
      </w:r>
      <w:hyperlink r:id="rId59" w:history="1">
        <w:r w:rsidR="00DE26F7" w:rsidRPr="00DE26F7">
          <w:rPr>
            <w:rStyle w:val="Hyperlink"/>
          </w:rPr>
          <w:t>sterilize first</w:t>
        </w:r>
      </w:hyperlink>
      <w:r w:rsidR="00DE26F7">
        <w:t xml:space="preserve"> – </w:t>
      </w:r>
      <w:hyperlink r:id="rId60" w:history="1">
        <w:r w:rsidR="00DE26F7" w:rsidRPr="00DE26F7">
          <w:rPr>
            <w:rStyle w:val="Hyperlink"/>
          </w:rPr>
          <w:t>sterilize first</w:t>
        </w:r>
      </w:hyperlink>
      <w:r w:rsidR="00DE26F7">
        <w:t xml:space="preserve"> – </w:t>
      </w:r>
      <w:hyperlink r:id="rId61" w:history="1">
        <w:r w:rsidR="00DE26F7" w:rsidRPr="00DE26F7">
          <w:rPr>
            <w:rStyle w:val="Hyperlink"/>
          </w:rPr>
          <w:t>sterilize first</w:t>
        </w:r>
      </w:hyperlink>
      <w:r w:rsidR="00DE26F7">
        <w:t xml:space="preserve"> – </w:t>
      </w:r>
      <w:hyperlink r:id="rId62" w:history="1">
        <w:r w:rsidR="00DE26F7" w:rsidRPr="00DE26F7">
          <w:rPr>
            <w:rStyle w:val="Hyperlink"/>
          </w:rPr>
          <w:t>sterilize first</w:t>
        </w:r>
      </w:hyperlink>
      <w:r w:rsidR="00DE26F7">
        <w:t xml:space="preserve"> – </w:t>
      </w:r>
      <w:hyperlink r:id="rId63" w:history="1">
        <w:r w:rsidR="00DE26F7" w:rsidRPr="00DE26F7">
          <w:rPr>
            <w:rStyle w:val="Hyperlink"/>
          </w:rPr>
          <w:t>sterilize first</w:t>
        </w:r>
      </w:hyperlink>
      <w:r w:rsidR="00DE26F7">
        <w:t xml:space="preserve"> – </w:t>
      </w:r>
      <w:hyperlink r:id="rId64" w:history="1">
        <w:r w:rsidR="00DE26F7" w:rsidRPr="00DE26F7">
          <w:rPr>
            <w:rStyle w:val="Hyperlink"/>
          </w:rPr>
          <w:t>sterilize first</w:t>
        </w:r>
      </w:hyperlink>
      <w:r w:rsidR="00DE26F7">
        <w:t xml:space="preserve"> – </w:t>
      </w:r>
      <w:hyperlink r:id="rId65" w:history="1">
        <w:r w:rsidR="00DE26F7" w:rsidRPr="00DE26F7">
          <w:rPr>
            <w:rStyle w:val="Hyperlink"/>
          </w:rPr>
          <w:t>ensure safe or sterilize first</w:t>
        </w:r>
      </w:hyperlink>
      <w:r w:rsidR="00DE26F7">
        <w:t xml:space="preserve"> </w:t>
      </w:r>
      <w:r w:rsidR="003503A1">
        <w:t xml:space="preserve">– </w:t>
      </w:r>
      <w:hyperlink r:id="rId66" w:history="1">
        <w:r w:rsidR="003503A1" w:rsidRPr="003503A1">
          <w:rPr>
            <w:rStyle w:val="Hyperlink"/>
          </w:rPr>
          <w:t>study in situ or space lab or sterilize first</w:t>
        </w:r>
      </w:hyperlink>
    </w:p>
    <w:p w14:paraId="04C6089B" w14:textId="4D9D6AB9" w:rsidR="00B8607D" w:rsidRPr="00EB0483" w:rsidRDefault="00DE26F7">
      <w:pPr>
        <w:pStyle w:val="ListParagraph"/>
        <w:numPr>
          <w:ilvl w:val="0"/>
          <w:numId w:val="9"/>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bookmarkStart w:id="40" w:name="h_EPAs_letter"/>
    <w:p w14:paraId="45A496F8" w14:textId="6D92BB53"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41" w:name="_Toc12832402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40"/>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public_comments_on" w:history="1">
        <w:r w:rsidR="00744559" w:rsidRPr="00D01764">
          <w:rPr>
            <w:rStyle w:val="Hyperlink"/>
            <w:sz w:val="16"/>
            <w:szCs w:val="16"/>
          </w:rPr>
          <w:t>previous section</w:t>
        </w:r>
        <w:bookmarkEnd w:id="41"/>
      </w:hyperlink>
    </w:p>
    <w:p w14:paraId="28391A0F" w14:textId="77777777" w:rsidR="00B8607D" w:rsidRPr="00585024" w:rsidRDefault="00B8607D" w:rsidP="00B8607D"/>
    <w:p w14:paraId="31A983A6" w14:textId="77777777"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these comments by the general public. </w:t>
      </w:r>
      <w:hyperlink w:anchor="B_epa_2022" w:history="1">
        <w:r w:rsidRPr="00F47300">
          <w:rPr>
            <w:rStyle w:val="Hyperlink"/>
          </w:rPr>
          <w:t>(EPA, 2022)</w:t>
        </w:r>
      </w:hyperlink>
      <w:r>
        <w:t>:</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035BAD96" w:rsidR="0053588D" w:rsidRPr="0053588D" w:rsidRDefault="0053588D" w:rsidP="0053588D">
      <w:r>
        <w:t>If Carl Sagan was still alive today he would surely have commented on the EIS raising the same concerns as many of the general public made.</w:t>
      </w:r>
    </w:p>
    <w:bookmarkStart w:id="42" w:name="h_this_doesnt_look"/>
    <w:p w14:paraId="014DC76B" w14:textId="7D4B8B9A"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43" w:name="_Toc12832402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42"/>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43"/>
      </w:hyperlink>
    </w:p>
    <w:p w14:paraId="7ED766A3" w14:textId="3DD44982"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77777777"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p>
    <w:p w14:paraId="1D2E4DA6" w14:textId="018569AA" w:rsidR="0040032B" w:rsidRDefault="0040032B" w:rsidP="00F832FE"/>
    <w:p w14:paraId="0E432446" w14:textId="535EDF2C" w:rsidR="00901847" w:rsidRDefault="00DF4A97" w:rsidP="00F832FE">
      <w:r>
        <w:lastRenderedPageBreak/>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3FBB323F" w:rsidR="00F832FE" w:rsidRDefault="00F71F1C" w:rsidP="00F832FE">
      <w:r>
        <w:t>Even a</w:t>
      </w:r>
      <w:r w:rsidR="00E15B6B">
        <w:t xml:space="preserve"> last minute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6BAB0D21" w14:textId="45E19104" w:rsidR="003008B0" w:rsidRDefault="00762BA7" w:rsidP="00F832FE">
      <w:r w:rsidRPr="0094751E">
        <w:t xml:space="preserve">Assuming </w:t>
      </w:r>
      <w:r w:rsidR="002B7845">
        <w:t>NASA continue with the EIS</w:t>
      </w:r>
      <w:r w:rsidRPr="0094751E">
        <w:t>,</w:t>
      </w:r>
      <w:r w:rsidR="003008B0">
        <w:t xml:space="preserve"> it could be stopped by other agencies but this is unlikely as the draft EIS says that there are no significant environmental effects, so they’d have no reason to look at it closely.</w:t>
      </w:r>
    </w:p>
    <w:p w14:paraId="1EB350D4" w14:textId="77777777" w:rsidR="003008B0" w:rsidRDefault="003008B0" w:rsidP="00F832FE"/>
    <w:p w14:paraId="5BAF8F8C" w14:textId="650A4149" w:rsidR="00F832FE" w:rsidRDefault="003008B0" w:rsidP="00F832FE">
      <w:r>
        <w:t>The next point it can</w:t>
      </w:r>
      <w:r w:rsidR="00762BA7" w:rsidRPr="0094751E">
        <w:t xml:space="preserve"> be stopped</w:t>
      </w:r>
      <w:r>
        <w:t xml:space="preserve"> is</w:t>
      </w:r>
      <w:r w:rsidR="00762BA7" w:rsidRPr="0094751E">
        <w:t xml:space="preserve"> by a court case</w:t>
      </w:r>
      <w:r w:rsidR="008813D7">
        <w:t>. There is no provision for this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p>
    <w:p w14:paraId="7922E644" w14:textId="77777777" w:rsidR="00F832FE" w:rsidRDefault="00F832FE">
      <w:pPr>
        <w:numPr>
          <w:ilvl w:val="0"/>
          <w:numId w:val="7"/>
        </w:numPr>
        <w:spacing w:before="100" w:beforeAutospacing="1" w:after="100" w:afterAutospacing="1" w:line="240" w:lineRule="auto"/>
      </w:pPr>
      <w:r>
        <w:t>the agency failed to consider some of the impacts</w:t>
      </w:r>
    </w:p>
    <w:p w14:paraId="4AE8BAEF" w14:textId="232CD708" w:rsidR="00F832FE" w:rsidRDefault="00F832FE">
      <w:pPr>
        <w:numPr>
          <w:ilvl w:val="0"/>
          <w:numId w:val="7"/>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5F6C6A92"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AB9FF53"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Pr>
          <w:rStyle w:val="Hyperlink"/>
        </w:rPr>
        <w:t>)</w:t>
      </w:r>
    </w:p>
    <w:p w14:paraId="428F5DBE" w14:textId="0E92EA1C" w:rsidR="00696653" w:rsidRDefault="00696653">
      <w:pPr>
        <w:numPr>
          <w:ilvl w:val="0"/>
          <w:numId w:val="10"/>
        </w:numPr>
        <w:spacing w:before="100" w:beforeAutospacing="1" w:after="100" w:afterAutospacing="1" w:line="240" w:lineRule="auto"/>
      </w:pPr>
      <w:r>
        <w:t>referred back to the agency (such as NASA) for further proceedings</w:t>
      </w:r>
      <w:r w:rsidR="00DE2B5A">
        <w:t xml:space="preserve"> HOWEVER</w:t>
      </w:r>
      <w:r>
        <w:t xml:space="preserve"> </w:t>
      </w:r>
    </w:p>
    <w:p w14:paraId="68775B92" w14:textId="352BF150" w:rsidR="00696653" w:rsidRDefault="00696653">
      <w:pPr>
        <w:numPr>
          <w:ilvl w:val="0"/>
          <w:numId w:val="10"/>
        </w:numPr>
        <w:spacing w:before="100" w:beforeAutospacing="1" w:after="100" w:afterAutospacing="1" w:line="240" w:lineRule="auto"/>
      </w:pPr>
      <w:r>
        <w:t>the court can order the agency to stop the project going ahead or issue some other action</w:t>
      </w:r>
      <w:r w:rsidR="001A003F">
        <w:t xml:space="preserve"> (in this case perhaps order to sterilize the samples first?)</w:t>
      </w:r>
      <w:r>
        <w:t>.</w:t>
      </w:r>
    </w:p>
    <w:p w14:paraId="71D56C4A" w14:textId="52F6B97D" w:rsidR="00DE2B5A" w:rsidRDefault="00DE2B5A" w:rsidP="00DE2B5A">
      <w:pPr>
        <w:spacing w:before="100" w:beforeAutospacing="1" w:after="100" w:afterAutospacing="1" w:line="240" w:lineRule="auto"/>
      </w:pPr>
      <w:r>
        <w:t>So if a case is taken out and it’s successful, that could lead to a justice asking NASA to either stop the mission or to sterilize the samples first.</w:t>
      </w:r>
    </w:p>
    <w:p w14:paraId="0BFEA16B" w14:textId="780223FD" w:rsidR="005405CF" w:rsidRDefault="00901847" w:rsidP="00EC35A6">
      <w:r>
        <w:t xml:space="preserve">If nobody takes them to court or NASA </w:t>
      </w:r>
      <w:r w:rsidR="00C73169">
        <w:t>successfully</w:t>
      </w:r>
      <w:r>
        <w:t xml:space="preserve"> block the case,</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w:t>
      </w:r>
      <w:r w:rsidR="00C27F19">
        <w:lastRenderedPageBreak/>
        <w:t xml:space="preserve">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114411A8"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p>
    <w:p w14:paraId="4D4E12AD" w14:textId="77777777" w:rsidR="006E2164" w:rsidRDefault="006E2164" w:rsidP="0040032B"/>
    <w:p w14:paraId="08384275" w14:textId="16B1230A"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p>
    <w:p w14:paraId="4C1D9FAF" w14:textId="5A26B982" w:rsidR="00294304" w:rsidRPr="0028511A" w:rsidRDefault="00055D33" w:rsidP="0028511A">
      <w:pPr>
        <w:pStyle w:val="Heading2"/>
      </w:pPr>
      <w:bookmarkStart w:id="44" w:name="h_we_can_forestall"/>
      <w:bookmarkStart w:id="45" w:name="_Toc128324025"/>
      <w:bookmarkStart w:id="46" w:name="_Hlk125198330"/>
      <w:r>
        <w:t xml:space="preserve">NEW: </w:t>
      </w:r>
      <w:hyperlink w:anchor="h_we_can_forestall" w:history="1">
        <w:r w:rsidR="00FA6737" w:rsidRPr="00BB5EEA">
          <w:t>We can forestall all these issues and make the mission 100% safe by sterilizing samples before they reach Earth</w:t>
        </w:r>
        <w:bookmarkEnd w:id="44"/>
      </w:hyperlink>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bookmarkEnd w:id="45"/>
      </w:hyperlink>
    </w:p>
    <w:bookmarkEnd w:id="46"/>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386EDB09" w:rsidR="00A72363" w:rsidRDefault="00A72363" w:rsidP="003E4211"/>
    <w:p w14:paraId="128AEBA1" w14:textId="033D3D65" w:rsidR="00A72363" w:rsidRDefault="00A72363" w:rsidP="00A72363">
      <w:r>
        <w:t xml:space="preserve">The sterilizing subcommittee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76A98360" w14:textId="255E8EB3" w:rsidR="00A72363" w:rsidRDefault="00A72363" w:rsidP="003E4211">
      <w:r>
        <w:t>However, though there is no way to remove all risk of robotic spacecraft crashing</w:t>
      </w:r>
      <w:r w:rsidR="00A33F38">
        <w:t xml:space="preserve"> or malfunctioning</w:t>
      </w:r>
      <w:r>
        <w:t>, or accidents for humans in space during space exploration, it is possible to completely eliminate any risk of harm to Earth’s biosphere</w:t>
      </w:r>
      <w:r w:rsidR="00A33F38">
        <w:t xml:space="preserve"> or to the health of humans on Earth</w:t>
      </w:r>
      <w:r>
        <w:t>.</w:t>
      </w:r>
    </w:p>
    <w:p w14:paraId="12C89FE9" w14:textId="77777777" w:rsidR="00A72363" w:rsidRDefault="00A72363" w:rsidP="003E4211"/>
    <w:p w14:paraId="0FD5A796" w14:textId="35CDF910" w:rsidR="00A72363" w:rsidRDefault="00A72363" w:rsidP="003E4211">
      <w:r>
        <w:t>There is no risk to Earth’s biosphere from in situ robotic exploration of Mars, or human exploration by telepresence from orbit around Mars, or if we sterilize samples before they return them to Earth. The only possibility of risk to Earth’s biosphere is from a</w:t>
      </w:r>
      <w:r w:rsidR="00705DEB">
        <w:t>n unsterilized</w:t>
      </w:r>
      <w:r>
        <w:t xml:space="preserve"> sample return</w:t>
      </w:r>
      <w:r w:rsidR="00705DEB">
        <w:t xml:space="preserve"> specifically</w:t>
      </w:r>
      <w:r>
        <w:t>, not from space exploration.</w:t>
      </w:r>
      <w:r w:rsidR="00A85CEB">
        <w:t xml:space="preserve"> The safest approach here is to eliminate all risk to Earth</w:t>
      </w:r>
      <w:r w:rsidR="008A7436">
        <w:t>’s biosphere and human health</w:t>
      </w:r>
      <w:r w:rsidR="00A85CEB">
        <w:t xml:space="preserve"> while retaining the science interest of the returned samples</w:t>
      </w:r>
      <w:r w:rsidR="00B929F3">
        <w:t xml:space="preserve"> as far as possible</w:t>
      </w:r>
      <w:r w:rsidR="00A85CEB">
        <w:t>.</w:t>
      </w:r>
    </w:p>
    <w:p w14:paraId="7C7D9B67" w14:textId="632180B3" w:rsidR="003959D9" w:rsidRDefault="003959D9" w:rsidP="003E4211"/>
    <w:p w14:paraId="6E13FFFA" w14:textId="57E40669"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are </w:t>
      </w:r>
      <w:r>
        <w:t>have had the same sterilizing radiation for 3</w:t>
      </w:r>
      <w:r w:rsidR="003E4211">
        <w:t xml:space="preserve"> billion </w:t>
      </w:r>
      <w:r w:rsidR="003E4211">
        <w:lastRenderedPageBreak/>
        <w:t>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47" w:name="h_sterilization_with_500"/>
    <w:p w14:paraId="7F27BB2A" w14:textId="31B9484E"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48" w:name="_Toc128324026"/>
      <w:r w:rsidR="00F305AB">
        <w:t>NEW: S</w:t>
      </w:r>
      <w:r w:rsidR="00FA6737" w:rsidRPr="00BB5EEA">
        <w:t>terilization with 500 million years equivalent of surface ionizing radiation will have virtually no effect on geological studies</w:t>
      </w:r>
      <w:bookmarkEnd w:id="47"/>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48"/>
      </w:hyperlink>
    </w:p>
    <w:p w14:paraId="1050020C" w14:textId="77777777" w:rsidR="003E4211" w:rsidRDefault="003E4211" w:rsidP="003E4211"/>
    <w:p w14:paraId="2C899A90" w14:textId="77777777"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 equivalent to 3 megagrays. There was no effect on radiometric dating, rock composition, crystal structure, no dehydration of gypsum, no changes in the spectra of the components of the Mars soil simulant. </w:t>
      </w:r>
    </w:p>
    <w:p w14:paraId="1180C939" w14:textId="77777777"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867EC71" w14:textId="04E2F294" w:rsidR="003E4211" w:rsidRDefault="00335615" w:rsidP="00A44F6A">
      <w:pPr>
        <w:spacing w:after="240"/>
      </w:pPr>
      <w:r>
        <w:t>If the rocks have already had 3 billion years of ionizing radiation, these</w:t>
      </w:r>
      <w:r w:rsidR="003E4211">
        <w:t xml:space="preserve"> changes have likely already happened to Mars surface deposits.</w:t>
      </w:r>
    </w:p>
    <w:p w14:paraId="7CE50D7F" w14:textId="20162931" w:rsidR="0006102E" w:rsidRDefault="0006102E" w:rsidP="001D6413">
      <w:pPr>
        <w:pStyle w:val="Heading3"/>
      </w:pPr>
      <w:bookmarkStart w:id="49" w:name="h_500_million_years"/>
      <w:bookmarkStart w:id="50" w:name="_Toc128324027"/>
      <w:bookmarkStart w:id="51" w:name="_Hlk122389114"/>
      <w:bookmarkStart w:id="52" w:name="_Hlk124232512"/>
      <w:r>
        <w:t xml:space="preserve">500 million years of ionizing radiation would reduce a gram of amino acids to a milligram </w:t>
      </w:r>
      <w:bookmarkEnd w:id="49"/>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0"/>
      </w:hyperlink>
    </w:p>
    <w:p w14:paraId="412D43DD" w14:textId="626FEE8F" w:rsidR="003E4211" w:rsidRDefault="003E4211" w:rsidP="009629E7">
      <w:pPr>
        <w:spacing w:after="240"/>
      </w:pPr>
      <w:bookmarkStart w:id="53"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i.e. </w:t>
      </w:r>
      <w:r w:rsidR="009629E7">
        <w:t>10</w:t>
      </w:r>
      <w:r w:rsidR="00FD0124">
        <w:t>0 megagrays,</w:t>
      </w:r>
      <w:r>
        <w:t xml:space="preserve"> </w:t>
      </w:r>
      <w:r w:rsidRPr="00956A26">
        <w:t>reduce</w:t>
      </w:r>
      <w:r>
        <w:t>s</w:t>
      </w:r>
      <w:r w:rsidRPr="00956A26">
        <w:t xml:space="preserve"> many amino acids to a millionth of the original concentration</w:t>
      </w:r>
      <w:r w:rsidR="009629E7">
        <w:t xml:space="preserve">. </w:t>
      </w:r>
      <w:bookmarkEnd w:id="53"/>
      <w:r w:rsidR="009629E7">
        <w:t xml:space="preserve">However, </w:t>
      </w:r>
      <w:r>
        <w:t>Curiosity</w:t>
      </w:r>
      <w:r w:rsidR="009629E7">
        <w:t xml:space="preserve"> </w:t>
      </w:r>
      <w:bookmarkStart w:id="54" w:name="_Hlk127837891"/>
      <w:r w:rsidR="009629E7">
        <w:t>measured</w:t>
      </w:r>
      <w:r>
        <w:t xml:space="preserve"> 76 milligrays a year on the Martian surface </w:t>
      </w:r>
      <w:hyperlink w:anchor="b_Hassler_2014" w:history="1">
        <w:r w:rsidRPr="00933C3E">
          <w:rPr>
            <w:rStyle w:val="Hyperlink"/>
          </w:rPr>
          <w:t>(Hassler, 2014)</w:t>
        </w:r>
      </w:hyperlink>
      <w:r w:rsidR="009629E7">
        <w:t>.</w:t>
      </w:r>
      <w:r w:rsidR="00A26E26">
        <w:t xml:space="preserve"> </w:t>
      </w:r>
      <w:bookmarkEnd w:id="54"/>
      <w:r w:rsidR="00A26E26">
        <w:t>If we take a figure of 100 mill</w:t>
      </w:r>
      <w:r>
        <w:t>igrays a year</w:t>
      </w:r>
      <w:r w:rsidR="00A26E26">
        <w:t>, by the same result, 500 million years</w:t>
      </w:r>
      <w:r w:rsidR="009629E7">
        <w:t>, or 50 megagrays would reduce</w:t>
      </w:r>
      <w:r>
        <w:t xml:space="preserve"> many</w:t>
      </w:r>
      <w:r w:rsidRPr="00A05535">
        <w:t xml:space="preserve"> amino acids 1000 fold</w:t>
      </w:r>
      <w:r w:rsidR="009629E7">
        <w:t xml:space="preserve"> (a 1000 fold reduction followed by another 1000 fold reduction </w:t>
      </w:r>
      <w:r w:rsidR="00904095">
        <w:t xml:space="preserve">makes it </w:t>
      </w:r>
      <w:r w:rsidR="009629E7">
        <w:t>a million fold reduction</w:t>
      </w:r>
      <w:r w:rsidR="00A26E26">
        <w:t xml:space="preserve"> for 100 gr</w:t>
      </w:r>
      <w:r w:rsidR="009629E7">
        <w:t>).</w:t>
      </w:r>
    </w:p>
    <w:p w14:paraId="3766A67A" w14:textId="0DCC30E7" w:rsidR="003E4211" w:rsidRDefault="003E4211" w:rsidP="00C6170B"/>
    <w:p w14:paraId="6413102C" w14:textId="6F406D2A" w:rsidR="001B6C3A" w:rsidRDefault="00F305AB" w:rsidP="005C7EC5">
      <w:r>
        <w:t>More generally,</w:t>
      </w:r>
      <w:r w:rsidR="001B6C3A">
        <w:t xml:space="preserve"> </w:t>
      </w:r>
      <w:bookmarkEnd w:id="51"/>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5F26CC6C" w:rsidR="001B6C3A" w:rsidRDefault="00DD228B" w:rsidP="00EC6F81">
      <w:r>
        <w:t>x =</w:t>
      </w:r>
      <w:r w:rsidR="00CF7844">
        <w:t xml:space="preserve"> 50 * log(n) / </w:t>
      </w:r>
      <w:r>
        <w:t>log(1000) = 50 * log(n) / 3</w:t>
      </w:r>
      <w:r w:rsidR="00933C3E">
        <w:t>.</w:t>
      </w:r>
      <w:r>
        <w:t xml:space="preserve"> </w:t>
      </w:r>
    </w:p>
    <w:p w14:paraId="6E7D2286" w14:textId="77777777" w:rsidR="00EC6F81" w:rsidRDefault="00EC6F81" w:rsidP="00EC6F81"/>
    <w:p w14:paraId="39D2F00A" w14:textId="77777777" w:rsidR="00F51340" w:rsidRDefault="005E28E5" w:rsidP="00DD228B">
      <w:r>
        <w:lastRenderedPageBreak/>
        <w:t>For example</w:t>
      </w:r>
      <w:r w:rsidR="001B6C3A">
        <w:t xml:space="preserve">, a </w:t>
      </w:r>
      <w:r w:rsidR="00DD228B">
        <w:t>4</w:t>
      </w:r>
      <w:r w:rsidR="001E478D">
        <w:t xml:space="preserve">-fold reduction </w:t>
      </w:r>
      <w:r w:rsidR="001B6C3A">
        <w:t>in amino acids needs</w:t>
      </w:r>
      <w:r w:rsidR="00C6170B">
        <w:t xml:space="preserve"> around </w:t>
      </w:r>
      <w:hyperlink r:id="rId67" w:history="1">
        <w:r w:rsidR="00C6170B" w:rsidRPr="00C6170B">
          <w:rPr>
            <w:rStyle w:val="Hyperlink"/>
          </w:rPr>
          <w:t>10 megagrays</w:t>
        </w:r>
      </w:hyperlink>
      <w:r w:rsidR="00C6170B">
        <w:t xml:space="preserve"> or around 100 million years of surface radiation</w:t>
      </w:r>
      <w:r w:rsidR="000424D2">
        <w:t>. Halving the amino acids would need only 5 megagrays</w:t>
      </w:r>
      <w:r w:rsidR="00CF7844">
        <w:t>.</w:t>
      </w:r>
      <w:r w:rsidR="001B6C3A">
        <w:t xml:space="preserve"> That might be more than enough since </w:t>
      </w:r>
      <w:bookmarkEnd w:id="52"/>
      <w:r w:rsidR="00C6170B">
        <w:t>Rad</w:t>
      </w:r>
      <w:r w:rsidR="00C6170B" w:rsidRPr="00956A26">
        <w:t xml:space="preserve">iodurans can </w:t>
      </w:r>
      <w:r w:rsidR="001B6C3A">
        <w:t xml:space="preserve">only </w:t>
      </w:r>
      <w:r w:rsidR="00C6170B" w:rsidRPr="00956A26">
        <w:t>survive 0.14 megagrays</w:t>
      </w:r>
      <w:r w:rsidR="00DD228B">
        <w:t xml:space="preserve"> </w:t>
      </w:r>
      <w:r w:rsidR="00DD228B" w:rsidRPr="00956A26">
        <w:t>when dessicated and frozen</w:t>
      </w:r>
      <w:r w:rsidR="00C6170B" w:rsidRPr="00956A26">
        <w:t> </w:t>
      </w:r>
      <w:hyperlink r:id="rId68"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C6170B">
        <w:rPr>
          <w:rStyle w:val="Hyperlink"/>
        </w:rPr>
        <w:t xml:space="preserve"> </w:t>
      </w:r>
      <w:r w:rsidR="00C6170B">
        <w:t xml:space="preserve">which works out as an approximately </w:t>
      </w:r>
      <w:hyperlink r:id="rId69" w:history="1">
        <w:r w:rsidR="00C6170B" w:rsidRPr="00C6170B">
          <w:rPr>
            <w:rStyle w:val="Hyperlink"/>
          </w:rPr>
          <w:t>1.02</w:t>
        </w:r>
      </w:hyperlink>
      <w:r w:rsidR="00C6170B">
        <w:t xml:space="preserve"> fold reduction in amino acids, destroying around 2% of the amino acids.</w:t>
      </w:r>
      <w:r w:rsidR="00D77738">
        <w:t xml:space="preserve"> </w:t>
      </w:r>
    </w:p>
    <w:p w14:paraId="4381CB4F" w14:textId="77777777" w:rsidR="00F51340" w:rsidRDefault="00F51340" w:rsidP="00DD228B"/>
    <w:p w14:paraId="76C658C6" w14:textId="0B77498A" w:rsidR="00EC6F81" w:rsidRDefault="00D77738" w:rsidP="00EC6F81">
      <w:r>
        <w:t>It would be for experts to consider what level of dose is needed to sterilize even unknown exobiology</w:t>
      </w:r>
      <w:r w:rsidR="00D35377">
        <w:t xml:space="preserve"> and there doesn’t seem to be a thorough study of this in the literature</w:t>
      </w:r>
      <w:r>
        <w:t>. For the purposes of this paper we’ll use a value of 5 megagrays</w:t>
      </w:r>
      <w:r w:rsidR="00F51340">
        <w:t xml:space="preserve"> to halve the amounts of amino acids,</w:t>
      </w:r>
      <w:r>
        <w:t xml:space="preserve"> but that’s not intended as a recommendation</w:t>
      </w:r>
      <w:r w:rsidR="002624AA">
        <w:t>, it’s just for purposes of illustration.</w:t>
      </w:r>
    </w:p>
    <w:p w14:paraId="324891DA" w14:textId="77777777" w:rsidR="00EC6F81" w:rsidRDefault="00EC6F81" w:rsidP="00EC6F81"/>
    <w:p w14:paraId="3117D7FE" w14:textId="72D3A227" w:rsidR="00F266C3" w:rsidRDefault="005E28E5" w:rsidP="00D776CB">
      <w:r>
        <w:t>Using this level of</w:t>
      </w:r>
      <w:r w:rsidR="001B6C3A">
        <w:t xml:space="preserve"> sterilization</w:t>
      </w:r>
      <w:r>
        <w:t xml:space="preserve"> for the samples</w:t>
      </w:r>
      <w:r w:rsidR="001B6C3A">
        <w:t xml:space="preserve"> would reduce the amounts of past </w:t>
      </w:r>
      <w:r>
        <w:t xml:space="preserve">organics, </w:t>
      </w:r>
      <w:r w:rsidR="001B6C3A">
        <w:t xml:space="preserve">but there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p>
    <w:p w14:paraId="3C0096F2" w14:textId="7DABA797" w:rsidR="00F266C3" w:rsidRDefault="00F266C3"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3ADB02B5" w:rsidR="00F266C3" w:rsidRDefault="00F266C3" w:rsidP="00D776CB">
      <w:r>
        <w:t xml:space="preserve">This also gives a way to calculate the figure for the JAXA samples mentioned earlier. Any that got to Phobos over 18.5 million years ago had a dose of over 1.85 megagrays, so at least </w:t>
      </w:r>
      <w:hyperlink r:id="rId70" w:history="1">
        <w:r w:rsidRPr="00926DA5">
          <w:rPr>
            <w:rStyle w:val="Hyperlink"/>
          </w:rPr>
          <w:t>22.5%</w:t>
        </w:r>
      </w:hyperlink>
      <w:r>
        <w:t xml:space="preserve"> of many of their amino acids have been destroyed since then. See:</w:t>
      </w:r>
    </w:p>
    <w:p w14:paraId="7F03ABDF" w14:textId="4AE58D36" w:rsidR="0094213C" w:rsidRDefault="0094213C" w:rsidP="00D776CB"/>
    <w:p w14:paraId="0432F4E6" w14:textId="6E5E2DAC" w:rsidR="00F266C3" w:rsidRPr="00F266C3" w:rsidRDefault="00000000" w:rsidP="00C62EF5">
      <w:pPr>
        <w:pStyle w:val="ListParagraph"/>
        <w:numPr>
          <w:ilvl w:val="0"/>
          <w:numId w:val="10"/>
        </w:numPr>
      </w:pPr>
      <w:hyperlink w:anchor="h_new_extending_JAXA_analysis_photosynth" w:history="1">
        <w:r w:rsidR="0094213C" w:rsidRPr="0094213C">
          <w:rPr>
            <w:rStyle w:val="Hyperlink"/>
          </w:rPr>
          <w:t>New: extending the JAXA analysis to photosynthetic life on or near the surface of any Martian meteorites</w:t>
        </w:r>
      </w:hyperlink>
    </w:p>
    <w:bookmarkStart w:id="55" w:name="h_aminmo_acids_exposed"/>
    <w:p w14:paraId="174B2D63" w14:textId="6B0559A8"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 w:name="_Toc128324028"/>
      <w:r w:rsidR="0006102E" w:rsidRPr="00BB5EEA">
        <w:t xml:space="preserve">Amino acids exposed to 3 billion years of surface radiation have been reduced from </w:t>
      </w:r>
      <w:bookmarkStart w:id="57" w:name="_Hlk127838086"/>
      <w:r w:rsidR="0006102E" w:rsidRPr="00BB5EEA">
        <w:t xml:space="preserve">grams to attograms, a billionth of a billionth of a gram </w:t>
      </w:r>
      <w:bookmarkEnd w:id="57"/>
      <w:r w:rsidR="0006102E" w:rsidRPr="00BB5EEA">
        <w:t>– meanwhile infall from space adds about 60 micrograms per gram but is constantly destroyed by surface processes</w:t>
      </w:r>
      <w:r w:rsidRPr="00BB5EEA">
        <w:fldChar w:fldCharType="end"/>
      </w:r>
      <w:r w:rsidR="006E1257">
        <w:t xml:space="preserve"> </w:t>
      </w:r>
      <w:bookmarkEnd w:id="55"/>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
      </w:hyperlink>
    </w:p>
    <w:p w14:paraId="242B3D64" w14:textId="77777777" w:rsidR="006215FD" w:rsidRDefault="006215FD" w:rsidP="00D776CB"/>
    <w:p w14:paraId="14280C6A" w14:textId="6F9B9FA6"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59D9A37A"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xml:space="preserve">. Many processes degrade the surface organics, but without them, Mars would have </w:t>
      </w:r>
      <w:r w:rsidR="00D776CB">
        <w:lastRenderedPageBreak/>
        <w:t>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8" w:name="_Hlk120986156"/>
      <w:r w:rsidR="00D776CB">
        <w:t xml:space="preserve"> </w:t>
      </w:r>
    </w:p>
    <w:p w14:paraId="4917C35B" w14:textId="77777777" w:rsidR="00CD2173" w:rsidRDefault="00CD2173" w:rsidP="00D776CB"/>
    <w:p w14:paraId="2A3B29A1" w14:textId="0AB848D5"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883EC03"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p w14:paraId="46E364D4" w14:textId="3E4A7BD7" w:rsidR="0028511A" w:rsidRDefault="00A10E35" w:rsidP="0028511A">
      <w:pPr>
        <w:pStyle w:val="Heading2"/>
      </w:pPr>
      <w:bookmarkStart w:id="59" w:name="h_sadly_perseverances_permitted"/>
      <w:bookmarkStart w:id="60" w:name="_Toc128324029"/>
      <w:bookmarkStart w:id="61" w:name="_Hlk125198301"/>
      <w:r>
        <w:t xml:space="preserve">NEW: </w:t>
      </w:r>
      <w:hyperlink w:anchor="h_sadly_perseverances_permitted" w:history="1">
        <w:r w:rsidR="0006102E" w:rsidRPr="00BB5EEA">
          <w:t xml:space="preserve">Sadly Perseverance’s permitted levels of 0.7 nanograms per gram for their most abundant biosignatures would overwhelm any faint signature of biosignatures from past life or </w:t>
        </w:r>
        <w:r w:rsidR="00702357">
          <w:t xml:space="preserve">even as many as thousands of </w:t>
        </w:r>
        <w:r w:rsidR="0006102E" w:rsidRPr="00BB5EEA">
          <w:t>cells per gram of present day life</w:t>
        </w:r>
        <w:r w:rsidR="00D76E64">
          <w:t>,</w:t>
        </w:r>
        <w:r w:rsidR="0006102E" w:rsidRPr="00BB5EEA">
          <w:t xml:space="preserve"> even if viable</w:t>
        </w:r>
        <w:bookmarkEnd w:id="59"/>
      </w:hyperlink>
      <w:r w:rsidR="0028511A">
        <w:br/>
      </w:r>
      <w:hyperlink w:anchor="h_so_sterilization_presevers_virtually"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bookmarkEnd w:id="60"/>
      </w:hyperlink>
    </w:p>
    <w:bookmarkEnd w:id="61"/>
    <w:p w14:paraId="14E5A26A" w14:textId="6D10FA2C" w:rsidR="005876C7" w:rsidRDefault="00777595" w:rsidP="00585928">
      <w:r>
        <w:t>Given these figures, sadly</w:t>
      </w:r>
      <w:r w:rsidR="003959D9">
        <w:t xml:space="preserve">, </w:t>
      </w:r>
      <w:r w:rsidR="006215FD">
        <w:t>Perseverance’s permitted</w:t>
      </w:r>
      <w:r w:rsidR="003959D9">
        <w:t xml:space="preserve"> levels of forward contamination are too high for the samples to</w:t>
      </w:r>
      <w:r w:rsidR="00976FA1">
        <w:t xml:space="preserve"> be likely to</w:t>
      </w:r>
      <w:r w:rsidR="003959D9">
        <w:t xml:space="preserve"> be of much </w:t>
      </w:r>
      <w:bookmarkEnd w:id="58"/>
      <w:r w:rsidR="003959D9">
        <w:t>astr</w:t>
      </w:r>
      <w:r w:rsidR="001C10B1" w:rsidRPr="005876C7">
        <w:t>obiolog</w:t>
      </w:r>
      <w:r w:rsidR="0004273D" w:rsidRPr="005876C7">
        <w:t>ical interest</w:t>
      </w:r>
      <w:r w:rsidR="001C10B1" w:rsidRPr="005876C7">
        <w:t>,</w:t>
      </w:r>
      <w:r w:rsidR="00234DAE" w:rsidRPr="005876C7">
        <w:t xml:space="preserve"> Perseverance’s engineers believe</w:t>
      </w:r>
      <w:r w:rsidR="00227044" w:rsidRPr="005876C7">
        <w:t xml:space="preserve"> they achieved a maximum of</w:t>
      </w:r>
      <w:r w:rsidR="00DA3F7C">
        <w:t xml:space="preserve"> </w:t>
      </w:r>
      <w:r w:rsidR="00227044" w:rsidRPr="005876C7">
        <w:t>0.7 ppb or 0.7 nanograms per gram</w:t>
      </w:r>
      <w:r w:rsidR="00234DAE" w:rsidRPr="005876C7">
        <w:t xml:space="preserve"> for their most abundant biosignatures</w:t>
      </w:r>
      <w:r w:rsidR="00DA3F7C">
        <w:rPr>
          <w:sz w:val="20"/>
          <w:szCs w:val="20"/>
        </w:rPr>
        <w:t xml:space="preserve"> </w:t>
      </w:r>
      <w:hyperlink w:anchor="b_Boeder_2020" w:history="1">
        <w:r w:rsidR="00585928" w:rsidRPr="00A504D7">
          <w:rPr>
            <w:rStyle w:val="Hyperlink"/>
          </w:rPr>
          <w:t>(Boeder et al, 2020: table 6)</w:t>
        </w:r>
      </w:hyperlink>
      <w:r w:rsidR="00E2208B" w:rsidRPr="00E2208B">
        <w:t xml:space="preserve"> </w:t>
      </w:r>
    </w:p>
    <w:p w14:paraId="3F5A58A7" w14:textId="0807E373" w:rsidR="00BB6019" w:rsidRDefault="00BB6019" w:rsidP="00585928"/>
    <w:p w14:paraId="31AD7205" w14:textId="68132A1B"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picogram. So ten ultramicrobacteria weigh in at at most a picogra</w:t>
      </w:r>
      <w:r w:rsidR="00290594">
        <w:t>m so the 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lastRenderedPageBreak/>
        <w:drawing>
          <wp:inline distT="0" distB="0" distL="0" distR="0" wp14:anchorId="279A0462" wp14:editId="2E179FFA">
            <wp:extent cx="4839023" cy="3224981"/>
            <wp:effectExtent l="0" t="0" r="0" b="0"/>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71"/>
                    <a:stretch>
                      <a:fillRect/>
                    </a:stretch>
                  </pic:blipFill>
                  <pic:spPr>
                    <a:xfrm>
                      <a:off x="0" y="0"/>
                      <a:ext cx="4858328" cy="3237847"/>
                    </a:xfrm>
                    <a:prstGeom prst="rect">
                      <a:avLst/>
                    </a:prstGeom>
                  </pic:spPr>
                </pic:pic>
              </a:graphicData>
            </a:graphic>
          </wp:inline>
        </w:drawing>
      </w:r>
    </w:p>
    <w:p w14:paraId="257A6691" w14:textId="77777777" w:rsidR="00234DAE" w:rsidRDefault="00234DAE" w:rsidP="002B5231">
      <w:pPr>
        <w:pStyle w:val="NormalWeb"/>
        <w:spacing w:before="0" w:beforeAutospacing="0" w:after="0" w:afterAutospacing="0" w:line="276" w:lineRule="atLeast"/>
      </w:pPr>
    </w:p>
    <w:p w14:paraId="6D490546" w14:textId="77777777" w:rsidR="00500E62" w:rsidRDefault="00500E62" w:rsidP="00500E62">
      <w:pPr>
        <w:ind w:left="720"/>
      </w:pPr>
      <w:r>
        <w:t xml:space="preserve">Sample tube photo from </w:t>
      </w:r>
      <w:hyperlink w:anchor="b_NASA_nd_pst" w:history="1">
        <w:r w:rsidRPr="0019734C">
          <w:rPr>
            <w:rStyle w:val="Hyperlink"/>
          </w:rPr>
          <w:t>(NASA, n.d.pst)</w:t>
        </w:r>
      </w:hyperlink>
      <w:r>
        <w:t xml:space="preserve"> </w:t>
      </w:r>
    </w:p>
    <w:p w14:paraId="25A582E5" w14:textId="77777777" w:rsidR="00500E62" w:rsidRDefault="00500E62" w:rsidP="005876C7"/>
    <w:p w14:paraId="0404BC02" w14:textId="77777777" w:rsidR="00572581" w:rsidRDefault="00CA7B46" w:rsidP="005876C7">
      <w:r>
        <w:t>That’s well above the attograms that might remain for past life</w:t>
      </w:r>
      <w:r w:rsidR="004F0D86">
        <w:t xml:space="preserve"> if lucky enough to sample it</w:t>
      </w:r>
      <w:r>
        <w:t>. Meanwhile p</w:t>
      </w:r>
      <w:r w:rsidR="0020324A">
        <w:t xml:space="preserve">resent day life </w:t>
      </w:r>
      <w:r w:rsidR="001F3A28">
        <w:t>might not be</w:t>
      </w:r>
      <w:r w:rsidR="0020324A">
        <w:t xml:space="preserve"> present at more than a few </w:t>
      </w:r>
      <w:r w:rsidR="001F3A28">
        <w:t>ultramicrobacteria</w:t>
      </w:r>
      <w:r w:rsidR="0020324A">
        <w:t xml:space="preserve"> per gram</w:t>
      </w:r>
      <w:r w:rsidR="001F3A28">
        <w:t>, so</w:t>
      </w:r>
      <w:r w:rsidR="00BF0AA9">
        <w:t xml:space="preserve"> a few picograms (thousandths of a nanogram) per gram</w:t>
      </w:r>
      <w:r w:rsidR="0020324A">
        <w:t xml:space="preserve"> unless Perseverance serendipitously samples a biofilm</w:t>
      </w:r>
      <w:r w:rsidR="00234DAE" w:rsidRPr="005876C7">
        <w:t>.</w:t>
      </w:r>
      <w:r w:rsidR="001F3A28">
        <w:t xml:space="preserve"> </w:t>
      </w:r>
    </w:p>
    <w:p w14:paraId="489EA98F" w14:textId="77777777" w:rsidR="00572581" w:rsidRDefault="00572581" w:rsidP="005876C7"/>
    <w:p w14:paraId="490E2F5B" w14:textId="6A08A0B5" w:rsidR="0028511A" w:rsidRDefault="001F3A28" w:rsidP="0028511A">
      <w:r w:rsidRPr="005876C7">
        <w:t xml:space="preserve">Perseverance </w:t>
      </w:r>
      <w:r>
        <w:t>seems</w:t>
      </w:r>
      <w:r w:rsidRPr="005876C7">
        <w:t xml:space="preserve"> unlikely to</w:t>
      </w:r>
      <w:r w:rsidR="00C1574D">
        <w:t xml:space="preserve"> be able to </w:t>
      </w:r>
      <w:r w:rsidRPr="005876C7">
        <w:t xml:space="preserve">detect </w:t>
      </w:r>
      <w:r w:rsidR="00C1574D">
        <w:t xml:space="preserve">martian </w:t>
      </w:r>
      <w:r w:rsidRPr="005876C7">
        <w:t>life, past or present</w:t>
      </w:r>
      <w:r w:rsidR="00C1574D">
        <w:t xml:space="preserve"> in its sample tubes</w:t>
      </w:r>
      <w:r w:rsidRPr="005876C7">
        <w:t>, even if by chance it returns it</w:t>
      </w:r>
      <w:r>
        <w:t>.</w:t>
      </w:r>
    </w:p>
    <w:p w14:paraId="680A3683" w14:textId="6ADA3BF8" w:rsidR="0028511A" w:rsidRDefault="0028511A" w:rsidP="0028511A"/>
    <w:p w14:paraId="0E2ED3A8" w14:textId="59417C8D" w:rsidR="0028511A" w:rsidRDefault="0028511A" w:rsidP="0028511A">
      <w:r>
        <w:t>Attendees to the 2020 conference</w:t>
      </w:r>
      <w:r w:rsidR="00DA3F7C">
        <w:t xml:space="preserve"> </w:t>
      </w:r>
      <w:r>
        <w:rPr>
          <w:rStyle w:val="HTMLCite"/>
          <w:i w:val="0"/>
          <w:iCs w:val="0"/>
        </w:rPr>
        <w:t>“</w:t>
      </w:r>
      <w:r>
        <w:t>Mars extant life: what's next?”</w:t>
      </w:r>
      <w:r w:rsidR="00DA3F7C">
        <w:t xml:space="preserve"> </w:t>
      </w:r>
      <w:hyperlink w:anchor="kix.wcfa2l3gtnu">
        <w:r>
          <w:rPr>
            <w:color w:val="1155CC"/>
            <w:u w:val="single"/>
          </w:rPr>
          <w:t>(Carrier et al, 2020</w:t>
        </w:r>
      </w:hyperlink>
      <w:r>
        <w:t>:</w:t>
      </w:r>
      <w:r w:rsidRPr="00C74AD5">
        <w:rPr>
          <w:i/>
        </w:rPr>
        <w:t xml:space="preserve"> </w:t>
      </w:r>
      <w:r>
        <w:rPr>
          <w:i/>
        </w:rPr>
        <w:t>801</w:t>
      </w:r>
      <w:r>
        <w:t>) agreed that we would be able to detect extant life resembling terrestrial life if it has been returned without getting contaminated. It’s not so clear that we’d be able to detect unfamiliar life even without contamination. But if returned to Earth we can use a much wider range of instruments to search for it than we can send to Mars in situ.</w:t>
      </w:r>
    </w:p>
    <w:p w14:paraId="39F75C44" w14:textId="619B671B" w:rsidR="0028511A" w:rsidRDefault="0028511A" w:rsidP="0028511A"/>
    <w:p w14:paraId="7B14CB63" w14:textId="53603809" w:rsidR="00572581" w:rsidRDefault="006D0668" w:rsidP="005876C7">
      <w:r>
        <w:t xml:space="preserve">So there is some value </w:t>
      </w:r>
      <w:r w:rsidR="00530F2C">
        <w:t>to astrobiology</w:t>
      </w:r>
      <w:r>
        <w:t xml:space="preserve"> of</w:t>
      </w:r>
      <w:r w:rsidR="0028511A">
        <w:t xml:space="preserve"> returning samples to Earth if we think there is a chance they contain extant life</w:t>
      </w:r>
      <w:r>
        <w:t>, but have been unable to detect it in situ on Mars</w:t>
      </w:r>
      <w:r w:rsidR="00744559">
        <w:t xml:space="preserve"> – </w:t>
      </w:r>
      <w:r>
        <w:t>however</w:t>
      </w:r>
      <w:r w:rsidR="0028511A">
        <w:t xml:space="preserve"> we need to ensure that they aren’t contaminated. With the current level of contamination we have little chance of extant life detection even if it’s there.</w:t>
      </w:r>
      <w:r>
        <w:t xml:space="preserve"> As for study of</w:t>
      </w:r>
      <w:r w:rsidR="00594D85">
        <w:t xml:space="preserve"> present day</w:t>
      </w:r>
      <w:r>
        <w:t xml:space="preserve"> habitability and so on, the sterilization would likely have little effect on tha</w:t>
      </w:r>
      <w:r w:rsidR="00594D85">
        <w:t>t, again because of the high level of forward contamination.</w:t>
      </w:r>
      <w:r w:rsidR="00572581">
        <w:t xml:space="preserve"> </w:t>
      </w:r>
    </w:p>
    <w:bookmarkStart w:id="62" w:name="h_so_sterilization_presevers_virtually"/>
    <w:bookmarkStart w:id="63" w:name="_Hlk125194435"/>
    <w:p w14:paraId="2FAFAE4E" w14:textId="4D7D2063" w:rsidR="0028511A" w:rsidRDefault="00EA43CB" w:rsidP="0028511A">
      <w:pPr>
        <w:pStyle w:val="Heading2"/>
      </w:pPr>
      <w:r w:rsidRPr="00BB5EEA">
        <w:lastRenderedPageBreak/>
        <w:fldChar w:fldCharType="begin"/>
      </w:r>
      <w:r w:rsidRPr="00BB5EEA">
        <w:instrText xml:space="preserve"> HYPERLINK  \l "h_so_sterilization_presevers_virtually" </w:instrText>
      </w:r>
      <w:r w:rsidRPr="00BB5EEA">
        <w:fldChar w:fldCharType="separate"/>
      </w:r>
      <w:bookmarkStart w:id="64" w:name="_Toc128324030"/>
      <w:r w:rsidR="0006102E" w:rsidRPr="00BB5EEA">
        <w:t>So sterilization preserves virtually all geological interest</w:t>
      </w:r>
      <w:r w:rsidR="00D95204">
        <w:t>, and because of the forward contamination would have</w:t>
      </w:r>
      <w:r w:rsidR="0006102E" w:rsidRPr="00BB5EEA">
        <w:t xml:space="preserve"> minimal impact on astrobiological </w:t>
      </w:r>
      <w:r w:rsidR="00A13CB9">
        <w:t>interest</w:t>
      </w:r>
      <w:r w:rsidR="0006102E" w:rsidRPr="00BB5EEA">
        <w:t xml:space="preserve"> – but NASA’s EIS doesn’t permit it due to a requirement for “safety testing”</w:t>
      </w:r>
      <w:bookmarkEnd w:id="62"/>
      <w:r w:rsidRPr="00BB5EEA">
        <w:fldChar w:fldCharType="end"/>
      </w:r>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adly_perseverances_permitted" w:history="1">
        <w:r w:rsidR="00744559" w:rsidRPr="00D01764">
          <w:rPr>
            <w:rStyle w:val="Hyperlink"/>
            <w:sz w:val="16"/>
            <w:szCs w:val="16"/>
          </w:rPr>
          <w:t>previous section</w:t>
        </w:r>
        <w:bookmarkEnd w:id="64"/>
      </w:hyperlink>
    </w:p>
    <w:bookmarkEnd w:id="63"/>
    <w:p w14:paraId="4859D8BC" w14:textId="77777777" w:rsidR="00C10C4B" w:rsidRDefault="00C10C4B" w:rsidP="005876C7"/>
    <w:p w14:paraId="171ABABB" w14:textId="087D65E7"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65" w:name="_Hlk125194404"/>
      <w:r w:rsidR="00BE19B0">
        <w:t xml:space="preserve"> (</w:t>
      </w:r>
      <w:hyperlink w:anchor="b_NASA_2022eis" w:history="1">
        <w:r w:rsidR="00BE19B0" w:rsidRPr="007C40A7">
          <w:rPr>
            <w:rStyle w:val="Hyperlink"/>
          </w:rPr>
          <w:t>NASA, 2022</w:t>
        </w:r>
      </w:hyperlink>
      <w:r w:rsidR="00BE19B0">
        <w:t>: 3-3)</w:t>
      </w:r>
    </w:p>
    <w:p w14:paraId="2D018668" w14:textId="77777777" w:rsidR="00BE19B0" w:rsidRPr="00243D26" w:rsidRDefault="00BE19B0" w:rsidP="00BE19B0">
      <w:pPr>
        <w:pStyle w:val="NormalWeb"/>
        <w:ind w:left="720"/>
        <w:rPr>
          <w:i/>
          <w:iCs/>
          <w:sz w:val="20"/>
          <w:szCs w:val="20"/>
        </w:rPr>
      </w:pPr>
      <w:r w:rsidRPr="00243D26">
        <w:rPr>
          <w:b/>
          <w:bCs/>
          <w:i/>
          <w:iCs/>
          <w:sz w:val="20"/>
          <w:szCs w:val="20"/>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bookmarkEnd w:id="65"/>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4D39720A"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U.S. Court of Appeals for the Seventh Circuit in Simmons v. U.S. Army Corps of Engineers </w:t>
      </w:r>
      <w:hyperlink w:anchor="b_7th_circuit_1997" w:history="1">
        <w:r w:rsidR="00E51994" w:rsidRPr="00E51994">
          <w:rPr>
            <w:rStyle w:val="Hyperlink"/>
          </w:rPr>
          <w:t>(7th Circuit, 1997)</w:t>
        </w:r>
      </w:hyperlink>
      <w:r w:rsidR="00E51994">
        <w:t>, i</w:t>
      </w:r>
      <w:r w:rsidR="00E51994" w:rsidRPr="00E51994">
        <w:t xml:space="preserve">t is contrary to NEPA for agencies to </w:t>
      </w:r>
    </w:p>
    <w:p w14:paraId="7DAA57E7" w14:textId="77777777" w:rsidR="00E51994" w:rsidRPr="00243D26"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bookmarkStart w:id="66" w:name="h_even_if_samples_are"/>
    <w:bookmarkStart w:id="67" w:name="_Hlk125198227"/>
    <w:p w14:paraId="4F7AB196" w14:textId="2E19501F" w:rsidR="0006102E" w:rsidRDefault="009B72A3" w:rsidP="00321672">
      <w:pPr>
        <w:pStyle w:val="Heading3"/>
        <w:rPr>
          <w:sz w:val="16"/>
          <w:szCs w:val="16"/>
        </w:rPr>
      </w:pPr>
      <w:r>
        <w:fldChar w:fldCharType="begin"/>
      </w:r>
      <w:r>
        <w:instrText xml:space="preserve"> HYPERLINK  \l "h_even_if_samples_are" </w:instrText>
      </w:r>
      <w:r>
        <w:fldChar w:fldCharType="separate"/>
      </w:r>
      <w:bookmarkStart w:id="68" w:name="_Toc128324031"/>
      <w:r w:rsidR="00A10E35" w:rsidRPr="009B72A3">
        <w:rPr>
          <w:rStyle w:val="Hyperlink"/>
        </w:rPr>
        <w:t>N</w:t>
      </w:r>
      <w:r w:rsidR="00A10E35" w:rsidRPr="009B72A3">
        <w:t xml:space="preserve">EW: </w:t>
      </w:r>
      <w:r w:rsidR="0006102E" w:rsidRPr="009B72A3">
        <w:t>Even if sample</w:t>
      </w:r>
      <w:r w:rsidR="00590D90" w:rsidRPr="009B72A3">
        <w:t>s</w:t>
      </w:r>
      <w:r w:rsidR="0006102E" w:rsidRPr="009B72A3">
        <w:t xml:space="preserve"> are returned unsterilized this “safety testing” seems to serve no useful purpose </w:t>
      </w:r>
      <w:r w:rsidR="00590D90" w:rsidRPr="009B72A3">
        <w:t>–</w:t>
      </w:r>
      <w:r w:rsidR="0006102E" w:rsidRPr="009B72A3">
        <w:t xml:space="preserve"> all the samples would </w:t>
      </w:r>
      <w:r w:rsidR="00590D90" w:rsidRPr="009B72A3">
        <w:t xml:space="preserve">be guaranteed false positives – with no </w:t>
      </w:r>
      <w:r w:rsidR="003970DB" w:rsidRPr="009B72A3">
        <w:t xml:space="preserve">available </w:t>
      </w:r>
      <w:r w:rsidR="00590D90" w:rsidRPr="009B72A3">
        <w:t xml:space="preserve">biosignature to </w:t>
      </w:r>
      <w:r w:rsidR="0006102E" w:rsidRPr="009B72A3">
        <w:t>distinguish terrestrial from potential martian life</w:t>
      </w:r>
      <w:r w:rsidR="00590D90" w:rsidRPr="009B72A3">
        <w:t xml:space="preserve"> –</w:t>
      </w:r>
      <w:r w:rsidR="003970DB" w:rsidRPr="009B72A3">
        <w:t xml:space="preserve"> and we can’t distinguish Martian life by gene sequences as nearly all terrestrial microbes are unsequenced – </w:t>
      </w:r>
      <w:r w:rsidR="00590D90" w:rsidRPr="009B72A3">
        <w:t xml:space="preserve">and we can’t test for martian life by trying to cultivate it as we can’t </w:t>
      </w:r>
      <w:r w:rsidR="0006102E" w:rsidRPr="009B72A3">
        <w:t>reliably cultivate even terrestrial life in a lab</w:t>
      </w:r>
      <w:bookmarkEnd w:id="66"/>
      <w:r>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bookmarkEnd w:id="68"/>
      </w:hyperlink>
    </w:p>
    <w:bookmarkEnd w:id="67"/>
    <w:p w14:paraId="3D570352" w14:textId="77777777" w:rsidR="00321672" w:rsidRPr="00321672" w:rsidRDefault="00321672" w:rsidP="00321672"/>
    <w:p w14:paraId="0AEEA2FC" w14:textId="7B10D2FA" w:rsidR="001C10B1" w:rsidRPr="00500C6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5B2B8BDA" w14:textId="0FE79E5B" w:rsidR="00500C61" w:rsidRPr="00243D26" w:rsidRDefault="00500C61" w:rsidP="00500C61">
      <w:pPr>
        <w:pStyle w:val="NormalWeb"/>
        <w:ind w:left="720"/>
        <w:rPr>
          <w:b/>
          <w:bCs/>
          <w:i/>
          <w:iCs/>
        </w:rPr>
      </w:pPr>
      <w:r w:rsidRPr="00243D26">
        <w:rPr>
          <w:b/>
          <w:bCs/>
          <w:i/>
          <w:iCs/>
        </w:rPr>
        <w:lastRenderedPageBreak/>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434ABDEE" w14:textId="3A5F7608"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64932D34"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p>
    <w:p w14:paraId="69A64EE4" w14:textId="77777777" w:rsidR="00590D90" w:rsidRDefault="00590D90" w:rsidP="002E6AF5"/>
    <w:p w14:paraId="0ABD652F" w14:textId="07AFFB62" w:rsidR="002E6AF5" w:rsidRDefault="002E6AF5">
      <w:pPr>
        <w:pStyle w:val="ListParagraph"/>
        <w:numPr>
          <w:ilvl w:val="0"/>
          <w:numId w:val="10"/>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79D3E0F6" w14:textId="506A2F1C" w:rsidR="00714EBD" w:rsidRDefault="00714EBD" w:rsidP="002E6AF5"/>
    <w:p w14:paraId="21BAF11F" w14:textId="77777777" w:rsidR="00590D90" w:rsidRDefault="00714EBD" w:rsidP="00714EBD">
      <w:bookmarkStart w:id="69"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54F5950A" w:rsidR="0006102E" w:rsidRDefault="006F6BE9">
      <w:pPr>
        <w:pStyle w:val="ListParagraph"/>
        <w:numPr>
          <w:ilvl w:val="0"/>
          <w:numId w:val="10"/>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69"/>
      <w:r w:rsidR="00714EBD">
        <w:t xml:space="preserve"> </w:t>
      </w:r>
    </w:p>
    <w:p w14:paraId="6C638050" w14:textId="77777777" w:rsidR="00567E3D" w:rsidRDefault="00567E3D" w:rsidP="00567E3D"/>
    <w:p w14:paraId="18364F3F" w14:textId="43C07196" w:rsidR="00567E3D"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r w:rsidR="008C4247">
        <w:t xml:space="preserve">In this case we know we will find </w:t>
      </w:r>
      <w:r w:rsidR="00A23CDA">
        <w:t xml:space="preserve">sequences from </w:t>
      </w:r>
      <w:r w:rsidR="008C4247">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p w14:paraId="4B0C7E67" w14:textId="4887ED54" w:rsidR="0042089F" w:rsidRDefault="00A10E35" w:rsidP="0042089F">
      <w:pPr>
        <w:pStyle w:val="Heading3"/>
      </w:pPr>
      <w:bookmarkStart w:id="70" w:name="h_too_early_for_any"/>
      <w:bookmarkStart w:id="71" w:name="_Toc128324032"/>
      <w:bookmarkStart w:id="72" w:name="_Hlk125198237"/>
      <w:r>
        <w:lastRenderedPageBreak/>
        <w:t xml:space="preserve">NEW: </w:t>
      </w:r>
      <w:r w:rsidR="0006102E" w:rsidRPr="009249C2">
        <w:t>Too early for any form of safety testing at the level of assurance needed for potential large scale harm – after destructively testing 10,000</w:t>
      </w:r>
      <w:r w:rsidR="00D97127">
        <w:t xml:space="preserve"> </w:t>
      </w:r>
      <w:r w:rsidR="0006102E" w:rsidRPr="009249C2">
        <w:t xml:space="preserve"> grains of dust the 10,001</w:t>
      </w:r>
      <w:r w:rsidR="00D97127" w:rsidRPr="00D97127">
        <w:rPr>
          <w:vertAlign w:val="superscript"/>
        </w:rPr>
        <w:t>th</w:t>
      </w:r>
      <w:r w:rsidR="0006102E" w:rsidRPr="009249C2">
        <w:t xml:space="preserve"> grain could have a viable microbe in it</w:t>
      </w:r>
      <w:bookmarkEnd w:id="70"/>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71"/>
      </w:hyperlink>
    </w:p>
    <w:bookmarkEnd w:id="72"/>
    <w:p w14:paraId="1777CA69" w14:textId="77777777" w:rsidR="00321672" w:rsidRPr="00321672" w:rsidRDefault="00321672" w:rsidP="00321672"/>
    <w:p w14:paraId="4C228498" w14:textId="75FD81BC" w:rsidR="003720E2" w:rsidRDefault="003A73FB" w:rsidP="00760B8F">
      <w:r>
        <w:t xml:space="preserve">It's actually too early to do </w:t>
      </w:r>
      <w:r w:rsidRPr="003720E2">
        <w:rPr>
          <w:b/>
          <w:bCs/>
          <w:i/>
          <w:iCs/>
        </w:rPr>
        <w:t>any</w:t>
      </w:r>
      <w:r>
        <w:t xml:space="preserve"> form of safety testing, even with samples returned in sterile containers,</w:t>
      </w:r>
      <w:r w:rsidR="00D17CEF">
        <w:t xml:space="preserve"> at least,</w:t>
      </w:r>
      <w:r>
        <w:t xml:space="preserve"> not at the level of assurance needed when there is pote</w:t>
      </w:r>
      <w:r w:rsidR="00003BF7">
        <w:t>ntial for large scale harm</w:t>
      </w:r>
      <w:r w:rsidR="002167C8" w:rsidRPr="00760B8F">
        <w:t>.</w:t>
      </w:r>
      <w:r w:rsidR="00D97127">
        <w:t xml:space="preserve">  </w:t>
      </w:r>
    </w:p>
    <w:p w14:paraId="4649ED15" w14:textId="1D1923C9" w:rsidR="006C7B8B" w:rsidRDefault="006C7B8B" w:rsidP="00760B8F"/>
    <w:p w14:paraId="2BCFD015" w14:textId="45364FFE" w:rsidR="00425F37" w:rsidRDefault="006C7B8B" w:rsidP="00760B8F">
      <w:r>
        <w:t>Even if we have a test guaranteed to identify Martian life, which we don’t have, w</w:t>
      </w:r>
      <w:r w:rsidR="00760B8F" w:rsidRPr="00760B8F">
        <w:t>e could</w:t>
      </w:r>
      <w:r w:rsidR="00DA3F7C">
        <w:t xml:space="preserve"> </w:t>
      </w:r>
      <w:r w:rsidR="00760B8F" w:rsidRPr="00760B8F">
        <w:t xml:space="preserve">destructively test 10,000 grains of </w:t>
      </w:r>
      <w:r w:rsidR="00003BF7">
        <w:t xml:space="preserve">uncontaminated </w:t>
      </w:r>
      <w:r w:rsidR="00760B8F" w:rsidRPr="00760B8F">
        <w:t>dust individually – and perhaps the 10,001</w:t>
      </w:r>
      <w:r w:rsidR="00D97127" w:rsidRPr="00D97127">
        <w:rPr>
          <w:vertAlign w:val="superscript"/>
        </w:rPr>
        <w:t>th</w:t>
      </w:r>
      <w:r w:rsidR="00760B8F" w:rsidRPr="00760B8F">
        <w:t xml:space="preserve"> grain has a viable microbe</w:t>
      </w:r>
      <w:r w:rsidR="005D6572">
        <w:t xml:space="preserve"> which we can’t detect without destroying it</w:t>
      </w:r>
      <w:r w:rsidR="00760B8F" w:rsidRPr="00760B8F">
        <w:t>.</w:t>
      </w:r>
      <w:r w:rsidR="00190269">
        <w:t xml:space="preserve"> We could destructively test 10 grams for biosignatures, and the next milligram contains a viable microbe.</w:t>
      </w:r>
    </w:p>
    <w:p w14:paraId="0DDD48AA" w14:textId="7D3949C4" w:rsidR="00E635F6" w:rsidRDefault="00E635F6" w:rsidP="00760B8F"/>
    <w:p w14:paraId="5603D339" w14:textId="77777777" w:rsidR="0076294F" w:rsidRDefault="00E635F6" w:rsidP="00E635F6">
      <w:r>
        <w:t>From</w:t>
      </w:r>
      <w:r w:rsidRPr="00760B8F">
        <w:t xml:space="preserve"> simulated wind blown Martian dust</w:t>
      </w:r>
      <w:r>
        <w:t>,</w:t>
      </w:r>
      <w:r w:rsidRPr="00760B8F">
        <w:t xml:space="preserve"> microbes can indeed get attached to a dust particle and blown in the winds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The iron oxides </w:t>
      </w:r>
      <w:r>
        <w:t>shield the microbe from UV but also</w:t>
      </w:r>
      <w:r w:rsidRPr="00760B8F">
        <w:t xml:space="preserve"> hide a microbe from non destructive tests, such as Raman spectroscopy or autofluorescence</w:t>
      </w:r>
      <w:r>
        <w:t xml:space="preserve"> which in any case are also less reliable</w:t>
      </w:r>
      <w:r w:rsidR="0076294F">
        <w:t>.</w:t>
      </w:r>
    </w:p>
    <w:p w14:paraId="66AC555C" w14:textId="77777777" w:rsidR="0076294F" w:rsidRDefault="0076294F" w:rsidP="00E635F6"/>
    <w:p w14:paraId="7F411FC9" w14:textId="2862B9CD"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p>
    <w:p w14:paraId="7C55D95E" w14:textId="5C67BF22" w:rsidR="0006102E" w:rsidRDefault="00A10E35" w:rsidP="001D6413">
      <w:pPr>
        <w:pStyle w:val="Heading3"/>
      </w:pPr>
      <w:bookmarkStart w:id="73" w:name="b_so_safety_testing"/>
      <w:bookmarkStart w:id="74" w:name="_Toc128324033"/>
      <w:bookmarkStart w:id="75"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73"/>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74"/>
      </w:hyperlink>
    </w:p>
    <w:bookmarkEnd w:id="75"/>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698A4A68" w:rsidR="00760B8F" w:rsidRDefault="00760B8F" w:rsidP="007A44F3">
      <w:r>
        <w:t>Meanwhile sterilization keeps Earth 100% safe with virtually no difference to the geological or astrobiological science return</w:t>
      </w:r>
      <w:r w:rsidR="002167C8">
        <w:t>.</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76" w:name="h_samaples_can_be_sterilized"/>
    <w:bookmarkStart w:id="77" w:name="_Hlk125198260"/>
    <w:p w14:paraId="6A3A271D" w14:textId="6568B338" w:rsidR="0006102E" w:rsidRDefault="00C62EF5" w:rsidP="0006102E">
      <w:pPr>
        <w:pStyle w:val="Heading2"/>
      </w:pPr>
      <w:r>
        <w:lastRenderedPageBreak/>
        <w:fldChar w:fldCharType="begin"/>
      </w:r>
      <w:r>
        <w:instrText>HYPERLINK \l "h_samaples_can_be_sterilized"</w:instrText>
      </w:r>
      <w:r>
        <w:fldChar w:fldCharType="separate"/>
      </w:r>
      <w:bookmarkStart w:id="78" w:name="_Toc128324034"/>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B24ADA">
        <w:t xml:space="preserve"> </w:t>
      </w:r>
      <w:r w:rsidR="0006102E" w:rsidRPr="00BB5EEA">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 xml:space="preserve">above GEO </w:t>
      </w:r>
      <w:r w:rsidR="00B26146" w:rsidRPr="00B26146">
        <w:t xml:space="preserve"> </w:t>
      </w:r>
      <w:bookmarkEnd w:id="76"/>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78"/>
      </w:hyperlink>
    </w:p>
    <w:bookmarkEnd w:id="77"/>
    <w:p w14:paraId="6CF1D9B8" w14:textId="77777777" w:rsidR="00760B8F" w:rsidRDefault="00760B8F" w:rsidP="007A44F3"/>
    <w:p w14:paraId="33225AA4" w14:textId="77777777"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79"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79"/>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77777777"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7777777"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80"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Rosengren et al, 2013</w:t>
        </w:r>
      </w:hyperlink>
      <w:r>
        <w:t>)</w:t>
      </w:r>
      <w:r w:rsidRPr="007A44F3">
        <w:t xml:space="preserve">. </w:t>
      </w:r>
      <w:bookmarkEnd w:id="80"/>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5B775817" w:rsidR="00B26146" w:rsidRDefault="00B26146" w:rsidP="00B26146">
      <w:pPr>
        <w:pStyle w:val="Heading3"/>
      </w:pPr>
      <w:bookmarkStart w:id="81" w:name="h_The_Earth_Return_Vehicle"/>
      <w:bookmarkStart w:id="82" w:name="_Toc128324035"/>
      <w:r>
        <w:lastRenderedPageBreak/>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and returned to this orbit without concerns about aerobraking or even flybys of the Earth or Moon </w:t>
      </w:r>
      <w:bookmarkStart w:id="83" w:name="_Hlk127838415"/>
      <w:r w:rsidRPr="00B26146">
        <w:t xml:space="preserve">using </w:t>
      </w:r>
      <w:r w:rsidR="00434454">
        <w:t xml:space="preserve">the </w:t>
      </w:r>
      <w:r w:rsidR="00014FA5">
        <w:t>EE</w:t>
      </w:r>
      <w:r w:rsidR="00862D0E">
        <w:t>V</w:t>
      </w:r>
      <w:r w:rsidR="00014FA5">
        <w:t>’s</w:t>
      </w:r>
      <w:r w:rsidRPr="00B26146">
        <w:t xml:space="preserve"> ion thruster for low energy ballistic transf</w:t>
      </w:r>
      <w:r w:rsidR="00F42C0A">
        <w:t>er</w:t>
      </w:r>
      <w:bookmarkEnd w:id="81"/>
      <w:r w:rsidR="00B34596">
        <w:br/>
      </w:r>
      <w:bookmarkEnd w:id="83"/>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82"/>
      </w:hyperlink>
    </w:p>
    <w:p w14:paraId="41207FD6" w14:textId="77777777" w:rsidR="004746DF" w:rsidRDefault="004746DF" w:rsidP="007A44F3"/>
    <w:p w14:paraId="329F1406" w14:textId="4024E5BF"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ideal for such an orbit</w:t>
      </w:r>
      <w:r w:rsidR="004C6455">
        <w:t>.</w:t>
      </w:r>
      <w:r w:rsidR="00EC0A0C" w:rsidRPr="00EC0A0C">
        <w:t xml:space="preserve"> </w:t>
      </w:r>
    </w:p>
    <w:p w14:paraId="19C126F0" w14:textId="17DBEE4D" w:rsidR="002167C8" w:rsidRDefault="002167C8" w:rsidP="002167C8"/>
    <w:p w14:paraId="612A1BDC" w14:textId="2431E434" w:rsidR="00B04E66" w:rsidRDefault="00844D63" w:rsidP="007A44F3">
      <w:r>
        <w:t xml:space="preserve">One </w:t>
      </w:r>
      <w:r w:rsidR="006F7956">
        <w:t>way to avoid</w:t>
      </w:r>
      <w:r>
        <w:t xml:space="preserve"> aerobraking</w:t>
      </w:r>
      <w:r w:rsidR="00760B8F">
        <w:t xml:space="preserve"> </w:t>
      </w:r>
      <w:r>
        <w:t>is</w:t>
      </w:r>
      <w:r w:rsidR="006F7956">
        <w:t xml:space="preserve"> to return the sample</w:t>
      </w:r>
      <w:r>
        <w:t xml:space="preserve"> via a lunar retrograde </w:t>
      </w:r>
      <w:bookmarkStart w:id="84" w:name="_Hlk127838843"/>
      <w:r>
        <w:t>orbit (actually a prograde orbit around Earth but retrograde around the Moon)</w:t>
      </w:r>
      <w:r w:rsidR="00D4412E">
        <w:t xml:space="preserve">. </w:t>
      </w:r>
      <w:bookmarkEnd w:id="84"/>
      <w:r w:rsidR="006B5D04">
        <w:t>The proposal for a Mars sample return orbiter by Lock et al</w:t>
      </w:r>
      <w:r w:rsidR="00D4412E">
        <w:t xml:space="preserve"> involves a close flyby of Earth followed by a </w:t>
      </w:r>
      <w:r w:rsidR="00A60FAB">
        <w:t>flyby of the Moon</w:t>
      </w:r>
      <w:r w:rsidR="00B602A3">
        <w:t xml:space="preserve"> to get into th</w:t>
      </w:r>
      <w:r w:rsidR="006B5D04">
        <w:t xml:space="preserve">e lunar retrograde orbit </w:t>
      </w:r>
      <w:bookmarkStart w:id="85" w:name="_Hlk127838946"/>
      <w:r w:rsidR="006B5D04">
        <w:t>which then requires a delta v of only 100 meters per second for capture</w:t>
      </w:r>
      <w:r w:rsidR="00862D0E">
        <w:t xml:space="preserve"> </w:t>
      </w:r>
      <w:hyperlink w:anchor="kix.5ndcbcm6dzkm">
        <w:r w:rsidR="00862D0E">
          <w:rPr>
            <w:color w:val="1155CC"/>
            <w:u w:val="single"/>
          </w:rPr>
          <w:t>(Lock et al, 2014)</w:t>
        </w:r>
      </w:hyperlink>
      <w:r w:rsidR="00862D0E">
        <w:t>.</w:t>
      </w:r>
      <w:r w:rsidR="006B5D04">
        <w:t xml:space="preserve">. </w:t>
      </w:r>
    </w:p>
    <w:bookmarkEnd w:id="85"/>
    <w:p w14:paraId="51C111BD" w14:textId="77777777" w:rsidR="00B04E66" w:rsidRDefault="00B04E66" w:rsidP="007A44F3"/>
    <w:p w14:paraId="218DEFBC" w14:textId="0AB43652" w:rsidR="00723D04" w:rsidRDefault="00B04E66" w:rsidP="007A44F3">
      <w:r>
        <w:t>First we need to reduce the speed of the spacecraft relative to Earth</w:t>
      </w:r>
      <w:r w:rsidR="00862D0E">
        <w:t xml:space="preserve"> on the flight back,</w:t>
      </w:r>
      <w:r>
        <w:t xml:space="preserve"> to make this capture easier, which </w:t>
      </w:r>
      <w:r w:rsidR="006B5D04">
        <w:t>requires an increase in fuel mass</w:t>
      </w:r>
      <w:r w:rsidR="00014FA5">
        <w:t xml:space="preserve"> </w:t>
      </w:r>
      <w:r w:rsidR="006B7E22">
        <w:t>by about 30% for</w:t>
      </w:r>
      <w:r w:rsidR="00014FA5">
        <w:t xml:space="preserve"> their hypothetical mission with a </w:t>
      </w:r>
      <w:r w:rsidR="006B5D04">
        <w:t xml:space="preserve">1000 kg </w:t>
      </w:r>
      <w:r w:rsidR="00014FA5">
        <w:t>dry mass and fuel mass of just under 370 kg</w:t>
      </w:r>
      <w:r w:rsidR="005C0597">
        <w:t xml:space="preserve"> for the direct flight with aerocapture, which increases to </w:t>
      </w:r>
      <w:r w:rsidR="00014FA5">
        <w:t>just under 480 kg</w:t>
      </w:r>
      <w:r w:rsidR="005C0597">
        <w:t xml:space="preserve"> for the low energy transfer</w:t>
      </w:r>
      <w:r w:rsidR="006B5D04">
        <w:t xml:space="preserve"> </w:t>
      </w:r>
      <w:hyperlink w:anchor="kix.5ndcbcm6dzkm">
        <w:r w:rsidR="00844D63">
          <w:rPr>
            <w:color w:val="1155CC"/>
            <w:u w:val="single"/>
          </w:rPr>
          <w:t>(Lock et al, 2014)</w:t>
        </w:r>
      </w:hyperlink>
      <w:r w:rsidR="00760B8F">
        <w:t xml:space="preserve">. </w:t>
      </w:r>
      <w:r w:rsidR="00723D04">
        <w:t xml:space="preserve">From </w:t>
      </w:r>
      <w:r w:rsidR="006B0DCF">
        <w:t>the lunar retrograde orbit,</w:t>
      </w:r>
      <w:r w:rsidR="00723D04">
        <w:t xml:space="preserve"> it is easy to transfer to Lunar L2, LL2 </w:t>
      </w:r>
      <w:bookmarkStart w:id="86" w:name="_Hlk127839086"/>
      <w:r>
        <w:fldChar w:fldCharType="begin"/>
      </w:r>
      <w:r>
        <w:instrText>HYPERLINK \l "kix.z16p5basktge" \h</w:instrText>
      </w:r>
      <w:r>
        <w:fldChar w:fldCharType="separate"/>
      </w:r>
      <w:r w:rsidR="00723D04">
        <w:rPr>
          <w:color w:val="1155CC"/>
          <w:u w:val="single"/>
        </w:rPr>
        <w:t>(Ming, 2009)</w:t>
      </w:r>
      <w:r>
        <w:rPr>
          <w:color w:val="1155CC"/>
          <w:u w:val="single"/>
        </w:rPr>
        <w:fldChar w:fldCharType="end"/>
      </w:r>
      <w:r w:rsidR="00723D04">
        <w:t>,</w:t>
      </w:r>
      <w:bookmarkEnd w:id="86"/>
      <w:r w:rsidR="00723D04">
        <w:t xml:space="preserve"> the gravitational point of balance beyond the far side of the Moon as seen from Earth. From there it </w:t>
      </w:r>
      <w:r w:rsidR="009620DF">
        <w:t xml:space="preserve">needs to </w:t>
      </w:r>
      <w:r w:rsidR="00723D04">
        <w:t>transfer to above GEO, using lunar flybys in fuel efficient ballistic transfer trajectories again, to reduce the total delta v requirements.</w:t>
      </w:r>
    </w:p>
    <w:p w14:paraId="0A97D544" w14:textId="7DDD5895" w:rsidR="00014FA5" w:rsidRDefault="00014FA5" w:rsidP="007A44F3"/>
    <w:p w14:paraId="2F9C45E4" w14:textId="75D52E8F" w:rsidR="00014FA5" w:rsidRDefault="004C5D6A" w:rsidP="007A44F3">
      <w:r>
        <w:t>For the same amount of dry mass, this</w:t>
      </w:r>
      <w:r w:rsidR="008A1B5A">
        <w:t xml:space="preserve"> would us</w:t>
      </w:r>
      <w:r w:rsidR="00FE0CC4">
        <w:t xml:space="preserve">e a little </w:t>
      </w:r>
      <w:r w:rsidR="008A1B5A">
        <w:t>more fuel</w:t>
      </w:r>
      <w:r w:rsidR="009620DF">
        <w:t xml:space="preserve"> than the direct</w:t>
      </w:r>
      <w:r w:rsidR="00FF07EC">
        <w:t xml:space="preserve"> flight </w:t>
      </w:r>
      <w:r>
        <w:t>and</w:t>
      </w:r>
      <w:r w:rsidR="00FF07EC">
        <w:t xml:space="preserve"> aerocapture</w:t>
      </w:r>
      <w:r>
        <w:t>.</w:t>
      </w:r>
      <w:r w:rsidR="00171F27">
        <w:t xml:space="preserve"> </w:t>
      </w:r>
      <w:r>
        <w:t>However,</w:t>
      </w:r>
      <w:r w:rsidR="00171F27">
        <w:t xml:space="preserve"> the dry mass can be reduced greatly because there is no need for an ae</w:t>
      </w:r>
      <w:r w:rsidR="00014FA5">
        <w:t>roshell</w:t>
      </w:r>
      <w:r>
        <w:t>,</w:t>
      </w:r>
      <w:r w:rsidR="00C25F7D">
        <w:t xml:space="preserve"> which can be replaced by fuel,</w:t>
      </w:r>
      <w:r>
        <w:t xml:space="preserve"> so the amount of fuel needed and total mass might not be much different</w:t>
      </w:r>
      <w:r w:rsidR="00014FA5">
        <w:t xml:space="preserve">. </w:t>
      </w:r>
    </w:p>
    <w:p w14:paraId="28EB2201" w14:textId="77777777" w:rsidR="00980882" w:rsidRDefault="00980882" w:rsidP="007A44F3"/>
    <w:p w14:paraId="51D3B0BA" w14:textId="1E7BC686" w:rsidR="00AB4426" w:rsidRDefault="00723D04" w:rsidP="007A44F3">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(Kakoi et al, 2014</w:t>
        </w:r>
      </w:hyperlink>
      <w:r w:rsidR="00602513">
        <w:rPr>
          <w:color w:val="1155CC"/>
          <w:u w:val="single"/>
        </w:rPr>
        <w:t>:fig 13</w:t>
      </w:r>
      <w:r w:rsidR="00980882">
        <w:t xml:space="preserve">). It uses a </w:t>
      </w:r>
      <w:r w:rsidR="00962647" w:rsidRPr="007A44F3">
        <w:t>halo</w:t>
      </w:r>
      <w:r w:rsidR="007F67FE">
        <w:t xml:space="preserve"> orbit manifold</w:t>
      </w:r>
      <w:r w:rsidR="00980882">
        <w:t xml:space="preserve"> to spiral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p>
    <w:p w14:paraId="5C15B7BB" w14:textId="77777777" w:rsidR="00AB4426" w:rsidRDefault="00AB4426" w:rsidP="007A44F3"/>
    <w:p w14:paraId="74493D50" w14:textId="0D7BD388" w:rsidR="00D80B7F" w:rsidRDefault="00AB4426" w:rsidP="00723D04">
      <w:r>
        <w:t>This then</w:t>
      </w:r>
      <w:r w:rsidR="00980882">
        <w:t xml:space="preserve"> dovetails to another manifold to spiral down to a halo</w:t>
      </w:r>
      <w:r w:rsidR="00AF3513">
        <w:t xml:space="preserve"> orbit</w:t>
      </w:r>
      <w:r w:rsidR="00980882">
        <w:t xml:space="preserve"> around</w:t>
      </w:r>
      <w:r w:rsidR="00962647" w:rsidRPr="007A44F3">
        <w:t xml:space="preserve"> </w:t>
      </w:r>
      <w:r w:rsidR="00602513">
        <w:t xml:space="preserve">the </w:t>
      </w:r>
      <w:r w:rsidR="00962647" w:rsidRPr="007A44F3">
        <w:t>Earth Moon L2</w:t>
      </w:r>
      <w:r w:rsidR="007F67FE">
        <w:t xml:space="preserve"> </w:t>
      </w:r>
      <w:r w:rsidR="004468F9">
        <w:t xml:space="preserve">point of gravitational equilibrium </w:t>
      </w:r>
      <w:r>
        <w:t xml:space="preserve">above the far side of the Moon, </w:t>
      </w:r>
      <w:r w:rsidR="00980882">
        <w:t xml:space="preserve">which dovetails to </w:t>
      </w:r>
      <w:r w:rsidR="007F67FE">
        <w:t>a low energy tran</w:t>
      </w:r>
      <w:r w:rsidR="00980882">
        <w:t>s</w:t>
      </w:r>
      <w:r w:rsidR="007F67FE">
        <w:t>fer to</w:t>
      </w:r>
      <w:r w:rsidR="00AF3513">
        <w:t xml:space="preserve"> an</w:t>
      </w:r>
      <w:r w:rsidR="007F67FE">
        <w:t xml:space="preserve"> </w:t>
      </w:r>
      <w:r w:rsidR="00250D29" w:rsidRPr="007A44F3">
        <w:t xml:space="preserve">Earth Moon </w:t>
      </w:r>
      <w:r w:rsidR="00962647" w:rsidRPr="007A44F3">
        <w:t>L1</w:t>
      </w:r>
      <w:r>
        <w:t xml:space="preserve"> </w:t>
      </w:r>
      <w:r w:rsidR="00AF3513">
        <w:t xml:space="preserve">halo </w:t>
      </w:r>
      <w:r w:rsidR="00A3679F">
        <w:t>above</w:t>
      </w:r>
      <w:r>
        <w:t xml:space="preserve"> the near side</w:t>
      </w:r>
      <w:r w:rsidR="00962647" w:rsidRPr="007A44F3">
        <w:t xml:space="preserve">, and </w:t>
      </w:r>
      <w:r w:rsidR="00760B8F">
        <w:t xml:space="preserve">then </w:t>
      </w:r>
      <w:r w:rsidR="00980882">
        <w:t>the spacecraft</w:t>
      </w:r>
      <w:r w:rsidR="004746DF">
        <w:t xml:space="preserve"> slowly</w:t>
      </w:r>
      <w:r w:rsidR="00760B8F">
        <w:t xml:space="preserve"> reduce</w:t>
      </w:r>
      <w:r w:rsidR="004746DF">
        <w:t>s</w:t>
      </w:r>
      <w:r w:rsidR="00760B8F">
        <w:t xml:space="preserve"> </w:t>
      </w:r>
      <w:r w:rsidR="004746DF">
        <w:t>the size of its</w:t>
      </w:r>
      <w:r w:rsidR="00760B8F">
        <w:t xml:space="preserve"> orbit</w:t>
      </w:r>
      <w:r w:rsidR="004746DF">
        <w:t xml:space="preserve"> around Earth</w:t>
      </w:r>
      <w:r w:rsidR="00760B8F">
        <w:t xml:space="preserve"> and circularize </w:t>
      </w:r>
      <w:r w:rsidR="00531AFD">
        <w:t>it in an orbit well</w:t>
      </w:r>
      <w:r w:rsidR="00250D29">
        <w:t xml:space="preserve"> </w:t>
      </w:r>
      <w:r w:rsidR="00962647" w:rsidRPr="007A44F3">
        <w:t>above GEO.</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 in reverse.</w:t>
      </w:r>
    </w:p>
    <w:p w14:paraId="3BB90A21" w14:textId="3433CA34" w:rsidR="0006102E" w:rsidRDefault="00A10E35" w:rsidP="001D6413">
      <w:pPr>
        <w:pStyle w:val="Heading3"/>
        <w:rPr>
          <w:sz w:val="16"/>
          <w:szCs w:val="16"/>
        </w:rPr>
      </w:pPr>
      <w:bookmarkStart w:id="87" w:name="h_this_keeps_Earth_safe"/>
      <w:bookmarkStart w:id="88" w:name="_Toc128324036"/>
      <w:bookmarkStart w:id="89" w:name="_Hlk125198269"/>
      <w:r>
        <w:lastRenderedPageBreak/>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06102E" w:rsidRPr="00BB5EEA">
          <w:t xml:space="preserve"> the cost of a Sample Receiving Facility – estimated at $471 million in 2015 US dollars for the 1999 technology specifications</w:t>
        </w:r>
        <w:bookmarkEnd w:id="87"/>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88"/>
      </w:hyperlink>
    </w:p>
    <w:p w14:paraId="41E10D5C" w14:textId="77777777" w:rsidR="00B34596" w:rsidRPr="00B34596" w:rsidRDefault="00B34596" w:rsidP="00B34596"/>
    <w:bookmarkEnd w:id="89"/>
    <w:p w14:paraId="614B5B0F" w14:textId="084801E3" w:rsidR="00B962E2"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 as t</w:t>
      </w:r>
      <w:r w:rsidR="00145A16" w:rsidRPr="007A44F3">
        <w:t>he Falcon Heavy can already deliver over 25 tons to GEO at a cost of $150 million and launch costs are sure to go down.</w:t>
      </w:r>
      <w:r w:rsidR="004E41D4">
        <w:t xml:space="preserve"> </w:t>
      </w:r>
      <w:bookmarkStart w:id="90" w:name="_Hlk127839182"/>
      <w:r w:rsidR="00B34596">
        <w:t>There is very little delta v difference to transfer to a higher orbit</w:t>
      </w:r>
      <w:r w:rsidR="00AE0198">
        <w:t xml:space="preserve"> at say 100,000</w:t>
      </w:r>
      <w:r w:rsidR="007A0B3F">
        <w:t xml:space="preserve"> </w:t>
      </w:r>
      <w:r w:rsidR="00B54407">
        <w:t>km</w:t>
      </w:r>
      <w:r w:rsidR="00A34CEE">
        <w:t>. I’ve done an online calculator to show how it works</w:t>
      </w:r>
      <w:r w:rsidR="00B54407" w:rsidRPr="004B577C">
        <w:t xml:space="preserve"> (</w:t>
      </w:r>
      <w:hyperlink w:anchor="b_walker_nd_olc" w:history="1">
        <w:r w:rsidR="00B54407" w:rsidRPr="00A34CEE">
          <w:rPr>
            <w:rStyle w:val="Hyperlink"/>
          </w:rPr>
          <w:t>Walker, n.d.</w:t>
        </w:r>
      </w:hyperlink>
      <w:r w:rsidR="00B54407" w:rsidRPr="004B577C">
        <w:t>)</w:t>
      </w:r>
      <w:bookmarkEnd w:id="90"/>
    </w:p>
    <w:p w14:paraId="1581FD45" w14:textId="77777777" w:rsidR="00A34CEE" w:rsidRPr="004B577C" w:rsidRDefault="00A34CEE" w:rsidP="004B577C"/>
    <w:p w14:paraId="46F2987A" w14:textId="0245C202" w:rsidR="004B577C" w:rsidRDefault="004B577C" w:rsidP="00A34CEE">
      <w:pPr>
        <w:ind w:left="720"/>
      </w:pPr>
      <w:r w:rsidRPr="004B577C">
        <w:t>Starting</w:t>
      </w:r>
      <w:r w:rsidR="00B962E2">
        <w:t xml:space="preserve"> at</w:t>
      </w:r>
      <w:r w:rsidRPr="004B577C">
        <w:t xml:space="preserve"> LEO at altitude 250 km and velocity 7.755 km / sec</w:t>
      </w:r>
    </w:p>
    <w:p w14:paraId="63D05A9B" w14:textId="3C969BEC" w:rsidR="004B577C" w:rsidRDefault="004B577C" w:rsidP="00A34CEE">
      <w:pPr>
        <w:ind w:left="720"/>
      </w:pPr>
      <w:r w:rsidRPr="004B577C">
        <w:t>For transfer to GEO at altitude 35786.154 km and velocity 3.075 km / sec</w:t>
      </w:r>
      <w:r w:rsidRPr="004B577C">
        <w:br/>
      </w:r>
      <w:r w:rsidRPr="004B577C">
        <w:br/>
      </w:r>
      <w:r w:rsidRPr="004B577C">
        <w:rPr>
          <w:b/>
          <w:bCs/>
        </w:rPr>
        <w:t xml:space="preserve">Delta </w:t>
      </w:r>
      <w:r w:rsidRPr="00916F54">
        <w:rPr>
          <w:b/>
          <w:bCs/>
        </w:rPr>
        <w:t xml:space="preserve">V = 3.912 km / </w:t>
      </w:r>
      <w:r w:rsidR="00E869CE" w:rsidRPr="00916F54">
        <w:rPr>
          <w:b/>
          <w:bCs/>
        </w:rPr>
        <w:t>sec</w:t>
      </w:r>
      <w:r w:rsidR="00E869CE" w:rsidRPr="004B577C">
        <w:t xml:space="preserve"> </w:t>
      </w:r>
      <w:r w:rsidRPr="004B577C">
        <w:t xml:space="preserve">= 2.44 </w:t>
      </w:r>
      <w:r>
        <w:t xml:space="preserve">km / </w:t>
      </w:r>
      <w:r w:rsidR="00E869CE" w:rsidRPr="004B577C">
        <w:t xml:space="preserve">sec </w:t>
      </w:r>
      <w:r w:rsidRPr="004B577C">
        <w:t xml:space="preserve">(leave LEO) + 1.472 </w:t>
      </w:r>
      <w:r>
        <w:t xml:space="preserve">km / </w:t>
      </w:r>
      <w:r w:rsidR="00E869CE" w:rsidRPr="004B577C">
        <w:t xml:space="preserve">sec </w:t>
      </w:r>
      <w:r w:rsidRPr="004B577C">
        <w:t>(insertion to GEO)</w:t>
      </w:r>
    </w:p>
    <w:p w14:paraId="1CF76CC2" w14:textId="77777777" w:rsidR="004B577C" w:rsidRPr="004B577C" w:rsidRDefault="004B577C" w:rsidP="00A34CEE">
      <w:pPr>
        <w:ind w:left="720"/>
      </w:pPr>
    </w:p>
    <w:p w14:paraId="4B30E7CA" w14:textId="7DAC2BA8" w:rsidR="004B577C" w:rsidRDefault="004B577C" w:rsidP="00A34CEE">
      <w:pPr>
        <w:ind w:left="720"/>
      </w:pPr>
      <w:r w:rsidRPr="004B577C">
        <w:t>For transfer to satellite orbit at altitude 100000 km and velocity 1.936 km / sec</w:t>
      </w:r>
      <w:r w:rsidRPr="004B577C">
        <w:br/>
      </w:r>
      <w:r w:rsidRPr="004B577C">
        <w:br/>
      </w:r>
      <w:r w:rsidRPr="004B577C">
        <w:rPr>
          <w:b/>
          <w:bCs/>
        </w:rPr>
        <w:t xml:space="preserve">Delta </w:t>
      </w:r>
      <w:r w:rsidRPr="00916F54">
        <w:rPr>
          <w:b/>
          <w:bCs/>
        </w:rPr>
        <w:t xml:space="preserve">V = 4.158 km / </w:t>
      </w:r>
      <w:r w:rsidR="00E869CE" w:rsidRPr="00916F54">
        <w:rPr>
          <w:b/>
          <w:bCs/>
        </w:rPr>
        <w:t>sec</w:t>
      </w:r>
      <w:r w:rsidR="00E869CE" w:rsidRPr="004B577C">
        <w:t xml:space="preserve"> </w:t>
      </w:r>
      <w:r w:rsidRPr="004B577C">
        <w:t xml:space="preserve">= 2.886 </w:t>
      </w:r>
      <w:r>
        <w:t xml:space="preserve">km / </w:t>
      </w:r>
      <w:r w:rsidR="00E869CE" w:rsidRPr="004B577C">
        <w:t xml:space="preserve">sec </w:t>
      </w:r>
      <w:r w:rsidRPr="004B577C">
        <w:t xml:space="preserve">(leave LEO) + 1.273 </w:t>
      </w:r>
      <w:r>
        <w:t xml:space="preserve">km / </w:t>
      </w:r>
      <w:r w:rsidR="00E869CE" w:rsidRPr="004B577C">
        <w:t xml:space="preserve">sec </w:t>
      </w:r>
      <w:r w:rsidRPr="004B577C">
        <w:t>(insertion to orbit at 100000 km)</w:t>
      </w:r>
    </w:p>
    <w:p w14:paraId="294E22CE" w14:textId="77777777" w:rsidR="004B577C" w:rsidRPr="004B577C" w:rsidRDefault="004B577C" w:rsidP="00A34CEE">
      <w:pPr>
        <w:ind w:left="720"/>
      </w:pPr>
    </w:p>
    <w:p w14:paraId="2E391769" w14:textId="53FA80FA" w:rsidR="004B577C" w:rsidRPr="004B577C" w:rsidRDefault="004B577C" w:rsidP="00A34CEE">
      <w:pPr>
        <w:ind w:left="720"/>
      </w:pPr>
      <w:r w:rsidRPr="00916F54">
        <w:rPr>
          <w:b/>
          <w:bCs/>
        </w:rPr>
        <w:t>Needs an extra Delta V</w:t>
      </w:r>
      <w:r>
        <w:t xml:space="preserve"> </w:t>
      </w:r>
      <w:r w:rsidRPr="00916F54">
        <w:rPr>
          <w:b/>
          <w:bCs/>
        </w:rPr>
        <w:t xml:space="preserve">= 0.246 km / </w:t>
      </w:r>
      <w:r w:rsidR="00E869CE" w:rsidRPr="00916F54">
        <w:rPr>
          <w:b/>
          <w:bCs/>
        </w:rPr>
        <w:t>sec</w:t>
      </w:r>
      <w:r w:rsidR="00E869CE" w:rsidRPr="004B577C">
        <w:t xml:space="preserve"> </w:t>
      </w:r>
      <w:r w:rsidRPr="004B577C">
        <w:t>compared to transfer to GEO</w:t>
      </w:r>
    </w:p>
    <w:p w14:paraId="7F208A34" w14:textId="77777777" w:rsidR="00A83F3B" w:rsidRDefault="00A83F3B" w:rsidP="007A44F3"/>
    <w:p w14:paraId="3B604822" w14:textId="1CF756F3" w:rsidR="00742A6D" w:rsidRDefault="00916F54" w:rsidP="007A44F3">
      <w:bookmarkStart w:id="91" w:name="_Hlk127839210"/>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92" w:name="_Hlk124230486"/>
      <w:r w:rsidR="000C4302">
        <w:t>based on the 1999 size limit.</w:t>
      </w:r>
    </w:p>
    <w:bookmarkEnd w:id="91"/>
    <w:p w14:paraId="074E0F94" w14:textId="77777777" w:rsidR="00742A6D" w:rsidRDefault="00742A6D" w:rsidP="007A44F3"/>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92"/>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93" w:name="h_with_more_ambition"/>
    <w:p w14:paraId="52F02C23" w14:textId="09D4E865" w:rsidR="00C74AD5" w:rsidRDefault="002C326E" w:rsidP="00C74AD5">
      <w:pPr>
        <w:pStyle w:val="Heading2"/>
      </w:pPr>
      <w:r w:rsidRPr="00BB5EEA">
        <w:lastRenderedPageBreak/>
        <w:fldChar w:fldCharType="begin"/>
      </w:r>
      <w:r w:rsidRPr="00BB5EEA">
        <w:instrText xml:space="preserve"> HYPERLINK  \l "h_with_more_ambition" </w:instrText>
      </w:r>
      <w:r w:rsidRPr="00BB5EEA">
        <w:fldChar w:fldCharType="separate"/>
      </w:r>
      <w:bookmarkStart w:id="94" w:name="_Toc128324037"/>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93"/>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94"/>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0734D59E"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72"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5ABC0F55"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2020</w:t>
        </w:r>
      </w:hyperlink>
      <w:r w:rsidR="00C74AD5">
        <w:t>:</w:t>
      </w:r>
      <w:r w:rsidR="00C74AD5" w:rsidRPr="00C74AD5">
        <w:rPr>
          <w:i/>
        </w:rPr>
        <w:t xml:space="preserve"> </w:t>
      </w:r>
      <w:r w:rsidR="00C74AD5">
        <w:rPr>
          <w:i/>
        </w:rPr>
        <w:t>802</w:t>
      </w:r>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77777777" w:rsidR="00F41EA8" w:rsidRDefault="00F41EA8" w:rsidP="00F41EA8">
      <w:r>
        <w:t xml:space="preserve">Perseverance’s geology focus dates back to an oversight present from the mission’s inception a decade ago. The decadal review in its summing up said </w:t>
      </w:r>
      <w:hyperlink w:anchor="kix.3x8s1sakyp9f">
        <w:r w:rsidRPr="00C74AD5">
          <w:t>(Space Studies Board, 2012:17)</w:t>
        </w:r>
      </w:hyperlink>
      <w:r>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lastRenderedPageBreak/>
        <w:t>Mars science has reached a level of sophistication such that fundamental advances in addressing the important questions above will come only from analysis of returned samples.</w:t>
      </w:r>
    </w:p>
    <w:p w14:paraId="608D949C" w14:textId="7777777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73">
        <w:r>
          <w:rPr>
            <w:color w:val="1155CC"/>
            <w:u w:val="single"/>
          </w:rPr>
          <w:t>5</w:t>
        </w:r>
      </w:hyperlink>
      <w:r>
        <w:t>:</w:t>
      </w:r>
      <w:hyperlink r:id="rId74"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The instruments were already far smaller and more capable just 7 years later at the time of the paper by Bada et al. Since then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77777777"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(McSween, 1997)</w:t>
        </w:r>
      </w:hyperlink>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32BC642B"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95" w:name="b_complexities_of_seraching_for_past_lif"/>
    <w:p w14:paraId="513BDC2A" w14:textId="426994A3"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96" w:name="_Toc128324038"/>
      <w:r w:rsidR="00606C84" w:rsidRPr="00E239AE">
        <w:t xml:space="preserve">The complexity of searching for past life on Mars – why preservation of organics of past life is so hard on Mars and we likely need in situ searches to find that  “sweet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95"/>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96"/>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77777777" w:rsidR="00F53644" w:rsidRDefault="00F53644" w:rsidP="00F53644">
      <w:r>
        <w:t xml:space="preserve">As he put it: </w:t>
      </w:r>
      <w:hyperlink w:anchor="kix.do1bb23huiy2">
        <w:r>
          <w:rPr>
            <w:color w:val="1155CC"/>
            <w:u w:val="single"/>
          </w:rPr>
          <w:t>(Cockell et al, 2019c)</w:t>
        </w:r>
      </w:hyperlink>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76AC41C3" w:rsidR="00F53644" w:rsidRDefault="006B3BFA" w:rsidP="00F53644">
      <w:bookmarkStart w:id="97" w:name="rg7vmlxw9f68" w:colFirst="0" w:colLast="0"/>
      <w:bookmarkEnd w:id="97"/>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48402185" w:rsidR="00F53644" w:rsidRDefault="00F53644" w:rsidP="00F53644">
      <w:r>
        <w:t xml:space="preserve">Even on Earth, we have little by way of organics from the most ancient stromatolites, and finding those was a huge challenge </w:t>
      </w:r>
      <w:hyperlink w:anchor="rg7vmlxw9f68">
        <w:r>
          <w:rPr>
            <w:color w:val="1155CC"/>
            <w:u w:val="single"/>
          </w:rPr>
          <w:t>(Allwood, 2009)</w:t>
        </w:r>
      </w:hyperlink>
      <w:r>
        <w:t>.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74059FF7"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w:t>
      </w:r>
      <w:r>
        <w:lastRenderedPageBreak/>
        <w:t xml:space="preserve">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138830A9" w:rsidR="00B469BF" w:rsidRPr="00B469BF" w:rsidRDefault="00000000" w:rsidP="00B469BF">
      <w:pPr>
        <w:pStyle w:val="ListParagraph"/>
        <w:numPr>
          <w:ilvl w:val="0"/>
          <w:numId w:val="10"/>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6CD6153E" w:rsidR="00F53644" w:rsidRDefault="00A534E2" w:rsidP="00F53644">
      <w:r>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3B8D6D3"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1s</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 xml:space="preserve">. </w:t>
      </w:r>
      <w:r w:rsidR="00606C84">
        <w:t xml:space="preserve"> </w:t>
      </w:r>
    </w:p>
    <w:p w14:paraId="6516105A" w14:textId="1A7E3346" w:rsidR="003B7AEF" w:rsidRDefault="003B7AEF" w:rsidP="00F53644"/>
    <w:p w14:paraId="0D93E064" w14:textId="375F1D2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3519BD6B"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12067C61" w:rsidR="005C763C" w:rsidRDefault="005C763C" w:rsidP="005C763C">
      <w:pPr>
        <w:spacing w:after="240"/>
      </w:pPr>
      <w:r>
        <w:lastRenderedPageBreak/>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2F39D5">
        <w:t xml:space="preserve">  J</w:t>
      </w:r>
      <w:r>
        <w:t>eff Bada explained it like this, interviewed for an article for NASA’s Astrobiology Magazine (</w:t>
      </w:r>
      <w:hyperlink w:anchor="b_Schirber_2013" w:history="1">
        <w:r w:rsidRPr="00F53A9A">
          <w:rPr>
            <w:rStyle w:val="Hyperlink"/>
          </w:rPr>
          <w:t>Schirber, 2013</w:t>
        </w:r>
      </w:hyperlink>
      <w:r>
        <w:t>).</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114E321"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77777777"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5B573CC8"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41A13CE5"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lastRenderedPageBreak/>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F3F296D"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2C7D2E03"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p w14:paraId="47B04573" w14:textId="0EFD9FE2" w:rsidR="00C74AD5" w:rsidRDefault="00A10E35" w:rsidP="00C74AD5">
      <w:pPr>
        <w:pStyle w:val="Heading2"/>
      </w:pPr>
      <w:bookmarkStart w:id="98" w:name="h_we_could_transform"/>
      <w:bookmarkStart w:id="99" w:name="_Toc128324039"/>
      <w:r>
        <w:lastRenderedPageBreak/>
        <w:t xml:space="preserve">NEW: </w:t>
      </w:r>
      <w:hyperlink w:anchor="h_we_could_transform" w:history="1">
        <w:r w:rsidR="00350395" w:rsidRPr="00BB5EEA">
          <w:t>We</w:t>
        </w:r>
        <w:r w:rsidR="00C74AD5" w:rsidRPr="00BB5EEA">
          <w:t xml:space="preserve"> could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98"/>
      </w:hyperlink>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99"/>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77777777"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35590E38"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3744DE0B"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7492CD4A" w14:textId="3EDA7EB4" w:rsidR="00AC1B6F" w:rsidRDefault="00AC1B6F" w:rsidP="00C74AD5"/>
    <w:p w14:paraId="5F3B9A21" w14:textId="1EFEFA75" w:rsidR="00AC1B6F" w:rsidRDefault="008B200A">
      <w:pPr>
        <w:pStyle w:val="ListParagraph"/>
        <w:numPr>
          <w:ilvl w:val="0"/>
          <w:numId w:val="10"/>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10"/>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10"/>
        </w:numPr>
      </w:pPr>
      <w:r>
        <w:lastRenderedPageBreak/>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10"/>
        </w:numPr>
      </w:pPr>
      <w:r>
        <w:t>The salts could also give access to sunlight for life that can make use of it.</w:t>
      </w:r>
    </w:p>
    <w:p w14:paraId="7E546855" w14:textId="77777777" w:rsidR="00C74AD5" w:rsidRDefault="00C74AD5" w:rsidP="00C74AD5"/>
    <w:p w14:paraId="048ACD81" w14:textId="649F9839"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10CABF8C" w14:textId="771EFD95" w:rsidR="00C055F6" w:rsidRDefault="00C055F6">
      <w:pPr>
        <w:pStyle w:val="ListParagraph"/>
        <w:numPr>
          <w:ilvl w:val="0"/>
          <w:numId w:val="10"/>
        </w:numPr>
      </w:pPr>
      <w:r>
        <w:t>There is a lot of life in hypersaline environments on Earth</w:t>
      </w:r>
    </w:p>
    <w:p w14:paraId="7AF337DC" w14:textId="7818F08B" w:rsidR="00C055F6" w:rsidRDefault="00C055F6">
      <w:pPr>
        <w:pStyle w:val="ListParagraph"/>
        <w:numPr>
          <w:ilvl w:val="0"/>
          <w:numId w:val="10"/>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10"/>
        </w:numPr>
      </w:pPr>
      <w:r>
        <w:t>Salts attenuate UV which would help protect life on Mars</w:t>
      </w:r>
    </w:p>
    <w:p w14:paraId="31A6FEEC" w14:textId="23C62446" w:rsidR="00C51C4F" w:rsidRDefault="00C51C4F">
      <w:pPr>
        <w:pStyle w:val="ListParagraph"/>
        <w:numPr>
          <w:ilvl w:val="0"/>
          <w:numId w:val="10"/>
        </w:numPr>
      </w:pPr>
      <w:r>
        <w:t>Salts deliquesce protecting life from long term deliquescence</w:t>
      </w:r>
    </w:p>
    <w:p w14:paraId="036A6607" w14:textId="7D14F9A5" w:rsidR="00C51C4F" w:rsidRDefault="00C51C4F">
      <w:pPr>
        <w:pStyle w:val="ListParagraph"/>
        <w:numPr>
          <w:ilvl w:val="0"/>
          <w:numId w:val="10"/>
        </w:numPr>
      </w:pPr>
      <w:r>
        <w:t>Deliquescence of salts can provide potential liquid resources for life.</w:t>
      </w:r>
    </w:p>
    <w:p w14:paraId="28BA39B6" w14:textId="41081218" w:rsidR="00C51C4F" w:rsidRDefault="00C51C4F">
      <w:pPr>
        <w:pStyle w:val="ListParagraph"/>
        <w:numPr>
          <w:ilvl w:val="0"/>
          <w:numId w:val="10"/>
        </w:numPr>
      </w:pPr>
      <w:r>
        <w:t xml:space="preserve">Salts could also preserve ongoing evolutionary processes </w:t>
      </w:r>
      <w:r>
        <w:br/>
        <w:t xml:space="preserve">[That could include cases where life has gone extinct but then evolves anew in 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559F956B" w:rsidR="00C51C4F" w:rsidRPr="00A9395A" w:rsidRDefault="00C51C4F">
      <w:pPr>
        <w:pStyle w:val="ListParagraph"/>
        <w:numPr>
          <w:ilvl w:val="0"/>
          <w:numId w:val="10"/>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209D20F4"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21D2CEC6"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100"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 xml:space="preserve">. </w:t>
      </w:r>
      <w:r w:rsidR="009305FC" w:rsidRPr="0091758C">
        <w:rPr>
          <w:b/>
          <w:bCs/>
          <w:noProof/>
        </w:rPr>
        <w:drawing>
          <wp:inline distT="0" distB="0" distL="0" distR="0" wp14:anchorId="2F5339C1" wp14:editId="6C535196">
            <wp:extent cx="4257785" cy="1388487"/>
            <wp:effectExtent l="0" t="0" r="0" b="2540"/>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4353504" cy="1419701"/>
                    </a:xfrm>
                    <a:prstGeom prst="rect">
                      <a:avLst/>
                    </a:prstGeom>
                    <a:ln/>
                  </pic:spPr>
                </pic:pic>
              </a:graphicData>
            </a:graphic>
          </wp:inline>
        </w:drawing>
      </w:r>
    </w:p>
    <w:p w14:paraId="375B5C53" w14:textId="420AC101" w:rsidR="009305FC" w:rsidRDefault="00C8629C" w:rsidP="009305FC">
      <w:pPr>
        <w:spacing w:before="240" w:after="40"/>
        <w:ind w:left="720"/>
        <w:rPr>
          <w:b/>
          <w:bCs/>
          <w:color w:val="1155CC"/>
          <w:u w:val="single"/>
        </w:rPr>
      </w:pPr>
      <w:r>
        <w:rPr>
          <w:bCs/>
          <w:iCs/>
        </w:rPr>
        <w:lastRenderedPageBreak/>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100"/>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3936D4FB" w14:textId="4914A06D"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2BFFFFB0"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p>
    <w:p w14:paraId="69C0EE08" w14:textId="29789C39" w:rsidR="00135A94" w:rsidRDefault="00135A94" w:rsidP="009C3238"/>
    <w:p w14:paraId="6BEF1085" w14:textId="6DF72AB0"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101" w:name="h_it_is_impossible_quarantine"/>
    <w:p w14:paraId="0C454394" w14:textId="1EA5485F" w:rsidR="00E555CD" w:rsidRDefault="009B72A3" w:rsidP="00E555CD">
      <w:pPr>
        <w:pStyle w:val="Heading3"/>
      </w:pPr>
      <w:r w:rsidRPr="009B72A3">
        <w:fldChar w:fldCharType="begin"/>
      </w:r>
      <w:r w:rsidRPr="009B72A3">
        <w:instrText xml:space="preserve"> HYPERLINK  \l "h_it_is_impossible_quarantine" </w:instrText>
      </w:r>
      <w:r w:rsidRPr="009B72A3">
        <w:fldChar w:fldCharType="separate"/>
      </w:r>
      <w:bookmarkStart w:id="102" w:name="_Toc128324040"/>
      <w:r w:rsidR="00E555CD" w:rsidRPr="009B72A3">
        <w:t>NEW: It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for instance this can’t keep out mirror life, or molds like the one that killed two plants on the ISS </w:t>
      </w:r>
      <w:r w:rsidR="00580077" w:rsidRPr="009B72A3">
        <w:t>–</w:t>
      </w:r>
      <w:r w:rsidR="002D5BD5">
        <w:t xml:space="preserve"> </w:t>
      </w:r>
      <w:r w:rsidR="00E555CD" w:rsidRPr="009B72A3">
        <w:t xml:space="preserve">it’s </w:t>
      </w:r>
      <w:r w:rsidR="00DC446D" w:rsidRPr="009B72A3">
        <w:t xml:space="preserve">also </w:t>
      </w:r>
      <w:r w:rsidR="00E555CD" w:rsidRPr="009B72A3">
        <w:t>best if humans never go near the samples to avoid forward contamination</w:t>
      </w:r>
      <w:r w:rsidR="006A5370" w:rsidRPr="009B72A3">
        <w:t xml:space="preserve"> for</w:t>
      </w:r>
      <w:r w:rsidR="00E555CD" w:rsidRPr="009B72A3">
        <w:t xml:space="preserve"> very sensitive measurements</w:t>
      </w:r>
      <w:r w:rsidRPr="009B72A3">
        <w:fldChar w:fldCharType="end"/>
      </w:r>
      <w:r w:rsidR="006A5370">
        <w:br/>
      </w:r>
      <w:bookmarkEnd w:id="101"/>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102"/>
      </w:hyperlink>
    </w:p>
    <w:p w14:paraId="19E8E082" w14:textId="15F9ACE7" w:rsidR="00E555CD" w:rsidRDefault="00E555CD" w:rsidP="00572581"/>
    <w:p w14:paraId="6A452E23" w14:textId="77777777" w:rsidR="00E555CD" w:rsidRDefault="00E555CD" w:rsidP="00E555CD">
      <w:r w:rsidRPr="00D635CB">
        <w:lastRenderedPageBreak/>
        <w:t xml:space="preserve">In the backwards direction, quarantine can’t protect Earth from mirror life or indeed fungal diseases. Two zinnia plants on the ISS died of a fungal disease fusarium oxysporum </w:t>
      </w:r>
      <w:hyperlink w:anchor="b_NASA_2016" w:history="1">
        <w:r w:rsidRPr="00740E1D">
          <w:rPr>
            <w:rStyle w:val="Hyperlink"/>
          </w:rPr>
          <w:t>(NASA, 2016)</w:t>
        </w:r>
      </w:hyperlink>
      <w:r w:rsidRPr="00D635CB">
        <w:t xml:space="preserve"> probably brought there on an astronaut’s microbiome</w:t>
      </w:r>
      <w:hyperlink w:anchor="kix.nlri9gi4x7wt">
        <w:r w:rsidRPr="00D635CB">
          <w:rPr>
            <w:rStyle w:val="Hyperlink"/>
          </w:rPr>
          <w:t xml:space="preserve"> (Urbaniak et al, 2018)</w:t>
        </w:r>
      </w:hyperlink>
      <w:r w:rsidRPr="00D635CB">
        <w:t xml:space="preserve">. </w:t>
      </w:r>
    </w:p>
    <w:p w14:paraId="7B07E6D4" w14:textId="77777777" w:rsidR="00E555CD" w:rsidRDefault="00E555CD" w:rsidP="00E555CD">
      <w:r w:rsidRPr="00EE3CA8">
        <w:rPr>
          <w:noProof/>
        </w:rPr>
        <w:drawing>
          <wp:inline distT="0" distB="0" distL="0" distR="0" wp14:anchorId="0215DF49" wp14:editId="1C23ADAB">
            <wp:extent cx="5943600" cy="4853940"/>
            <wp:effectExtent l="0" t="0" r="0" b="381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76"/>
                    <a:stretch>
                      <a:fillRect/>
                    </a:stretch>
                  </pic:blipFill>
                  <pic:spPr>
                    <a:xfrm>
                      <a:off x="0" y="0"/>
                      <a:ext cx="5943600" cy="4853940"/>
                    </a:xfrm>
                    <a:prstGeom prst="rect">
                      <a:avLst/>
                    </a:prstGeom>
                  </pic:spPr>
                </pic:pic>
              </a:graphicData>
            </a:graphic>
          </wp:inline>
        </w:drawing>
      </w:r>
    </w:p>
    <w:p w14:paraId="792F455A" w14:textId="77777777" w:rsidR="00E555CD" w:rsidRDefault="00E555CD" w:rsidP="00E555CD">
      <w:pPr>
        <w:ind w:left="720"/>
      </w:pPr>
      <w:r>
        <w:t>Mold growing on a Zinnia plant in the ISS. The mold fusarium oxysporum is thought to have got to the ISS in the microbiome of an astronaut</w:t>
      </w:r>
      <w:hyperlink w:anchor="kix.nlri9gi4x7wt">
        <w:r>
          <w:rPr>
            <w:color w:val="1155CC"/>
            <w:u w:val="single"/>
          </w:rPr>
          <w:t xml:space="preserve"> (Urbaniak et al, 2018)</w:t>
        </w:r>
      </w:hyperlink>
      <w:r>
        <w:t xml:space="preserve">. Two of the four infected plants died </w:t>
      </w:r>
      <w:hyperlink w:anchor="kix.4xg374tzhu1e">
        <w:r>
          <w:rPr>
            <w:color w:val="1155CC"/>
            <w:u w:val="single"/>
          </w:rPr>
          <w:t>(NASA, 2016)</w:t>
        </w:r>
      </w:hyperlink>
      <w:r>
        <w:t xml:space="preserve">. It would be impossible to keep a pathogen of terrestrial plants out of the terrestrial biosphere </w:t>
      </w:r>
      <w:bookmarkStart w:id="103" w:name="_Hlk126250596"/>
      <w:r>
        <w:t xml:space="preserve">reliably </w:t>
      </w:r>
      <w:bookmarkEnd w:id="103"/>
      <w:r>
        <w:t xml:space="preserve">with quarantine of technicians or astronauts, </w:t>
      </w:r>
      <w:bookmarkStart w:id="104" w:name="_Hlk126250646"/>
      <w:r>
        <w:t xml:space="preserve">at least until we know if there is life on Mars and what its capabilities are. </w:t>
      </w:r>
    </w:p>
    <w:bookmarkEnd w:id="104"/>
    <w:p w14:paraId="25849518" w14:textId="77777777" w:rsidR="00E555CD" w:rsidRDefault="00E555CD" w:rsidP="00E555CD"/>
    <w:p w14:paraId="6A5875E2" w14:textId="26F52AE8" w:rsidR="00E555CD" w:rsidRDefault="00E555CD" w:rsidP="00E555CD">
      <w:r>
        <w:t xml:space="preserve">This fungal disease </w:t>
      </w:r>
      <w:r w:rsidRPr="00D635CB">
        <w:t>disease fusarium oxysporum</w:t>
      </w:r>
      <w:r>
        <w:t xml:space="preserve"> </w:t>
      </w:r>
      <w:r w:rsidRPr="00D635CB">
        <w:t xml:space="preserve">is also an occasional opportunistic pathogen of humans </w:t>
      </w:r>
      <w:hyperlink w:anchor="kix.54k04aufndc2">
        <w:r w:rsidRPr="00D635CB">
          <w:rPr>
            <w:rStyle w:val="Hyperlink"/>
          </w:rPr>
          <w:t>(Urbaniakt al, 2019)</w:t>
        </w:r>
      </w:hyperlink>
      <w:r w:rsidRPr="00D635CB">
        <w:t xml:space="preserve">. </w:t>
      </w:r>
    </w:p>
    <w:p w14:paraId="267BDD5A" w14:textId="78E77BB7" w:rsidR="00FC4042" w:rsidRDefault="00FC4042" w:rsidP="00E555CD"/>
    <w:p w14:paraId="5EAF59D5" w14:textId="4B2C2502"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NASA, n.d.," w:history="1">
        <w:r w:rsidR="002D5BD5" w:rsidRPr="002D5BD5">
          <w:rPr>
            <w:rStyle w:val="Hyperlink"/>
          </w:rPr>
          <w:t>NASA, n.d.</w:t>
        </w:r>
      </w:hyperlink>
      <w:r w:rsidR="002D5BD5">
        <w:t>)</w:t>
      </w:r>
      <w:r>
        <w:t>. But this of course is not able to keep out crop pathogens or human pathogens that are rarely harmful to healthy people.</w:t>
      </w:r>
    </w:p>
    <w:p w14:paraId="6B35692E" w14:textId="77777777" w:rsidR="00FC4042" w:rsidRDefault="00FC4042" w:rsidP="00E555CD"/>
    <w:p w14:paraId="08162E74" w14:textId="77777777" w:rsidR="00E555CD" w:rsidRPr="002E1A0B" w:rsidRDefault="00E555CD" w:rsidP="00E555CD">
      <w:r>
        <w:lastRenderedPageBreak/>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p>
    <w:p w14:paraId="5600C519" w14:textId="77777777" w:rsidR="00E555CD" w:rsidRDefault="00000000" w:rsidP="00E555CD">
      <w:pPr>
        <w:pStyle w:val="ListParagraph"/>
        <w:numPr>
          <w:ilvl w:val="0"/>
          <w:numId w:val="10"/>
        </w:numPr>
      </w:pPr>
      <w:hyperlink w:anchor="h_example_of_opportunistic_fungal" w:history="1">
        <w:r w:rsidR="00E555CD" w:rsidRPr="002E1A0B">
          <w:rPr>
            <w:rStyle w:val="Hyperlink"/>
          </w:rPr>
          <w:t>NEW: Opportunistic fungal pathogens are sometimes deadly especially for immunocompromised people – 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r w:rsidR="00E555CD" w:rsidRPr="002E1A0B">
        <w:br/>
      </w:r>
    </w:p>
    <w:p w14:paraId="76962952" w14:textId="77777777" w:rsidR="00E555CD" w:rsidRDefault="00E555CD" w:rsidP="00E555CD"/>
    <w:p w14:paraId="79BC1570" w14:textId="77777777" w:rsidR="00E555CD" w:rsidRDefault="00E555CD" w:rsidP="00E555CD">
      <w:r>
        <w:t>As we mentioned, c</w:t>
      </w:r>
      <w:r w:rsidRPr="00D635CB">
        <w:t xml:space="preserve">hroococcidiopsis </w:t>
      </w:r>
      <w:r>
        <w:t>species are</w:t>
      </w:r>
      <w:r w:rsidRPr="00D635CB">
        <w:t xml:space="preserve"> sometimes found in the human microbiome including in the nasopharyngeal microbiota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Pr="00D635CB">
        <w:t xml:space="preserve">), so it’s unlikely a mirror life chroococcidiopsis analogue could be </w:t>
      </w:r>
      <w:r>
        <w:t xml:space="preserve">reliably </w:t>
      </w:r>
      <w:r w:rsidRPr="00D635CB">
        <w:t>kept out of Earth’s biosphere by human quarantine of technicians or astronauts.</w:t>
      </w:r>
      <w:r>
        <w:t xml:space="preserve"> </w:t>
      </w:r>
      <w:bookmarkStart w:id="105" w:name="_Hlk124181729"/>
      <w:r>
        <w:t xml:space="preserve">See (above): </w:t>
      </w:r>
    </w:p>
    <w:p w14:paraId="3F8F6432" w14:textId="77777777" w:rsidR="00E555CD" w:rsidRDefault="00E555CD" w:rsidP="00E555CD"/>
    <w:p w14:paraId="7B03AB66" w14:textId="77777777" w:rsidR="00E555CD" w:rsidRDefault="00000000" w:rsidP="00E555CD">
      <w:pPr>
        <w:pStyle w:val="ListParagraph"/>
        <w:numPr>
          <w:ilvl w:val="0"/>
          <w:numId w:val="10"/>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could gradually convert organics in ecosystems into indigestible mirror organics</w:t>
        </w:r>
      </w:hyperlink>
      <w:r w:rsidR="00E555CD" w:rsidRPr="00475D76">
        <w:t xml:space="preserve"> </w:t>
      </w:r>
    </w:p>
    <w:p w14:paraId="56D37512" w14:textId="77777777" w:rsidR="00E555CD" w:rsidRDefault="00E555CD" w:rsidP="00E555CD"/>
    <w:p w14:paraId="093F07B0" w14:textId="5A1AF683" w:rsidR="00E555CD" w:rsidRDefault="00E555CD" w:rsidP="00E555CD">
      <w:pPr>
        <w:rPr>
          <w:color w:val="1155CC"/>
          <w:u w:val="single"/>
        </w:rPr>
      </w:pPr>
      <w:r>
        <w:t xml:space="preserve">The Apollo astronauts had 3 weeks quarantine to protect Earth’s biosphere. But this was never subject to legal review or public scrutiny </w:t>
      </w:r>
      <w:hyperlink w:anchor="kix.cewdeelxmotf">
        <w:r>
          <w:rPr>
            <w:color w:val="1155CC"/>
            <w:u w:val="single"/>
          </w:rPr>
          <w:t>(Meltzer, 2012:452)</w:t>
        </w:r>
      </w:hyperlink>
      <w:r>
        <w:t xml:space="preserve">. Carl </w:t>
      </w:r>
      <w:r w:rsidR="008C7413">
        <w:t>sahg</w:t>
      </w:r>
      <w:r>
        <w:t xml:space="preserve">gave the example of leprosy for the “vexing question of the latency period” </w:t>
      </w:r>
      <w:hyperlink w:anchor="kix.urfjjsuep509">
        <w:r>
          <w:rPr>
            <w:color w:val="1155CC"/>
            <w:u w:val="single"/>
          </w:rPr>
          <w:t>(Sagan, 1973:130)</w:t>
        </w:r>
      </w:hyperlink>
    </w:p>
    <w:p w14:paraId="52169DBD" w14:textId="77777777" w:rsidR="00E555CD" w:rsidRDefault="00E555CD" w:rsidP="00E555CD"/>
    <w:p w14:paraId="48AE3B58" w14:textId="77777777" w:rsidR="00E555CD" w:rsidRDefault="00E555CD" w:rsidP="00E555CD">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F277715" w14:textId="77777777" w:rsidR="00E555CD" w:rsidRDefault="00E555CD" w:rsidP="00E555CD">
      <w:pPr>
        <w:spacing w:after="240"/>
      </w:pPr>
      <w:r>
        <w:t xml:space="preserve">We now know that leprosy can take 20 years or more to show symptoms </w:t>
      </w:r>
      <w:hyperlink w:anchor="j9g8hs22n8l3">
        <w:r>
          <w:rPr>
            <w:color w:val="1155CC"/>
            <w:u w:val="single"/>
          </w:rPr>
          <w:t>(WHO, 2019)</w:t>
        </w:r>
      </w:hyperlink>
      <w:r>
        <w:t xml:space="preserve">. However the planetary protection literature so far doesn’t seem to cover the topic of a lifelong symptomless superspeader similar to Typhoid Mary </w:t>
      </w:r>
      <w:hyperlink w:anchor="kix.i3u68r56h0sy">
        <w:r w:rsidRPr="00B948E6">
          <w:rPr>
            <w:color w:val="1155CC"/>
            <w:u w:val="single"/>
          </w:rPr>
          <w:t>(Korr, 2020)</w:t>
        </w:r>
      </w:hyperlink>
      <w:r>
        <w:t xml:space="preserve">. The Occupational Safety and Health Administration in the USA is sure to declare an interest for questions of quarantine. Then the WHO is likely to declare an interest at an international level </w:t>
      </w:r>
      <w:hyperlink w:anchor="5ubwr36nczvc">
        <w:r>
          <w:rPr>
            <w:color w:val="1155CC"/>
            <w:u w:val="single"/>
          </w:rPr>
          <w:t>(Uhran et al, 2019)</w:t>
        </w:r>
      </w:hyperlink>
      <w:r>
        <w:t xml:space="preserve">. At this point the issue of symptomless spreaders would be sure to be raised if not before and there would be no solution to this issue. </w:t>
      </w:r>
    </w:p>
    <w:p w14:paraId="081051D9" w14:textId="77777777" w:rsidR="00E555CD" w:rsidRDefault="00E555CD" w:rsidP="00E555CD">
      <w:pPr>
        <w:spacing w:after="240"/>
        <w:rPr>
          <w:color w:val="1155CC"/>
          <w:u w:val="single"/>
        </w:rPr>
      </w:pPr>
      <w:r>
        <w:t>So, quarantine can’t be used to protect Earth from putative martian organisms with unknown capabilities. It may be useful in the future in some scenarios once we know what we have to protect Earth against (not all as the example of mirror life shows, and fungal disease would also be likely to be challenging to keep out using quarantine).</w:t>
      </w:r>
    </w:p>
    <w:bookmarkEnd w:id="105"/>
    <w:p w14:paraId="7520B6EA" w14:textId="77777777" w:rsidR="00E555CD" w:rsidRDefault="00E555CD" w:rsidP="00E555CD"/>
    <w:p w14:paraId="03161AFC" w14:textId="77777777" w:rsidR="00E555CD" w:rsidRDefault="00E555CD" w:rsidP="00E555CD">
      <w:r w:rsidRPr="007A44F3">
        <w:t>In the forward direction, an unmanned satellite let’s us study martian life in far cleaner conditions</w:t>
      </w:r>
      <w:r>
        <w:t xml:space="preserve"> than a human occupied space station,</w:t>
      </w:r>
      <w:r w:rsidRPr="007A44F3">
        <w:t xml:space="preserve"> as ultramicrobacteria can get through HEPA filters both ways. </w:t>
      </w:r>
    </w:p>
    <w:p w14:paraId="266ACCF2" w14:textId="77777777" w:rsidR="00E555CD" w:rsidRDefault="00E555CD" w:rsidP="00572581"/>
    <w:bookmarkStart w:id="106" w:name="h_these_clean_samples"/>
    <w:p w14:paraId="004CB756" w14:textId="1666A3B0" w:rsidR="00906D79" w:rsidRDefault="00C62EF5" w:rsidP="001D6413">
      <w:pPr>
        <w:pStyle w:val="Heading3"/>
      </w:pPr>
      <w:r>
        <w:fldChar w:fldCharType="begin"/>
      </w:r>
      <w:r>
        <w:instrText>HYPERLINK \l "h_these_clean_samples"</w:instrText>
      </w:r>
      <w:r>
        <w:fldChar w:fldCharType="separate"/>
      </w:r>
      <w:bookmarkStart w:id="107" w:name="_Toc128324041"/>
      <w:r w:rsidR="0059179B">
        <w:t>NEW: T</w:t>
      </w:r>
      <w:r w:rsidR="00906D79" w:rsidRPr="00BB5EEA">
        <w:t xml:space="preserve">hese clean samples </w:t>
      </w:r>
      <w:r w:rsidR="00E555CD">
        <w:t>will</w:t>
      </w:r>
      <w:r w:rsidR="00DD0707">
        <w:t xml:space="preserve"> be</w:t>
      </w:r>
      <w:r w:rsidR="00906D79" w:rsidRPr="00BB5EEA">
        <w:t xml:space="preserve"> studied above geostationary orbit in Mars simulation conditions with a Martian gravity centrifuge – </w:t>
      </w:r>
      <w:r w:rsidR="00DD0707">
        <w:t xml:space="preserve">they are not intended </w:t>
      </w:r>
      <w:r w:rsidR="00906D79" w:rsidRPr="00BB5EEA">
        <w:t>for safety testing</w:t>
      </w:r>
      <w:r w:rsidR="00DD0707">
        <w:t xml:space="preserve"> - and</w:t>
      </w:r>
      <w:r w:rsidR="00906D79" w:rsidRPr="00BB5EEA">
        <w:t xml:space="preserve"> humans never go near the satellite</w:t>
      </w:r>
      <w:r>
        <w:fldChar w:fldCharType="end"/>
      </w:r>
      <w:r w:rsidR="00350395">
        <w:br/>
      </w:r>
      <w:bookmarkEnd w:id="106"/>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107"/>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0786ECF4" w14:textId="79182211" w:rsidR="009B72A3" w:rsidRDefault="00000000" w:rsidP="00C62EF5">
      <w:pPr>
        <w:pStyle w:val="ListParagraph"/>
        <w:numPr>
          <w:ilvl w:val="0"/>
          <w:numId w:val="10"/>
        </w:numPr>
      </w:pPr>
      <w:hyperlink w:anchor="h_even_if_samples_are" w:history="1">
        <w:r w:rsidR="009B72A3" w:rsidRPr="009B72A3">
          <w:rPr>
            <w:rStyle w:val="Hyperlink"/>
          </w:rPr>
          <w:t>NEW: Too early for any form of safety testing at the level of assurance needed for potential large scale harm – after destructively testing 10,000  grains of dust the 10,001th grain could have a viable microbe in it</w:t>
        </w:r>
      </w:hyperlink>
    </w:p>
    <w:p w14:paraId="026CC09C" w14:textId="7955BD6F" w:rsidR="0059179B" w:rsidRDefault="0072406B" w:rsidP="0059179B">
      <w:pPr>
        <w:pStyle w:val="Heading3"/>
      </w:pPr>
      <w:bookmarkStart w:id="108" w:name="_Toc128324042"/>
      <w:bookmarkStart w:id="109" w:name="h_these_dust_and_dirt_samples"/>
      <w:r>
        <w:lastRenderedPageBreak/>
        <w:t>These</w:t>
      </w:r>
      <w:r w:rsidR="007C473F">
        <w:t xml:space="preserve"> </w:t>
      </w:r>
      <w:r w:rsidR="0059179B">
        <w:t>dust and dirt samples are just the first step in Sagan’s “exhaustive program of unmanned biological exploration of Mars”</w:t>
      </w:r>
      <w:r w:rsidR="0059179B" w:rsidRPr="0059179B">
        <w:t xml:space="preserve">– </w:t>
      </w:r>
      <w:r w:rsidR="0059179B">
        <w:t>and</w:t>
      </w:r>
      <w:r w:rsidR="007A30C4">
        <w:t xml:space="preserve"> a</w:t>
      </w:r>
      <w:r w:rsidR="0059179B" w:rsidRPr="0059179B">
        <w:t xml:space="preserve"> first try out for supersensitive instruments astrobiologists developed to </w:t>
      </w:r>
      <w:r>
        <w:t xml:space="preserve">find life in situ </w:t>
      </w:r>
      <w:r w:rsidR="008C7B25">
        <w:t>–</w:t>
      </w:r>
      <w:r>
        <w:t xml:space="preserve"> </w:t>
      </w:r>
      <w:r w:rsidR="008C7B25">
        <w:t>next step is to send</w:t>
      </w:r>
      <w:r w:rsidR="00E555CD">
        <w:t xml:space="preserve"> some of</w:t>
      </w:r>
      <w:r w:rsidR="008C7B25">
        <w:t xml:space="preserve"> the same instruments to Mars so</w:t>
      </w:r>
      <w:r w:rsidR="0059179B">
        <w:t xml:space="preserve"> we know what to return</w:t>
      </w:r>
      <w:bookmarkEnd w:id="108"/>
    </w:p>
    <w:bookmarkEnd w:id="109"/>
    <w:p w14:paraId="644AE12E" w14:textId="46D749AF" w:rsidR="0072406B" w:rsidRPr="0072406B" w:rsidRDefault="0072406B" w:rsidP="0072406B">
      <w:r>
        <w:rPr>
          <w:sz w:val="16"/>
          <w:szCs w:val="16"/>
        </w:rPr>
        <w:fldChar w:fldCharType="begin"/>
      </w:r>
      <w:r>
        <w:rPr>
          <w:sz w:val="16"/>
          <w:szCs w:val="16"/>
        </w:rPr>
        <w:instrText xml:space="preserve"> HYPERLINK  \l "h_with_yet_more_ambition" </w:instrText>
      </w:r>
      <w:r>
        <w:rPr>
          <w:sz w:val="16"/>
          <w:szCs w:val="16"/>
        </w:rPr>
      </w:r>
      <w:r>
        <w:rPr>
          <w:sz w:val="16"/>
          <w:szCs w:val="16"/>
        </w:rPr>
        <w:fldChar w:fldCharType="separate"/>
      </w:r>
      <w:r>
        <w:rPr>
          <w:rStyle w:val="Hyperlink"/>
          <w:sz w:val="16"/>
          <w:szCs w:val="16"/>
        </w:rPr>
        <w:t>N</w:t>
      </w:r>
      <w:r w:rsidRPr="002C326E">
        <w:rPr>
          <w:rStyle w:val="Hyperlink"/>
          <w:sz w:val="16"/>
          <w:szCs w:val="16"/>
        </w:rPr>
        <w:t>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ese_clean_samples" w:history="1">
        <w:r w:rsidRPr="00D01764">
          <w:rPr>
            <w:rStyle w:val="Hyperlink"/>
            <w:sz w:val="16"/>
            <w:szCs w:val="16"/>
          </w:rPr>
          <w:t>previous section</w:t>
        </w:r>
      </w:hyperlink>
    </w:p>
    <w:p w14:paraId="17EF0EA5" w14:textId="77777777" w:rsidR="000076E9" w:rsidRDefault="000076E9" w:rsidP="00740E1D"/>
    <w:p w14:paraId="22301C68" w14:textId="1654873B" w:rsidR="00B34EC2" w:rsidRPr="007A44F3" w:rsidRDefault="000076E9" w:rsidP="00740E1D">
      <w:r>
        <w:t xml:space="preserve">The dust and dirt samples are just a start. </w:t>
      </w:r>
      <w:r w:rsidR="00B34EC2">
        <w:t xml:space="preserve">There is likely no shortcut </w:t>
      </w:r>
      <w:r w:rsidR="008A0E4A">
        <w:t xml:space="preserve">alternative </w:t>
      </w:r>
      <w:r w:rsidR="00B34EC2">
        <w:t>to Sagan’s “</w:t>
      </w:r>
      <w:r w:rsidR="00B34EC2" w:rsidRPr="00A05535">
        <w:rPr>
          <w:i/>
          <w:iCs/>
        </w:rPr>
        <w:t>exhaustive program of unmanned biological exploration of Mars</w:t>
      </w:r>
      <w:r w:rsidR="00B34EC2">
        <w:rPr>
          <w:i/>
          <w:iCs/>
        </w:rPr>
        <w:t>”.</w:t>
      </w:r>
    </w:p>
    <w:p w14:paraId="54DC5F8F" w14:textId="77777777" w:rsidR="00CA2FAB" w:rsidRPr="007A44F3" w:rsidRDefault="00CA2FAB" w:rsidP="007A44F3"/>
    <w:p w14:paraId="5579EB82" w14:textId="659E7F79"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5673DD82">
            <wp:extent cx="5943600" cy="2968625"/>
            <wp:effectExtent l="0" t="0" r="0" b="3175"/>
            <wp:doc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pic:cNvPicPr/>
                  </pic:nvPicPr>
                  <pic:blipFill>
                    <a:blip r:embed="rId77"/>
                    <a:stretch>
                      <a:fillRect/>
                    </a:stretch>
                  </pic:blipFill>
                  <pic:spPr>
                    <a:xfrm>
                      <a:off x="0" y="0"/>
                      <a:ext cx="5943600" cy="2968625"/>
                    </a:xfrm>
                    <a:prstGeom prst="rect">
                      <a:avLst/>
                    </a:prstGeom>
                  </pic:spPr>
                </pic:pic>
              </a:graphicData>
            </a:graphic>
          </wp:inline>
        </w:drawing>
      </w:r>
    </w:p>
    <w:p w14:paraId="7C3E0E20" w14:textId="77777777" w:rsidR="00D635CB" w:rsidRDefault="00D635CB" w:rsidP="00D635CB">
      <w:pPr>
        <w:spacing w:after="240"/>
      </w:pPr>
    </w:p>
    <w:p w14:paraId="490E8F83" w14:textId="77777777" w:rsidR="00680539" w:rsidRDefault="00680539" w:rsidP="00680539">
      <w:pPr>
        <w:ind w:left="720"/>
      </w:pPr>
      <w:r>
        <w:t>Graphic shows:</w:t>
      </w:r>
    </w:p>
    <w:p w14:paraId="4EA47A91" w14:textId="72833980" w:rsidR="00680539" w:rsidRDefault="00680539" w:rsidP="00680539">
      <w:pPr>
        <w:ind w:left="720"/>
      </w:pPr>
      <w:r>
        <w:t xml:space="preserve">GEOS17 </w:t>
      </w:r>
      <w:r w:rsidR="006123E2">
        <w:t>(</w:t>
      </w:r>
      <w:hyperlink w:anchor="b_Clark_2018" w:history="1">
        <w:r w:rsidR="006123E2" w:rsidRPr="006123E2">
          <w:rPr>
            <w:rStyle w:val="Hyperlink"/>
          </w:rPr>
          <w:t>Clark,, 2018</w:t>
        </w:r>
      </w:hyperlink>
      <w:r w:rsidR="006123E2">
        <w:t xml:space="preserve">) </w:t>
      </w:r>
      <w:r>
        <w:t>just to have an image of a geostationary satellite, not that it would be a $2.5 billion dollar satellite.</w:t>
      </w:r>
    </w:p>
    <w:p w14:paraId="16FEEEAF" w14:textId="6B2C1DA6" w:rsidR="00680539" w:rsidRDefault="00680539" w:rsidP="00680539">
      <w:pPr>
        <w:ind w:left="720"/>
      </w:pPr>
      <w:r>
        <w:t xml:space="preserve">SETG from </w:t>
      </w:r>
      <w:hyperlink w:anchor="kix.2ip74fxhqd30">
        <w:r w:rsidR="006123E2">
          <w:rPr>
            <w:color w:val="1155CC"/>
            <w:u w:val="single"/>
          </w:rPr>
          <w:t>(Mojarro et al, 2016)</w:t>
        </w:r>
      </w:hyperlink>
    </w:p>
    <w:p w14:paraId="4D177987" w14:textId="1EFB8A30" w:rsidR="00680539" w:rsidRDefault="00680539" w:rsidP="00680539">
      <w:pPr>
        <w:ind w:left="720"/>
      </w:pPr>
      <w:r>
        <w:lastRenderedPageBreak/>
        <w:t xml:space="preserve">Astrobionibbler from </w:t>
      </w:r>
      <w:r w:rsidR="00924313">
        <w:t>(</w:t>
      </w:r>
      <w:hyperlink w:anchor="b_elleman_2014" w:history="1">
        <w:r w:rsidR="00924313" w:rsidRPr="00924313">
          <w:rPr>
            <w:rStyle w:val="Hyperlink"/>
          </w:rPr>
          <w:t>Elleman, 2014</w:t>
        </w:r>
      </w:hyperlink>
      <w:r w:rsidR="00924313">
        <w:t>)</w:t>
      </w:r>
    </w:p>
    <w:p w14:paraId="566FF633" w14:textId="4E634CB0" w:rsidR="006123E2" w:rsidRDefault="00680539" w:rsidP="006D445C">
      <w:pPr>
        <w:ind w:left="720"/>
      </w:pPr>
      <w:r>
        <w:t>ISS centrifugal motor for plant experiments</w:t>
      </w:r>
      <w:r w:rsidR="006123E2">
        <w:t>, dia</w:t>
      </w:r>
      <w:r w:rsidR="006D445C">
        <w:t>l</w:t>
      </w:r>
      <w:r>
        <w:t>able to any level from microgravity to 2 g</w:t>
      </w:r>
      <w:hyperlink w:anchor="b_NASA_nd_cr" w:history="1">
        <w:r w:rsidR="006123E2" w:rsidRPr="006123E2">
          <w:rPr>
            <w:rStyle w:val="Hyperlink"/>
          </w:rPr>
          <w:t xml:space="preserve"> (NASA, n.d.)</w:t>
        </w:r>
      </w:hyperlink>
    </w:p>
    <w:p w14:paraId="3C10B7BB" w14:textId="68655048" w:rsidR="006D445C" w:rsidRDefault="006D445C" w:rsidP="006D445C">
      <w:pPr>
        <w:ind w:left="720"/>
      </w:pPr>
    </w:p>
    <w:p w14:paraId="11C5C1B6" w14:textId="77F78384"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2020</w:t>
        </w:r>
      </w:hyperlink>
      <w:r w:rsidR="00572581">
        <w:t>:</w:t>
      </w:r>
      <w:r>
        <w:t>:802)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7331549C">
            <wp:extent cx="5943600" cy="3715385"/>
            <wp:effectExtent l="0" t="0" r="0"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78"/>
                    <a:stretch>
                      <a:fillRect/>
                    </a:stretch>
                  </pic:blipFill>
                  <pic:spPr>
                    <a:xfrm>
                      <a:off x="0" y="0"/>
                      <a:ext cx="5943600" cy="3715385"/>
                    </a:xfrm>
                    <a:prstGeom prst="rect">
                      <a:avLst/>
                    </a:prstGeom>
                  </pic:spPr>
                </pic:pic>
              </a:graphicData>
            </a:graphic>
          </wp:inline>
        </w:drawing>
      </w:r>
    </w:p>
    <w:p w14:paraId="5A88D514" w14:textId="77777777" w:rsidR="006D445C" w:rsidRDefault="006D445C" w:rsidP="006D445C"/>
    <w:p w14:paraId="3963943F" w14:textId="2C3B63FE" w:rsidR="006D445C" w:rsidRDefault="006D445C" w:rsidP="006D445C">
      <w:pPr>
        <w:ind w:left="720"/>
      </w:pPr>
      <w:r w:rsidRPr="006D445C">
        <w:t xml:space="preserve">From </w:t>
      </w:r>
      <w:hyperlink w:anchor="kix.wcfa2l3gtnu">
        <w:r>
          <w:rPr>
            <w:color w:val="1155CC"/>
            <w:u w:val="single"/>
          </w:rPr>
          <w:t>(Carrier et al, 2020: fig 10)</w:t>
        </w:r>
      </w:hyperlink>
      <w:r w:rsidRPr="006D445C">
        <w:t xml:space="preserve"> adapted by Mackelprang from </w:t>
      </w:r>
      <w:hyperlink w:anchor="B_eMERSON_2017" w:history="1">
        <w:r w:rsidRPr="006D445C">
          <w:rPr>
            <w:rStyle w:val="Hyperlink"/>
          </w:rPr>
          <w:t>(Emerson et al, 2017: fig 1)</w:t>
        </w:r>
      </w:hyperlink>
    </w:p>
    <w:p w14:paraId="6D17BA99" w14:textId="77777777" w:rsidR="006D445C" w:rsidRDefault="006D445C" w:rsidP="00D635CB">
      <w:bookmarkStart w:id="110" w:name="_Hlk124877641"/>
    </w:p>
    <w:bookmarkEnd w:id="110"/>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1831353E"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5E60CC81" w:rsidR="007B404B" w:rsidRDefault="0059179B">
      <w:pPr>
        <w:pStyle w:val="ListParagraph"/>
        <w:numPr>
          <w:ilvl w:val="0"/>
          <w:numId w:val="10"/>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hyperlink>
      <w:r w:rsidR="008F786B">
        <w:t>.</w:t>
      </w:r>
    </w:p>
    <w:p w14:paraId="19F63AC1" w14:textId="77777777" w:rsidR="007B404B" w:rsidRDefault="007B404B" w:rsidP="007B404B"/>
    <w:p w14:paraId="7D320DF0" w14:textId="36905315" w:rsidR="0059179B" w:rsidRDefault="0059179B">
      <w:pPr>
        <w:pStyle w:val="ListParagraph"/>
        <w:numPr>
          <w:ilvl w:val="0"/>
          <w:numId w:val="10"/>
        </w:numPr>
      </w:pPr>
      <w:r>
        <w:t>False negative – the active agent could be chirality indifferent if it is either</w:t>
      </w:r>
    </w:p>
    <w:p w14:paraId="5CA35257" w14:textId="14846F3D" w:rsidR="008F786B" w:rsidRDefault="0059179B">
      <w:pPr>
        <w:pStyle w:val="ListParagraph"/>
        <w:numPr>
          <w:ilvl w:val="1"/>
          <w:numId w:val="28"/>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18599426" w:rsidR="007A7339" w:rsidRPr="007A7339" w:rsidRDefault="0059179B">
      <w:pPr>
        <w:pStyle w:val="ListParagraph"/>
        <w:numPr>
          <w:ilvl w:val="1"/>
          <w:numId w:val="28"/>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p>
    <w:p w14:paraId="3E61FA2A" w14:textId="69395335" w:rsidR="007A7339" w:rsidRDefault="007A7339" w:rsidP="007A7339"/>
    <w:p w14:paraId="2DB46B8B" w14:textId="52BEFCB7" w:rsidR="0024739F" w:rsidRDefault="00C05E49" w:rsidP="007A7339">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4ut9kfm5zz3j">
        <w:r w:rsidR="005C5D4E">
          <w:rPr>
            <w:color w:val="1155CC"/>
            <w:u w:val="single"/>
          </w:rPr>
          <w:t>(Head et al, 2017)</w:t>
        </w:r>
      </w:hyperlink>
      <w:r w:rsidR="0024739F">
        <w:t xml:space="preserve">: </w:t>
      </w:r>
    </w:p>
    <w:p w14:paraId="75F6F84E" w14:textId="1EA0C9AA" w:rsidR="008F786B" w:rsidRDefault="008F786B" w:rsidP="00572581"/>
    <w:p w14:paraId="3EFE174A" w14:textId="01E05F54" w:rsidR="008F786B" w:rsidRDefault="005C5D4E">
      <w:pPr>
        <w:pStyle w:val="ListParagraph"/>
        <w:numPr>
          <w:ilvl w:val="0"/>
          <w:numId w:val="28"/>
        </w:num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8F786B">
          <w:rPr>
            <w:color w:val="1155CC"/>
            <w:u w:val="single"/>
          </w:rPr>
          <w:t>(Abrevaya et al, 2010)</w:t>
        </w:r>
      </w:hyperlink>
      <w:r w:rsidR="008F786B">
        <w:t>.</w:t>
      </w:r>
    </w:p>
    <w:p w14:paraId="3ECD522A" w14:textId="66628A89" w:rsidR="005C5D4E" w:rsidRDefault="008D7656">
      <w:pPr>
        <w:pStyle w:val="ListParagraph"/>
        <w:numPr>
          <w:ilvl w:val="0"/>
          <w:numId w:val="28"/>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hyperlink w:anchor="4ut9kfm5zz3j">
        <w:r w:rsidR="005C5D4E">
          <w:rPr>
            <w:color w:val="1155CC"/>
            <w:u w:val="single"/>
          </w:rPr>
          <w:t>(Head et al, 2017)</w:t>
        </w:r>
      </w:hyperlink>
      <w:r w:rsidR="005C5D4E">
        <w:t>,</w:t>
      </w:r>
      <w:r w:rsidR="008F786B">
        <w:t xml:space="preserve">. </w:t>
      </w:r>
    </w:p>
    <w:p w14:paraId="0686E782" w14:textId="42E0A2AB" w:rsidR="008F786B" w:rsidRDefault="008F786B">
      <w:pPr>
        <w:pStyle w:val="ListParagraph"/>
        <w:numPr>
          <w:ilvl w:val="0"/>
          <w:numId w:val="28"/>
        </w:numPr>
      </w:pPr>
      <w:r>
        <w:t xml:space="preserve">We could also use fluorescent dyes that bond to specific macromolecules such as lipids, proteins and nucleic acids </w:t>
      </w:r>
      <w:bookmarkStart w:id="111" w:name="_Hlk122536373"/>
      <w:r>
        <w:fldChar w:fldCharType="begin"/>
      </w:r>
      <w:r>
        <w:instrText>HYPERLINK \l "4ut9kfm5zz3j" \h</w:instrText>
      </w:r>
      <w:r>
        <w:fldChar w:fldCharType="separate"/>
      </w:r>
      <w:r>
        <w:rPr>
          <w:color w:val="1155CC"/>
          <w:u w:val="single"/>
        </w:rPr>
        <w:t>(</w:t>
      </w:r>
      <w:r w:rsidR="0033696B">
        <w:rPr>
          <w:color w:val="1155CC"/>
          <w:u w:val="single"/>
        </w:rPr>
        <w:t>Head et al, 2017</w:t>
      </w:r>
      <w:r>
        <w:rPr>
          <w:color w:val="1155CC"/>
          <w:u w:val="single"/>
        </w:rPr>
        <w:t>)</w:t>
      </w:r>
      <w:r>
        <w:rPr>
          <w:color w:val="1155CC"/>
          <w:u w:val="single"/>
        </w:rPr>
        <w:fldChar w:fldCharType="end"/>
      </w:r>
      <w:r>
        <w:t>,</w:t>
      </w:r>
      <w:bookmarkEnd w:id="111"/>
    </w:p>
    <w:p w14:paraId="1648E5BD" w14:textId="1964DBD0" w:rsidR="008F786B" w:rsidRDefault="008F786B">
      <w:pPr>
        <w:pStyle w:val="ListParagraph"/>
        <w:numPr>
          <w:ilvl w:val="0"/>
          <w:numId w:val="28"/>
        </w:numPr>
      </w:pPr>
      <w:r>
        <w:t xml:space="preserve">We can also use this autofluorescence to directly search for the activity of swimming microbes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07CCFBF9" w14:textId="77777777" w:rsidR="008F786B" w:rsidRDefault="008F786B">
      <w:pPr>
        <w:pStyle w:val="ListParagraph"/>
        <w:numPr>
          <w:ilvl w:val="0"/>
          <w:numId w:val="28"/>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0F560375" w:rsidR="008F786B" w:rsidRDefault="008F786B">
      <w:pPr>
        <w:pStyle w:val="ListParagraph"/>
        <w:numPr>
          <w:ilvl w:val="0"/>
          <w:numId w:val="28"/>
        </w:numPr>
      </w:pPr>
      <w:r>
        <w:t xml:space="preserve">Raman microspectroscopy synchronized with visible light can do a chemical analysis of the microbes directly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34CAEEB9" w14:textId="6824A24B" w:rsidR="008F786B" w:rsidRDefault="005C5D4E">
      <w:pPr>
        <w:pStyle w:val="ListParagraph"/>
        <w:numPr>
          <w:ilvl w:val="0"/>
          <w:numId w:val="28"/>
        </w:numPr>
      </w:pPr>
      <w:r>
        <w:t>S</w:t>
      </w:r>
      <w:r w:rsidR="008F786B">
        <w:t>uperresolution optical microscopy</w:t>
      </w:r>
      <w:r>
        <w:t>, which</w:t>
      </w:r>
      <w:r w:rsidR="008F786B">
        <w:t xml:space="preserve"> can go beyond the usual optical resolution limit of 200 nm to observe nanobacteria </w:t>
      </w:r>
      <w:hyperlink w:anchor="4ut9kfm5zz3j">
        <w:r w:rsidR="008F786B" w:rsidRPr="008F786B">
          <w:rPr>
            <w:color w:val="1155CC"/>
            <w:u w:val="single"/>
          </w:rPr>
          <w:t>(</w:t>
        </w:r>
        <w:r w:rsidR="0033696B">
          <w:rPr>
            <w:color w:val="1155CC"/>
            <w:u w:val="single"/>
          </w:rPr>
          <w:t>Head et al, 2017</w:t>
        </w:r>
        <w:r w:rsidR="008F786B" w:rsidRPr="008F786B">
          <w:rPr>
            <w:color w:val="1155CC"/>
            <w:u w:val="single"/>
          </w:rPr>
          <w:t>)</w:t>
        </w:r>
      </w:hyperlink>
      <w:r w:rsidR="008F786B">
        <w:t xml:space="preserve">. </w:t>
      </w:r>
    </w:p>
    <w:p w14:paraId="02E5611B" w14:textId="37384C67" w:rsidR="008F786B" w:rsidRDefault="005C5D4E">
      <w:pPr>
        <w:pStyle w:val="ListParagraph"/>
        <w:numPr>
          <w:ilvl w:val="0"/>
          <w:numId w:val="28"/>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lastRenderedPageBreak/>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3EDC7AD3"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75DAFF7C" w14:textId="77777777" w:rsidR="004C439D" w:rsidRPr="00572581" w:rsidRDefault="004C439D" w:rsidP="004C439D"/>
    <w:p w14:paraId="6D88340D" w14:textId="77777777"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16D70B22"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77777777" w:rsidR="00692419" w:rsidRDefault="004C439D" w:rsidP="004C439D">
      <w:r>
        <w:t>However, latency for telerobotics from Earth would remain reasonably low above GEO, we can send multiple ton missions up there at low cost</w:t>
      </w:r>
      <w:r w:rsidR="00692419">
        <w:t>.</w:t>
      </w:r>
    </w:p>
    <w:p w14:paraId="4E06D787" w14:textId="77777777" w:rsidR="00692419" w:rsidRDefault="00692419" w:rsidP="004C439D"/>
    <w:p w14:paraId="04214BC7" w14:textId="0D6DB72A" w:rsidR="004C439D" w:rsidRDefault="00692419" w:rsidP="004C439D">
      <w:r>
        <w:lastRenderedPageBreak/>
        <w:t xml:space="preserve">Though the Moon may be an option later on,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22133524" w:rsidR="00692419" w:rsidRPr="00692419" w:rsidRDefault="00692419" w:rsidP="00692419">
      <w:pPr>
        <w:spacing w:before="240" w:after="240"/>
        <w:ind w:right="600"/>
        <w:rPr>
          <w:iCs/>
        </w:rPr>
      </w:pPr>
      <w:r>
        <w:rPr>
          <w:iCs/>
        </w:rPr>
        <w:t>So, at least for now, we need to protect the Moon as for Earth. However we could achieve better biological containment on the Moon more easily than on Earth. It’s something we could consider depending on what we have on the Moon by then by the way of research bases etc and what we know about the samples by then.</w:t>
      </w:r>
      <w:r w:rsidR="00590775">
        <w:rPr>
          <w:iCs/>
        </w:rPr>
        <w:t xml:space="preserve"> For instance a telerobotic facility but one with humans nearby may be easier on the Moon than in orbit.</w:t>
      </w:r>
    </w:p>
    <w:p w14:paraId="5431CEFF" w14:textId="6ECB4BCA" w:rsidR="0002734A" w:rsidRDefault="00A10E35" w:rsidP="001D6413">
      <w:pPr>
        <w:pStyle w:val="Heading3"/>
      </w:pPr>
      <w:bookmarkStart w:id="112" w:name="h_with_yet_more_ambition"/>
      <w:bookmarkStart w:id="113" w:name="_Toc128324043"/>
      <w:r>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112"/>
      </w:hyperlink>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se_dust_and_dirt_samples" w:history="1">
        <w:r w:rsidR="00744559" w:rsidRPr="0072406B">
          <w:rPr>
            <w:rStyle w:val="Hyperlink"/>
            <w:sz w:val="16"/>
            <w:szCs w:val="16"/>
          </w:rPr>
          <w:t>previous section</w:t>
        </w:r>
        <w:bookmarkEnd w:id="113"/>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0C8F4941"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3DFCF136" w14:textId="7EAAF70F" w:rsidR="00740E1D"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 xml:space="preserve">. 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r w:rsidR="00EC0AFD">
        <w:t xml:space="preserve"> For more</w:t>
      </w:r>
      <w:r w:rsidR="00F53644">
        <w:t xml:space="preserve"> details for </w:t>
      </w:r>
      <w:r w:rsidR="00EC0AFD">
        <w:t>this and some of the other suggestions here see my draft for a future paper</w:t>
      </w:r>
      <w:r w:rsidR="00EC0AFD" w:rsidRPr="00EC0AFD">
        <w:t xml:space="preserve"> </w:t>
      </w:r>
      <w:r w:rsidR="00EC0AFD" w:rsidRPr="00A05535">
        <w:t>(</w:t>
      </w:r>
      <w:hyperlink w:anchor="b_Walkker_2022b" w:history="1">
        <w:r w:rsidR="00EC0AFD" w:rsidRPr="00936267">
          <w:rPr>
            <w:rStyle w:val="Hyperlink"/>
          </w:rPr>
          <w:t>Walker, 2022b</w:t>
        </w:r>
      </w:hyperlink>
      <w:r w:rsidR="00EC0AFD" w:rsidRPr="00A05535">
        <w:t>)</w:t>
      </w:r>
      <w:r w:rsidR="00EC0AFD">
        <w:t>.</w:t>
      </w:r>
      <w:r w:rsidR="00DA3F7C">
        <w:t xml:space="preserve"> </w:t>
      </w:r>
    </w:p>
    <w:p w14:paraId="7FD4F6C0" w14:textId="074C9617" w:rsidR="00F53644" w:rsidRPr="00F53644" w:rsidRDefault="00F53644" w:rsidP="00F53644">
      <w:r>
        <w:lastRenderedPageBreak/>
        <w:t>As we saw above, it’s unlikely that we find past life without the ability to search for it in situ.</w:t>
      </w:r>
    </w:p>
    <w:p w14:paraId="0300CFBB" w14:textId="77777777" w:rsidR="00F53644" w:rsidRPr="00F53644" w:rsidRDefault="00F53644" w:rsidP="00F53644"/>
    <w:p w14:paraId="369C968A" w14:textId="5D1E5528" w:rsidR="005A7DB8" w:rsidRPr="005A7DB8" w:rsidRDefault="00000000" w:rsidP="005A7DB8">
      <w:pPr>
        <w:pStyle w:val="ListParagraph"/>
        <w:numPr>
          <w:ilvl w:val="0"/>
          <w:numId w:val="28"/>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02693CC" w14:textId="77777777" w:rsidR="00F53644" w:rsidRDefault="00F53644" w:rsidP="00D635CB">
      <w:pPr>
        <w:spacing w:after="240"/>
      </w:pPr>
    </w:p>
    <w:bookmarkStart w:id="114" w:name="h_with_even_more_mabition"/>
    <w:p w14:paraId="27C5C553" w14:textId="2A275ABC"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115" w:name="_Toc128324044"/>
      <w:r w:rsidR="0057757F">
        <w:t>NEW:W</w:t>
      </w:r>
      <w:r w:rsidR="0002734A" w:rsidRPr="00BB5EEA">
        <w:t xml:space="preserve">ith even more ambition we </w:t>
      </w:r>
      <w:r w:rsidR="0041299E">
        <w:t>can</w:t>
      </w:r>
      <w:r w:rsidR="0002734A" w:rsidRPr="00BB5EEA">
        <w:t xml:space="preserve"> make a 100% sterile marscopter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 retrieve samples with no risk of backwards contamination</w:t>
      </w:r>
      <w:bookmarkEnd w:id="114"/>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115"/>
      </w:hyperlink>
    </w:p>
    <w:p w14:paraId="28C6AD59" w14:textId="50755BF3" w:rsidR="00000CAB" w:rsidRDefault="00000CAB" w:rsidP="00000CAB"/>
    <w:p w14:paraId="414C181D" w14:textId="6669AD14"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77785349"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E1FFE8B" w14:textId="0C751169" w:rsidR="00AB0BC8" w:rsidRDefault="00AB0BC8" w:rsidP="00000CAB"/>
    <w:p w14:paraId="6AA7E482" w14:textId="0CB680BC" w:rsidR="0089302D" w:rsidRDefault="00AB0BC8" w:rsidP="00A91352">
      <w:r>
        <w:t>Technology has advanced so much since Viking that it’s now feasible to have a 100% sterile lander or rover on Mars. To work towards that, w</w:t>
      </w:r>
      <w:r w:rsidR="00A91352">
        <w:t>ith</w:t>
      </w:r>
      <w:r w:rsidR="002A3369">
        <w:t xml:space="preserve"> even</w:t>
      </w:r>
      <w:r w:rsidR="00A91352">
        <w:t xml:space="preserve"> more ambition, we could make a 100% sterile marscopter by specifying components that are not affected by preheating to a few hours at 300</w:t>
      </w:r>
      <w:r w:rsidR="00DA522B">
        <w:t xml:space="preserve"> °C.</w:t>
      </w:r>
      <w:r w:rsidR="0089302D">
        <w:t xml:space="preserve"> </w:t>
      </w:r>
    </w:p>
    <w:p w14:paraId="14100F1F" w14:textId="77777777" w:rsidR="0089302D" w:rsidRDefault="0089302D" w:rsidP="00A91352"/>
    <w:p w14:paraId="2EB04EE4" w14:textId="066C23DB"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2CA6B950"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3AE06884" w:rsidR="00C31466" w:rsidRPr="00F11435" w:rsidRDefault="00A91352">
      <w:pPr>
        <w:numPr>
          <w:ilvl w:val="0"/>
          <w:numId w:val="27"/>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116" w:name="_Hlk124353096"/>
      <w:r w:rsidRPr="00F11435">
        <w:rPr>
          <w:color w:val="000000"/>
        </w:rPr>
        <w:t xml:space="preserve">seconds </w:t>
      </w:r>
      <w:bookmarkEnd w:id="116"/>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w:t>
      </w:r>
      <w:r w:rsidRPr="00F11435">
        <w:rPr>
          <w:color w:val="000000"/>
        </w:rPr>
        <w:lastRenderedPageBreak/>
        <w:t xml:space="preserve">the 20 amino acids have been proven to not just evaporate or liquify but to decompose at temperatures between </w:t>
      </w:r>
      <w:bookmarkStart w:id="117"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117"/>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6DB07C4B"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118" w:name="_Hlk126292494"/>
    </w:p>
    <w:p w14:paraId="6F7CE2E7" w14:textId="09226A1B" w:rsidR="00685409" w:rsidRDefault="00977E7E" w:rsidP="00685409">
      <w:bookmarkStart w:id="119" w:name="_Hlk124353378"/>
      <w:r>
        <w:t>Since then, temperature technology continued to improve.</w:t>
      </w:r>
      <w:bookmarkEnd w:id="119"/>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118"/>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65C15D33"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  </w:t>
      </w:r>
      <w:bookmarkStart w:id="120" w:name="_Hlk127832717"/>
      <w:r>
        <w:rPr>
          <w:color w:val="000000"/>
        </w:rPr>
        <w:t>It could then be used to collect contamination free samples for return for analysis in the automated lab above GEO.</w:t>
      </w:r>
    </w:p>
    <w:bookmarkEnd w:id="120"/>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121"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121"/>
      <w:r w:rsidR="006C3284">
        <w:t>. As we develop experience we can use similar methods for more and more complex 100% sterile rovers, landers, aerobots etc on Mars.</w:t>
      </w:r>
    </w:p>
    <w:bookmarkStart w:id="122" w:name="h_the_satellite_Mars_simulation_chamber"/>
    <w:p w14:paraId="2630037D" w14:textId="137F2094"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123" w:name="_Toc128324045"/>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122"/>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123"/>
      </w:hyperlink>
    </w:p>
    <w:p w14:paraId="701974DC" w14:textId="1BA50965" w:rsidR="008E08C8" w:rsidRDefault="008E08C8" w:rsidP="00A91352"/>
    <w:p w14:paraId="368C4C6A" w14:textId="057340D6" w:rsidR="00BB152C" w:rsidRDefault="008E08C8" w:rsidP="008E08C8">
      <w:r>
        <w:lastRenderedPageBreak/>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CO2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7EB6AE6B" w:rsidR="00AA3CA5" w:rsidRPr="00AA3CA5" w:rsidRDefault="00640D78" w:rsidP="00AA3CA5">
      <w:pPr>
        <w:pStyle w:val="Heading3"/>
      </w:pPr>
      <w:bookmarkStart w:id="124" w:name="h_new_satellite_expand_Ceres_etc"/>
      <w:bookmarkStart w:id="125" w:name="_Toc128324046"/>
      <w:r>
        <w:t>NEW: The satellite above GEO could</w:t>
      </w:r>
      <w:r w:rsidR="0061485E">
        <w:t xml:space="preserve"> later</w:t>
      </w:r>
      <w:r>
        <w:t xml:space="preserve"> expand to a receiving station for samples throughout the solar system including Ceres, and eventually Europa and Enceladus</w:t>
      </w:r>
      <w:bookmarkEnd w:id="124"/>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125"/>
      </w:hyperlink>
    </w:p>
    <w:p w14:paraId="6DD508D9" w14:textId="77777777" w:rsidR="00640D78" w:rsidRDefault="00640D78" w:rsidP="00640D78"/>
    <w:p w14:paraId="20C166D1" w14:textId="77777777" w:rsidR="00640D78" w:rsidRDefault="00640D78" w:rsidP="00640D78">
      <w:r>
        <w:t>The new satellite would also be an investment for the future as it could be expanded to a receiving station for samples from everywhere in the solar system including Ceres, and Enceladus, with simulation chambers that can be adjusted to any gravity and any light intensity. NASA may return samples from Ceres in the late 2030s with the mission already recommended in the Decadal review (</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p>
    <w:p w14:paraId="36922EAD" w14:textId="77777777" w:rsidR="00640D78" w:rsidRDefault="00640D78" w:rsidP="00640D78"/>
    <w:p w14:paraId="21157904" w14:textId="11FCEC70" w:rsidR="00640D78" w:rsidRPr="00DE16C2" w:rsidRDefault="00640D78" w:rsidP="00640D78">
      <w:pPr>
        <w:rPr>
          <w:i/>
          <w:iCs/>
        </w:rPr>
      </w:pPr>
      <w:r>
        <w:t>There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Pr="00015F41">
          <w:rPr>
            <w:rStyle w:val="Hyperlink"/>
          </w:rPr>
          <w:t>Neveu et al, 2020</w:t>
        </w:r>
      </w:hyperlink>
      <w:r>
        <w:t>).</w:t>
      </w:r>
      <w:r w:rsidR="007C473F">
        <w:t xml:space="preserve"> </w:t>
      </w:r>
    </w:p>
    <w:p w14:paraId="4FD063F2" w14:textId="77777777" w:rsidR="00640D78" w:rsidRDefault="00640D78" w:rsidP="00640D78">
      <w:r>
        <w:rPr>
          <w:noProof/>
        </w:rPr>
        <w:drawing>
          <wp:inline distT="0" distB="0" distL="0" distR="0" wp14:anchorId="51761C49" wp14:editId="17CFEDC2">
            <wp:extent cx="2198370" cy="4836340"/>
            <wp:effectExtent l="0" t="0" r="0" b="254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15887" cy="4874876"/>
                    </a:xfrm>
                    <a:prstGeom prst="rect">
                      <a:avLst/>
                    </a:prstGeom>
                    <a:noFill/>
                    <a:ln>
                      <a:noFill/>
                    </a:ln>
                  </pic:spPr>
                </pic:pic>
              </a:graphicData>
            </a:graphic>
          </wp:inline>
        </w:drawing>
      </w:r>
    </w:p>
    <w:p w14:paraId="08971E6C" w14:textId="77777777" w:rsidR="00640D78" w:rsidRDefault="00640D78" w:rsidP="00640D78"/>
    <w:p w14:paraId="2876D11B" w14:textId="77777777" w:rsidR="00640D78" w:rsidRDefault="00640D78" w:rsidP="00640D78">
      <w:r>
        <w:t>They comment: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4D6EE385" w14:textId="77777777" w:rsidR="00640D78" w:rsidRDefault="00640D78" w:rsidP="00640D78">
      <w:r>
        <w:t>For returned samples they give four advantages</w:t>
      </w:r>
    </w:p>
    <w:p w14:paraId="321B4D18" w14:textId="77777777" w:rsidR="00640D78" w:rsidRDefault="00640D78" w:rsidP="00640D78"/>
    <w:p w14:paraId="5C695B26" w14:textId="77777777" w:rsidR="00640D78" w:rsidRPr="00015F41" w:rsidRDefault="00640D78">
      <w:pPr>
        <w:pStyle w:val="ListParagraph"/>
        <w:numPr>
          <w:ilvl w:val="1"/>
          <w:numId w:val="28"/>
        </w:numPr>
      </w:pPr>
      <w:r>
        <w:t>More modern instruments (spacecraft can only have instruments available at the time of launch and usually selected long before launch)</w:t>
      </w:r>
      <w:r>
        <w:br/>
      </w:r>
      <w:r>
        <w:lastRenderedPageBreak/>
        <w:t>- Same applies above GEO</w:t>
      </w:r>
      <w:r>
        <w:br/>
      </w:r>
    </w:p>
    <w:p w14:paraId="50DA9AF1" w14:textId="6ABB062A" w:rsidR="00640D78" w:rsidRPr="00015F41" w:rsidRDefault="00640D78">
      <w:pPr>
        <w:pStyle w:val="ListParagraph"/>
        <w:numPr>
          <w:ilvl w:val="1"/>
          <w:numId w:val="28"/>
        </w:numPr>
      </w:pPr>
      <w:r w:rsidRPr="00015F41">
        <w:t>Instruments that cannot be miniaturized</w:t>
      </w:r>
      <w:r>
        <w:br/>
      </w:r>
      <w:r w:rsidR="00DA4232" w:rsidRPr="00DA4232">
        <w:t>–</w:t>
      </w:r>
      <w:r>
        <w:t xml:space="preserve"> partially fulfilled</w:t>
      </w:r>
      <w:r w:rsidR="00DA4232" w:rsidRPr="00DA4232">
        <w:t xml:space="preserve"> – </w:t>
      </w:r>
      <w:r>
        <w:t>much larger instruments can be sent to above GEO</w:t>
      </w:r>
      <w:r>
        <w:br/>
      </w:r>
    </w:p>
    <w:p w14:paraId="6D76FD18" w14:textId="172C71FD" w:rsidR="00640D78" w:rsidRPr="00015F41" w:rsidRDefault="00640D78">
      <w:pPr>
        <w:pStyle w:val="ListParagraph"/>
        <w:numPr>
          <w:ilvl w:val="1"/>
          <w:numId w:val="28"/>
        </w:numPr>
      </w:pPr>
      <w:r w:rsidRPr="00015F41">
        <w:t>Complex wet chemistry protocols or sample preparation steps</w:t>
      </w:r>
      <w:r>
        <w:br/>
      </w:r>
      <w:r w:rsidR="00B4420B" w:rsidRPr="00B4420B">
        <w:t>–</w:t>
      </w:r>
      <w:r>
        <w:t xml:space="preserve"> more difficult but with artificial gravity and low latency telepresence may be some options here</w:t>
      </w:r>
      <w:r>
        <w:br/>
      </w:r>
    </w:p>
    <w:p w14:paraId="08D870FE" w14:textId="1F1DA78A" w:rsidR="00640D78" w:rsidRPr="00015F41" w:rsidRDefault="00640D78">
      <w:pPr>
        <w:pStyle w:val="ListParagraph"/>
        <w:numPr>
          <w:ilvl w:val="1"/>
          <w:numId w:val="28"/>
        </w:numPr>
      </w:pPr>
      <w:r w:rsidRPr="00015F41">
        <w:t>A much more diverse suite of techniques than could be accommodated on any spacecraft.</w:t>
      </w:r>
      <w:r>
        <w:br/>
      </w:r>
      <w:r w:rsidR="00B4420B" w:rsidRPr="00B4420B">
        <w:t xml:space="preserve">– </w:t>
      </w:r>
      <w:r>
        <w:t>Same applies above GEO.</w:t>
      </w:r>
    </w:p>
    <w:p w14:paraId="727369B5" w14:textId="77777777" w:rsidR="00640D78" w:rsidRDefault="00640D78" w:rsidP="00640D78"/>
    <w:p w14:paraId="50AB2FC0" w14:textId="77777777" w:rsidR="00640D78" w:rsidRDefault="00640D78" w:rsidP="00640D78">
      <w:r>
        <w:t>The satellite above GEO meets two of those four challenges.</w:t>
      </w:r>
    </w:p>
    <w:p w14:paraId="5253C146" w14:textId="77777777" w:rsidR="00640D78" w:rsidRDefault="00640D78" w:rsidP="00640D78"/>
    <w:p w14:paraId="722A832D" w14:textId="77777777" w:rsidR="00640D78" w:rsidRDefault="00640D78" w:rsidP="00640D78">
      <w:r>
        <w:t xml:space="preserve">The other two then can be used with pre-sterilized samples returned to Earth. </w:t>
      </w:r>
    </w:p>
    <w:p w14:paraId="63F75300" w14:textId="77777777" w:rsidR="00640D78" w:rsidRDefault="00640D78" w:rsidP="00640D78">
      <w:pPr>
        <w:spacing w:before="240" w:after="240"/>
        <w:ind w:right="600"/>
        <w:rPr>
          <w:iCs/>
        </w:rPr>
      </w:pPr>
      <w:r>
        <w:t>F</w:t>
      </w:r>
      <w:r>
        <w:rPr>
          <w:iCs/>
        </w:rPr>
        <w:t xml:space="preserve">or a Europa sample return, any surface ice samples would be sterilized already by the high levels of ionizing radiation, and don’t have planetary protection issues unless there is liquid water near the surface. </w:t>
      </w:r>
    </w:p>
    <w:p w14:paraId="2238185E" w14:textId="17187310" w:rsidR="00640D78" w:rsidRDefault="00640D78" w:rsidP="00640D78">
      <w:pPr>
        <w:spacing w:before="240" w:after="240"/>
        <w:ind w:right="600"/>
        <w:rPr>
          <w:iCs/>
        </w:rPr>
      </w:pPr>
      <w:r>
        <w:rPr>
          <w:iCs/>
        </w:rPr>
        <w:t>However, there is some evidence suggests the chaos terrain in Thera Macula may be 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 xml:space="preserve">) </w:t>
      </w:r>
      <w:r>
        <w:rPr>
          <w:iCs/>
        </w:rPr>
        <w:t>and it could be shielded by an insulating layer a few centimeters thick from thermal imaging (</w:t>
      </w:r>
      <w:hyperlink w:anchor="Abramov" w:history="1">
        <w:r w:rsidRPr="00C24E46">
          <w:rPr>
            <w:rStyle w:val="Hyperlink"/>
          </w:rPr>
          <w:t>Abramov et al, 2013</w:t>
        </w:r>
      </w:hyperlink>
      <w:r>
        <w:t>)</w:t>
      </w:r>
      <w:r>
        <w:rPr>
          <w:iCs/>
        </w:rPr>
        <w:t xml:space="preserve">. </w:t>
      </w:r>
      <w:r>
        <w:t>It</w:t>
      </w:r>
      <w:r>
        <w:rPr>
          <w:iCs/>
        </w:rPr>
        <w:t xml:space="preserve"> also may have water plumes as for Enceladus (</w:t>
      </w:r>
      <w:hyperlink w:anchor="b_Lesage_2022" w:history="1">
        <w:r w:rsidRPr="00C24E46">
          <w:rPr>
            <w:rStyle w:val="Hyperlink"/>
          </w:rPr>
          <w:t>Lesage et al, 2022</w:t>
        </w:r>
      </w:hyperlink>
      <w:r>
        <w:t>)</w:t>
      </w:r>
      <w:r>
        <w:rPr>
          <w:iCs/>
        </w:rPr>
        <w:t>. NASA’s Europa Clipper will help resolve this question when it gets there in 2030 (</w:t>
      </w:r>
      <w:hyperlink w:anchor="b_NASA_2022_nsss" w:history="1">
        <w:r w:rsidRPr="00C24E46">
          <w:rPr>
            <w:rStyle w:val="Hyperlink"/>
            <w:iCs/>
          </w:rPr>
          <w:t>NASA, 2022</w:t>
        </w:r>
      </w:hyperlink>
      <w:r>
        <w:rPr>
          <w:iCs/>
        </w:rPr>
        <w:t>). If it does have near surface liquid water, it could potentially have indigenous near surface life even with the high levels of surface ionizing radiation (</w:t>
      </w:r>
      <w:hyperlink w:anchor="b_NASA_awps" w:history="1">
        <w:r w:rsidRPr="00C24E46">
          <w:rPr>
            <w:rStyle w:val="Hyperlink"/>
          </w:rPr>
          <w:t>NASA, 2011</w:t>
        </w:r>
      </w:hyperlink>
      <w:r>
        <w:t>).</w:t>
      </w:r>
      <w:r>
        <w:rPr>
          <w:iCs/>
        </w:rPr>
        <w:t xml:space="preserve"> </w:t>
      </w:r>
    </w:p>
    <w:p w14:paraId="13E8DA6C" w14:textId="29327567" w:rsidR="00640D78" w:rsidRPr="004A51A0" w:rsidRDefault="00640D78" w:rsidP="00347209">
      <w:pPr>
        <w:spacing w:before="240" w:after="240"/>
        <w:ind w:right="600"/>
      </w:pPr>
      <w:r>
        <w:rPr>
          <w:iCs/>
        </w:rPr>
        <w:t>If so, we may be able to return samples from Europa’s near subsurface too in the near future. They could be handled in similar ways to Ceres and Enceladus samples.</w:t>
      </w:r>
    </w:p>
    <w:p w14:paraId="16CC3721" w14:textId="7062D614" w:rsidR="0002734A" w:rsidRDefault="00A10E35" w:rsidP="00C22EE9">
      <w:pPr>
        <w:pStyle w:val="Heading2"/>
      </w:pPr>
      <w:bookmarkStart w:id="126" w:name="h_NASA_have_the_opportunity"/>
      <w:bookmarkStart w:id="127" w:name="_Toc128324047"/>
      <w:r>
        <w:t xml:space="preserve">NEW: </w:t>
      </w:r>
      <w:hyperlink w:anchor="h_NASA_have_the_opportunity" w:history="1">
        <w:r w:rsidR="0002734A" w:rsidRPr="00BB5EEA">
          <w:t>NASA have an opportunity to set</w:t>
        </w:r>
        <w:r w:rsidR="00180914">
          <w:t xml:space="preserve"> a</w:t>
        </w:r>
        <w:r w:rsidR="0002734A" w:rsidRPr="00BB5EEA">
          <w:t xml:space="preserve"> precedent for future missions to keep Earth 100% safe – and if we find life on Mars that can never be returned safely it may stimulate rather than discourage space exploration and settlement</w:t>
        </w:r>
        <w:r w:rsidR="006E1257" w:rsidRPr="00BB5EEA">
          <w:t xml:space="preserve"> </w:t>
        </w:r>
        <w:bookmarkEnd w:id="126"/>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127"/>
      </w:hyperlink>
    </w:p>
    <w:p w14:paraId="3082F601" w14:textId="77777777" w:rsidR="00A91352" w:rsidRDefault="00A91352" w:rsidP="00A91352"/>
    <w:p w14:paraId="19FBC3AD" w14:textId="1B29FA13" w:rsidR="00145A16" w:rsidRPr="00A05535" w:rsidRDefault="00E2768E" w:rsidP="00D635CB">
      <w:pPr>
        <w:spacing w:after="240"/>
      </w:pPr>
      <w:r w:rsidRPr="00A05535">
        <w:t xml:space="preserve">NASA have </w:t>
      </w:r>
      <w:r w:rsidR="00CA2FAB">
        <w:t>an</w:t>
      </w:r>
      <w:r w:rsidRPr="00A05535">
        <w:t xml:space="preserve"> opportunity to set a precedent to keep Earth safe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CD09A5" w:rsidRPr="00A05535">
        <w:t xml:space="preserve"> – in a similar spirit to the ISS but </w:t>
      </w:r>
      <w:r w:rsidRPr="00A05535">
        <w:t>far lower cost</w:t>
      </w:r>
      <w:r w:rsidR="00962647" w:rsidRPr="00A05535">
        <w:t>.</w:t>
      </w:r>
      <w:r w:rsidR="005F52C4">
        <w:t xml:space="preserve"> </w:t>
      </w:r>
    </w:p>
    <w:p w14:paraId="6CDF13AC" w14:textId="2116107A" w:rsidR="0002734A" w:rsidRDefault="00962647" w:rsidP="002B5231">
      <w:pPr>
        <w:spacing w:before="240" w:after="40"/>
      </w:pPr>
      <w:r w:rsidRPr="00A05535">
        <w:lastRenderedPageBreak/>
        <w:t>If we do find life on Mars that can never be returned safely</w:t>
      </w:r>
      <w:r w:rsidR="00F356A5">
        <w:t>, t</w:t>
      </w:r>
      <w:r w:rsidRPr="00A05535">
        <w:t xml:space="preserve">his may stimulate rather than discourage vigorous space exploration and settlement. The first astronauts to Mars might study the surface remotely in a spectacular orbit that flies near to both poles twice a day and skims in close over a different part of Mars on the opposite sides of the planet twice a day. </w:t>
      </w:r>
    </w:p>
    <w:p w14:paraId="7745CEFB" w14:textId="77777777" w:rsidR="00B43300" w:rsidRDefault="00B43300" w:rsidP="00F356A5">
      <w:pPr>
        <w:rPr>
          <w:sz w:val="36"/>
        </w:rPr>
      </w:pPr>
      <w:r>
        <w:rPr>
          <w:noProof/>
          <w:sz w:val="36"/>
        </w:rPr>
        <w:drawing>
          <wp:inline distT="0" distB="0" distL="0" distR="0" wp14:anchorId="0BFE3613" wp14:editId="7EEE7A3C">
            <wp:extent cx="2851355" cy="2138516"/>
            <wp:effectExtent l="0" t="0" r="6350" b="0"/>
            <wp:docPr id="82" name="Video 82" descr="One Orbit Flyby, Time 100x: Mars Molniya Orbit Telerobotic Exploration in HERRO Mission Proposal">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80"/>
                    </pic:cNvPr>
                    <pic:cNvPicPr/>
                  </pic:nvPicPr>
                  <pic:blipFill>
                    <a:blip r:embed="rId8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2912727" cy="2184545"/>
                    </a:xfrm>
                    <a:prstGeom prst="rect">
                      <a:avLst/>
                    </a:prstGeom>
                  </pic:spPr>
                </pic:pic>
              </a:graphicData>
            </a:graphic>
          </wp:inline>
        </w:drawing>
      </w:r>
    </w:p>
    <w:p w14:paraId="4C227509" w14:textId="3485D9BA" w:rsidR="00B43300" w:rsidRDefault="00680539" w:rsidP="00680539">
      <w:pPr>
        <w:ind w:left="720"/>
      </w:pPr>
      <w:r>
        <w:t xml:space="preserve">Video: </w:t>
      </w:r>
      <w:hyperlink r:id="rId82" w:history="1">
        <w:r w:rsidRPr="005860EB">
          <w:rPr>
            <w:rStyle w:val="Hyperlink"/>
          </w:rPr>
          <w:t>One Orbit Flyby, Time 100x: Mars Molniya Orbit Telerobotic Exploration in HERRO Mission</w:t>
        </w:r>
      </w:hyperlink>
      <w:r w:rsidRPr="005275FB">
        <w:t xml:space="preserve"> </w:t>
      </w:r>
    </w:p>
    <w:p w14:paraId="56935C48" w14:textId="77777777"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4D601EE6" w14:textId="77777777" w:rsidR="00D143DD" w:rsidRDefault="00165DF1" w:rsidP="00D143DD">
      <w:pPr>
        <w:spacing w:before="240" w:after="40"/>
      </w:pPr>
      <w:r>
        <w:t xml:space="preserve">In the scenario where Mars has mirror life or other life that can never be returned to Earth, </w:t>
      </w:r>
      <w:r w:rsidR="005C79EF">
        <w:t xml:space="preserve">settlers in orbital settlements or on the Martian moons could </w:t>
      </w:r>
      <w:r w:rsidR="00962647" w:rsidRPr="00A05535">
        <w:t xml:space="preserve">make 100% sterile rovers in surface factories controlled as in the game of civilization. </w:t>
      </w:r>
      <w:r w:rsidR="004A275D">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lastRenderedPageBreak/>
        <w:drawing>
          <wp:inline distT="0" distB="0" distL="0" distR="0" wp14:anchorId="23A9DAE9" wp14:editId="463FD9DC">
            <wp:extent cx="5053781" cy="3792712"/>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55286" cy="3943936"/>
                    </a:xfrm>
                    <a:prstGeom prst="rect">
                      <a:avLst/>
                    </a:prstGeom>
                    <a:noFill/>
                    <a:ln>
                      <a:noFill/>
                    </a:ln>
                  </pic:spPr>
                </pic:pic>
              </a:graphicData>
            </a:graphic>
          </wp:inline>
        </w:drawing>
      </w:r>
    </w:p>
    <w:p w14:paraId="05457504" w14:textId="6F111779"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37AAA05A" w14:textId="77777777" w:rsidR="0057757F" w:rsidRDefault="006123E2" w:rsidP="006123E2">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77777777" w:rsidR="0057757F" w:rsidRDefault="0057757F" w:rsidP="0057757F"/>
    <w:bookmarkStart w:id="128" w:name="h_the_Venus_surface_rover_tech"/>
    <w:p w14:paraId="01657753" w14:textId="5FC8A5FB"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129" w:name="_Toc128324048"/>
      <w:r w:rsidR="00BE27CF" w:rsidRPr="00517EEE">
        <w:t>The Venus surface rover technology now gives us as a civilization the option to continue exploration in the forwards direction with 100% protection of life on other planets from terrestrial contamination</w:t>
      </w:r>
      <w:bookmarkEnd w:id="128"/>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129"/>
      </w:hyperlink>
    </w:p>
    <w:p w14:paraId="1DF49582" w14:textId="77777777" w:rsidR="00BE27CF" w:rsidRDefault="00BE27CF" w:rsidP="0057757F"/>
    <w:p w14:paraId="15909446" w14:textId="43BABF90" w:rsidR="0057757F" w:rsidRDefault="0057757F" w:rsidP="0057757F">
      <w:bookmarkStart w:id="130" w:name="_Hlk127615346"/>
      <w:r>
        <w:t xml:space="preserve">In the forwards direction, originally planetary protection was based on the idea that life on Mars has to survive long enough to satisfy human curiosity, as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07391286" w:rsidR="0057757F" w:rsidRDefault="0057757F" w:rsidP="0057757F">
      <w:r>
        <w:t xml:space="preserve">In their discussion of issues with forwards contamination of Europa, Greenberg and Tuft looked at the opposite extreme, what they called the “Prime directive” by analogy with Star Trek, that </w:t>
      </w:r>
      <w:r>
        <w:lastRenderedPageBreak/>
        <w:t xml:space="preserve">we should make sure there is no risk of forward contamination, and wrote </w:t>
      </w:r>
      <w:hyperlink w:anchor="kix.r2syrcl7s0ll">
        <w:r>
          <w:rPr>
            <w:color w:val="1155CC"/>
            <w:u w:val="single"/>
          </w:rPr>
          <w:t>(Greenberg et al, 2001)</w:t>
        </w:r>
      </w:hyperlink>
      <w:r>
        <w:rPr>
          <w:rFonts w:eastAsia="Times New Roman"/>
        </w:rPr>
        <w:t xml:space="preserve">. </w:t>
      </w:r>
      <w: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494B7459" w:rsidR="0057757F" w:rsidRDefault="0057757F" w:rsidP="0057757F">
      <w:r>
        <w:t xml:space="preserve">However since then </w:t>
      </w:r>
      <w:r w:rsidR="00CE06AC">
        <w:t xml:space="preserve">as we saw, </w:t>
      </w:r>
      <w:r>
        <w:t xml:space="preserve">we’ve developed the technical capability to make 100% sterile robotic explorers which could explore moons and planets of the solar system with no risk of forward contamination </w:t>
      </w:r>
      <w:bookmarkEnd w:id="130"/>
      <w:r>
        <w:t>as we saw above</w:t>
      </w:r>
    </w:p>
    <w:p w14:paraId="59AB459D" w14:textId="77777777" w:rsidR="0057757F" w:rsidRPr="0057757F" w:rsidRDefault="0057757F" w:rsidP="0057757F"/>
    <w:p w14:paraId="2214A9D3" w14:textId="7EB54964" w:rsidR="0057757F" w:rsidRPr="00BE27CF" w:rsidRDefault="00000000" w:rsidP="00BE27CF">
      <w:pPr>
        <w:pStyle w:val="ListParagraph"/>
        <w:numPr>
          <w:ilvl w:val="0"/>
          <w:numId w:val="28"/>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13F71649" w14:textId="6C9BDE42" w:rsidR="00EE4775" w:rsidRDefault="00F45D6A" w:rsidP="003D3D9A">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29304970" w14:textId="77777777" w:rsidR="00421673" w:rsidRDefault="00421673" w:rsidP="00421673"/>
    <w:p w14:paraId="34A56C25" w14:textId="3DA3C999" w:rsidR="003D3D9A" w:rsidRDefault="00BE27CF" w:rsidP="003D3D9A">
      <w:bookmarkStart w:id="131" w:name="_Hlk127615695"/>
      <w:r>
        <w:t xml:space="preserve">This is now a decision for us as a civilization. </w:t>
      </w:r>
      <w:r w:rsidR="0057757F">
        <w:t xml:space="preserve">It is no longer a case of weighing up whether to do the science at all or to protect the solar system 100%. It is a matter of public choices, priorities, budget and planning whether we protect the solar system 100% from both forward and backwards contamination with virtually no impact on science. </w:t>
      </w:r>
      <w:bookmarkEnd w:id="131"/>
    </w:p>
    <w:p w14:paraId="189E0DBB" w14:textId="77777777" w:rsidR="003D3D9A" w:rsidRDefault="003D3D9A" w:rsidP="0057757F"/>
    <w:bookmarkStart w:id="132" w:name="h_Why_we_might_want_to_protect_speecies"/>
    <w:p w14:paraId="1D3B76DA" w14:textId="70D467C6" w:rsidR="00CE06AC" w:rsidRPr="00CE06AC" w:rsidRDefault="00517EEE" w:rsidP="00257848">
      <w:pPr>
        <w:pStyle w:val="Heading3"/>
      </w:pPr>
      <w:r>
        <w:fldChar w:fldCharType="begin"/>
      </w:r>
      <w:r w:rsidRPr="00517EEE">
        <w:instrText xml:space="preserve"> HYPERLINK  \l "h_Why_we_might_want_to_protect_speecies" </w:instrText>
      </w:r>
      <w:r>
        <w:fldChar w:fldCharType="separate"/>
      </w:r>
      <w:bookmarkStart w:id="133" w:name="_Toc128324049"/>
      <w:r w:rsidR="00ED4A50" w:rsidRPr="00517EEE">
        <w:t>Why we might want to protect</w:t>
      </w:r>
      <w:r w:rsidR="00BE27CF" w:rsidRPr="00517EEE">
        <w:t xml:space="preserve"> 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132"/>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133"/>
      </w:hyperlink>
      <w:r w:rsidR="00B14331">
        <w:rPr>
          <w:sz w:val="16"/>
          <w:szCs w:val="16"/>
        </w:rPr>
        <w:t xml:space="preserve"> </w:t>
      </w:r>
    </w:p>
    <w:p w14:paraId="4E9D288B" w14:textId="5CD2E5C3" w:rsidR="00CE06AC" w:rsidRDefault="00955162" w:rsidP="00CE06AC">
      <w:pPr>
        <w:rPr>
          <w:rStyle w:val="style-scope"/>
        </w:rPr>
      </w:pPr>
      <w:r>
        <w:t>The</w:t>
      </w:r>
      <w:r w:rsidR="00695354">
        <w:t xml:space="preserve"> two Australian species of</w:t>
      </w:r>
      <w:r>
        <w:t xml:space="preserve"> gastric-brooding frog</w:t>
      </w:r>
      <w:r w:rsidR="001A5721">
        <w:t xml:space="preserve">s had a unique adaptation, the </w:t>
      </w:r>
      <w:r w:rsidR="00695354">
        <w:t>female</w:t>
      </w:r>
      <w:r>
        <w:t xml:space="preserve">, frog incubated </w:t>
      </w:r>
      <w:r w:rsidR="00695354">
        <w:t>its</w:t>
      </w:r>
      <w:r>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The scientists started work on studies to find out how they did this which </w:t>
      </w:r>
      <w:r w:rsidR="00695354">
        <w:t>might have led to new treatments for human peptic ulcers which afflicts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xml:space="preserve">. They probably went extinct because of the imported </w:t>
      </w:r>
      <w:r w:rsidR="00957346">
        <w:t xml:space="preserve">chytrid fungus which </w:t>
      </w:r>
      <w:r w:rsidR="00957346">
        <w:lastRenderedPageBreak/>
        <w:t xml:space="preserve">grew on their skins and made many amphibian species extinct. </w:t>
      </w:r>
      <w:r w:rsidR="00CE06AC">
        <w:t xml:space="preserve"> </w:t>
      </w:r>
      <w:r w:rsidR="00CE06AC">
        <w:rPr>
          <w:rStyle w:val="style-scope"/>
        </w:rPr>
        <w:t>There was some hope that the northern species might still exist in the wild, but an expedition in 2021 didn’t find any traces of it, though it found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00EE87FA">
            <wp:extent cx="4572000" cy="3429000"/>
            <wp:effectExtent l="0" t="0" r="0" b="0"/>
            <wp:docPr id="21" name="Video 21" descr="Meet The Frog That Barfs Up Its Babies">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84"/>
                    </pic:cNvPr>
                    <pic:cNvPicPr/>
                  </pic:nvPicPr>
                  <pic:blipFill>
                    <a:blip r:embed="rId8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491A6962" w14:textId="0C7D1707" w:rsidR="00955162" w:rsidRDefault="00F25C37" w:rsidP="00F25C37">
      <w:r>
        <w:t>(</w:t>
      </w:r>
      <w:hyperlink w:anchor="b_Rothschild_2017" w:history="1">
        <w:r w:rsidRPr="00F25C37">
          <w:rPr>
            <w:rStyle w:val="Hyperlink"/>
          </w:rPr>
          <w:t>Rothschild, 2017</w:t>
        </w:r>
      </w:hyperlink>
      <w:r>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77777777" w:rsidR="00CE06AC" w:rsidRDefault="00000000" w:rsidP="00CE06AC">
      <w:pPr>
        <w:pStyle w:val="ListParagraph"/>
        <w:numPr>
          <w:ilvl w:val="0"/>
          <w:numId w:val="28"/>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12A12A3D" w14:textId="77777777" w:rsidR="00CE06AC" w:rsidRDefault="00CE06AC" w:rsidP="00CE06AC"/>
    <w:p w14:paraId="4BDE18D0" w14:textId="51136964"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species extinct. </w:t>
      </w:r>
    </w:p>
    <w:p w14:paraId="527E01D8" w14:textId="5ED42F17" w:rsidR="00CE06AC" w:rsidRPr="00CE06AC" w:rsidRDefault="00CE06AC" w:rsidP="00CE06AC"/>
    <w:p w14:paraId="460CA27A" w14:textId="692FF235"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br/>
      </w:r>
      <w:bookmarkStart w:id="134" w:name="_Hlk127958528"/>
    </w:p>
    <w:p w14:paraId="6DC1F26B" w14:textId="3A159F94" w:rsidR="00A141C4" w:rsidRDefault="00783897"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lastRenderedPageBreak/>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77777777"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r>
        <w:rPr>
          <w:rFonts w:ascii="Arial" w:hAnsi="Arial" w:cs="Arial"/>
          <w:color w:val="000000"/>
          <w:sz w:val="22"/>
          <w:szCs w:val="22"/>
        </w:rPr>
        <w:t>T</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134"/>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0ADE2BDE"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the public highly value species such as the gastric brooding frog it’s possible they may also place high value on conservation of species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77777777"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w:t>
      </w:r>
      <w:r w:rsidRPr="00B3472A">
        <w:rPr>
          <w:i/>
          <w:iCs/>
        </w:rPr>
        <w:lastRenderedPageBreak/>
        <w:t xml:space="preserve">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135" w:name="h_additional_reason_differetn_origin"/>
    <w:p w14:paraId="071B7FC2" w14:textId="0F77339B"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136" w:name="_Toc128324050"/>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the extinction</w:t>
      </w:r>
      <w:bookmarkEnd w:id="135"/>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136"/>
      </w:hyperlink>
    </w:p>
    <w:p w14:paraId="36EB25E2" w14:textId="77777777" w:rsidR="00910F3B" w:rsidRPr="00910F3B" w:rsidRDefault="00910F3B" w:rsidP="00910F3B"/>
    <w:p w14:paraId="340E8499" w14:textId="4A69D2EA" w:rsidR="001259EB" w:rsidRDefault="00C079FA" w:rsidP="001259EB">
      <w:r>
        <w:rPr>
          <w:color w:val="000000"/>
        </w:rPr>
        <w:t xml:space="preserve">If we find microbes on Mars but make them extinct, as for the gastric brooding frog, we may try to de-extinct them. </w:t>
      </w:r>
      <w:r w:rsidR="001259EB">
        <w:rPr>
          <w:rStyle w:val="style-scope"/>
        </w:rPr>
        <w:t>Researchers were able to make an embryo of the gastric brooding frog. The cells duplicated a number of times but then stopped. There is no way to know when or if we’ll make the necessary breakthrough to grow it to a tadpole and then reproduce the conditions it needed to grow to maturity in the stomach of a mother frog (</w:t>
      </w:r>
      <w:r w:rsidR="001259EB">
        <w:t xml:space="preserve">Groves, 2021). </w:t>
      </w:r>
    </w:p>
    <w:p w14:paraId="2C01C098" w14:textId="77777777" w:rsidR="001259EB" w:rsidRDefault="001259EB" w:rsidP="001259EB"/>
    <w:p w14:paraId="683DF0E3" w14:textId="14AAF163" w:rsidR="00C079FA" w:rsidRPr="00365BA4" w:rsidRDefault="001259EB" w:rsidP="00365BA4">
      <w:r>
        <w:t>In the same way if we make native martian life extinct, there may be no way to de-extinct it, even if we have a fair bit of information and even genetic material from it.</w:t>
      </w:r>
      <w:r w:rsidR="00365BA4">
        <w:t xml:space="preserve"> </w:t>
      </w:r>
      <w:r w:rsidR="00C079FA">
        <w:rPr>
          <w:color w:val="000000"/>
        </w:rPr>
        <w:t>We can’t make even a terrestrial cell from its basic chemicals, or revive  a dead terrestrial cell. We can revive viable dormant cells but not dead cells.</w:t>
      </w:r>
    </w:p>
    <w:p w14:paraId="2B4F1520" w14:textId="77777777" w:rsidR="00C079FA" w:rsidRDefault="00C079FA" w:rsidP="00C079FA">
      <w:pPr>
        <w:pStyle w:val="NormalWeb"/>
        <w:spacing w:before="0" w:beforeAutospacing="0" w:after="0" w:afterAutospacing="0"/>
        <w:rPr>
          <w:rFonts w:ascii="Arial" w:hAnsi="Arial" w:cs="Arial"/>
          <w:color w:val="000000"/>
          <w:sz w:val="22"/>
          <w:szCs w:val="22"/>
        </w:rPr>
      </w:pPr>
    </w:p>
    <w:p w14:paraId="1E929266" w14:textId="256228C3" w:rsidR="006B30C3" w:rsidRDefault="00C079FA" w:rsidP="00ED18C2">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With mirror life we know exactly what chemicals need to be placed together to make the life. But </w:t>
      </w:r>
      <w:r w:rsidR="00365BA4">
        <w:rPr>
          <w:rFonts w:ascii="Arial" w:hAnsi="Arial" w:cs="Arial"/>
          <w:color w:val="000000"/>
          <w:sz w:val="22"/>
          <w:szCs w:val="22"/>
        </w:rPr>
        <w:t>it</w:t>
      </w:r>
      <w:r w:rsidR="00A67352">
        <w:rPr>
          <w:rFonts w:ascii="Arial" w:hAnsi="Arial" w:cs="Arial"/>
          <w:color w:val="000000"/>
          <w:sz w:val="22"/>
          <w:szCs w:val="22"/>
        </w:rPr>
        <w:t>’</w:t>
      </w:r>
      <w:r>
        <w:rPr>
          <w:rFonts w:ascii="Arial" w:hAnsi="Arial" w:cs="Arial"/>
          <w:color w:val="000000"/>
          <w:sz w:val="22"/>
          <w:szCs w:val="22"/>
        </w:rPr>
        <w:t>s still an enormous challenge even to synthesize complex mirror molecules</w:t>
      </w:r>
      <w:r w:rsidR="00A67352">
        <w:rPr>
          <w:rFonts w:ascii="Arial" w:hAnsi="Arial" w:cs="Arial"/>
          <w:color w:val="000000"/>
          <w:sz w:val="22"/>
          <w:szCs w:val="22"/>
        </w:rPr>
        <w:t xml:space="preserve"> from scratch</w:t>
      </w:r>
      <w:r w:rsidR="00BF2219">
        <w:rPr>
          <w:rFonts w:ascii="Arial" w:hAnsi="Arial" w:cs="Arial"/>
          <w:color w:val="000000"/>
          <w:sz w:val="22"/>
          <w:szCs w:val="22"/>
        </w:rPr>
        <w:t>. The first step is to synthesize a mirror image ribosome</w:t>
      </w:r>
      <w:r w:rsidR="002C6663">
        <w:rPr>
          <w:rFonts w:ascii="Arial" w:hAnsi="Arial" w:cs="Arial"/>
          <w:color w:val="000000"/>
          <w:sz w:val="22"/>
          <w:szCs w:val="22"/>
        </w:rPr>
        <w:t>, the protein factory that converts mirror messenger RNA into mirror proteins</w:t>
      </w:r>
      <w:r w:rsidR="00BF2219">
        <w:rPr>
          <w:rFonts w:ascii="Arial" w:hAnsi="Arial" w:cs="Arial"/>
          <w:color w:val="000000"/>
          <w:sz w:val="22"/>
          <w:szCs w:val="22"/>
        </w:rPr>
        <w:t xml:space="preserve">. </w:t>
      </w:r>
      <w:r w:rsidR="002C6663">
        <w:rPr>
          <w:rFonts w:ascii="Arial" w:hAnsi="Arial" w:cs="Arial"/>
          <w:color w:val="000000"/>
          <w:sz w:val="22"/>
          <w:szCs w:val="22"/>
        </w:rPr>
        <w:t>Based on that we can then use mRNA to make proteins. But it’s a difficult job</w:t>
      </w:r>
      <w:r w:rsidR="006B6397">
        <w:rPr>
          <w:rFonts w:ascii="Arial" w:hAnsi="Arial" w:cs="Arial"/>
          <w:color w:val="000000"/>
          <w:sz w:val="22"/>
          <w:szCs w:val="22"/>
        </w:rPr>
        <w:t xml:space="preserve"> (</w:t>
      </w:r>
      <w:hyperlink w:anchor="b_Service_2022" w:history="1">
        <w:r w:rsidR="006B6397" w:rsidRPr="00ED18C2">
          <w:rPr>
            <w:rStyle w:val="Hyperlink"/>
            <w:rFonts w:ascii="Arial" w:hAnsi="Arial" w:cs="Arial"/>
            <w:sz w:val="22"/>
            <w:szCs w:val="22"/>
          </w:rPr>
          <w:t>Service¸2022</w:t>
        </w:r>
      </w:hyperlink>
      <w:r w:rsidR="006B6397">
        <w:rPr>
          <w:rFonts w:ascii="Arial" w:hAnsi="Arial" w:cs="Arial"/>
          <w:color w:val="000000"/>
          <w:sz w:val="22"/>
          <w:szCs w:val="22"/>
        </w:rPr>
        <w:t>)</w:t>
      </w:r>
      <w:r w:rsidR="002C6663">
        <w:rPr>
          <w:rFonts w:ascii="Arial" w:hAnsi="Arial" w:cs="Arial"/>
          <w:color w:val="000000"/>
          <w:sz w:val="22"/>
          <w:szCs w:val="22"/>
        </w:rPr>
        <w:t>.</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2068E3CF" w14:textId="44ED0F2B" w:rsidR="00C079FA" w:rsidRDefault="006B639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w:t>
      </w:r>
      <w:r w:rsidR="00C079FA">
        <w:rPr>
          <w:rFonts w:ascii="Arial" w:hAnsi="Arial" w:cs="Arial"/>
          <w:color w:val="000000"/>
          <w:sz w:val="22"/>
          <w:szCs w:val="22"/>
        </w:rPr>
        <w:t xml:space="preserve"> it’s not enough to have the biochemica</w:t>
      </w:r>
      <w:r w:rsidR="00365BA4">
        <w:rPr>
          <w:rFonts w:ascii="Arial" w:hAnsi="Arial" w:cs="Arial"/>
          <w:color w:val="000000"/>
          <w:sz w:val="22"/>
          <w:szCs w:val="22"/>
        </w:rPr>
        <w:t>ls</w:t>
      </w:r>
      <w:r w:rsidR="00C079FA">
        <w:rPr>
          <w:rFonts w:ascii="Arial" w:hAnsi="Arial" w:cs="Arial"/>
          <w:color w:val="000000"/>
          <w:sz w:val="22"/>
          <w:szCs w:val="22"/>
        </w:rPr>
        <w:t xml:space="preserve">. </w:t>
      </w:r>
      <w:r w:rsidR="0004422F">
        <w:rPr>
          <w:rFonts w:ascii="Arial" w:hAnsi="Arial" w:cs="Arial"/>
          <w:color w:val="000000"/>
          <w:sz w:val="22"/>
          <w:szCs w:val="22"/>
        </w:rPr>
        <w:t>If we tried to make a living 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sidR="000D00D2">
        <w:rPr>
          <w:rFonts w:ascii="Arial" w:hAnsi="Arial" w:cs="Arial"/>
          <w:color w:val="000000"/>
          <w:sz w:val="22"/>
          <w:szCs w:val="22"/>
        </w:rPr>
        <w:t xml:space="preserve">The plan instead is </w:t>
      </w:r>
      <w:r w:rsidR="00C079FA">
        <w:rPr>
          <w:rFonts w:ascii="Arial" w:hAnsi="Arial" w:cs="Arial"/>
          <w:color w:val="000000"/>
          <w:sz w:val="22"/>
          <w:szCs w:val="22"/>
        </w:rPr>
        <w:t xml:space="preserve">to transform normal life step by step to mirror life in a lineage consisting of living cells slowly transformed, one step at a time, all the way from normal life to finally, hopefully, mirror life </w:t>
      </w:r>
      <w:r w:rsidR="000D00D2">
        <w:t>(</w:t>
      </w:r>
      <w:hyperlink w:anchor="msx5f5igvnly">
        <w:r w:rsidR="000D00D2">
          <w:rPr>
            <w:color w:val="1155CC"/>
            <w:u w:val="single"/>
          </w:rPr>
          <w:t>Bohannon, 2010</w:t>
        </w:r>
      </w:hyperlink>
      <w:r w:rsidR="000D00D2">
        <w:t>) (</w:t>
      </w:r>
      <w:hyperlink w:anchor="Peplow2016" w:history="1">
        <w:r w:rsidR="000D00D2" w:rsidRPr="00742E4A">
          <w:rPr>
            <w:rStyle w:val="Hyperlink"/>
          </w:rPr>
          <w:t>Peplow, 2016</w:t>
        </w:r>
      </w:hyperlink>
      <w:r w:rsidR="000D00D2">
        <w:t>).</w:t>
      </w:r>
    </w:p>
    <w:p w14:paraId="5CC44135" w14:textId="77777777" w:rsidR="000D00D2" w:rsidRDefault="000D00D2" w:rsidP="00C079FA">
      <w:pPr>
        <w:pStyle w:val="NormalWeb"/>
        <w:spacing w:before="0" w:beforeAutospacing="0" w:after="0" w:afterAutospacing="0"/>
        <w:rPr>
          <w:rFonts w:ascii="Arial" w:hAnsi="Arial" w:cs="Arial"/>
          <w:color w:val="000000"/>
          <w:sz w:val="22"/>
          <w:szCs w:val="22"/>
        </w:rPr>
      </w:pPr>
    </w:p>
    <w:p w14:paraId="39352FE5" w14:textId="7410A5E8"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Pr>
          <w:rFonts w:ascii="Arial" w:hAnsi="Arial" w:cs="Arial"/>
          <w:color w:val="000000"/>
          <w:sz w:val="22"/>
          <w:szCs w:val="22"/>
        </w:rPr>
        <w:t xml:space="preserve"> ribosomes themselves are enzymes that need to be made using mRNA and other ribosomes</w:t>
      </w:r>
      <w:r w:rsidR="00CD4AC0">
        <w:rPr>
          <w:rFonts w:ascii="Arial" w:hAnsi="Arial" w:cs="Arial"/>
          <w:color w:val="000000"/>
          <w:sz w:val="22"/>
          <w:szCs w:val="22"/>
        </w:rPr>
        <w:t xml:space="preserve">. </w:t>
      </w:r>
      <w:r w:rsidR="000D00D2">
        <w:rPr>
          <w:rFonts w:ascii="Arial" w:hAnsi="Arial" w:cs="Arial"/>
          <w:color w:val="000000"/>
          <w:sz w:val="22"/>
          <w:szCs w:val="22"/>
        </w:rPr>
        <w:t xml:space="preserve">The only way we know to do this is to start with a </w:t>
      </w:r>
      <w:r w:rsidR="00CD4AC0">
        <w:rPr>
          <w:rFonts w:ascii="Arial" w:hAnsi="Arial" w:cs="Arial"/>
          <w:color w:val="000000"/>
          <w:sz w:val="22"/>
          <w:szCs w:val="22"/>
        </w:rPr>
        <w:t>living cell</w:t>
      </w:r>
      <w:r>
        <w:rPr>
          <w:rFonts w:ascii="Arial" w:hAnsi="Arial" w:cs="Arial"/>
          <w:color w:val="000000"/>
          <w:sz w:val="22"/>
          <w:szCs w:val="22"/>
        </w:rPr>
        <w:t xml:space="preserve">. </w:t>
      </w:r>
      <w:r w:rsidR="000D00D2">
        <w:rPr>
          <w:rFonts w:ascii="Arial" w:hAnsi="Arial" w:cs="Arial"/>
          <w:color w:val="000000"/>
          <w:sz w:val="22"/>
          <w:szCs w:val="22"/>
        </w:rPr>
        <w:t>Hi</w:t>
      </w:r>
      <w:r w:rsidR="003E630F">
        <w:rPr>
          <w:rFonts w:ascii="Arial" w:hAnsi="Arial" w:cs="Arial"/>
          <w:color w:val="000000"/>
          <w:sz w:val="22"/>
          <w:szCs w:val="22"/>
        </w:rPr>
        <w:t xml:space="preserve">storically it must have </w:t>
      </w:r>
      <w:r>
        <w:rPr>
          <w:rFonts w:ascii="Arial" w:hAnsi="Arial" w:cs="Arial"/>
          <w:color w:val="000000"/>
          <w:sz w:val="22"/>
          <w:szCs w:val="22"/>
        </w:rPr>
        <w:t>evolved from simpler chemistry</w:t>
      </w:r>
      <w:r w:rsidR="003E630F">
        <w:rPr>
          <w:rFonts w:ascii="Arial" w:hAnsi="Arial" w:cs="Arial"/>
          <w:color w:val="000000"/>
          <w:sz w:val="22"/>
          <w:szCs w:val="22"/>
        </w:rPr>
        <w:t>,</w:t>
      </w:r>
      <w:r w:rsidR="000D00D2">
        <w:rPr>
          <w:rFonts w:ascii="Arial" w:hAnsi="Arial" w:cs="Arial"/>
          <w:color w:val="000000"/>
          <w:sz w:val="22"/>
          <w:szCs w:val="22"/>
        </w:rPr>
        <w:t xml:space="preserve"> but through a long chain of </w:t>
      </w:r>
      <w:r w:rsidR="0065043C">
        <w:rPr>
          <w:rFonts w:ascii="Arial" w:hAnsi="Arial" w:cs="Arial"/>
          <w:color w:val="000000"/>
          <w:sz w:val="22"/>
          <w:szCs w:val="22"/>
        </w:rPr>
        <w:t xml:space="preserve"> 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3B638671" w14:textId="67505248" w:rsidR="00C079FA" w:rsidRDefault="00CA6DC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we can’t even make mirror life, knowing exactly what we are aiming for as the end point, then</w:t>
      </w:r>
      <w:r w:rsidR="00C079FA">
        <w:rPr>
          <w:rFonts w:ascii="Arial" w:hAnsi="Arial" w:cs="Arial"/>
          <w:color w:val="000000"/>
          <w:sz w:val="22"/>
          <w:szCs w:val="22"/>
        </w:rPr>
        <w:t xml:space="preserve"> if we make martian life extinct, we are not likely to be able to de-extinct it</w:t>
      </w:r>
      <w:r w:rsidR="00365BA4">
        <w:rPr>
          <w:rFonts w:ascii="Arial" w:hAnsi="Arial" w:cs="Arial"/>
          <w:color w:val="000000"/>
          <w:sz w:val="22"/>
          <w:szCs w:val="22"/>
        </w:rPr>
        <w:t xml:space="preserve"> from non viable cells. </w:t>
      </w:r>
      <w:r w:rsidR="00ED0D18">
        <w:rPr>
          <w:rFonts w:ascii="Arial" w:hAnsi="Arial" w:cs="Arial"/>
          <w:color w:val="000000"/>
          <w:sz w:val="22"/>
          <w:szCs w:val="22"/>
        </w:rPr>
        <w:t>T</w:t>
      </w:r>
      <w:r w:rsidR="00C079FA">
        <w:rPr>
          <w:rFonts w:ascii="Arial" w:hAnsi="Arial" w:cs="Arial"/>
          <w:color w:val="000000"/>
          <w:sz w:val="22"/>
          <w:szCs w:val="22"/>
        </w:rPr>
        <w:t xml:space="preserve">he most we could do is we might perhaps be able to modify terrestrial life step by step to a semblance of martian life as for synthetic mirror life, but </w:t>
      </w:r>
      <w:r>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 and would be a huge challenge.</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5049FD7E" w14:textId="4897CA3F" w:rsidR="00782109"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 a new form of life with, say, 10 amino acids different from terrestrial biology would greatly expand the vocabulary of life. We could explore the effects of 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r w:rsidR="00ED0D18">
        <w:rPr>
          <w:rFonts w:ascii="Arial" w:hAnsi="Arial" w:cs="Arial"/>
          <w:color w:val="000000"/>
          <w:sz w:val="22"/>
          <w:szCs w:val="22"/>
        </w:rPr>
        <w:t>I</w:t>
      </w:r>
      <w:r w:rsidR="005020E8">
        <w:rPr>
          <w:rFonts w:ascii="Arial" w:hAnsi="Arial" w:cs="Arial"/>
          <w:color w:val="000000"/>
          <w:sz w:val="22"/>
          <w:szCs w:val="22"/>
        </w:rPr>
        <w:t>f the life is extinct, we could still attempt this but with no examples of living cells of the exobiology it would be far harder, similarly to the attempt to de-extinct the gastric brooding frog.</w:t>
      </w:r>
    </w:p>
    <w:p w14:paraId="6BF6F14E" w14:textId="7B942449" w:rsidR="00C079FA" w:rsidRDefault="00C079FA" w:rsidP="00C079FA">
      <w:pPr>
        <w:pStyle w:val="NormalWeb"/>
        <w:spacing w:before="0" w:beforeAutospacing="0" w:after="0" w:afterAutospacing="0"/>
        <w:rPr>
          <w:rFonts w:ascii="Arial" w:hAnsi="Arial" w:cs="Arial"/>
          <w:color w:val="000000"/>
          <w:sz w:val="22"/>
          <w:szCs w:val="22"/>
        </w:rPr>
      </w:pPr>
    </w:p>
    <w:p w14:paraId="4C1F9F36" w14:textId="43FE97F3"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general public need to </w:t>
      </w:r>
      <w:r w:rsidR="00CA6DC9">
        <w:rPr>
          <w:rFonts w:ascii="Arial" w:hAnsi="Arial" w:cs="Arial"/>
          <w:color w:val="000000"/>
          <w:sz w:val="22"/>
          <w:szCs w:val="22"/>
        </w:rPr>
        <w:t>know how major the difference is between extant life and dead past life on Mars</w:t>
      </w:r>
      <w:r>
        <w:rPr>
          <w:rFonts w:ascii="Arial" w:hAnsi="Arial" w:cs="Arial"/>
          <w:color w:val="000000"/>
          <w:sz w:val="22"/>
          <w:szCs w:val="22"/>
        </w:rPr>
        <w:t>, so that we can make informed policy decisions going forward, fully aware of the consequences if we did make native Martian life extinct</w:t>
      </w:r>
      <w:r w:rsidR="00EE3D05">
        <w:rPr>
          <w:rFonts w:ascii="Arial" w:hAnsi="Arial" w:cs="Arial"/>
          <w:color w:val="000000"/>
          <w:sz w:val="22"/>
          <w:szCs w:val="22"/>
        </w:rPr>
        <w:t>.</w:t>
      </w:r>
    </w:p>
    <w:bookmarkStart w:id="137" w:name="h_superpositive"/>
    <w:p w14:paraId="193ABFA2" w14:textId="13BCD5F9"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138" w:name="_Toc128324051"/>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137"/>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138"/>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57483106" w:rsidR="001775F1" w:rsidRDefault="00000000" w:rsidP="001775F1">
      <w:pPr>
        <w:pStyle w:val="ListParagraph"/>
        <w:numPr>
          <w:ilvl w:val="0"/>
          <w:numId w:val="41"/>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A0AAAE0"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 </w:t>
      </w:r>
      <w:r w:rsidR="00BB4461">
        <w:rPr>
          <w:rFonts w:ascii="Arial" w:hAnsi="Arial" w:cs="Arial"/>
          <w:color w:val="000000"/>
          <w:sz w:val="22"/>
          <w:szCs w:val="22"/>
        </w:rPr>
        <w:t>Instead we risk losing</w:t>
      </w:r>
      <w:r w:rsidR="00780D0B">
        <w:rPr>
          <w:rFonts w:ascii="Arial" w:hAnsi="Arial" w:cs="Arial"/>
          <w:color w:val="000000"/>
          <w:sz w:val="22"/>
          <w:szCs w:val="22"/>
        </w:rPr>
        <w:t xml:space="preserve"> something of great value, in worst case,</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79334E14"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w:t>
      </w:r>
      <w:r>
        <w:rPr>
          <w:rFonts w:ascii="Arial" w:hAnsi="Arial" w:cs="Arial"/>
          <w:color w:val="000000"/>
          <w:sz w:val="22"/>
          <w:szCs w:val="22"/>
        </w:rPr>
        <w:lastRenderedPageBreak/>
        <w:t>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60688938"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5876B8AC"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impacts on a potential super positive </w:t>
      </w:r>
      <w:r w:rsidR="002742D5">
        <w:rPr>
          <w:rFonts w:ascii="Arial" w:hAnsi="Arial" w:cs="Arial"/>
          <w:color w:val="000000"/>
          <w:sz w:val="22"/>
          <w:szCs w:val="22"/>
        </w:rPr>
        <w:t xml:space="preserve">asset </w:t>
      </w:r>
      <w:r>
        <w:rPr>
          <w:rFonts w:ascii="Arial" w:hAnsi="Arial" w:cs="Arial"/>
          <w:color w:val="000000"/>
          <w:sz w:val="22"/>
          <w:szCs w:val="22"/>
        </w:rPr>
        <w:t>that may be of overwhelming positive and transformative value for humanity]</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impacts on a potential super positive </w:t>
      </w:r>
      <w:r w:rsidR="002742D5">
        <w:rPr>
          <w:rFonts w:ascii="Arial" w:hAnsi="Arial" w:cs="Arial"/>
          <w:color w:val="000000"/>
          <w:sz w:val="22"/>
          <w:szCs w:val="22"/>
        </w:rPr>
        <w:t xml:space="preserve">asset </w:t>
      </w:r>
      <w:r>
        <w:rPr>
          <w:rFonts w:ascii="Arial" w:hAnsi="Arial" w:cs="Arial"/>
          <w:color w:val="000000"/>
          <w:sz w:val="22"/>
          <w:szCs w:val="22"/>
        </w:rPr>
        <w:t>that may be of overwhelming positive and transformative value for humanity,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superpositive </w:t>
      </w:r>
      <w:r w:rsidR="002742D5">
        <w:rPr>
          <w:rFonts w:ascii="Arial" w:hAnsi="Arial" w:cs="Arial"/>
          <w:color w:val="000000"/>
          <w:sz w:val="22"/>
          <w:szCs w:val="22"/>
        </w:rPr>
        <w:t xml:space="preserve">assets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58CE753F"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33DA6A21" w14:textId="252A0A47" w:rsidR="00573BD9" w:rsidRPr="00257848" w:rsidRDefault="009069AB" w:rsidP="00257848">
      <w:r w:rsidRPr="00257848">
        <w:t xml:space="preserve">As with the precautionary principle there can be variants depending on how much importance we assign as a society to these superpositive </w:t>
      </w:r>
      <w:r w:rsidR="00573BD9" w:rsidRPr="00257848">
        <w:t>assets</w:t>
      </w:r>
      <w:r w:rsidRPr="00257848">
        <w:t xml:space="preserve">. The main </w:t>
      </w:r>
      <w:r w:rsidR="007F464B" w:rsidRPr="00257848">
        <w:t xml:space="preserve">point is not so much the </w:t>
      </w:r>
      <w:r w:rsidR="00257848">
        <w:t>detailed wording</w:t>
      </w:r>
      <w:r w:rsidR="007F464B" w:rsidRPr="00257848">
        <w:t xml:space="preserve"> of the principle, but a recognition</w:t>
      </w:r>
      <w:r w:rsidRPr="00257848">
        <w:t xml:space="preserve"> that</w:t>
      </w:r>
      <w:r w:rsidR="007F1FE4" w:rsidRPr="00257848">
        <w:t xml:space="preserve"> </w:t>
      </w:r>
      <w:r w:rsidRPr="00257848">
        <w:t>we need public involvement to decide as a civilization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what level of precautions we consider are necessary to protect them. </w:t>
      </w:r>
    </w:p>
    <w:p w14:paraId="35C00F6B" w14:textId="237D8F37" w:rsidR="001775F1" w:rsidRPr="00257848" w:rsidRDefault="00317A9F" w:rsidP="00257848">
      <w:r w:rsidRPr="00257848">
        <w:lastRenderedPageBreak/>
        <w:t>This</w:t>
      </w:r>
      <w:r w:rsidR="007F1FE4" w:rsidRPr="00257848">
        <w:t xml:space="preserve"> isn’t a decision to be made by enthusiasts for a particular activity but rather a decision that concerns all of society</w:t>
      </w:r>
      <w:r w:rsidR="00573BD9" w:rsidRPr="00257848">
        <w:t xml:space="preserve">. It also is a decision that impacts on </w:t>
      </w:r>
      <w:r w:rsidR="007F1FE4" w:rsidRPr="00257848">
        <w:t>the legacy we leave for future generations.</w:t>
      </w:r>
      <w:bookmarkStart w:id="139" w:name="_Hlk127722802"/>
    </w:p>
    <w:bookmarkStart w:id="140" w:name="h_we_might_later"/>
    <w:bookmarkEnd w:id="139"/>
    <w:p w14:paraId="22964FCD" w14:textId="59DA870E"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141" w:name="_Toc128324052"/>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140"/>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141"/>
      </w:hyperlink>
    </w:p>
    <w:p w14:paraId="57662F85" w14:textId="77777777" w:rsidR="00C31466" w:rsidRDefault="00C31466" w:rsidP="00C31466"/>
    <w:p w14:paraId="71731213" w14:textId="77777777"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601059">
        <w:t>,</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4AA645F">
            <wp:extent cx="3449300" cy="3449300"/>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86"/>
                    <a:stretch>
                      <a:fillRect/>
                    </a:stretch>
                  </pic:blipFill>
                  <pic:spPr>
                    <a:xfrm>
                      <a:off x="0" y="0"/>
                      <a:ext cx="3449300" cy="3449300"/>
                    </a:xfrm>
                    <a:prstGeom prst="rect">
                      <a:avLst/>
                    </a:prstGeom>
                  </pic:spPr>
                </pic:pic>
              </a:graphicData>
            </a:graphic>
          </wp:inline>
        </w:drawing>
      </w:r>
    </w:p>
    <w:p w14:paraId="6C60C832" w14:textId="73680CBE" w:rsidR="00624E7C" w:rsidRDefault="00624E7C" w:rsidP="00624E7C">
      <w:pPr>
        <w:ind w:left="720"/>
        <w:rPr>
          <w:color w:val="1155CC"/>
          <w:u w:val="single"/>
        </w:rPr>
      </w:pPr>
      <w:r>
        <w:t xml:space="preserve">Figure shows the LAS fully robotic floor plan for a Mars sample receiving facility placed inside an oven for end of laboratory lifetime sterilization of the facility and accessed via </w:t>
      </w:r>
      <w:r>
        <w:lastRenderedPageBreak/>
        <w:t>two airlocks and a sump for 100% containment of even mirror life nanobes.</w:t>
      </w:r>
      <w:r>
        <w:br/>
        <w:t xml:space="preserve">Sketch of </w:t>
      </w:r>
      <w:bookmarkStart w:id="142" w:name="_Hlk127679878"/>
      <w:r>
        <w:t xml:space="preserve">telerobotic </w:t>
      </w:r>
      <w:bookmarkEnd w:id="142"/>
      <w:r>
        <w:t xml:space="preserve">facility Credit NASA / LAS </w:t>
      </w:r>
      <w:hyperlink w:anchor="bxtircq5lfhs">
        <w:r>
          <w:rPr>
            <w:color w:val="1155CC"/>
            <w:u w:val="single"/>
          </w:rPr>
          <w:t>(Hsu, 2009)</w:t>
        </w:r>
      </w:hyperlink>
    </w:p>
    <w:p w14:paraId="57ED16C8" w14:textId="77777777" w:rsidR="00624E7C" w:rsidRDefault="00624E7C" w:rsidP="00624E7C">
      <w:pPr>
        <w:ind w:left="720"/>
      </w:pPr>
      <w:r>
        <w:t xml:space="preserve">Photo of </w:t>
      </w:r>
      <w:r w:rsidRPr="00D65D7C">
        <w:t>Cultybraggan nuclear bunker</w:t>
      </w:r>
      <w:r>
        <w:t xml:space="preserve"> (</w:t>
      </w:r>
      <w:hyperlink w:anchor="b_Clark_2009" w:history="1">
        <w:r w:rsidRPr="0081535C">
          <w:rPr>
            <w:rStyle w:val="Hyperlink"/>
          </w:rPr>
          <w:t>Clark, 2009</w:t>
        </w:r>
      </w:hyperlink>
      <w:r>
        <w:t>)</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36D9A183" w14:textId="270C2803" w:rsidR="00C31466"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C31466">
        <w:t>.</w:t>
      </w:r>
    </w:p>
    <w:p w14:paraId="47843B09" w14:textId="20A11660" w:rsidR="00D143DD" w:rsidRDefault="00A10E35" w:rsidP="001D6413">
      <w:pPr>
        <w:pStyle w:val="Heading3"/>
      </w:pPr>
      <w:bookmarkStart w:id="143" w:name="h_we_can_explore"/>
      <w:bookmarkStart w:id="144" w:name="_Toc128324053"/>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143"/>
      </w:hyperlink>
      <w:r w:rsidR="005B1329">
        <w:br/>
      </w:r>
      <w:hyperlink w:anchor="h_methods" w:history="1">
        <w:r w:rsidR="00513CF9" w:rsidRPr="00513CF9">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144"/>
      </w:hyperlink>
    </w:p>
    <w:p w14:paraId="6F2738BC" w14:textId="46E94267"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06F176CF" w14:textId="1777B25E" w:rsidR="00C9315F" w:rsidRDefault="00C9315F" w:rsidP="00165DF1">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p>
    <w:p w14:paraId="14EF1A39" w14:textId="33CDC431" w:rsidR="007A3F9D" w:rsidRDefault="007A3F9D" w:rsidP="00165DF1"/>
    <w:p w14:paraId="77EC4A37" w14:textId="5DFBF05D" w:rsidR="007A3F9D" w:rsidRPr="007A3F9D" w:rsidRDefault="007A3F9D" w:rsidP="007A3F9D">
      <w:pPr>
        <w:pStyle w:val="Heading1"/>
      </w:pPr>
      <w:bookmarkStart w:id="145" w:name="_Toc127897220"/>
      <w:bookmarkStart w:id="146" w:name="_Toc128324054"/>
      <w:bookmarkStart w:id="147"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 </w:t>
      </w:r>
      <w:hyperlink w:anchor="h_we_can_explore" w:history="1">
        <w:r w:rsidR="00DB6A55" w:rsidRPr="00517EEE">
          <w:rPr>
            <w:rStyle w:val="Hyperlink"/>
            <w:sz w:val="16"/>
            <w:szCs w:val="16"/>
          </w:rPr>
          <w:t>previous section</w:t>
        </w:r>
        <w:bookmarkEnd w:id="145"/>
        <w:bookmarkEnd w:id="146"/>
      </w:hyperlink>
    </w:p>
    <w:p w14:paraId="52328A4B" w14:textId="50675D72" w:rsidR="00D04284" w:rsidRDefault="00EB154E" w:rsidP="00165DF1">
      <w:bookmarkStart w:id="148" w:name="_Hlk127460216"/>
      <w:bookmarkEnd w:id="147"/>
      <w:r>
        <w:t>This paper is written as a review for the general public to use, legislators, ethicists, decision makers and scientists of other disciplines, so is designed to be maximally accessible.</w:t>
      </w:r>
    </w:p>
    <w:bookmarkEnd w:id="148"/>
    <w:p w14:paraId="2878B1F6" w14:textId="394FF226" w:rsidR="008C6B65" w:rsidRDefault="008C6B65" w:rsidP="00165DF1"/>
    <w:p w14:paraId="77F4E963" w14:textId="77777777" w:rsidR="00910C2E" w:rsidRDefault="00910C2E" w:rsidP="00910C2E">
      <w:pPr>
        <w:spacing w:before="60" w:line="240" w:lineRule="auto"/>
      </w:pPr>
      <w:r>
        <w:t xml:space="preserve">This paper has to consider research published after 2009 or it would be 13 years out of date. The final draft of the NRC study was finalized in late February 2009 and approved in March </w:t>
      </w:r>
      <w:r>
        <w:lastRenderedPageBreak/>
        <w:t>2029 (</w:t>
      </w:r>
      <w:hyperlink w:anchor="b_SSB_2009" w:history="1">
        <w:r w:rsidRPr="002B3563">
          <w:rPr>
            <w:rStyle w:val="Hyperlink"/>
          </w:rPr>
          <w:t>SSB, 2009</w:t>
        </w:r>
      </w:hyperlink>
      <w:r>
        <w:t>:</w:t>
      </w:r>
      <w:r w:rsidRPr="002B3563">
        <w:t xml:space="preserve"> </w:t>
      </w:r>
      <w:hyperlink r:id="rId87" w:anchor="viii" w:history="1">
        <w:r>
          <w:rPr>
            <w:rStyle w:val="Hyperlink"/>
            <w:color w:val="auto"/>
          </w:rPr>
          <w:t>viii</w:t>
        </w:r>
      </w:hyperlink>
      <w:r>
        <w:t xml:space="preserve">), just before the discovery of the droplets on the legs of the Phoenix </w:t>
      </w:r>
      <w:bookmarkStart w:id="149"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149"/>
      <w:r>
        <w:t xml:space="preserve">  </w:t>
      </w:r>
    </w:p>
    <w:p w14:paraId="5F023619" w14:textId="77777777" w:rsidR="00910C2E" w:rsidRDefault="00910C2E" w:rsidP="008C6B65"/>
    <w:p w14:paraId="106C79D3" w14:textId="27BB7EF5" w:rsidR="00D04284" w:rsidRDefault="008C6B65" w:rsidP="008C6B65">
      <w:r>
        <w:t>A new comprehensive review is needed but this is not that review.</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38A09CA8" w:rsidR="00427B5D" w:rsidRDefault="00427B5D" w:rsidP="009B5FE1">
      <w:pPr>
        <w:spacing w:before="60" w:line="240" w:lineRule="auto"/>
      </w:pPr>
      <w:r>
        <w:t>This paper should NOT be used in lieu of a comprehensive review.  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150"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6348618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 </w:t>
      </w:r>
      <w:r>
        <w:t xml:space="preserve"> 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150"/>
    <w:p w14:paraId="1C9EE1E5" w14:textId="77777777" w:rsidR="00A432A6" w:rsidRDefault="00A432A6" w:rsidP="00165DF1"/>
    <w:p w14:paraId="424B3EB4" w14:textId="77777777"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151" w:name="_Toc123439912"/>
    <w:bookmarkStart w:id="152" w:name="h_note_on_use_of_language"/>
    <w:p w14:paraId="67BFA818" w14:textId="0955ED00"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153" w:name="_Toc128324055"/>
      <w:r w:rsidR="005D3B8A" w:rsidRPr="00513CF9">
        <w:t>Note on use of language – this paper is designed to be maximally accessible – by careful use of vocabulary and grammatical structures, but never with loss of precision in the meaning of the text</w:t>
      </w:r>
      <w:bookmarkEnd w:id="151"/>
      <w:bookmarkEnd w:id="152"/>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153"/>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lastRenderedPageBreak/>
        <w:t>I wish this choice to survive through to the final version of this paper if possible.</w:t>
      </w:r>
      <w:r w:rsidR="00F6143D">
        <w:t xml:space="preserve"> </w:t>
      </w:r>
      <w:bookmarkStart w:id="154" w:name="_Hlk127469391"/>
      <w:r>
        <w:t>Examples:</w:t>
      </w:r>
      <w:r>
        <w:br/>
      </w:r>
    </w:p>
    <w:p w14:paraId="2889F923" w14:textId="5368BDAD" w:rsidR="005D3B8A" w:rsidRDefault="001F1EF5">
      <w:pPr>
        <w:pStyle w:val="ListParagraph"/>
        <w:numPr>
          <w:ilvl w:val="0"/>
          <w:numId w:val="14"/>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4"/>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4"/>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3"/>
        </w:numPr>
      </w:pPr>
      <w:r>
        <w:t>Million instead of 10</w:t>
      </w:r>
      <w:r>
        <w:softHyphen/>
      </w:r>
      <w:r>
        <w:rPr>
          <w:vertAlign w:val="superscript"/>
        </w:rPr>
        <w:t>6</w:t>
      </w:r>
    </w:p>
    <w:p w14:paraId="0EFF010A" w14:textId="77777777" w:rsidR="005D3B8A" w:rsidRDefault="005D3B8A">
      <w:pPr>
        <w:pStyle w:val="ListParagraph"/>
        <w:numPr>
          <w:ilvl w:val="0"/>
          <w:numId w:val="13"/>
        </w:numPr>
      </w:pPr>
      <w:r>
        <w:t>“Didymo” instead of Didymosphenia geminate</w:t>
      </w:r>
    </w:p>
    <w:p w14:paraId="24523050" w14:textId="77777777" w:rsidR="005D3B8A" w:rsidRDefault="005D3B8A" w:rsidP="005D3B8A"/>
    <w:bookmarkEnd w:id="154"/>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55AC44E8"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155" w:name="h_this_paper_frequently_covers_new"/>
    <w:p w14:paraId="3CBC90FF" w14:textId="4864ACC1" w:rsidR="007A3F9D" w:rsidRDefault="008F713F" w:rsidP="00EE77C7">
      <w:pPr>
        <w:pStyle w:val="Heading3"/>
      </w:pPr>
      <w:r w:rsidRPr="008F713F">
        <w:fldChar w:fldCharType="begin"/>
      </w:r>
      <w:r w:rsidRPr="008F713F">
        <w:instrText xml:space="preserve"> HYPERLINK  \l "h_this_paper_frequently_covers_new" </w:instrText>
      </w:r>
      <w:r w:rsidRPr="008F713F">
        <w:fldChar w:fldCharType="separate"/>
      </w:r>
      <w:bookmarkStart w:id="156" w:name="_Toc128324056"/>
      <w:r w:rsidR="007A3F9D" w:rsidRPr="008F713F">
        <w:t xml:space="preserve">This paper frequently covers recent research findings – because if it didn’t it would be 13 years out of date – however it is not itself a comprehensive review and shouldn’t be used as such </w:t>
      </w:r>
      <w:bookmarkEnd w:id="155"/>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156"/>
      </w:hyperlink>
    </w:p>
    <w:p w14:paraId="29135311" w14:textId="7D052723" w:rsidR="007A3F9D" w:rsidRDefault="007A3F9D" w:rsidP="007A3F9D">
      <w:r>
        <w:t>It would be a major omission to write this paper and not mention the Curiosity brines, but they were discovered 6 years after the major National Research Council sample return study in 2009 (</w:t>
      </w:r>
      <w:hyperlink w:anchor="b_SSB_2009" w:history="1">
        <w:r w:rsidRPr="002B3563">
          <w:rPr>
            <w:rStyle w:val="Hyperlink"/>
          </w:rPr>
          <w:t>SSB, 2009</w:t>
        </w:r>
      </w:hyperlink>
      <w:r>
        <w:rPr>
          <w:rStyle w:val="Hyperlink"/>
        </w:rPr>
        <w:t>)</w:t>
      </w:r>
      <w:r>
        <w:t xml:space="preserve">, and three years after the European Space Foundation major revision in 2012 which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64CD6289" w14:textId="6BD62DF7" w:rsidR="001F2156" w:rsidRDefault="001F2156" w:rsidP="007A3F9D">
      <w:r>
        <w:lastRenderedPageBreak/>
        <w:t>Similarly it would be a major omission not to mention the work on transport of biofilms in dust storms or the transport of viable b. subtilis spores in saltation bounces and many other topics mentioned here.</w:t>
      </w:r>
      <w:r w:rsidR="0021176F">
        <w:t xml:space="preserve"> </w:t>
      </w:r>
    </w:p>
    <w:p w14:paraId="12AE5B4A" w14:textId="45F0D16B" w:rsidR="0021176F" w:rsidRDefault="0021176F" w:rsidP="007A3F9D"/>
    <w:p w14:paraId="429EBDCD" w14:textId="5D296D48" w:rsidR="0021176F" w:rsidRDefault="0021176F" w:rsidP="007A3F9D">
      <w:r>
        <w:t>It would also be a major omission not to include the material on the potential for subsurface ice melt in the polar regions which gives potential for a present day fresh water habitat on Mars</w:t>
      </w:r>
      <w:r w:rsidR="001C5022">
        <w:t xml:space="preserve"> and the same for may other topics mentioned here.</w:t>
      </w:r>
    </w:p>
    <w:p w14:paraId="65667124" w14:textId="77777777" w:rsidR="007A3F9D" w:rsidRDefault="007A3F9D" w:rsidP="007A3F9D"/>
    <w:p w14:paraId="260F543C" w14:textId="3B737489" w:rsidR="007A3F9D"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351F59B0" w14:textId="77777777" w:rsidR="007A3F9D" w:rsidRDefault="007A3F9D" w:rsidP="007A3F9D"/>
    <w:p w14:paraId="400FBD6A" w14:textId="1B49DE9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bookmarkStart w:id="157" w:name="h_scope_of_this_review"/>
    <w:p w14:paraId="1A9F5320" w14:textId="7C7478C3"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158" w:name="_Toc128324057"/>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157"/>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158"/>
      </w:hyperlink>
    </w:p>
    <w:p w14:paraId="0DD490D1" w14:textId="77777777" w:rsidR="00D04284" w:rsidRDefault="00D04284" w:rsidP="00D04284"/>
    <w:p w14:paraId="188D96A3" w14:textId="62992F3E"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p>
    <w:p w14:paraId="0AD8A1D7" w14:textId="77777777" w:rsidR="00D04284" w:rsidRDefault="00D04284" w:rsidP="00D04284"/>
    <w:p w14:paraId="33C5788B" w14:textId="77777777" w:rsidR="00D04284" w:rsidRDefault="00000000" w:rsidP="00D04284">
      <w:pPr>
        <w:pStyle w:val="ListParagraph"/>
        <w:numPr>
          <w:ilvl w:val="0"/>
          <w:numId w:val="20"/>
        </w:numPr>
      </w:pPr>
      <w:hyperlink w:anchor="h_questions_for_NASA" w:history="1">
        <w:r w:rsidR="00D04284" w:rsidRPr="00895C06">
          <w:rPr>
            <w:rStyle w:val="Hyperlink"/>
          </w:rPr>
          <w:t>Questions for NASA</w:t>
        </w:r>
      </w:hyperlink>
    </w:p>
    <w:p w14:paraId="39AE3241" w14:textId="77777777" w:rsidR="00D04284" w:rsidRDefault="00000000" w:rsidP="00D04284">
      <w:pPr>
        <w:pStyle w:val="ListParagraph"/>
        <w:numPr>
          <w:ilvl w:val="0"/>
          <w:numId w:val="20"/>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sterilizing subcommittee</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p w14:paraId="68CBDAC5" w14:textId="77777777" w:rsidR="00D04284" w:rsidRDefault="00D04284" w:rsidP="00D04284"/>
    <w:p w14:paraId="35C9F2EE" w14:textId="77777777" w:rsidR="00D04284" w:rsidRDefault="00D04284" w:rsidP="00513CF9"/>
    <w:bookmarkStart w:id="159" w:name="h_this_paper_includes_new"/>
    <w:p w14:paraId="7C4BF77C" w14:textId="2B942E8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160" w:name="_Toc128324058"/>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159"/>
      <w:r w:rsidRPr="008F713F">
        <w:fldChar w:fldCharType="end"/>
      </w:r>
      <w:r w:rsidR="00DB6A55">
        <w:br/>
      </w:r>
      <w:hyperlink w:anchor="h_this_paper_covers_several_options"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160"/>
      </w:hyperlink>
    </w:p>
    <w:p w14:paraId="09623A00" w14:textId="67082036" w:rsidR="00EF6FD8" w:rsidRDefault="00EF6FD8" w:rsidP="00EF6FD8">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p>
    <w:p w14:paraId="685EEDC1" w14:textId="77777777" w:rsidR="009A3E8D" w:rsidRDefault="009A3E8D" w:rsidP="009A3E8D"/>
    <w:p w14:paraId="3DC8A23E" w14:textId="4D0D382C" w:rsidR="009A3E8D" w:rsidRDefault="00000000">
      <w:pPr>
        <w:pStyle w:val="ListParagraph"/>
        <w:numPr>
          <w:ilvl w:val="0"/>
          <w:numId w:val="13"/>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3899CA3F" w14:textId="77777777" w:rsidR="009A3E8D" w:rsidRDefault="009A3E8D" w:rsidP="00EF6FD8">
      <w:pPr>
        <w:spacing w:before="240" w:after="40"/>
      </w:pPr>
    </w:p>
    <w:p w14:paraId="297E8664" w14:textId="128E2BC0" w:rsidR="00257CC5" w:rsidRDefault="00EF6FD8" w:rsidP="007A3F9D">
      <w:pPr>
        <w:spacing w:before="240" w:after="40"/>
      </w:pPr>
      <w:r>
        <w:t>This doesn’t mean that the worst case scenarios are more likely. It is just that they are ones that we need to consider carefully for planetary protection issues. 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bookmarkStart w:id="161" w:name="h_this_paper_covers_several_options"/>
    <w:p w14:paraId="27DB7E6A" w14:textId="4A948F82" w:rsidR="00DB6A55" w:rsidRPr="00513CF9" w:rsidRDefault="008F713F" w:rsidP="00EE77C7">
      <w:pPr>
        <w:pStyle w:val="Heading3"/>
      </w:pPr>
      <w:r w:rsidRPr="008F713F">
        <w:fldChar w:fldCharType="begin"/>
      </w:r>
      <w:r w:rsidRPr="008F713F">
        <w:instrText xml:space="preserve"> HYPERLINK  \l "h_this_paper_covers_several_options" </w:instrText>
      </w:r>
      <w:r w:rsidRPr="008F713F">
        <w:fldChar w:fldCharType="separate"/>
      </w:r>
      <w:bookmarkStart w:id="162" w:name="_Toc128324059"/>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 xml:space="preserve">– </w:t>
      </w:r>
      <w:r w:rsidR="00EF6FD8" w:rsidRPr="008F713F">
        <w:t xml:space="preserve">the public and legislators need to know about </w:t>
      </w:r>
      <w:r w:rsidR="00DB2B46" w:rsidRPr="008F713F">
        <w:t>them</w:t>
      </w:r>
      <w:r w:rsidR="00EF6FD8" w:rsidRPr="008F713F">
        <w:t xml:space="preserve"> when making their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161"/>
      <w:r w:rsidRPr="008F713F">
        <w:fldChar w:fldCharType="end"/>
      </w:r>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162"/>
      </w:hyperlink>
    </w:p>
    <w:p w14:paraId="5D414841" w14:textId="5F5F3594" w:rsidR="00EF6FD8" w:rsidRDefault="00EF6FD8" w:rsidP="00EF6FD8">
      <w:r>
        <w:t>This paper covers the option of sterilizing the samples before they are returned to Earth in considerable detail.</w:t>
      </w:r>
      <w:r w:rsidR="00F6143D">
        <w:t xml:space="preserve"> </w:t>
      </w:r>
      <w:r>
        <w:t xml:space="preserve">The aim is to help ensure that this option is considered carefully and </w:t>
      </w:r>
      <w:r>
        <w:lastRenderedPageBreak/>
        <w:t>thoroughly and the public and legislators have this information available when they make their decisions.</w:t>
      </w:r>
    </w:p>
    <w:p w14:paraId="2C7DC2D3" w14:textId="77777777" w:rsidR="00EF6FD8" w:rsidRDefault="00EF6FD8" w:rsidP="00EF6FD8"/>
    <w:p w14:paraId="6FA7F0FD" w14:textId="4D685FDE"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3"/>
        </w:numPr>
      </w:pPr>
      <w:r>
        <w:t xml:space="preserve">we can keep Earth 100% safe by sterilizing samples before they are returned to Earth, </w:t>
      </w:r>
    </w:p>
    <w:p w14:paraId="14ECBB81" w14:textId="6EDEF5FA" w:rsidR="00DB2B46" w:rsidRDefault="00EF6FD8">
      <w:pPr>
        <w:pStyle w:val="ListParagraph"/>
        <w:numPr>
          <w:ilvl w:val="0"/>
          <w:numId w:val="13"/>
        </w:numPr>
      </w:pPr>
      <w:r>
        <w:t xml:space="preserve">this can be done with virtually no impact on geological or astrobiological science return, and </w:t>
      </w:r>
    </w:p>
    <w:p w14:paraId="5B58C233" w14:textId="7A8F5866" w:rsidR="00EF6FD8" w:rsidRDefault="00EF6FD8">
      <w:pPr>
        <w:pStyle w:val="ListParagraph"/>
        <w:numPr>
          <w:ilvl w:val="0"/>
          <w:numId w:val="13"/>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67E2210E" w14:textId="1B52B2A0" w:rsidR="00705BE1"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163" w:name="h_factors_for_space_agencies_to_look_out"/>
    <w:p w14:paraId="677288A0" w14:textId="257B5BAC"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164" w:name="_Toc127897221"/>
      <w:bookmarkStart w:id="165" w:name="_Toc128324060"/>
      <w:r w:rsidR="005B37F2" w:rsidRPr="00297128">
        <w:t xml:space="preserve">Factors for space agencies to look out for that may lead to them </w:t>
      </w:r>
      <w:r w:rsidR="00981008" w:rsidRPr="00297128">
        <w:t>assigning</w:t>
      </w:r>
      <w:r w:rsidR="005B37F2" w:rsidRPr="00297128">
        <w:t xml:space="preserve"> </w:t>
      </w:r>
      <w:bookmarkEnd w:id="163"/>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includes_new" w:history="1">
        <w:r w:rsidR="0072430A" w:rsidRPr="008F713F">
          <w:rPr>
            <w:rStyle w:val="Hyperlink"/>
            <w:sz w:val="16"/>
            <w:szCs w:val="16"/>
          </w:rPr>
          <w:t>previous section</w:t>
        </w:r>
        <w:bookmarkEnd w:id="164"/>
        <w:bookmarkEnd w:id="165"/>
      </w:hyperlink>
    </w:p>
    <w:p w14:paraId="22047C76" w14:textId="1542990F" w:rsidR="00BE476C"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w:t>
      </w:r>
      <w:r w:rsidR="00981008">
        <w:lastRenderedPageBreak/>
        <w:t>general public to understand the point of view of NASA engineers and counteract any infodemic in advance. I</w:t>
      </w:r>
      <w:r w:rsidR="00BE476C">
        <w:t>t is hard to see how NASA could make so many mistakes except through inattention as many of the mistakes are obvious and easy to spot</w:t>
      </w:r>
      <w:r w:rsidR="00981008">
        <w:t xml:space="preserve">, such </w:t>
      </w:r>
      <w:r w:rsidR="001328F5">
        <w:t>as not noticing that their cite for the meteorite argument says on page 5 that it shouldn’t be used to support this argument.</w:t>
      </w:r>
    </w:p>
    <w:p w14:paraId="76FCFE24" w14:textId="77777777" w:rsidR="00413CF7" w:rsidRDefault="00413CF7" w:rsidP="00413CF7"/>
    <w:p w14:paraId="272B938A" w14:textId="39893493" w:rsidR="00D27730" w:rsidRDefault="00000000">
      <w:pPr>
        <w:pStyle w:val="ListParagraph"/>
        <w:numPr>
          <w:ilvl w:val="0"/>
          <w:numId w:val="13"/>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77777777" w:rsidR="00D27730" w:rsidRDefault="00000000">
      <w:pPr>
        <w:pStyle w:val="ListParagraph"/>
        <w:numPr>
          <w:ilvl w:val="0"/>
          <w:numId w:val="20"/>
        </w:numPr>
      </w:pPr>
      <w:hyperlink w:anchor="h_questions_for_NASA" w:history="1">
        <w:r w:rsidR="00D27730" w:rsidRPr="00895C06">
          <w:rPr>
            <w:rStyle w:val="Hyperlink"/>
          </w:rPr>
          <w:t>Questions for NASA</w:t>
        </w:r>
      </w:hyperlink>
    </w:p>
    <w:p w14:paraId="2B301E03" w14:textId="77777777" w:rsidR="00D27730" w:rsidRDefault="00000000">
      <w:pPr>
        <w:pStyle w:val="ListParagraph"/>
        <w:numPr>
          <w:ilvl w:val="0"/>
          <w:numId w:val="20"/>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sterilizing subcommittee</w:t>
        </w:r>
      </w:hyperlink>
      <w:r w:rsidR="00D27730" w:rsidRPr="00895C06">
        <w:t xml:space="preserve"> </w:t>
      </w:r>
    </w:p>
    <w:p w14:paraId="0FAC9391" w14:textId="77777777" w:rsidR="00016BF9" w:rsidRDefault="00016BF9" w:rsidP="0072430A"/>
    <w:p w14:paraId="651894FD" w14:textId="4C28C558" w:rsidR="0072430A" w:rsidRPr="00BB1BBE" w:rsidRDefault="00431416" w:rsidP="00F40285">
      <w:pPr>
        <w:rPr>
          <w:b/>
          <w:bCs/>
        </w:rPr>
      </w:pPr>
      <w:r>
        <w:t>There</w:t>
      </w:r>
      <w:r w:rsidR="002E29DC">
        <w:t xml:space="preserve"> is no way to know </w:t>
      </w:r>
      <w:r w:rsidR="00413CF7">
        <w:t xml:space="preserve">why </w:t>
      </w:r>
      <w:r w:rsidR="00F40285">
        <w:t>NASA’s</w:t>
      </w:r>
      <w:r w:rsidR="00413CF7">
        <w:t xml:space="preserve"> EIS has so many mistakes or </w:t>
      </w:r>
      <w:r w:rsidR="002E29DC">
        <w:t>if any of these factors apply to this draft EIS</w:t>
      </w:r>
      <w:r w:rsidR="00F40285">
        <w:t>. T</w:t>
      </w:r>
      <w:r>
        <w:t>hat would need an investigation to find out</w:t>
      </w:r>
      <w:r w:rsidR="002E29DC">
        <w:t>.</w:t>
      </w:r>
      <w:r w:rsidR="00783004">
        <w:t xml:space="preserve"> </w:t>
      </w:r>
      <w:r w:rsidR="007110E0">
        <w:t>But these are factors space agencies could consider to try to ensure they weigh planetary protection higher in their environmental impact statements to match the expectations of the general public.</w:t>
      </w:r>
    </w:p>
    <w:bookmarkStart w:id="166" w:name="h_1_engineering_focus"/>
    <w:p w14:paraId="7B18AA10" w14:textId="7724E85A"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167" w:name="_Toc128324061"/>
      <w:r w:rsidR="00B85BEE" w:rsidRPr="009359D9">
        <w:t>1. E</w:t>
      </w:r>
      <w:r w:rsidR="0072430A" w:rsidRPr="009359D9">
        <w:t>ngineering focus – NASA engineers have been tasked with returning samples from Mars to Earth</w:t>
      </w:r>
      <w:bookmarkEnd w:id="166"/>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167"/>
      </w:hyperlink>
    </w:p>
    <w:p w14:paraId="7C412730" w14:textId="7070911A"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lastRenderedPageBreak/>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168" w:name="b_the_new_fast_track_NEPA"/>
    <w:p w14:paraId="54E270B8" w14:textId="49E6D5A9" w:rsidR="0072430A" w:rsidRPr="00BB1BBE" w:rsidRDefault="009359D9" w:rsidP="00211F51">
      <w:pPr>
        <w:pStyle w:val="Heading2"/>
      </w:pPr>
      <w:r w:rsidRPr="009359D9">
        <w:fldChar w:fldCharType="begin"/>
      </w:r>
      <w:r w:rsidRPr="009359D9">
        <w:instrText xml:space="preserve"> HYPERLINK  \l "b_the_new_fast_track_NEPA" </w:instrText>
      </w:r>
      <w:r w:rsidRPr="009359D9">
        <w:fldChar w:fldCharType="separate"/>
      </w:r>
      <w:bookmarkStart w:id="169" w:name="_Toc128324062"/>
      <w:r w:rsidR="00B85BEE" w:rsidRPr="009359D9">
        <w:t>2. T</w:t>
      </w:r>
      <w:r w:rsidR="0072430A" w:rsidRPr="009359D9">
        <w:t>he new fast track NEPA process means their EIS won't get the</w:t>
      </w:r>
      <w:r w:rsidR="00F6143D" w:rsidRPr="009359D9">
        <w:t xml:space="preserve"> </w:t>
      </w:r>
      <w:r w:rsidR="0072430A" w:rsidRPr="009359D9">
        <w:t>close scrutiny by regulators that an EIS had before when the process would take years</w:t>
      </w:r>
      <w:bookmarkEnd w:id="168"/>
      <w:r w:rsidRPr="009359D9">
        <w:fldChar w:fldCharType="end"/>
      </w:r>
      <w:r w:rsidR="00211F51">
        <w:br/>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169"/>
      </w:hyperlink>
    </w:p>
    <w:p w14:paraId="0E0B1DF6" w14:textId="635A63E8"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p>
    <w:p w14:paraId="114DEDF5" w14:textId="75AE788A" w:rsidR="00BC30A4" w:rsidRDefault="00BC30A4" w:rsidP="0072430A"/>
    <w:p w14:paraId="57A0DB30" w14:textId="77777777" w:rsidR="00BC30A4" w:rsidRDefault="00BC30A4" w:rsidP="00BC30A4">
      <w:r w:rsidRPr="00BC30A4">
        <w:t>See</w:t>
      </w:r>
      <w:r>
        <w:t xml:space="preserve"> above:</w:t>
      </w:r>
    </w:p>
    <w:p w14:paraId="41532A3D" w14:textId="7EE9B32E" w:rsidR="00BC30A4" w:rsidRPr="00BC30A4" w:rsidRDefault="00000000">
      <w:pPr>
        <w:pStyle w:val="ListParagraph"/>
        <w:numPr>
          <w:ilvl w:val="0"/>
          <w:numId w:val="22"/>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p w14:paraId="5B89150C" w14:textId="77777777" w:rsidR="0072430A" w:rsidRPr="00BC30A4" w:rsidRDefault="0072430A" w:rsidP="00BC30A4"/>
    <w:bookmarkStart w:id="170" w:name="h_3_the_example_of_Apollo"/>
    <w:p w14:paraId="5B1BD677" w14:textId="1F6938E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171" w:name="_Toc128324063"/>
      <w:r w:rsidR="00B85BEE" w:rsidRPr="009359D9">
        <w:t>3. T</w:t>
      </w:r>
      <w:r w:rsidR="0072430A" w:rsidRPr="009359D9">
        <w:t>he example of Apollo</w:t>
      </w:r>
      <w:r w:rsidR="006E46C3" w:rsidRPr="009359D9">
        <w:t xml:space="preserve"> – the plan closely parallels the procedures for Apollo – </w:t>
      </w:r>
      <w:r w:rsidR="009874EF" w:rsidRPr="009359D9">
        <w:t>they may not be aware that</w:t>
      </w:r>
      <w:r w:rsidR="006E46C3" w:rsidRPr="009359D9">
        <w:t xml:space="preserve"> those had no scientific peer review and even by the standard of the science of the time were not adequate</w:t>
      </w:r>
      <w:bookmarkEnd w:id="170"/>
      <w:r w:rsidRPr="009359D9">
        <w:fldChar w:fldCharType="end"/>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171"/>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172" w:name="h_3a_good_enough_Apollo"/>
    <w:p w14:paraId="41757E73" w14:textId="0FC3F6A9"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173" w:name="_Toc128324064"/>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172"/>
      <w:r w:rsidRPr="009359D9">
        <w:rPr>
          <w:rStyle w:val="Heading3Char"/>
        </w:rPr>
        <w:fldChar w:fldCharType="end"/>
      </w:r>
      <w:r w:rsidR="00DC5F23">
        <w:rPr>
          <w:rStyle w:val="Heading3Char"/>
        </w:rPr>
        <w:t xml:space="preserve"> – because the Apollo plans never had public scrutiny and failed internal peer review</w:t>
      </w:r>
      <w:bookmarkEnd w:id="173"/>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41A98473" w:rsidR="0072430A" w:rsidRPr="006D19FD" w:rsidRDefault="00044840" w:rsidP="00B85BEE">
      <w:r w:rsidRPr="00B85BEE">
        <w:rPr>
          <w:b/>
          <w:bCs/>
        </w:rPr>
        <w:br/>
      </w:r>
      <w:r w:rsidR="006D19FD" w:rsidRPr="006D19FD">
        <w:t>–</w:t>
      </w:r>
      <w:r w:rsidR="007C473F">
        <w:t xml:space="preserve"> </w:t>
      </w:r>
      <w:r w:rsidR="009874EF">
        <w:t>because,</w:t>
      </w:r>
      <w:r w:rsidR="006D19FD" w:rsidRPr="006D19FD">
        <w:t xml:space="preserve"> amongst other things, </w:t>
      </w:r>
      <w:r w:rsidR="009874EF">
        <w:t>the Apollo plans</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056982">
        <w:t xml:space="preserve"> and other agencies</w:t>
      </w:r>
      <w:r w:rsidR="00205176">
        <w:t xml:space="preserve"> told </w:t>
      </w:r>
      <w:r w:rsidR="00056982">
        <w:t>NASA</w:t>
      </w:r>
      <w:r w:rsidR="00205176">
        <w:t xml:space="preserve"> at the time that their</w:t>
      </w:r>
      <w:r w:rsidR="00056982">
        <w:t xml:space="preserve"> plans </w:t>
      </w:r>
      <w:r w:rsidR="00205176">
        <w:t>were</w:t>
      </w:r>
      <w:r w:rsidR="00056982">
        <w:t xml:space="preserve"> inadequate.</w:t>
      </w:r>
    </w:p>
    <w:p w14:paraId="2E4CBE4D" w14:textId="512D54AE" w:rsidR="006E46C3" w:rsidRDefault="006E46C3" w:rsidP="0072430A"/>
    <w:p w14:paraId="31182250" w14:textId="11E27AD8" w:rsidR="003B75EB" w:rsidRDefault="00056982" w:rsidP="0072430A">
      <w:r>
        <w:t xml:space="preserve">The </w:t>
      </w:r>
      <w:r w:rsidR="006E46C3">
        <w:t xml:space="preserve">NASA </w:t>
      </w:r>
      <w:r>
        <w:t xml:space="preserve">planetary protection </w:t>
      </w:r>
      <w:r w:rsidR="006E46C3">
        <w:t xml:space="preserve">plans for Apollo predate NEPA which was published the year after the Apollo landings. So </w:t>
      </w:r>
      <w:r w:rsidR="003B75EB">
        <w:t xml:space="preserve">the plans weren’t actually </w:t>
      </w:r>
      <w:r>
        <w:t>open to public scrutiny and there</w:t>
      </w:r>
      <w:r w:rsidR="003B75EB">
        <w:t xml:space="preserve"> was no</w:t>
      </w:r>
      <w:r w:rsidR="006E46C3">
        <w:t xml:space="preserve"> </w:t>
      </w:r>
      <w:r>
        <w:t>external</w:t>
      </w:r>
      <w:r w:rsidR="006E46C3">
        <w:t xml:space="preserve"> review process</w:t>
      </w:r>
      <w:r w:rsidR="003B75EB">
        <w:t>. It was done b</w:t>
      </w:r>
      <w:r w:rsidR="006E46C3">
        <w:t xml:space="preserve">y private interagency debate. </w:t>
      </w:r>
    </w:p>
    <w:p w14:paraId="5CFD6B7D" w14:textId="77777777" w:rsidR="003B75EB" w:rsidRDefault="003B75EB" w:rsidP="0072430A"/>
    <w:p w14:paraId="531686B4" w14:textId="6EC75B28" w:rsidR="006E46C3" w:rsidRDefault="006E46C3" w:rsidP="0072430A">
      <w:r>
        <w:lastRenderedPageBreak/>
        <w:t xml:space="preserve">The plans were made available to the public for the first time on the day of launch of Apollo 11 giving no time </w:t>
      </w:r>
      <w:r w:rsidR="003B75EB">
        <w:t>for the public to</w:t>
      </w:r>
      <w:r>
        <w:t xml:space="preserve"> scrutinize or comment on them</w:t>
      </w:r>
      <w:r w:rsidR="003B75EB">
        <w:t xml:space="preserve"> (one of the things fixed by NEPA).</w:t>
      </w:r>
    </w:p>
    <w:p w14:paraId="1EFCB626" w14:textId="5FE47FD5" w:rsidR="003B2E8D" w:rsidRDefault="003B2E8D" w:rsidP="0072430A"/>
    <w:p w14:paraId="7C3BA393" w14:textId="77777777" w:rsidR="003B75EB" w:rsidRDefault="003B2E8D" w:rsidP="003B2E8D">
      <w:r>
        <w:t>NASA did make an effort to protect Earth from the possibility of life in the lunar samples</w:t>
      </w:r>
      <w:r w:rsidR="003B75EB">
        <w:t xml:space="preserve"> in 1969. However this attempt was largely symbolic. S</w:t>
      </w:r>
      <w:r>
        <w:t xml:space="preserve">adly, even at the time their plans were not considered adequate. </w:t>
      </w:r>
    </w:p>
    <w:p w14:paraId="57E0DFC3" w14:textId="77777777" w:rsidR="003B75EB" w:rsidRDefault="003B75EB" w:rsidP="003B2E8D"/>
    <w:p w14:paraId="65F4719A" w14:textId="7F958F66"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4F759C7C"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174" w:name="_Hlk120372031"/>
      <w:r w:rsidR="003B2E8D">
        <w:t xml:space="preserve">of the National Academy of Sciences </w:t>
      </w:r>
      <w:bookmarkEnd w:id="174"/>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77777777" w:rsidR="003B2E8D" w:rsidRDefault="003B2E8D" w:rsidP="003B2E8D">
      <w:pPr>
        <w:spacing w:after="240"/>
      </w:pPr>
      <w:bookmarkStart w:id="175" w:name="_Hlk120372046"/>
      <w:r>
        <w:t xml:space="preserve">The chairman of the Interagency Committee, David Sencer, from Public Health Service </w:t>
      </w:r>
      <w:bookmarkEnd w:id="175"/>
      <w:r>
        <w:t xml:space="preserve">said these plans violated the concept of biological containment </w:t>
      </w:r>
      <w:hyperlink w:anchor="kix.cewdeelxmotf">
        <w:r>
          <w:rPr>
            <w:color w:val="1155CC"/>
            <w:u w:val="single"/>
          </w:rPr>
          <w:t>(Meltzer, 2012:203)</w:t>
        </w:r>
      </w:hyperlink>
      <w:r>
        <w:t>.</w:t>
      </w:r>
    </w:p>
    <w:p w14:paraId="18FDE666" w14:textId="6A7DA85E" w:rsidR="003B2E8D" w:rsidRDefault="003B2E8D" w:rsidP="003B2E8D">
      <w:r>
        <w:t xml:space="preserve">However, NASA set up the internal Interagency Committee with a requirement that all parties had to agree on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5F7C9D90" w14:textId="4163F4A2" w:rsidR="003B2E8D" w:rsidRDefault="004061D5" w:rsidP="003B2E8D">
      <w:r>
        <w:t>It is impossible to know what scientists and the general public would have decided at the time if NEPA had predated Apollo 11. But we</w:t>
      </w:r>
      <w:r w:rsidR="006E46C3">
        <w:t xml:space="preserve"> could have made the Apollo missions completely safe with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to confirm that the Moon was as uninhabitable as it seemed from other observations; </w:t>
      </w:r>
    </w:p>
    <w:p w14:paraId="4AB5743B" w14:textId="77777777" w:rsidR="003B2E8D" w:rsidRDefault="003B2E8D" w:rsidP="003B2E8D"/>
    <w:p w14:paraId="2E38C9E3" w14:textId="344ED6D6" w:rsidR="003B2E8D" w:rsidRDefault="003B2E8D" w:rsidP="003B2E8D">
      <w:r>
        <w:t xml:space="preserve">Once </w:t>
      </w:r>
      <w:r w:rsidR="00DE6770">
        <w:t xml:space="preserve">NASA </w:t>
      </w:r>
      <w:r>
        <w:t>had a high level of confidence that the surface of the Moon was sterile they could then have dropped all planetary protection protocols and sent humans.</w:t>
      </w:r>
    </w:p>
    <w:p w14:paraId="0FF13202" w14:textId="33181F1D" w:rsidR="006E46C3" w:rsidRDefault="006E46C3" w:rsidP="003B2E8D"/>
    <w:p w14:paraId="3F6E71B4" w14:textId="5982380F" w:rsidR="006E46C3" w:rsidRDefault="006E46C3" w:rsidP="003B2E8D">
      <w:r>
        <w:lastRenderedPageBreak/>
        <w:t xml:space="preserve">So, even then </w:t>
      </w:r>
      <w:r w:rsidR="00DE6770">
        <w:t xml:space="preserve">NASA </w:t>
      </w:r>
      <w:r>
        <w:t xml:space="preserve">had the possibility to keep Earth 100% safe. But they didn’t even consider it. There was much less public awareness of the importance to protect ecosystems and Earth’s biosphere in those times. </w:t>
      </w:r>
    </w:p>
    <w:p w14:paraId="73AD8D62" w14:textId="6415E50E" w:rsidR="00044840" w:rsidRDefault="00044840" w:rsidP="003B2E8D"/>
    <w:p w14:paraId="37013F0D" w14:textId="5380D805" w:rsidR="00044840" w:rsidRDefault="00044840" w:rsidP="003B2E8D">
      <w:r>
        <w:t>The second natural question one might have:</w:t>
      </w:r>
    </w:p>
    <w:p w14:paraId="395615F8" w14:textId="77777777" w:rsidR="00B85BEE" w:rsidRDefault="00B85BEE" w:rsidP="00B85BEE">
      <w:pPr>
        <w:rPr>
          <w:b/>
          <w:bCs/>
        </w:rPr>
      </w:pPr>
    </w:p>
    <w:bookmarkStart w:id="176" w:name="h_3b_no_harm_Apollo"/>
    <w:p w14:paraId="019EF395" w14:textId="0595F327"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177" w:name="_Toc128324065"/>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176"/>
      <w:r w:rsidRPr="009359D9">
        <w:rPr>
          <w:rStyle w:val="Heading3Char"/>
        </w:rPr>
        <w:fldChar w:fldCharType="end"/>
      </w:r>
      <w:r w:rsidR="00DC5F23">
        <w:rPr>
          <w:rStyle w:val="Heading3Char"/>
        </w:rPr>
        <w:t xml:space="preserve"> – Mars has a very different history and we may have been lucky for the Moon</w:t>
      </w:r>
      <w:bookmarkEnd w:id="177"/>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177FD1F3"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27E5EE5C" w:rsidR="003B2E8D" w:rsidRDefault="003B2E8D">
      <w:pPr>
        <w:numPr>
          <w:ilvl w:val="0"/>
          <w:numId w:val="23"/>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364D09B4" w:rsidR="003B2E8D" w:rsidRDefault="003B2E8D">
      <w:pPr>
        <w:numPr>
          <w:ilvl w:val="1"/>
          <w:numId w:val="23"/>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2B869FD4" w:rsidR="003B2E8D" w:rsidRPr="008173F2" w:rsidRDefault="003B2E8D">
      <w:pPr>
        <w:numPr>
          <w:ilvl w:val="0"/>
          <w:numId w:val="24"/>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178" w:name="_Hlk126163425"/>
      <w:r w:rsidR="00D34498">
        <w:t xml:space="preserve"> </w:t>
      </w:r>
      <w:hyperlink w:anchor="kix.c1m7hhbhkmn1">
        <w:r w:rsidR="00D34498">
          <w:rPr>
            <w:color w:val="1155CC"/>
            <w:u w:val="single"/>
          </w:rPr>
          <w:t>(Martin-Torres et al, 2015)</w:t>
        </w:r>
      </w:hyperlink>
      <w:bookmarkEnd w:id="178"/>
      <w:r w:rsidR="00D34498">
        <w:rPr>
          <w:color w:val="1155CC"/>
          <w:u w:val="single"/>
        </w:rPr>
        <w:t>.</w:t>
      </w:r>
    </w:p>
    <w:p w14:paraId="3C1E77EE" w14:textId="79D465A0" w:rsidR="00D14B1D" w:rsidRDefault="003B2E8D">
      <w:pPr>
        <w:numPr>
          <w:ilvl w:val="1"/>
          <w:numId w:val="24"/>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1DB1BC01">
            <wp:extent cx="2608564" cy="5928556"/>
            <wp:effectExtent l="0" t="0" r="1905"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8"/>
                    <a:srcRect/>
                    <a:stretch>
                      <a:fillRect/>
                    </a:stretch>
                  </pic:blipFill>
                  <pic:spPr>
                    <a:xfrm>
                      <a:off x="0" y="0"/>
                      <a:ext cx="2655925" cy="6036195"/>
                    </a:xfrm>
                    <a:prstGeom prst="rect">
                      <a:avLst/>
                    </a:prstGeom>
                    <a:ln/>
                  </pic:spPr>
                </pic:pic>
              </a:graphicData>
            </a:graphic>
          </wp:inline>
        </w:drawing>
      </w:r>
    </w:p>
    <w:p w14:paraId="4B134D4C" w14:textId="699F41CC" w:rsidR="00D14B1D" w:rsidRDefault="00000000" w:rsidP="00D14B1D">
      <w:pPr>
        <w:spacing w:before="240" w:after="240"/>
        <w:ind w:left="720" w:right="600"/>
      </w:pPr>
      <w:hyperlink w:anchor="figur_Sagan_lunar_habitat">
        <w:r w:rsidR="00D14B1D">
          <w:t>Figure 3</w:t>
        </w:r>
      </w:hyperlink>
      <w:r w:rsidR="00D14B1D">
        <w:t xml:space="preserve">: 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46D64893" w:rsidR="000A12B6" w:rsidRDefault="003B2E8D">
      <w:pPr>
        <w:pStyle w:val="ListParagraph"/>
        <w:numPr>
          <w:ilvl w:val="0"/>
          <w:numId w:val="11"/>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r>
      <w:r w:rsidR="000A12B6">
        <w:lastRenderedPageBreak/>
        <w:t xml:space="preserve">See: </w:t>
      </w:r>
      <w:hyperlink w:anchor="h_example_lichen" w:history="1">
        <w:r w:rsidR="000A12B6" w:rsidRPr="00C615D4">
          <w:rPr>
            <w:rStyle w:val="Hyperlink"/>
          </w:rPr>
          <w:t xml:space="preserve">Example of a lichen </w:t>
        </w:r>
        <w:r w:rsidR="000A12B6">
          <w:rPr>
            <w:rStyle w:val="Hyperlink"/>
          </w:rPr>
          <w:t>which is found all the way from Antarctica to mountains</w:t>
        </w:r>
        <w:r w:rsidR="000A12B6" w:rsidRPr="00C615D4">
          <w:rPr>
            <w:rStyle w:val="Hyperlink"/>
          </w:rPr>
          <w:t xml:space="preserve"> in California which can survive and even grow in Mars simulation conditions to show that even</w:t>
        </w:r>
        <w:r w:rsidR="000A12B6">
          <w:rPr>
            <w:rStyle w:val="Hyperlink"/>
          </w:rPr>
          <w:t xml:space="preserve"> </w:t>
        </w:r>
        <w:r w:rsidR="000A12B6" w:rsidRPr="00C615D4">
          <w:rPr>
            <w:rStyle w:val="Hyperlink"/>
          </w:rPr>
          <w:t>higher life from Mars could be adapted to live on Earth</w:t>
        </w:r>
      </w:hyperlink>
    </w:p>
    <w:p w14:paraId="0308CDD4" w14:textId="3271A703" w:rsidR="003B2E8D" w:rsidRDefault="003B2E8D" w:rsidP="000A12B6"/>
    <w:p w14:paraId="03CCF132" w14:textId="25E01D61" w:rsidR="003B2E8D" w:rsidRDefault="003B2E8D">
      <w:pPr>
        <w:pStyle w:val="ListParagraph"/>
        <w:numPr>
          <w:ilvl w:val="1"/>
          <w:numId w:val="11"/>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89"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79137438" w:rsidR="003B2E8D" w:rsidRDefault="003B2E8D">
      <w:pPr>
        <w:pStyle w:val="ListParagraph"/>
        <w:numPr>
          <w:ilvl w:val="0"/>
          <w:numId w:val="20"/>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b_201_MEPAG2"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20"/>
        </w:numPr>
        <w:spacing w:after="17" w:line="259" w:lineRule="auto"/>
        <w:ind w:right="558"/>
      </w:pPr>
      <w:r>
        <w:t xml:space="preserve">There is no way for life to be transported from distant parts of the Moon. </w:t>
      </w:r>
      <w:r>
        <w:br/>
      </w:r>
    </w:p>
    <w:p w14:paraId="6EF33E88" w14:textId="61C150E5" w:rsidR="003B2E8D" w:rsidRPr="00D92BEC" w:rsidRDefault="003B2E8D">
      <w:pPr>
        <w:numPr>
          <w:ilvl w:val="0"/>
          <w:numId w:val="24"/>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5772E1D3" w14:textId="12433E97" w:rsidR="00ED05AE" w:rsidRDefault="005A6D03" w:rsidP="003B2E8D">
      <w:pPr>
        <w:spacing w:after="17" w:line="259" w:lineRule="auto"/>
        <w:ind w:right="558"/>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 xml:space="preserve">We may </w:t>
      </w:r>
      <w:r w:rsidR="00ED05AE">
        <w:lastRenderedPageBreak/>
        <w:t>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p w14:paraId="4372786D" w14:textId="77777777" w:rsidR="0072430A" w:rsidRPr="00BB1BBE" w:rsidRDefault="0072430A" w:rsidP="0072430A">
      <w:pPr>
        <w:rPr>
          <w:b/>
          <w:bCs/>
        </w:rPr>
      </w:pPr>
    </w:p>
    <w:bookmarkStart w:id="179" w:name="h_4_inspiration_of_science_fiction"/>
    <w:p w14:paraId="493E0474" w14:textId="08A7E3C6"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180" w:name="_Toc128324066"/>
      <w:r w:rsidR="00B85BEE" w:rsidRPr="009359D9">
        <w:t>4. I</w:t>
      </w:r>
      <w:r w:rsidR="0072430A" w:rsidRPr="009359D9">
        <w:t>nspiration of science fiction</w:t>
      </w:r>
      <w:bookmarkEnd w:id="179"/>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180"/>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2FB608F1"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1ACB81C9" w:rsidR="0072430A" w:rsidRDefault="0072430A" w:rsidP="0072430A">
      <w:r w:rsidRPr="00BB1BBE">
        <w:t xml:space="preserve">That's understandable because it isn't a plot twist </w:t>
      </w:r>
      <w:r w:rsidR="000B16E7">
        <w:t>to</w:t>
      </w:r>
      <w:r w:rsidRPr="00BB1BBE">
        <w:t xml:space="preserve"> appeal to a human reader and it wouldn't advance their story line in any way.</w:t>
      </w:r>
    </w:p>
    <w:p w14:paraId="14AB2D28" w14:textId="77777777" w:rsidR="0072430A" w:rsidRPr="00BB1BBE" w:rsidRDefault="0072430A" w:rsidP="0072430A"/>
    <w:p w14:paraId="24E1F7E2" w14:textId="2D11BDDF"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p>
    <w:p w14:paraId="7BE2BBAD" w14:textId="77777777" w:rsidR="00A228DD" w:rsidRDefault="00A228DD" w:rsidP="0072430A"/>
    <w:p w14:paraId="50A9E251" w14:textId="4AFC9AD2"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 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16E16368">
            <wp:extent cx="5943554" cy="6704330"/>
            <wp:effectExtent l="0" t="0" r="635" b="127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90">
                      <a:extLst>
                        <a:ext uri="{28A0092B-C50C-407E-A947-70E740481C1C}">
                          <a14:useLocalDpi xmlns:a14="http://schemas.microsoft.com/office/drawing/2010/main" val="0"/>
                        </a:ext>
                      </a:extLst>
                    </a:blip>
                    <a:stretch>
                      <a:fillRect/>
                    </a:stretch>
                  </pic:blipFill>
                  <pic:spPr>
                    <a:xfrm>
                      <a:off x="0" y="0"/>
                      <a:ext cx="5943554" cy="6704330"/>
                    </a:xfrm>
                    <a:prstGeom prst="rect">
                      <a:avLst/>
                    </a:prstGeom>
                  </pic:spPr>
                </pic:pic>
              </a:graphicData>
            </a:graphic>
          </wp:inline>
        </w:drawing>
      </w:r>
    </w:p>
    <w:p w14:paraId="10E37A7E" w14:textId="77777777" w:rsidR="0072430A" w:rsidRDefault="0072430A" w:rsidP="0072430A"/>
    <w:p w14:paraId="63D50535" w14:textId="15D2945A" w:rsidR="00C87F1D" w:rsidRDefault="00D77A58" w:rsidP="00D77A58">
      <w:pPr>
        <w:ind w:left="360"/>
      </w:pPr>
      <w:r>
        <w:t>Jarvis meeting Tweel. P</w:t>
      </w:r>
      <w:r w:rsidRPr="00D77A58">
        <w:t>ainting in the Smithsonian's Mars gallery</w:t>
      </w:r>
      <w:r>
        <w:t xml:space="preserve"> (</w:t>
      </w:r>
      <w:hyperlink w:anchor="b_Rowland_2010" w:history="1">
        <w:r w:rsidRPr="00D44AC0">
          <w:rPr>
            <w:rStyle w:val="Hyperlink"/>
          </w:rPr>
          <w:t>Rowland, 2010</w:t>
        </w:r>
      </w:hyperlink>
      <w:r>
        <w:t>)</w:t>
      </w:r>
    </w:p>
    <w:p w14:paraId="5D2D0598" w14:textId="77777777" w:rsidR="00D77A58" w:rsidRDefault="00D77A58" w:rsidP="0072430A"/>
    <w:p w14:paraId="01DEE72E" w14:textId="264B3AA5"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75E84708">
            <wp:extent cx="5943600" cy="3419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19475"/>
                    </a:xfrm>
                    <a:prstGeom prst="rect">
                      <a:avLst/>
                    </a:prstGeom>
                  </pic:spPr>
                </pic:pic>
              </a:graphicData>
            </a:graphic>
          </wp:inline>
        </w:drawing>
      </w:r>
    </w:p>
    <w:p w14:paraId="10250E8B" w14:textId="77777777" w:rsidR="00C87F1D" w:rsidRDefault="00C87F1D" w:rsidP="0072430A"/>
    <w:p w14:paraId="39645B44" w14:textId="7FB936CA" w:rsidR="00D44AC0" w:rsidRDefault="00C87F1D" w:rsidP="00D44AC0">
      <w:pPr>
        <w:ind w:left="360"/>
      </w:pPr>
      <w:r>
        <w:t xml:space="preserve">M. Dudouyt’s vision of the Martians from the 1917 edition of </w:t>
      </w:r>
      <w:r>
        <w:rPr>
          <w:rStyle w:val="Emphasis"/>
        </w:rPr>
        <w:t>War of the Worlds (</w:t>
      </w:r>
      <w:hyperlink w:anchor="b_Dickson_nd" w:history="1">
        <w:r w:rsidRPr="00D44AC0">
          <w:rPr>
            <w:rStyle w:val="Hyperlink"/>
          </w:rPr>
          <w:t>Dickson, M. n.d.</w:t>
        </w:r>
      </w:hyperlink>
      <w:r>
        <w:t>)</w:t>
      </w:r>
    </w:p>
    <w:p w14:paraId="5B2B7AE0" w14:textId="77777777" w:rsidR="0072430A" w:rsidRPr="005C4F15" w:rsidRDefault="0072430A" w:rsidP="0072430A"/>
    <w:p w14:paraId="2E15C4C8" w14:textId="0E29C75F"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w:t>
      </w:r>
      <w:r w:rsidRPr="005C4F15">
        <w:rPr>
          <w:i/>
          <w:iCs/>
        </w:rPr>
        <w:lastRenderedPageBreak/>
        <w:t xml:space="preserve">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77777777" w:rsidR="0072430A" w:rsidRDefault="0072430A" w:rsidP="0072430A">
      <w:r>
        <w:t xml:space="preserve">Carl Sagan put it like this </w:t>
      </w:r>
      <w:hyperlink w:anchor="kix.urfjjsuep509">
        <w:r>
          <w:rPr>
            <w:color w:val="1155CC"/>
            <w:u w:val="single"/>
          </w:rPr>
          <w:t>(Sagan, 1973:162)</w:t>
        </w:r>
      </w:hyperlink>
      <w:r>
        <w:t>:</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181" w:name="h_5_space_colonization_enthusiasts"/>
    <w:p w14:paraId="21E1D4DC" w14:textId="10DD1AE9"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182" w:name="_Toc128324067"/>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181"/>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182"/>
      </w:hyperlink>
    </w:p>
    <w:p w14:paraId="347964A0" w14:textId="367456B7" w:rsidR="00F7352D" w:rsidRDefault="0072430A" w:rsidP="00580F5C">
      <w:r>
        <w:t xml:space="preserve">This is likely to be at least a factor indirectly. The only previous </w:t>
      </w:r>
      <w:r w:rsidR="00B0755E">
        <w:t>article</w:t>
      </w:r>
      <w:r w:rsidR="00727471">
        <w:t xml:space="preserve"> I found</w:t>
      </w:r>
      <w:r>
        <w:t xml:space="preserve"> that resembles </w:t>
      </w:r>
      <w:r w:rsidR="002D1FC1">
        <w:t>the report of the sterilizing subcommittee</w:t>
      </w:r>
      <w:r>
        <w:t xml:space="preserve"> is Robert Zubrin’s op. e</w:t>
      </w:r>
      <w:r w:rsidR="002D1FC1">
        <w:t>d</w:t>
      </w:r>
      <w:r w:rsidR="006540F8">
        <w:t>. for the Planetary report</w:t>
      </w:r>
      <w:r>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44F2FA07" w:rsidR="00580F5C" w:rsidRDefault="005F25B1" w:rsidP="00580F5C">
      <w:r>
        <w:t>However,</w:t>
      </w:r>
      <w:r w:rsidR="00F7352D">
        <w:t xml:space="preserve"> the inspiration may be similar as </w:t>
      </w:r>
      <w:r w:rsidR="000A7791">
        <w:t>the sterilizing subcommittee report</w:t>
      </w:r>
      <w:r w:rsidR="00F7352D">
        <w:t xml:space="preserve"> </w:t>
      </w:r>
      <w:r w:rsidR="0072430A">
        <w:t>is a more scientific version of that</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doesn’t mention the major Mars sample return studies that</w:t>
      </w:r>
      <w:r w:rsidR="00ED3570">
        <w:t xml:space="preserve"> ALL</w:t>
      </w:r>
      <w:r w:rsidR="00BB35B9">
        <w:t xml:space="preserve"> came to the opposite conclusion</w:t>
      </w:r>
      <w:r w:rsidR="00651216">
        <w:t xml:space="preserve"> to his arguments</w:t>
      </w:r>
      <w:r w:rsidR="0072430A">
        <w:t xml:space="preserve">. </w:t>
      </w:r>
      <w:r w:rsidR="00727471">
        <w:t>See:</w:t>
      </w:r>
    </w:p>
    <w:p w14:paraId="6C5E9D7D" w14:textId="77777777" w:rsidR="00580F5C" w:rsidRDefault="00580F5C" w:rsidP="00580F5C"/>
    <w:p w14:paraId="3CEE951A" w14:textId="18EC0C5D" w:rsidR="00727471" w:rsidRDefault="00000000">
      <w:pPr>
        <w:pStyle w:val="ListParagraph"/>
        <w:numPr>
          <w:ilvl w:val="0"/>
          <w:numId w:val="2"/>
        </w:numPr>
      </w:pPr>
      <w:hyperlink w:anchor="h_argument_about_harmlessness_of_martian" w:history="1">
        <w:r w:rsidR="00727471" w:rsidRPr="00580F5C">
          <w:rPr>
            <w:rStyle w:val="Hyperlink"/>
          </w:rPr>
          <w:t>The argument about harmlessness of martian life was previously only presented in a non peer reviewed op ed by Zubrin along with the meteorite argument, with an immediate response from planetary protection experts that his recommendation to take no precautions with Mars sample returns is like building a house without smoke detectors</w:t>
        </w:r>
      </w:hyperlink>
    </w:p>
    <w:p w14:paraId="72E4817B" w14:textId="77777777" w:rsidR="0072430A" w:rsidRDefault="0072430A" w:rsidP="0072430A"/>
    <w:p w14:paraId="626992E6" w14:textId="596C6D08" w:rsidR="00B759FB" w:rsidRDefault="0072430A" w:rsidP="0072430A">
      <w:r>
        <w:lastRenderedPageBreak/>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9E07599"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p>
    <w:p w14:paraId="0392784B" w14:textId="77777777" w:rsidR="00244463" w:rsidRDefault="00874C58" w:rsidP="0072430A">
      <w:r>
        <w:t>.</w:t>
      </w:r>
    </w:p>
    <w:p w14:paraId="73603D5E" w14:textId="58B0117D"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 or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0C8B1D7E"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5BD00357"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183" w:name="h_A_Mars_with_alien_life_never_returned"/>
    <w:p w14:paraId="739105F3" w14:textId="02E20D04" w:rsidR="007A6375" w:rsidRDefault="009359D9" w:rsidP="009359D9">
      <w:pPr>
        <w:pStyle w:val="Heading2"/>
      </w:pPr>
      <w:r w:rsidRPr="009359D9">
        <w:lastRenderedPageBreak/>
        <w:fldChar w:fldCharType="begin"/>
      </w:r>
      <w:r w:rsidRPr="009359D9">
        <w:instrText xml:space="preserve"> HYPERLINK  \l "h_A_Mars_with_alien_life_never_returned" </w:instrText>
      </w:r>
      <w:r w:rsidRPr="009359D9">
        <w:fldChar w:fldCharType="separate"/>
      </w:r>
      <w:bookmarkStart w:id="184" w:name="_Toc128324068"/>
      <w:r w:rsidR="000C3C13">
        <w:t>If M</w:t>
      </w:r>
      <w:r w:rsidR="00B85BEE" w:rsidRPr="009359D9">
        <w:t>ars</w:t>
      </w:r>
      <w:r w:rsidR="0047743C">
        <w:t xml:space="preserve"> has</w:t>
      </w:r>
      <w:r w:rsidR="00B85BEE" w:rsidRPr="009359D9">
        <w:t xml:space="preserve"> </w:t>
      </w:r>
      <w:r w:rsidR="000C3C13">
        <w:t>life</w:t>
      </w:r>
      <w:r w:rsidR="0047743C">
        <w:t xml:space="preserve"> such as mirror life that</w:t>
      </w:r>
      <w:r w:rsidR="000C3C13">
        <w:t xml:space="preserve"> </w:t>
      </w:r>
      <w:r w:rsidR="00B85BEE" w:rsidRPr="009359D9">
        <w:t>can never be returned safely to Earth</w:t>
      </w:r>
      <w:r w:rsidR="000C3C13">
        <w:t xml:space="preserve"> </w:t>
      </w:r>
      <w:r w:rsidR="000C3C13" w:rsidRPr="000C3C13">
        <w:t>–</w:t>
      </w:r>
      <w:r w:rsidR="000C3C13">
        <w:t xml:space="preserve"> this</w:t>
      </w:r>
      <w:r w:rsidR="00B85BEE" w:rsidRPr="009359D9">
        <w:t xml:space="preserve"> </w:t>
      </w:r>
      <w:r w:rsidR="00B86F44">
        <w:t>forever</w:t>
      </w:r>
      <w:r w:rsidR="007C473F">
        <w:t xml:space="preserve"> </w:t>
      </w:r>
      <w:r>
        <w:t>unattainable frontier</w:t>
      </w:r>
      <w:r w:rsidR="000C3C13">
        <w:t xml:space="preserve"> could invigorate space exploration </w:t>
      </w:r>
      <w:r w:rsidR="000C3C13" w:rsidRPr="000C3C13">
        <w:t>–</w:t>
      </w:r>
      <w:r w:rsidR="000C3C13">
        <w:t xml:space="preserve"> with</w:t>
      </w:r>
      <w:r w:rsidR="00B85BEE" w:rsidRPr="009359D9">
        <w:t xml:space="preserve"> many other </w:t>
      </w:r>
      <w:r w:rsidR="0032128D">
        <w:t xml:space="preserve">attainable </w:t>
      </w:r>
      <w:r w:rsidR="00B85BEE" w:rsidRPr="009359D9">
        <w:t xml:space="preserve">frontiers </w:t>
      </w:r>
      <w:r w:rsidR="000C3C13">
        <w:t xml:space="preserve">for humans </w:t>
      </w:r>
      <w:r w:rsidR="00B85BEE" w:rsidRPr="009359D9">
        <w:t>on the Moon</w:t>
      </w:r>
      <w:r w:rsidR="007064DE" w:rsidRPr="009359D9">
        <w:t>, moons of Mars, asteroid</w:t>
      </w:r>
      <w:r w:rsidR="00F635E8">
        <w:t>s</w:t>
      </w:r>
      <w:r w:rsidR="00B85BEE" w:rsidRPr="009359D9">
        <w:t>,</w:t>
      </w:r>
      <w:r w:rsidR="007064DE" w:rsidRPr="009359D9">
        <w:t xml:space="preserve"> </w:t>
      </w:r>
      <w:r w:rsidR="004C1210">
        <w:t>i</w:t>
      </w:r>
      <w:r w:rsidR="001558F6">
        <w:t xml:space="preserve">ndependently orbiting space settlements, </w:t>
      </w:r>
      <w:r w:rsidR="007064DE" w:rsidRPr="009359D9">
        <w:t xml:space="preserve">aerostats above </w:t>
      </w:r>
      <w:r w:rsidR="00B85BEE" w:rsidRPr="009359D9">
        <w:t>Venus</w:t>
      </w:r>
      <w:r w:rsidR="007064DE" w:rsidRPr="009359D9">
        <w:t xml:space="preserve"> clouds</w:t>
      </w:r>
      <w:r w:rsidR="00B85BEE" w:rsidRPr="009359D9">
        <w:t>,</w:t>
      </w:r>
      <w:r w:rsidR="007F6E06">
        <w:t xml:space="preserve"> </w:t>
      </w:r>
      <w:r w:rsidR="00DC7C93">
        <w:t>Jupiter’s moon</w:t>
      </w:r>
      <w:r w:rsidR="00B85BEE" w:rsidRPr="009359D9">
        <w:t xml:space="preserve"> Callisto, </w:t>
      </w:r>
      <w:r w:rsidR="00DC7C93">
        <w:t>Saturn’s</w:t>
      </w:r>
      <w:r w:rsidR="007C473F">
        <w:t xml:space="preserve"> </w:t>
      </w:r>
      <w:r w:rsidR="00DC7C93">
        <w:t xml:space="preserve">moon </w:t>
      </w:r>
      <w:r w:rsidR="00B85BEE" w:rsidRPr="009359D9">
        <w:t>Titan and beyond</w:t>
      </w:r>
      <w:bookmarkEnd w:id="183"/>
      <w:r w:rsidRPr="009359D9">
        <w:fldChar w:fldCharType="end"/>
      </w:r>
      <w:r w:rsidR="00E92FB1">
        <w:br/>
      </w:r>
      <w:hyperlink w:anchor="h_abstract" w:history="1">
        <w:r w:rsidR="00E92FB1" w:rsidRPr="002C326E">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184"/>
      </w:hyperlink>
    </w:p>
    <w:p w14:paraId="26980975" w14:textId="0C20A83D"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44810A4A"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A8F2234"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9B2A9B0"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185" w:name="_Hlk126394800"/>
      <w:r w:rsidR="0030205D">
        <w:t xml:space="preserve"> to humans</w:t>
      </w:r>
      <w:bookmarkEnd w:id="185"/>
      <w:r>
        <w:t xml:space="preserve"> in any ordinary sense of the word. The atmospheric pressure of </w:t>
      </w:r>
      <w:r w:rsidR="0075408C">
        <w:t>0.6 to 0.7%</w:t>
      </w:r>
      <w:r>
        <w:t xml:space="preserve"> is well below the Armstrong limit of </w:t>
      </w:r>
      <w:hyperlink r:id="rId92">
        <w:r>
          <w:rPr>
            <w:color w:val="1155CC"/>
            <w:u w:val="single"/>
          </w:rPr>
          <w:t>6.3%</w:t>
        </w:r>
      </w:hyperlink>
      <w:r>
        <w:t xml:space="preserve"> 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61ECE955"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p>
    <w:p w14:paraId="37C96F6D" w14:textId="45C48CC7" w:rsidR="00F56161" w:rsidRDefault="00F56161" w:rsidP="004B6B4C"/>
    <w:p w14:paraId="3EF1F50F" w14:textId="671815F4"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535C8B8F"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AC55739"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77777777"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77777777"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3"/>
                    <a:srcRect/>
                    <a:stretch>
                      <a:fillRect/>
                    </a:stretch>
                  </pic:blipFill>
                  <pic:spPr>
                    <a:xfrm>
                      <a:off x="0" y="0"/>
                      <a:ext cx="2212044" cy="1453049"/>
                    </a:xfrm>
                    <a:prstGeom prst="rect">
                      <a:avLst/>
                    </a:prstGeom>
                    <a:ln/>
                  </pic:spPr>
                </pic:pic>
              </a:graphicData>
            </a:graphic>
          </wp:inline>
        </w:drawing>
      </w:r>
    </w:p>
    <w:p w14:paraId="0E000D1C" w14:textId="2062C5D1" w:rsidR="00F56161" w:rsidRDefault="00F56161" w:rsidP="00F56161">
      <w:pPr>
        <w:ind w:left="720"/>
      </w:pPr>
      <w:r>
        <w:t xml:space="preserve">Suitport illustration from </w:t>
      </w:r>
      <w:hyperlink w:anchor="kix.3znruuzay4">
        <w:r>
          <w:rPr>
            <w:color w:val="1155CC"/>
            <w:u w:val="single"/>
          </w:rPr>
          <w:t>(Gernhard et al, 2008)</w:t>
        </w:r>
      </w:hyperlink>
      <w:r>
        <w:t xml:space="preserve"> reduces loss of air when exiting or entering the rover and greatly reduces the dust problem.</w:t>
      </w:r>
    </w:p>
    <w:p w14:paraId="33039150" w14:textId="77777777" w:rsidR="00F56161" w:rsidRDefault="00F56161" w:rsidP="00F56161"/>
    <w:p w14:paraId="7EB10AAB" w14:textId="3B7E6916"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p>
    <w:p w14:paraId="4AD638F0" w14:textId="77777777" w:rsidR="004B6B4C" w:rsidRDefault="004B6B4C" w:rsidP="0072430A"/>
    <w:p w14:paraId="34AE4C6A" w14:textId="4F677AFB"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 </w:t>
      </w:r>
    </w:p>
    <w:p w14:paraId="1DB65128" w14:textId="77777777" w:rsidR="00E22393" w:rsidRDefault="00E22393" w:rsidP="00E22393"/>
    <w:p w14:paraId="7ABF2D90" w14:textId="00C44077"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hyperlink w:anchor="kix.pm23tv2jcx9d">
        <w:r>
          <w:rPr>
            <w:color w:val="1155CC"/>
            <w:u w:val="single"/>
          </w:rPr>
          <w:t>(Metzger et al., 2013)</w:t>
        </w:r>
      </w:hyperlink>
      <w:r>
        <w:t xml:space="preserve">. 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42C7DB3E"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7DFBA108">
            <wp:extent cx="5943600" cy="206502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94"/>
                    <a:stretch>
                      <a:fillRect/>
                    </a:stretch>
                  </pic:blipFill>
                  <pic:spPr>
                    <a:xfrm>
                      <a:off x="0" y="0"/>
                      <a:ext cx="5943600" cy="2065020"/>
                    </a:xfrm>
                    <a:prstGeom prst="rect">
                      <a:avLst/>
                    </a:prstGeom>
                  </pic:spPr>
                </pic:pic>
              </a:graphicData>
            </a:graphic>
          </wp:inline>
        </w:drawing>
      </w:r>
    </w:p>
    <w:p w14:paraId="4EED747F" w14:textId="4D76EBBE"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251CA63">
            <wp:extent cx="3856990" cy="28562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56990" cy="2856230"/>
                    </a:xfrm>
                    <a:prstGeom prst="rect">
                      <a:avLst/>
                    </a:prstGeom>
                    <a:noFill/>
                    <a:ln>
                      <a:noFill/>
                    </a:ln>
                  </pic:spPr>
                </pic:pic>
              </a:graphicData>
            </a:graphic>
          </wp:inline>
        </w:drawing>
      </w:r>
    </w:p>
    <w:p w14:paraId="03D6BE48" w14:textId="77777777" w:rsidR="00EE6F04" w:rsidRDefault="00EE6F04" w:rsidP="00EE6F04">
      <w:pPr>
        <w:pStyle w:val="NormalWeb"/>
        <w:ind w:left="720"/>
      </w:pPr>
      <w:r>
        <w:rPr>
          <w:rStyle w:val="Strong"/>
        </w:rPr>
        <w:t>"</w:t>
      </w:r>
      <w:r>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6B82E08C"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w:t>
      </w:r>
      <w:r w:rsidR="005F5B69">
        <w:lastRenderedPageBreak/>
        <w:t>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p>
    <w:p w14:paraId="04873D0F" w14:textId="77777777" w:rsidR="002629A4" w:rsidRDefault="002629A4" w:rsidP="002629A4">
      <w:pPr>
        <w:pStyle w:val="NormalWeb"/>
        <w:ind w:left="720"/>
      </w:pPr>
      <w:r>
        <w:rPr>
          <w:rStyle w:val="Emphasis"/>
        </w:rPr>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5F5D278D"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42260123"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0419B482" w:rsidR="00A00DA6" w:rsidRDefault="00A00DA6" w:rsidP="00A00DA6">
      <w:r>
        <w:t>On the Moon, we can even convert the surface into solar panels with an autonomous solar panel paving rover taking advantage of the vacuum conditions to make solar panels in situ (</w:t>
      </w:r>
      <w:hyperlink w:anchor="b_CAM_nd" w:history="1">
        <w:r w:rsidRPr="00A00DA6">
          <w:rPr>
            <w:rStyle w:val="Hyperlink"/>
          </w:rPr>
          <w:t>CAM, n.d.</w:t>
        </w:r>
      </w:hyperlink>
      <w:r>
        <w:t>).</w:t>
      </w:r>
    </w:p>
    <w:p w14:paraId="43E9ED2B" w14:textId="003C5EB2" w:rsidR="000B43E1" w:rsidRDefault="000B43E1" w:rsidP="0072430A"/>
    <w:p w14:paraId="4A3B83E7" w14:textId="689E820A"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E.g. a ten kilometer long habitat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an area of </w:t>
      </w:r>
      <w:r w:rsidR="00E00A9C">
        <w:t>2.7 million square meters</w:t>
      </w:r>
      <w:r w:rsidR="004C4B79">
        <w:t xml:space="preserve"> </w:t>
      </w:r>
      <w:hyperlink w:anchor="kix.3wpfx4g5gxn8">
        <w:r w:rsidR="00930660">
          <w:rPr>
            <w:color w:val="1155CC"/>
            <w:u w:val="single"/>
          </w:rPr>
          <w:t>(Johnson et al, 1977</w:t>
        </w:r>
      </w:hyperlink>
      <w:r w:rsidR="00930660">
        <w:t>:</w:t>
      </w:r>
      <w:hyperlink r:id="rId96" w:anchor="v=onepage&amp;q&amp;f=false"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E00A9C" w:rsidRPr="00E00A9C">
          <w:rPr>
            <w:rStyle w:val="Hyperlink"/>
          </w:rPr>
          <w:t>5</w:t>
        </w:r>
      </w:hyperlink>
      <w:r w:rsidR="004C4B79">
        <w:t>)</w:t>
      </w:r>
    </w:p>
    <w:p w14:paraId="6867A645" w14:textId="77777777" w:rsidR="00E00A9C" w:rsidRDefault="00E00A9C" w:rsidP="00E00A9C"/>
    <w:p w14:paraId="3720329F" w14:textId="74F5F32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5F94D198"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 xml:space="preserve">airships as with the HAVOC design </w:t>
      </w:r>
      <w:r w:rsidR="00CF75B9">
        <w:lastRenderedPageBreak/>
        <w:t>(</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p>
    <w:p w14:paraId="1E88ED19" w14:textId="05FCA663" w:rsidR="00154B18" w:rsidRDefault="00154B18" w:rsidP="0072430A"/>
    <w:p w14:paraId="7AF85354" w14:textId="42C89AFB"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p>
    <w:p w14:paraId="552D0A8F" w14:textId="77777777" w:rsidR="0052008D" w:rsidRDefault="0052008D" w:rsidP="0072430A"/>
    <w:p w14:paraId="4F35DED8" w14:textId="24EE588A"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CO2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2D022013"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34D2E19E"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761AC491"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w:t>
      </w:r>
      <w:r w:rsidR="0072430A">
        <w:lastRenderedPageBreak/>
        <w:t xml:space="preserve">issue. </w:t>
      </w:r>
      <w:r w:rsidR="007767DC">
        <w:t>Also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p>
    <w:p w14:paraId="7BF3DD91" w14:textId="77777777" w:rsidR="00081554" w:rsidRDefault="00081554" w:rsidP="00081554">
      <w:pPr>
        <w:rPr>
          <w:color w:val="1155CC"/>
          <w:u w:val="single"/>
        </w:rPr>
      </w:pPr>
    </w:p>
    <w:p w14:paraId="5C18E0AC" w14:textId="7498BBB1"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186" w:name="_Hlk126668632"/>
        <w:r>
          <w:rPr>
            <w:color w:val="1155CC"/>
            <w:u w:val="single"/>
          </w:rPr>
          <w:t>(Adams et al, 2003:4)</w:t>
        </w:r>
        <w:bookmarkEnd w:id="186"/>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7CC90BF9">
            <wp:extent cx="5943600" cy="3078480"/>
            <wp:effectExtent l="0" t="0" r="0" b="762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97"/>
                    <a:stretch>
                      <a:fillRect/>
                    </a:stretch>
                  </pic:blipFill>
                  <pic:spPr>
                    <a:xfrm>
                      <a:off x="0" y="0"/>
                      <a:ext cx="5943600" cy="3078480"/>
                    </a:xfrm>
                    <a:prstGeom prst="rect">
                      <a:avLst/>
                    </a:prstGeom>
                  </pic:spPr>
                </pic:pic>
              </a:graphicData>
            </a:graphic>
          </wp:inline>
        </w:drawing>
      </w:r>
    </w:p>
    <w:p w14:paraId="38A55452" w14:textId="511D84AA" w:rsidR="00081554" w:rsidRDefault="00081554" w:rsidP="00081554"/>
    <w:p w14:paraId="7DF59336" w14:textId="0961077C" w:rsidR="00081554" w:rsidRDefault="00444554" w:rsidP="00444554">
      <w:pPr>
        <w:ind w:left="720"/>
      </w:pPr>
      <w:r>
        <w:lastRenderedPageBreak/>
        <w:t>Elon Musk’s artist’s impression of his spacecraft for a crew of 100,</w:t>
      </w:r>
      <w:r w:rsidR="00EE6F04">
        <w:t xml:space="preserve"> </w:t>
      </w:r>
      <w:r>
        <w:t>the Interplanetary Transport</w:t>
      </w:r>
      <w:r w:rsidR="00EE6F04">
        <w:t xml:space="preserve"> </w:t>
      </w:r>
      <w:r>
        <w:t>System. He said his spacecraft would use Europa as a refueling</w:t>
      </w:r>
      <w:r w:rsidR="00EE6F04">
        <w:t xml:space="preserve"> </w:t>
      </w:r>
      <w:r>
        <w:t>stop in the outer solar system. Callisto is a far better</w:t>
      </w:r>
      <w:r w:rsidR="00EE6F04">
        <w:t xml:space="preserve"> </w:t>
      </w:r>
      <w:r>
        <w:t>refueling</w:t>
      </w:r>
      <w:r w:rsidR="00EE6F04">
        <w:t xml:space="preserve"> </w:t>
      </w:r>
      <w:r>
        <w:t>stop because of the lethal ionizing radiation around Europa which is within Jupiter’s radiation belts. The artist’s impression actually more</w:t>
      </w:r>
      <w:r w:rsidR="00EE6F04">
        <w:t xml:space="preserve"> </w:t>
      </w:r>
      <w:r>
        <w:t>closely resembles Callisto as</w:t>
      </w:r>
      <w:r w:rsidR="00EE6F04">
        <w:t xml:space="preserve"> </w:t>
      </w:r>
      <w:r>
        <w:t>the surface of Europa is probably broken up and rough on</w:t>
      </w:r>
      <w:r w:rsidR="00EE6F04">
        <w:t xml:space="preserve"> </w:t>
      </w:r>
      <w:r>
        <w:t>the meter scale,</w:t>
      </w:r>
      <w:r w:rsidR="00EE6F04">
        <w:t xml:space="preserve"> </w:t>
      </w:r>
      <w:r>
        <w:t>at</w:t>
      </w:r>
      <w:r w:rsidR="00EE6F04">
        <w:t xml:space="preserve"> </w:t>
      </w:r>
      <w:r>
        <w:t>least with current understanding (</w:t>
      </w:r>
      <w:hyperlink w:anchor="b_SpaceX_2016" w:history="1">
        <w:r w:rsidRPr="00444554">
          <w:rPr>
            <w:rStyle w:val="Hyperlink"/>
          </w:rPr>
          <w:t>SpaceX,</w:t>
        </w:r>
        <w:r w:rsidR="00EE6F04">
          <w:rPr>
            <w:rStyle w:val="Hyperlink"/>
          </w:rPr>
          <w:t xml:space="preserve"> </w:t>
        </w:r>
        <w:r w:rsidRPr="00444554">
          <w:rPr>
            <w:rStyle w:val="Hyperlink"/>
          </w:rPr>
          <w:t>2016</w:t>
        </w:r>
      </w:hyperlink>
      <w:r>
        <w:t>).</w:t>
      </w:r>
      <w:r>
        <w:br/>
      </w:r>
      <w:r>
        <w:br/>
        <w:t>Inset shows artist’s impression of an exploration base on Callisto (</w:t>
      </w:r>
      <w:hyperlink w:anchor="b_NASA_2004" w:history="1">
        <w:r w:rsidRPr="00444554">
          <w:rPr>
            <w:rStyle w:val="Hyperlink"/>
          </w:rPr>
          <w:t>NASA, 2004:22</w:t>
        </w:r>
      </w:hyperlink>
      <w:r>
        <w:t>)</w:t>
      </w:r>
    </w:p>
    <w:p w14:paraId="5339C38D" w14:textId="77777777" w:rsidR="00444554" w:rsidRDefault="00444554" w:rsidP="00720102"/>
    <w:p w14:paraId="333688D6" w14:textId="4DC44771" w:rsidR="00965600" w:rsidRDefault="0072430A" w:rsidP="00720102">
      <w:r>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28EF60FA"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98">
        <w:r>
          <w:rPr>
            <w:color w:val="1155CC"/>
            <w:u w:val="single"/>
          </w:rPr>
          <w:t>chapter 2</w:t>
        </w:r>
      </w:hyperlink>
      <w:r>
        <w:t>)</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lastRenderedPageBreak/>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3C1D7E6A"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hyperlink r:id="rId99" w:history="1">
        <w:r w:rsidR="00930660" w:rsidRPr="00930660">
          <w:rPr>
            <w:rStyle w:val="Hyperlink"/>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77777777"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p>
    <w:p w14:paraId="687931AF" w14:textId="77777777" w:rsidR="00F30098" w:rsidRPr="00E90CF0" w:rsidRDefault="00F30098" w:rsidP="00F30098"/>
    <w:p w14:paraId="0C73E536" w14:textId="77777777" w:rsidR="00F30098"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bookmarkStart w:id="187" w:name="b_Zubrin_2916"/>
    </w:p>
    <w:p w14:paraId="552D0BE7" w14:textId="77777777" w:rsidR="00F30098" w:rsidRDefault="00F30098" w:rsidP="00F30098">
      <w:pPr>
        <w:ind w:left="720"/>
        <w:rPr>
          <w:i/>
          <w:iCs/>
        </w:rPr>
      </w:pPr>
    </w:p>
    <w:bookmarkEnd w:id="187"/>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77777777"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w:t>
      </w:r>
      <w:r>
        <w:lastRenderedPageBreak/>
        <w:t xml:space="preserve">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4605C15B"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5440D942" w:rsidR="00EB225C" w:rsidRDefault="00EB225C" w:rsidP="00F30098">
      <w:r>
        <w:rPr>
          <w:noProof/>
        </w:rPr>
        <w:drawing>
          <wp:inline distT="0" distB="0" distL="0" distR="0" wp14:anchorId="56DB9284" wp14:editId="21C5E4DA">
            <wp:extent cx="4572000" cy="3429000"/>
            <wp:effectExtent l="0" t="0" r="0" b="0"/>
            <wp:docPr id="28" name="Video 28" descr="Dr. Chris McKay - Terraforming Mars - 2021 Mars Society Virtual Conventio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100"/>
                    </pic:cNvPr>
                    <pic:cNvPicPr/>
                  </pic:nvPicPr>
                  <pic:blipFill>
                    <a:blip r:embed="rId10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14F2F6DD" w14:textId="77777777" w:rsidR="00F30098" w:rsidRDefault="00F30098" w:rsidP="00F30098"/>
    <w:p w14:paraId="47F534DB" w14:textId="2C0A47CA"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  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7EA34C63"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w:t>
      </w:r>
      <w:r>
        <w:lastRenderedPageBreak/>
        <w:t xml:space="preserve">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p>
    <w:p w14:paraId="3635BF4B" w14:textId="77777777" w:rsidR="00F30098" w:rsidRDefault="00F30098" w:rsidP="00F30098"/>
    <w:p w14:paraId="61E65CD2" w14:textId="5F58C3AE" w:rsidR="00F30098" w:rsidRDefault="00F30098" w:rsidP="00EB225C">
      <w:r>
        <w:t xml:space="preserve">This is based on the assumption that Mars still retains enough CO2 for an atmosphere,  and that it retains enough water too, all frozen in the regolith. Possible issues here are that much of the CO2 likely got sequestered in carbonates, as has happened to nearly all the CO2 on Earth. Terrestrial CO2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Jakosky et al. caution that it’s possible much of the early atmosphere was lost to space, and that the CO2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77777777" w:rsidR="00F30098" w:rsidRPr="003E5E94" w:rsidRDefault="00F30098" w:rsidP="00F30098">
      <w:pPr>
        <w:ind w:left="720"/>
        <w:rPr>
          <w:i/>
          <w:iCs/>
        </w:rPr>
      </w:pPr>
      <w:r w:rsidRPr="003E5E94">
        <w:rPr>
          <w:i/>
          <w:iCs/>
        </w:rPr>
        <w:t>The CO2 available for emplacement into the atmosphere is exceedingly small.</w:t>
      </w:r>
      <w:r w:rsidRPr="003E5E94">
        <w:rPr>
          <w:i/>
          <w:iCs/>
        </w:rPr>
        <w:br/>
        <w:t>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1EFD8AE3"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389EC53B" w:rsidR="00F30098" w:rsidRDefault="00DC5407" w:rsidP="00747936">
      <w:pPr>
        <w:rPr>
          <w:color w:val="000000"/>
        </w:rPr>
      </w:pPr>
      <w:r>
        <w:lastRenderedPageBreak/>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2696D1A7" w:rsidR="009D171A" w:rsidRPr="001D27A6" w:rsidRDefault="00DC3E07" w:rsidP="001D27A6">
      <w:r>
        <w:t>B</w:t>
      </w:r>
      <w:r w:rsidR="00A414C2" w:rsidRPr="001D27A6">
        <w:t>y being careful now to protect Earth and other planets in a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 and we also protect our own way of life in our solar system from them too</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y exploring in a way that protects other alien civilizations we also protect ourselves</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3B03D859" w:rsidR="0072430A" w:rsidRDefault="001D27A6" w:rsidP="0072430A">
      <w:r>
        <w:t>If</w:t>
      </w:r>
      <w:r w:rsidR="00E55936">
        <w:t xml:space="preserve"> Mars turns out to have native life we can never return to Earth,</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120F4F">
        <w:t xml:space="preserve">we </w:t>
      </w:r>
      <w:r w:rsidR="00327980">
        <w:t xml:space="preserve">eventually settle </w:t>
      </w:r>
      <w:r w:rsidR="00120F4F">
        <w:t xml:space="preserve">in some of </w:t>
      </w:r>
      <w:r w:rsidR="00327980">
        <w:t>those places</w:t>
      </w:r>
      <w:r w:rsidR="00AB7F87">
        <w:t xml:space="preserve"> and perhaps introduce other terrestrial life in habitats that we can make self sustaining.</w:t>
      </w:r>
    </w:p>
    <w:p w14:paraId="088CC6C1" w14:textId="1BB198D5" w:rsidR="00E55936" w:rsidRDefault="00E55936" w:rsidP="0072430A"/>
    <w:p w14:paraId="0740D822" w14:textId="7FF958BD"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4095F61A"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1A5837D" w14:textId="065F0C15" w:rsidR="0047716F" w:rsidRDefault="00395C5F" w:rsidP="006F7D65">
      <w:pPr>
        <w:pStyle w:val="NormalWeb"/>
        <w:spacing w:before="0" w:beforeAutospacing="0" w:after="0" w:afterAutospacing="0"/>
        <w:ind w:left="720"/>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p w14:paraId="314C521F" w14:textId="0A2B13DC" w:rsidR="00E41F07" w:rsidRDefault="00721C0F" w:rsidP="0047716F">
      <w:pPr>
        <w:spacing w:before="240" w:after="40"/>
        <w:rPr>
          <w:i/>
        </w:rPr>
      </w:pPr>
      <w:r>
        <w:rPr>
          <w:i/>
        </w:rPr>
        <w:br w:type="page"/>
      </w:r>
    </w:p>
    <w:p w14:paraId="373C31F5" w14:textId="1B5543B2" w:rsidR="00E41F07" w:rsidRDefault="00E41F07" w:rsidP="00E41F07">
      <w:pPr>
        <w:rPr>
          <w:iCs/>
        </w:rPr>
      </w:pPr>
    </w:p>
    <w:bookmarkStart w:id="188" w:name="h_titles_of_sections"/>
    <w:bookmarkStart w:id="189" w:name="_Hlk124909093"/>
    <w:p w14:paraId="1DF5BDB6" w14:textId="7F6ED0FD"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190" w:name="_Toc128324069"/>
      <w:bookmarkStart w:id="191" w:name="_Toc127897222"/>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190"/>
      <w:bookmarkEnd w:id="191"/>
      <w:r w:rsidRPr="00DA3F7C">
        <w:fldChar w:fldCharType="end"/>
      </w:r>
    </w:p>
    <w:bookmarkEnd w:id="188"/>
    <w:p w14:paraId="67E31C32" w14:textId="74D4475F" w:rsidR="0034085E" w:rsidRPr="0034085E" w:rsidRDefault="00C858DF" w:rsidP="0034085E">
      <w:pPr>
        <w:spacing w:before="240" w:after="40"/>
        <w:rPr>
          <w:sz w:val="16"/>
          <w:szCs w:val="16"/>
        </w:rPr>
      </w:pPr>
      <w:r>
        <w:t>Titles of sections are like mini-abstracts and summarize the details of the section. For a first overview of this paper read the section titles.</w:t>
      </w:r>
      <w:r w:rsidR="0034085E" w:rsidRPr="0034085E">
        <w:rPr>
          <w:sz w:val="16"/>
          <w:szCs w:val="16"/>
        </w:rPr>
        <w:t xml:space="preserve"> </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7093CBA7" w14:textId="6AB33542" w:rsidR="00DF28A9"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28323947" w:history="1">
            <w:r w:rsidR="00DF28A9" w:rsidRPr="00023E61">
              <w:rPr>
                <w:rStyle w:val="Hyperlink"/>
              </w:rPr>
              <w:t>Abstract Next section – all sections – end</w:t>
            </w:r>
            <w:r w:rsidR="00DF28A9">
              <w:rPr>
                <w:webHidden/>
              </w:rPr>
              <w:tab/>
            </w:r>
            <w:r w:rsidR="00DF28A9">
              <w:rPr>
                <w:webHidden/>
              </w:rPr>
              <w:fldChar w:fldCharType="begin"/>
            </w:r>
            <w:r w:rsidR="00DF28A9">
              <w:rPr>
                <w:webHidden/>
              </w:rPr>
              <w:instrText xml:space="preserve"> PAGEREF _Toc128323947 \h </w:instrText>
            </w:r>
            <w:r w:rsidR="00DF28A9">
              <w:rPr>
                <w:webHidden/>
              </w:rPr>
            </w:r>
            <w:r w:rsidR="00DF28A9">
              <w:rPr>
                <w:webHidden/>
              </w:rPr>
              <w:fldChar w:fldCharType="separate"/>
            </w:r>
            <w:r w:rsidR="00DF28A9">
              <w:rPr>
                <w:webHidden/>
              </w:rPr>
              <w:t>2</w:t>
            </w:r>
            <w:r w:rsidR="00DF28A9">
              <w:rPr>
                <w:webHidden/>
              </w:rPr>
              <w:fldChar w:fldCharType="end"/>
            </w:r>
          </w:hyperlink>
        </w:p>
        <w:p w14:paraId="70F8C74B" w14:textId="6D649834" w:rsidR="00DF28A9" w:rsidRDefault="00000000">
          <w:pPr>
            <w:pStyle w:val="TOC1"/>
            <w:rPr>
              <w:rFonts w:asciiTheme="minorHAnsi" w:eastAsiaTheme="minorEastAsia" w:hAnsiTheme="minorHAnsi" w:cstheme="minorBidi"/>
              <w:b w:val="0"/>
              <w:bCs w:val="0"/>
            </w:rPr>
          </w:pPr>
          <w:hyperlink w:anchor="_Toc128323948" w:history="1">
            <w:r w:rsidR="00DF28A9" w:rsidRPr="00023E61">
              <w:rPr>
                <w:rStyle w:val="Hyperlink"/>
              </w:rPr>
              <w:t>Review of central results in the recent planetary protection literature for Mars Sample Return missions for attention of space agencies Next section – all sections – previous section</w:t>
            </w:r>
            <w:r w:rsidR="00DF28A9">
              <w:rPr>
                <w:webHidden/>
              </w:rPr>
              <w:tab/>
            </w:r>
            <w:r w:rsidR="00DF28A9">
              <w:rPr>
                <w:webHidden/>
              </w:rPr>
              <w:fldChar w:fldCharType="begin"/>
            </w:r>
            <w:r w:rsidR="00DF28A9">
              <w:rPr>
                <w:webHidden/>
              </w:rPr>
              <w:instrText xml:space="preserve"> PAGEREF _Toc128323948 \h </w:instrText>
            </w:r>
            <w:r w:rsidR="00DF28A9">
              <w:rPr>
                <w:webHidden/>
              </w:rPr>
            </w:r>
            <w:r w:rsidR="00DF28A9">
              <w:rPr>
                <w:webHidden/>
              </w:rPr>
              <w:fldChar w:fldCharType="separate"/>
            </w:r>
            <w:r w:rsidR="00DF28A9">
              <w:rPr>
                <w:webHidden/>
              </w:rPr>
              <w:t>2</w:t>
            </w:r>
            <w:r w:rsidR="00DF28A9">
              <w:rPr>
                <w:webHidden/>
              </w:rPr>
              <w:fldChar w:fldCharType="end"/>
            </w:r>
          </w:hyperlink>
        </w:p>
        <w:p w14:paraId="13026B61" w14:textId="39367B64" w:rsidR="00DF28A9" w:rsidRDefault="00000000">
          <w:pPr>
            <w:pStyle w:val="TOC2"/>
            <w:rPr>
              <w:rFonts w:asciiTheme="minorHAnsi" w:eastAsiaTheme="minorEastAsia" w:hAnsiTheme="minorHAnsi" w:cstheme="minorBidi"/>
              <w:b w:val="0"/>
              <w:bCs w:val="0"/>
            </w:rPr>
          </w:pPr>
          <w:hyperlink w:anchor="_Toc128323949" w:history="1">
            <w:r w:rsidR="00DF28A9" w:rsidRPr="00023E61">
              <w:rPr>
                <w:rStyle w:val="Hyperlink"/>
              </w:rPr>
              <w:t>No, life on Mars can't get to Earth faster and better protected in meteorites than in a sample tube - the 2009 NRC sample return study warns against this argument as does the 2019 Phobos sample return study that the EIS itself cites - martian surface brines, ice, salts, dirt and dust can't get to Earth at all Next section – all sections – previous section</w:t>
            </w:r>
            <w:r w:rsidR="00DF28A9">
              <w:rPr>
                <w:webHidden/>
              </w:rPr>
              <w:tab/>
            </w:r>
            <w:r w:rsidR="00DF28A9">
              <w:rPr>
                <w:webHidden/>
              </w:rPr>
              <w:fldChar w:fldCharType="begin"/>
            </w:r>
            <w:r w:rsidR="00DF28A9">
              <w:rPr>
                <w:webHidden/>
              </w:rPr>
              <w:instrText xml:space="preserve"> PAGEREF _Toc128323949 \h </w:instrText>
            </w:r>
            <w:r w:rsidR="00DF28A9">
              <w:rPr>
                <w:webHidden/>
              </w:rPr>
            </w:r>
            <w:r w:rsidR="00DF28A9">
              <w:rPr>
                <w:webHidden/>
              </w:rPr>
              <w:fldChar w:fldCharType="separate"/>
            </w:r>
            <w:r w:rsidR="00DF28A9">
              <w:rPr>
                <w:webHidden/>
              </w:rPr>
              <w:t>4</w:t>
            </w:r>
            <w:r w:rsidR="00DF28A9">
              <w:rPr>
                <w:webHidden/>
              </w:rPr>
              <w:fldChar w:fldCharType="end"/>
            </w:r>
          </w:hyperlink>
        </w:p>
        <w:p w14:paraId="5EDE27B3" w14:textId="682EE1A8" w:rsidR="00DF28A9" w:rsidRDefault="00000000">
          <w:pPr>
            <w:pStyle w:val="TOC3"/>
            <w:tabs>
              <w:tab w:val="right" w:pos="9350"/>
            </w:tabs>
            <w:rPr>
              <w:noProof/>
            </w:rPr>
          </w:pPr>
          <w:hyperlink w:anchor="_Toc128323950" w:history="1">
            <w:r w:rsidR="00DF28A9" w:rsidRPr="00023E61">
              <w:rPr>
                <w:rStyle w:val="Hyperlink"/>
                <w:noProof/>
              </w:rPr>
              <w:t>An example scenario of martian life adapted to live in surface dust or dirt but unable to get to Earth on a meteorite - and terrestrial examples of invasive starlings in the USA and of the invasive diatom Didymo in New Zealand – for backwards contamination the main focus needs to be on the potential for life that CAN’T get to Earth by itself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_Toc128323950 \h </w:instrText>
            </w:r>
            <w:r w:rsidR="00DF28A9">
              <w:rPr>
                <w:noProof/>
                <w:webHidden/>
              </w:rPr>
            </w:r>
            <w:r w:rsidR="00DF28A9">
              <w:rPr>
                <w:noProof/>
                <w:webHidden/>
              </w:rPr>
              <w:fldChar w:fldCharType="separate"/>
            </w:r>
            <w:r w:rsidR="00DF28A9">
              <w:rPr>
                <w:noProof/>
                <w:webHidden/>
              </w:rPr>
              <w:t>6</w:t>
            </w:r>
            <w:r w:rsidR="00DF28A9">
              <w:rPr>
                <w:noProof/>
                <w:webHidden/>
              </w:rPr>
              <w:fldChar w:fldCharType="end"/>
            </w:r>
          </w:hyperlink>
        </w:p>
        <w:p w14:paraId="0BA5F877" w14:textId="5DA9C1FB" w:rsidR="00DF28A9" w:rsidRDefault="00000000">
          <w:pPr>
            <w:pStyle w:val="TOC3"/>
            <w:tabs>
              <w:tab w:val="right" w:pos="9350"/>
            </w:tabs>
            <w:rPr>
              <w:noProof/>
            </w:rPr>
          </w:pPr>
          <w:hyperlink w:anchor="_Toc128323951" w:history="1">
            <w:r w:rsidR="00DF28A9" w:rsidRPr="00023E61">
              <w:rPr>
                <w:rStyle w:val="Hyperlink"/>
                <w:noProof/>
              </w:rPr>
              <w:t>It is safe for Japan to return its unsterilized samples without any special precautions because any life that got to Phobos from Mars already survived ejection from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_Toc128323951 \h </w:instrText>
            </w:r>
            <w:r w:rsidR="00DF28A9">
              <w:rPr>
                <w:noProof/>
                <w:webHidden/>
              </w:rPr>
            </w:r>
            <w:r w:rsidR="00DF28A9">
              <w:rPr>
                <w:noProof/>
                <w:webHidden/>
              </w:rPr>
              <w:fldChar w:fldCharType="separate"/>
            </w:r>
            <w:r w:rsidR="00DF28A9">
              <w:rPr>
                <w:noProof/>
                <w:webHidden/>
              </w:rPr>
              <w:t>10</w:t>
            </w:r>
            <w:r w:rsidR="00DF28A9">
              <w:rPr>
                <w:noProof/>
                <w:webHidden/>
              </w:rPr>
              <w:fldChar w:fldCharType="end"/>
            </w:r>
          </w:hyperlink>
        </w:p>
        <w:p w14:paraId="7939990F" w14:textId="2C17DE8E" w:rsidR="00DF28A9" w:rsidRDefault="00000000">
          <w:pPr>
            <w:pStyle w:val="TOC2"/>
            <w:rPr>
              <w:rFonts w:asciiTheme="minorHAnsi" w:eastAsiaTheme="minorEastAsia" w:hAnsiTheme="minorHAnsi" w:cstheme="minorBidi"/>
              <w:b w:val="0"/>
              <w:bCs w:val="0"/>
            </w:rPr>
          </w:pPr>
          <w:hyperlink w:anchor="_Toc128323952" w:history="1">
            <w:r w:rsidR="00DF28A9" w:rsidRPr="00023E61">
              <w:rPr>
                <w:rStyle w:val="Hyperlink"/>
              </w:rPr>
              <w:t>2015 (overturning results from 2014): Jezero crater seems uninhabited from orbit – but so do terrestrial Mars analogue deserts – NASA should have cited the 2015 MEPAG review which drew attention to transport of life in dust storms, microhabitats, and biofilms that can make deserts locally more habitable - and overturned all the conclusions they rely on from 2014</w:t>
            </w:r>
            <w:r w:rsidR="00DF28A9">
              <w:rPr>
                <w:webHidden/>
              </w:rPr>
              <w:tab/>
            </w:r>
            <w:r w:rsidR="00DF28A9">
              <w:rPr>
                <w:webHidden/>
              </w:rPr>
              <w:fldChar w:fldCharType="begin"/>
            </w:r>
            <w:r w:rsidR="00DF28A9">
              <w:rPr>
                <w:webHidden/>
              </w:rPr>
              <w:instrText xml:space="preserve"> PAGEREF _Toc128323952 \h </w:instrText>
            </w:r>
            <w:r w:rsidR="00DF28A9">
              <w:rPr>
                <w:webHidden/>
              </w:rPr>
            </w:r>
            <w:r w:rsidR="00DF28A9">
              <w:rPr>
                <w:webHidden/>
              </w:rPr>
              <w:fldChar w:fldCharType="separate"/>
            </w:r>
            <w:r w:rsidR="00DF28A9">
              <w:rPr>
                <w:webHidden/>
              </w:rPr>
              <w:t>12</w:t>
            </w:r>
            <w:r w:rsidR="00DF28A9">
              <w:rPr>
                <w:webHidden/>
              </w:rPr>
              <w:fldChar w:fldCharType="end"/>
            </w:r>
          </w:hyperlink>
        </w:p>
        <w:p w14:paraId="31B1DE9E" w14:textId="548FB428" w:rsidR="00DF28A9" w:rsidRDefault="00000000">
          <w:pPr>
            <w:pStyle w:val="TOC2"/>
            <w:rPr>
              <w:rFonts w:asciiTheme="minorHAnsi" w:eastAsiaTheme="minorEastAsia" w:hAnsiTheme="minorHAnsi" w:cstheme="minorBidi"/>
              <w:b w:val="0"/>
              <w:bCs w:val="0"/>
            </w:rPr>
          </w:pPr>
          <w:hyperlink w:anchor="_Toc128323953" w:history="1">
            <w:r w:rsidR="00DF28A9" w:rsidRPr="00023E61">
              <w:rPr>
                <w:rStyle w:val="Hyperlink"/>
              </w:rPr>
              <w:t>2015: MEPAG2 review draws attention to potential for viable life transported through the atmosphere (for instance in dust storms) Next section – all sections – previous section</w:t>
            </w:r>
            <w:r w:rsidR="00DF28A9">
              <w:rPr>
                <w:webHidden/>
              </w:rPr>
              <w:tab/>
            </w:r>
            <w:r w:rsidR="00DF28A9">
              <w:rPr>
                <w:webHidden/>
              </w:rPr>
              <w:fldChar w:fldCharType="begin"/>
            </w:r>
            <w:r w:rsidR="00DF28A9">
              <w:rPr>
                <w:webHidden/>
              </w:rPr>
              <w:instrText xml:space="preserve"> PAGEREF _Toc128323953 \h </w:instrText>
            </w:r>
            <w:r w:rsidR="00DF28A9">
              <w:rPr>
                <w:webHidden/>
              </w:rPr>
            </w:r>
            <w:r w:rsidR="00DF28A9">
              <w:rPr>
                <w:webHidden/>
              </w:rPr>
              <w:fldChar w:fldCharType="separate"/>
            </w:r>
            <w:r w:rsidR="00DF28A9">
              <w:rPr>
                <w:webHidden/>
              </w:rPr>
              <w:t>18</w:t>
            </w:r>
            <w:r w:rsidR="00DF28A9">
              <w:rPr>
                <w:webHidden/>
              </w:rPr>
              <w:fldChar w:fldCharType="end"/>
            </w:r>
          </w:hyperlink>
        </w:p>
        <w:p w14:paraId="0FB62B25" w14:textId="43526206" w:rsidR="00DF28A9" w:rsidRDefault="00000000">
          <w:pPr>
            <w:pStyle w:val="TOC3"/>
            <w:tabs>
              <w:tab w:val="right" w:pos="9350"/>
            </w:tabs>
            <w:rPr>
              <w:noProof/>
            </w:rPr>
          </w:pPr>
          <w:hyperlink w:anchor="_Toc128323954" w:history="1">
            <w:r w:rsidR="00DF28A9" w:rsidRPr="00023E61">
              <w:rPr>
                <w:rStyle w:val="Hyperlink"/>
                <w:noProof/>
              </w:rPr>
              <w:t>2019: A thin (0.03 microns thick) fragment of desiccated biofilm of chroococcidiopsis would be still viable after blowing 100 km in moderate winds (5 meters per sec) in full Martian sunlight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_Toc128323954 \h </w:instrText>
            </w:r>
            <w:r w:rsidR="00DF28A9">
              <w:rPr>
                <w:noProof/>
                <w:webHidden/>
              </w:rPr>
            </w:r>
            <w:r w:rsidR="00DF28A9">
              <w:rPr>
                <w:noProof/>
                <w:webHidden/>
              </w:rPr>
              <w:fldChar w:fldCharType="separate"/>
            </w:r>
            <w:r w:rsidR="00DF28A9">
              <w:rPr>
                <w:noProof/>
                <w:webHidden/>
              </w:rPr>
              <w:t>19</w:t>
            </w:r>
            <w:r w:rsidR="00DF28A9">
              <w:rPr>
                <w:noProof/>
                <w:webHidden/>
              </w:rPr>
              <w:fldChar w:fldCharType="end"/>
            </w:r>
          </w:hyperlink>
        </w:p>
        <w:p w14:paraId="5AA1D274" w14:textId="1262F07C" w:rsidR="00DF28A9" w:rsidRDefault="00000000">
          <w:pPr>
            <w:pStyle w:val="TOC3"/>
            <w:tabs>
              <w:tab w:val="right" w:pos="9350"/>
            </w:tabs>
            <w:rPr>
              <w:noProof/>
            </w:rPr>
          </w:pPr>
          <w:hyperlink w:anchor="_Toc128323955" w:history="1">
            <w:r w:rsidR="00DF28A9" w:rsidRPr="00023E61">
              <w:rPr>
                <w:rStyle w:val="Hyperlink"/>
                <w:noProof/>
              </w:rPr>
              <w:t>2019: Curiosity found UV radiation fell by 97% at the start of the 2018 dust storm, which could increase Billi et al’s 100 km to 1000s of kilometers in Martian dust storms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_Toc128323955 \h </w:instrText>
            </w:r>
            <w:r w:rsidR="00DF28A9">
              <w:rPr>
                <w:noProof/>
                <w:webHidden/>
              </w:rPr>
            </w:r>
            <w:r w:rsidR="00DF28A9">
              <w:rPr>
                <w:noProof/>
                <w:webHidden/>
              </w:rPr>
              <w:fldChar w:fldCharType="separate"/>
            </w:r>
            <w:r w:rsidR="00DF28A9">
              <w:rPr>
                <w:noProof/>
                <w:webHidden/>
              </w:rPr>
              <w:t>20</w:t>
            </w:r>
            <w:r w:rsidR="00DF28A9">
              <w:rPr>
                <w:noProof/>
                <w:webHidden/>
              </w:rPr>
              <w:fldChar w:fldCharType="end"/>
            </w:r>
          </w:hyperlink>
        </w:p>
        <w:p w14:paraId="0D1385D5" w14:textId="68D5A68F" w:rsidR="00DF28A9" w:rsidRDefault="00000000">
          <w:pPr>
            <w:pStyle w:val="TOC3"/>
            <w:tabs>
              <w:tab w:val="right" w:pos="9350"/>
            </w:tabs>
            <w:rPr>
              <w:noProof/>
            </w:rPr>
          </w:pPr>
          <w:hyperlink w:anchor="_Toc128323956" w:history="1">
            <w:r w:rsidR="00DF28A9" w:rsidRPr="00023E61">
              <w:rPr>
                <w:rStyle w:val="Hyperlink"/>
                <w:noProof/>
              </w:rPr>
              <w:t>2017: individual microbes can travel in dust storms imbedded in a dust grain for extra protection from UV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_Toc128323956 \h </w:instrText>
            </w:r>
            <w:r w:rsidR="00DF28A9">
              <w:rPr>
                <w:noProof/>
                <w:webHidden/>
              </w:rPr>
            </w:r>
            <w:r w:rsidR="00DF28A9">
              <w:rPr>
                <w:noProof/>
                <w:webHidden/>
              </w:rPr>
              <w:fldChar w:fldCharType="separate"/>
            </w:r>
            <w:r w:rsidR="00DF28A9">
              <w:rPr>
                <w:noProof/>
                <w:webHidden/>
              </w:rPr>
              <w:t>22</w:t>
            </w:r>
            <w:r w:rsidR="00DF28A9">
              <w:rPr>
                <w:noProof/>
                <w:webHidden/>
              </w:rPr>
              <w:fldChar w:fldCharType="end"/>
            </w:r>
          </w:hyperlink>
        </w:p>
        <w:p w14:paraId="4102001D" w14:textId="610FC939" w:rsidR="00DF28A9" w:rsidRDefault="00000000">
          <w:pPr>
            <w:pStyle w:val="TOC3"/>
            <w:tabs>
              <w:tab w:val="right" w:pos="9350"/>
            </w:tabs>
            <w:rPr>
              <w:noProof/>
            </w:rPr>
          </w:pPr>
          <w:hyperlink w:anchor="_Toc128323957" w:history="1">
            <w:r w:rsidR="00DF28A9" w:rsidRPr="00023E61">
              <w:rPr>
                <w:rStyle w:val="Hyperlink"/>
                <w:noProof/>
              </w:rPr>
              <w:t>2019: Microbes can be protected by bouncing sand grains up to half a millimeter in diameter traveling meters in each bounce, and some (less than 1 in 1000) b. subtilis spores remain viable after hundreds to thousands of kilometers of travel in simulation experiments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_Toc128323957 \h </w:instrText>
            </w:r>
            <w:r w:rsidR="00DF28A9">
              <w:rPr>
                <w:noProof/>
                <w:webHidden/>
              </w:rPr>
            </w:r>
            <w:r w:rsidR="00DF28A9">
              <w:rPr>
                <w:noProof/>
                <w:webHidden/>
              </w:rPr>
              <w:fldChar w:fldCharType="separate"/>
            </w:r>
            <w:r w:rsidR="00DF28A9">
              <w:rPr>
                <w:noProof/>
                <w:webHidden/>
              </w:rPr>
              <w:t>22</w:t>
            </w:r>
            <w:r w:rsidR="00DF28A9">
              <w:rPr>
                <w:noProof/>
                <w:webHidden/>
              </w:rPr>
              <w:fldChar w:fldCharType="end"/>
            </w:r>
          </w:hyperlink>
        </w:p>
        <w:p w14:paraId="04CB3A2C" w14:textId="5741CC6C" w:rsidR="00DF28A9" w:rsidRDefault="00000000">
          <w:pPr>
            <w:pStyle w:val="TOC3"/>
            <w:tabs>
              <w:tab w:val="right" w:pos="9350"/>
            </w:tabs>
            <w:rPr>
              <w:noProof/>
            </w:rPr>
          </w:pPr>
          <w:hyperlink w:anchor="_Toc128323958" w:history="1">
            <w:r w:rsidR="00DF28A9" w:rsidRPr="00023E61">
              <w:rPr>
                <w:rStyle w:val="Hyperlink"/>
                <w:noProof/>
              </w:rPr>
              <w:t>New: Martian life could evolve new strategies for dust storm transport such as spores with extra layers to protect against UV, and fruiting bodies for higher life that are detached by strong winds and may be better protected against UV than terrestrial life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_Toc128323958 \h </w:instrText>
            </w:r>
            <w:r w:rsidR="00DF28A9">
              <w:rPr>
                <w:noProof/>
                <w:webHidden/>
              </w:rPr>
            </w:r>
            <w:r w:rsidR="00DF28A9">
              <w:rPr>
                <w:noProof/>
                <w:webHidden/>
              </w:rPr>
              <w:fldChar w:fldCharType="separate"/>
            </w:r>
            <w:r w:rsidR="00DF28A9">
              <w:rPr>
                <w:noProof/>
                <w:webHidden/>
              </w:rPr>
              <w:t>24</w:t>
            </w:r>
            <w:r w:rsidR="00DF28A9">
              <w:rPr>
                <w:noProof/>
                <w:webHidden/>
              </w:rPr>
              <w:fldChar w:fldCharType="end"/>
            </w:r>
          </w:hyperlink>
        </w:p>
        <w:p w14:paraId="0383511A" w14:textId="1BD513C7" w:rsidR="00DF28A9" w:rsidRDefault="00000000">
          <w:pPr>
            <w:pStyle w:val="TOC3"/>
            <w:tabs>
              <w:tab w:val="right" w:pos="9350"/>
            </w:tabs>
            <w:rPr>
              <w:noProof/>
            </w:rPr>
          </w:pPr>
          <w:hyperlink w:anchor="_Toc128323959" w:history="1">
            <w:r w:rsidR="00DF28A9" w:rsidRPr="00023E61">
              <w:rPr>
                <w:rStyle w:val="Hyperlink"/>
                <w:noProof/>
              </w:rPr>
              <w:t>2015: the MEPAG2 review draws attention to the potential for local microenvironments to provide habitats for life that can’t be detected in large scale surveys – and illustrative examples of micropores in salts or gypsum, and Curiosity’s salty brines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_Toc128323959 \h </w:instrText>
            </w:r>
            <w:r w:rsidR="00DF28A9">
              <w:rPr>
                <w:noProof/>
                <w:webHidden/>
              </w:rPr>
            </w:r>
            <w:r w:rsidR="00DF28A9">
              <w:rPr>
                <w:noProof/>
                <w:webHidden/>
              </w:rPr>
              <w:fldChar w:fldCharType="separate"/>
            </w:r>
            <w:r w:rsidR="00DF28A9">
              <w:rPr>
                <w:noProof/>
                <w:webHidden/>
              </w:rPr>
              <w:t>26</w:t>
            </w:r>
            <w:r w:rsidR="00DF28A9">
              <w:rPr>
                <w:noProof/>
                <w:webHidden/>
              </w:rPr>
              <w:fldChar w:fldCharType="end"/>
            </w:r>
          </w:hyperlink>
        </w:p>
        <w:p w14:paraId="5FCAFEE0" w14:textId="4131E35A" w:rsidR="00DF28A9" w:rsidRDefault="00000000">
          <w:pPr>
            <w:pStyle w:val="TOC3"/>
            <w:tabs>
              <w:tab w:val="right" w:pos="9350"/>
            </w:tabs>
            <w:rPr>
              <w:noProof/>
            </w:rPr>
          </w:pPr>
          <w:hyperlink w:anchor="_Toc128323960" w:history="1">
            <w:r w:rsidR="00DF28A9" w:rsidRPr="00023E61">
              <w:rPr>
                <w:rStyle w:val="Hyperlink"/>
                <w:noProof/>
              </w:rPr>
              <w:t>2021: Potential for melting frost to form a “dew” of microns thick layers of fresh liquid water trapped by a temperature inversion - it could persist for a few hours even in Jezero crater – as an example to show the potential for future surprise microhabitats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_Toc128323960 \h </w:instrText>
            </w:r>
            <w:r w:rsidR="00DF28A9">
              <w:rPr>
                <w:noProof/>
                <w:webHidden/>
              </w:rPr>
            </w:r>
            <w:r w:rsidR="00DF28A9">
              <w:rPr>
                <w:noProof/>
                <w:webHidden/>
              </w:rPr>
              <w:fldChar w:fldCharType="separate"/>
            </w:r>
            <w:r w:rsidR="00DF28A9">
              <w:rPr>
                <w:noProof/>
                <w:webHidden/>
              </w:rPr>
              <w:t>29</w:t>
            </w:r>
            <w:r w:rsidR="00DF28A9">
              <w:rPr>
                <w:noProof/>
                <w:webHidden/>
              </w:rPr>
              <w:fldChar w:fldCharType="end"/>
            </w:r>
          </w:hyperlink>
        </w:p>
        <w:p w14:paraId="09A0CC91" w14:textId="34A1A761" w:rsidR="00DF28A9" w:rsidRDefault="00000000">
          <w:pPr>
            <w:pStyle w:val="TOC2"/>
            <w:rPr>
              <w:rFonts w:asciiTheme="minorHAnsi" w:eastAsiaTheme="minorEastAsia" w:hAnsiTheme="minorHAnsi" w:cstheme="minorBidi"/>
              <w:b w:val="0"/>
              <w:bCs w:val="0"/>
            </w:rPr>
          </w:pPr>
          <w:hyperlink w:anchor="_Toc128323961" w:history="1">
            <w:r w:rsidR="00DF28A9" w:rsidRPr="00023E61">
              <w:rPr>
                <w:rStyle w:val="Hyperlink"/>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 Next section – all sections – previous section</w:t>
            </w:r>
            <w:r w:rsidR="00DF28A9">
              <w:rPr>
                <w:webHidden/>
              </w:rPr>
              <w:tab/>
            </w:r>
            <w:r w:rsidR="00DF28A9">
              <w:rPr>
                <w:webHidden/>
              </w:rPr>
              <w:fldChar w:fldCharType="begin"/>
            </w:r>
            <w:r w:rsidR="00DF28A9">
              <w:rPr>
                <w:webHidden/>
              </w:rPr>
              <w:instrText xml:space="preserve"> PAGEREF _Toc128323961 \h </w:instrText>
            </w:r>
            <w:r w:rsidR="00DF28A9">
              <w:rPr>
                <w:webHidden/>
              </w:rPr>
            </w:r>
            <w:r w:rsidR="00DF28A9">
              <w:rPr>
                <w:webHidden/>
              </w:rPr>
              <w:fldChar w:fldCharType="separate"/>
            </w:r>
            <w:r w:rsidR="00DF28A9">
              <w:rPr>
                <w:webHidden/>
              </w:rPr>
              <w:t>31</w:t>
            </w:r>
            <w:r w:rsidR="00DF28A9">
              <w:rPr>
                <w:webHidden/>
              </w:rPr>
              <w:fldChar w:fldCharType="end"/>
            </w:r>
          </w:hyperlink>
        </w:p>
        <w:p w14:paraId="78D48D72" w14:textId="26E72A38" w:rsidR="00DF28A9" w:rsidRDefault="00000000">
          <w:pPr>
            <w:pStyle w:val="TOC3"/>
            <w:tabs>
              <w:tab w:val="right" w:pos="9350"/>
            </w:tabs>
            <w:rPr>
              <w:noProof/>
            </w:rPr>
          </w:pPr>
          <w:hyperlink w:anchor="_Toc128323962" w:history="1">
            <w:r w:rsidR="00DF28A9" w:rsidRPr="00023E61">
              <w:rPr>
                <w:rStyle w:val="Hyperlink"/>
                <w:noProof/>
              </w:rPr>
              <w:t>Martian life could be more capable of coping with Martian conditions than terrestrial life – e.g. survive better in dust storms or cope better with cold temperatures and temperature changes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_Toc128323962 \h </w:instrText>
            </w:r>
            <w:r w:rsidR="00DF28A9">
              <w:rPr>
                <w:noProof/>
                <w:webHidden/>
              </w:rPr>
            </w:r>
            <w:r w:rsidR="00DF28A9">
              <w:rPr>
                <w:noProof/>
                <w:webHidden/>
              </w:rPr>
              <w:fldChar w:fldCharType="separate"/>
            </w:r>
            <w:r w:rsidR="00DF28A9">
              <w:rPr>
                <w:noProof/>
                <w:webHidden/>
              </w:rPr>
              <w:t>32</w:t>
            </w:r>
            <w:r w:rsidR="00DF28A9">
              <w:rPr>
                <w:noProof/>
                <w:webHidden/>
              </w:rPr>
              <w:fldChar w:fldCharType="end"/>
            </w:r>
          </w:hyperlink>
        </w:p>
        <w:p w14:paraId="0D434627" w14:textId="7E8CC1EC" w:rsidR="00DF28A9" w:rsidRDefault="00000000">
          <w:pPr>
            <w:pStyle w:val="TOC3"/>
            <w:tabs>
              <w:tab w:val="right" w:pos="9350"/>
            </w:tabs>
            <w:rPr>
              <w:noProof/>
            </w:rPr>
          </w:pPr>
          <w:hyperlink w:anchor="_Toc128323963" w:history="1">
            <w:r w:rsidR="00DF28A9" w:rsidRPr="00023E61">
              <w:rPr>
                <w:rStyle w:val="Hyperlink"/>
                <w:noProof/>
              </w:rPr>
              <w:t>NEW: Life adjusted to Mars has had millions of years to set up biofilms – and slowly colonize microhabitats we may not yet know exist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_Toc128323963 \h </w:instrText>
            </w:r>
            <w:r w:rsidR="00DF28A9">
              <w:rPr>
                <w:noProof/>
                <w:webHidden/>
              </w:rPr>
            </w:r>
            <w:r w:rsidR="00DF28A9">
              <w:rPr>
                <w:noProof/>
                <w:webHidden/>
              </w:rPr>
              <w:fldChar w:fldCharType="separate"/>
            </w:r>
            <w:r w:rsidR="00DF28A9">
              <w:rPr>
                <w:noProof/>
                <w:webHidden/>
              </w:rPr>
              <w:t>34</w:t>
            </w:r>
            <w:r w:rsidR="00DF28A9">
              <w:rPr>
                <w:noProof/>
                <w:webHidden/>
              </w:rPr>
              <w:fldChar w:fldCharType="end"/>
            </w:r>
          </w:hyperlink>
        </w:p>
        <w:p w14:paraId="68E703D5" w14:textId="217BC7DA" w:rsidR="00DF28A9" w:rsidRDefault="00000000">
          <w:pPr>
            <w:pStyle w:val="TOC3"/>
            <w:tabs>
              <w:tab w:val="right" w:pos="9350"/>
            </w:tabs>
            <w:rPr>
              <w:noProof/>
            </w:rPr>
          </w:pPr>
          <w:hyperlink w:anchor="_Toc128323964" w:history="1">
            <w:r w:rsidR="00DF28A9" w:rsidRPr="00023E61">
              <w:rPr>
                <w:rStyle w:val="Hyperlink"/>
                <w:noProof/>
              </w:rPr>
              <w:t>A Martian biofilm might consist of many species that evolved together to inhabit local conditions over millions of years, similarly to the Atacama Desert grit crust [2020]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_Toc128323964 \h </w:instrText>
            </w:r>
            <w:r w:rsidR="00DF28A9">
              <w:rPr>
                <w:noProof/>
                <w:webHidden/>
              </w:rPr>
            </w:r>
            <w:r w:rsidR="00DF28A9">
              <w:rPr>
                <w:noProof/>
                <w:webHidden/>
              </w:rPr>
              <w:fldChar w:fldCharType="separate"/>
            </w:r>
            <w:r w:rsidR="00DF28A9">
              <w:rPr>
                <w:noProof/>
                <w:webHidden/>
              </w:rPr>
              <w:t>36</w:t>
            </w:r>
            <w:r w:rsidR="00DF28A9">
              <w:rPr>
                <w:noProof/>
                <w:webHidden/>
              </w:rPr>
              <w:fldChar w:fldCharType="end"/>
            </w:r>
          </w:hyperlink>
        </w:p>
        <w:p w14:paraId="018AEF07" w14:textId="5B62FD50" w:rsidR="00DF28A9" w:rsidRDefault="00000000">
          <w:pPr>
            <w:pStyle w:val="TOC3"/>
            <w:tabs>
              <w:tab w:val="right" w:pos="9350"/>
            </w:tabs>
            <w:rPr>
              <w:noProof/>
            </w:rPr>
          </w:pPr>
          <w:hyperlink w:anchor="_Toc128323965" w:history="1">
            <w:r w:rsidR="00DF28A9" w:rsidRPr="00023E61">
              <w:rPr>
                <w:rStyle w:val="Hyperlink"/>
                <w:noProof/>
              </w:rPr>
              <w:t>2010: Martian life could inhabit caves that vent to the surface – many types of cave can only be detected by in situ observation unlike the easier to detect lava tube skylights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_Toc128323965 \h </w:instrText>
            </w:r>
            <w:r w:rsidR="00DF28A9">
              <w:rPr>
                <w:noProof/>
                <w:webHidden/>
              </w:rPr>
            </w:r>
            <w:r w:rsidR="00DF28A9">
              <w:rPr>
                <w:noProof/>
                <w:webHidden/>
              </w:rPr>
              <w:fldChar w:fldCharType="separate"/>
            </w:r>
            <w:r w:rsidR="00DF28A9">
              <w:rPr>
                <w:noProof/>
                <w:webHidden/>
              </w:rPr>
              <w:t>37</w:t>
            </w:r>
            <w:r w:rsidR="00DF28A9">
              <w:rPr>
                <w:noProof/>
                <w:webHidden/>
              </w:rPr>
              <w:fldChar w:fldCharType="end"/>
            </w:r>
          </w:hyperlink>
        </w:p>
        <w:p w14:paraId="4A00A18E" w14:textId="131CB528" w:rsidR="00DF28A9" w:rsidRDefault="00000000">
          <w:pPr>
            <w:pStyle w:val="TOC3"/>
            <w:tabs>
              <w:tab w:val="right" w:pos="9350"/>
            </w:tabs>
            <w:rPr>
              <w:noProof/>
            </w:rPr>
          </w:pPr>
          <w:hyperlink w:anchor="_Toc128323966" w:history="1">
            <w:r w:rsidR="00DF28A9" w:rsidRPr="00023E61">
              <w:rPr>
                <w:rStyle w:val="Hyperlink"/>
                <w:noProof/>
              </w:rPr>
              <w:t>2016: NASA discovered potential for current habitats for terrestrial life in Gale crater AFTER Curiosity’s landing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_Toc128323966 \h </w:instrText>
            </w:r>
            <w:r w:rsidR="00DF28A9">
              <w:rPr>
                <w:noProof/>
                <w:webHidden/>
              </w:rPr>
            </w:r>
            <w:r w:rsidR="00DF28A9">
              <w:rPr>
                <w:noProof/>
                <w:webHidden/>
              </w:rPr>
              <w:fldChar w:fldCharType="separate"/>
            </w:r>
            <w:r w:rsidR="00DF28A9">
              <w:rPr>
                <w:noProof/>
                <w:webHidden/>
              </w:rPr>
              <w:t>40</w:t>
            </w:r>
            <w:r w:rsidR="00DF28A9">
              <w:rPr>
                <w:noProof/>
                <w:webHidden/>
              </w:rPr>
              <w:fldChar w:fldCharType="end"/>
            </w:r>
          </w:hyperlink>
        </w:p>
        <w:p w14:paraId="15429F67" w14:textId="1E6C9A60" w:rsidR="00DF28A9" w:rsidRDefault="00000000">
          <w:pPr>
            <w:pStyle w:val="TOC2"/>
            <w:rPr>
              <w:rFonts w:asciiTheme="minorHAnsi" w:eastAsiaTheme="minorEastAsia" w:hAnsiTheme="minorHAnsi" w:cstheme="minorBidi"/>
              <w:b w:val="0"/>
              <w:bCs w:val="0"/>
            </w:rPr>
          </w:pPr>
          <w:hyperlink w:anchor="_Toc128323967" w:history="1">
            <w:r w:rsidR="00DF28A9" w:rsidRPr="00023E61">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Next section – all sections – previous section</w:t>
            </w:r>
            <w:r w:rsidR="00DF28A9">
              <w:rPr>
                <w:webHidden/>
              </w:rPr>
              <w:tab/>
            </w:r>
            <w:r w:rsidR="00DF28A9">
              <w:rPr>
                <w:webHidden/>
              </w:rPr>
              <w:fldChar w:fldCharType="begin"/>
            </w:r>
            <w:r w:rsidR="00DF28A9">
              <w:rPr>
                <w:webHidden/>
              </w:rPr>
              <w:instrText xml:space="preserve"> PAGEREF _Toc128323967 \h </w:instrText>
            </w:r>
            <w:r w:rsidR="00DF28A9">
              <w:rPr>
                <w:webHidden/>
              </w:rPr>
            </w:r>
            <w:r w:rsidR="00DF28A9">
              <w:rPr>
                <w:webHidden/>
              </w:rPr>
              <w:fldChar w:fldCharType="separate"/>
            </w:r>
            <w:r w:rsidR="00DF28A9">
              <w:rPr>
                <w:webHidden/>
              </w:rPr>
              <w:t>42</w:t>
            </w:r>
            <w:r w:rsidR="00DF28A9">
              <w:rPr>
                <w:webHidden/>
              </w:rPr>
              <w:fldChar w:fldCharType="end"/>
            </w:r>
          </w:hyperlink>
        </w:p>
        <w:p w14:paraId="37E9F70E" w14:textId="0DE70B1E" w:rsidR="00DF28A9" w:rsidRDefault="00000000">
          <w:pPr>
            <w:pStyle w:val="TOC3"/>
            <w:tabs>
              <w:tab w:val="right" w:pos="9350"/>
            </w:tabs>
            <w:rPr>
              <w:noProof/>
            </w:rPr>
          </w:pPr>
          <w:hyperlink w:anchor="_Toc128323968" w:history="1">
            <w:r w:rsidR="00DF28A9" w:rsidRPr="00023E61">
              <w:rPr>
                <w:rStyle w:val="Hyperlink"/>
                <w:noProof/>
              </w:rPr>
              <w:t>Astrobiologists have a range of views on whether current habitats for terrestrial life exist on Mars – sometimes revising their assessments after discoveries suggesting new microhabitats on Mars or new ways that life can grow in extreme conditions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_Toc128323968 \h </w:instrText>
            </w:r>
            <w:r w:rsidR="00DF28A9">
              <w:rPr>
                <w:noProof/>
                <w:webHidden/>
              </w:rPr>
            </w:r>
            <w:r w:rsidR="00DF28A9">
              <w:rPr>
                <w:noProof/>
                <w:webHidden/>
              </w:rPr>
              <w:fldChar w:fldCharType="separate"/>
            </w:r>
            <w:r w:rsidR="00DF28A9">
              <w:rPr>
                <w:noProof/>
                <w:webHidden/>
              </w:rPr>
              <w:t>43</w:t>
            </w:r>
            <w:r w:rsidR="00DF28A9">
              <w:rPr>
                <w:noProof/>
                <w:webHidden/>
              </w:rPr>
              <w:fldChar w:fldCharType="end"/>
            </w:r>
          </w:hyperlink>
        </w:p>
        <w:p w14:paraId="25B79640" w14:textId="460499EA" w:rsidR="00DF28A9" w:rsidRDefault="00000000">
          <w:pPr>
            <w:pStyle w:val="TOC3"/>
            <w:tabs>
              <w:tab w:val="right" w:pos="9350"/>
            </w:tabs>
            <w:rPr>
              <w:noProof/>
            </w:rPr>
          </w:pPr>
          <w:hyperlink w:anchor="_Toc128323969" w:history="1">
            <w:r w:rsidR="00DF28A9" w:rsidRPr="00023E61">
              <w:rPr>
                <w:rStyle w:val="Hyperlink"/>
                <w:noProof/>
              </w:rPr>
              <w:t>Cockell: There is a high chance of habitable environments on Mars – if we look at many planets and don’t find life we will have to try to find out what happened that was unusual on Earth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_Toc128323969 \h </w:instrText>
            </w:r>
            <w:r w:rsidR="00DF28A9">
              <w:rPr>
                <w:noProof/>
                <w:webHidden/>
              </w:rPr>
            </w:r>
            <w:r w:rsidR="00DF28A9">
              <w:rPr>
                <w:noProof/>
                <w:webHidden/>
              </w:rPr>
              <w:fldChar w:fldCharType="separate"/>
            </w:r>
            <w:r w:rsidR="00DF28A9">
              <w:rPr>
                <w:noProof/>
                <w:webHidden/>
              </w:rPr>
              <w:t>46</w:t>
            </w:r>
            <w:r w:rsidR="00DF28A9">
              <w:rPr>
                <w:noProof/>
                <w:webHidden/>
              </w:rPr>
              <w:fldChar w:fldCharType="end"/>
            </w:r>
          </w:hyperlink>
        </w:p>
        <w:p w14:paraId="0F0BD7A4" w14:textId="29E3817E" w:rsidR="00DF28A9" w:rsidRDefault="00000000">
          <w:pPr>
            <w:pStyle w:val="TOC3"/>
            <w:tabs>
              <w:tab w:val="right" w:pos="9350"/>
            </w:tabs>
            <w:rPr>
              <w:noProof/>
            </w:rPr>
          </w:pPr>
          <w:hyperlink w:anchor="_Toc128323970" w:history="1">
            <w:r w:rsidR="00DF28A9" w:rsidRPr="00023E61">
              <w:rPr>
                <w:rStyle w:val="Hyperlink"/>
                <w:noProof/>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_Toc128323970 \h </w:instrText>
            </w:r>
            <w:r w:rsidR="00DF28A9">
              <w:rPr>
                <w:noProof/>
                <w:webHidden/>
              </w:rPr>
            </w:r>
            <w:r w:rsidR="00DF28A9">
              <w:rPr>
                <w:noProof/>
                <w:webHidden/>
              </w:rPr>
              <w:fldChar w:fldCharType="separate"/>
            </w:r>
            <w:r w:rsidR="00DF28A9">
              <w:rPr>
                <w:noProof/>
                <w:webHidden/>
              </w:rPr>
              <w:t>47</w:t>
            </w:r>
            <w:r w:rsidR="00DF28A9">
              <w:rPr>
                <w:noProof/>
                <w:webHidden/>
              </w:rPr>
              <w:fldChar w:fldCharType="end"/>
            </w:r>
          </w:hyperlink>
        </w:p>
        <w:p w14:paraId="545C5F81" w14:textId="15CD3B42" w:rsidR="00DF28A9" w:rsidRDefault="00000000">
          <w:pPr>
            <w:pStyle w:val="TOC2"/>
            <w:rPr>
              <w:rFonts w:asciiTheme="minorHAnsi" w:eastAsiaTheme="minorEastAsia" w:hAnsiTheme="minorHAnsi" w:cstheme="minorBidi"/>
              <w:b w:val="0"/>
              <w:bCs w:val="0"/>
            </w:rPr>
          </w:pPr>
          <w:hyperlink w:anchor="_Toc128323971" w:history="1">
            <w:r w:rsidR="00DF28A9" w:rsidRPr="00023E61">
              <w:rPr>
                <w:rStyle w:val="Hyperlink"/>
              </w:rPr>
              <w:t>2012: The European Space Foundation study reduced the size of particle to contain from 0.2 microns to 0.01 microns at the one in a million threshold, and added that it is not acceptable to release a particle of 0.05 microns or larger in any circumstances – this is well beyond the capabilities of NASA’s proposed BSL-4 Next section – all sections – previous section</w:t>
            </w:r>
            <w:r w:rsidR="00DF28A9">
              <w:rPr>
                <w:webHidden/>
              </w:rPr>
              <w:tab/>
            </w:r>
            <w:r w:rsidR="00DF28A9">
              <w:rPr>
                <w:webHidden/>
              </w:rPr>
              <w:fldChar w:fldCharType="begin"/>
            </w:r>
            <w:r w:rsidR="00DF28A9">
              <w:rPr>
                <w:webHidden/>
              </w:rPr>
              <w:instrText xml:space="preserve"> PAGEREF _Toc128323971 \h </w:instrText>
            </w:r>
            <w:r w:rsidR="00DF28A9">
              <w:rPr>
                <w:webHidden/>
              </w:rPr>
            </w:r>
            <w:r w:rsidR="00DF28A9">
              <w:rPr>
                <w:webHidden/>
              </w:rPr>
              <w:fldChar w:fldCharType="separate"/>
            </w:r>
            <w:r w:rsidR="00DF28A9">
              <w:rPr>
                <w:webHidden/>
              </w:rPr>
              <w:t>49</w:t>
            </w:r>
            <w:r w:rsidR="00DF28A9">
              <w:rPr>
                <w:webHidden/>
              </w:rPr>
              <w:fldChar w:fldCharType="end"/>
            </w:r>
          </w:hyperlink>
        </w:p>
        <w:p w14:paraId="76C8C927" w14:textId="619FFF9E" w:rsidR="00DF28A9" w:rsidRDefault="00000000">
          <w:pPr>
            <w:pStyle w:val="TOC3"/>
            <w:tabs>
              <w:tab w:val="right" w:pos="9350"/>
            </w:tabs>
            <w:rPr>
              <w:noProof/>
            </w:rPr>
          </w:pPr>
          <w:hyperlink w:anchor="_Toc128323972" w:history="1">
            <w:r w:rsidR="00DF28A9" w:rsidRPr="00023E61">
              <w:rPr>
                <w:rStyle w:val="Hyperlink"/>
                <w:noProof/>
              </w:rPr>
              <w:t>The ESF requirement is beyond the range for testing HEPA filters – only tested down to 0.1 to 0.2 microns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_Toc128323972 \h </w:instrText>
            </w:r>
            <w:r w:rsidR="00DF28A9">
              <w:rPr>
                <w:noProof/>
                <w:webHidden/>
              </w:rPr>
            </w:r>
            <w:r w:rsidR="00DF28A9">
              <w:rPr>
                <w:noProof/>
                <w:webHidden/>
              </w:rPr>
              <w:fldChar w:fldCharType="separate"/>
            </w:r>
            <w:r w:rsidR="00DF28A9">
              <w:rPr>
                <w:noProof/>
                <w:webHidden/>
              </w:rPr>
              <w:t>52</w:t>
            </w:r>
            <w:r w:rsidR="00DF28A9">
              <w:rPr>
                <w:noProof/>
                <w:webHidden/>
              </w:rPr>
              <w:fldChar w:fldCharType="end"/>
            </w:r>
          </w:hyperlink>
        </w:p>
        <w:p w14:paraId="0FD9CF96" w14:textId="13E9E056" w:rsidR="00DF28A9" w:rsidRDefault="00000000">
          <w:pPr>
            <w:pStyle w:val="TOC3"/>
            <w:tabs>
              <w:tab w:val="right" w:pos="9350"/>
            </w:tabs>
            <w:rPr>
              <w:noProof/>
            </w:rPr>
          </w:pPr>
          <w:hyperlink w:anchor="_Toc128323973" w:history="1">
            <w:r w:rsidR="00DF28A9" w:rsidRPr="00023E61">
              <w:rPr>
                <w:rStyle w:val="Hyperlink"/>
                <w:noProof/>
              </w:rPr>
              <w:t>Alternative of an air incinerator for the second HEPA filter – would need to be evaluated for containment of putative Martian life likely more resilient than standard test terrestrial spores – and for 100% containment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_Toc128323973 \h </w:instrText>
            </w:r>
            <w:r w:rsidR="00DF28A9">
              <w:rPr>
                <w:noProof/>
                <w:webHidden/>
              </w:rPr>
            </w:r>
            <w:r w:rsidR="00DF28A9">
              <w:rPr>
                <w:noProof/>
                <w:webHidden/>
              </w:rPr>
              <w:fldChar w:fldCharType="separate"/>
            </w:r>
            <w:r w:rsidR="00DF28A9">
              <w:rPr>
                <w:noProof/>
                <w:webHidden/>
              </w:rPr>
              <w:t>52</w:t>
            </w:r>
            <w:r w:rsidR="00DF28A9">
              <w:rPr>
                <w:noProof/>
                <w:webHidden/>
              </w:rPr>
              <w:fldChar w:fldCharType="end"/>
            </w:r>
          </w:hyperlink>
        </w:p>
        <w:p w14:paraId="31FD6F0E" w14:textId="66340B01" w:rsidR="00DF28A9" w:rsidRDefault="00000000">
          <w:pPr>
            <w:pStyle w:val="TOC3"/>
            <w:tabs>
              <w:tab w:val="right" w:pos="9350"/>
            </w:tabs>
            <w:rPr>
              <w:noProof/>
            </w:rPr>
          </w:pPr>
          <w:hyperlink w:anchor="_Toc128323974" w:history="1">
            <w:r w:rsidR="00DF28A9" w:rsidRPr="00023E61">
              <w:rPr>
                <w:rStyle w:val="Hyperlink"/>
                <w:noProof/>
              </w:rPr>
              <w:t>NEW: If the ESF requirement is met using air filters it seems to need new breakthrough technology rather than incremental improvements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_Toc128323974 \h </w:instrText>
            </w:r>
            <w:r w:rsidR="00DF28A9">
              <w:rPr>
                <w:noProof/>
                <w:webHidden/>
              </w:rPr>
            </w:r>
            <w:r w:rsidR="00DF28A9">
              <w:rPr>
                <w:noProof/>
                <w:webHidden/>
              </w:rPr>
              <w:fldChar w:fldCharType="separate"/>
            </w:r>
            <w:r w:rsidR="00DF28A9">
              <w:rPr>
                <w:noProof/>
                <w:webHidden/>
              </w:rPr>
              <w:t>53</w:t>
            </w:r>
            <w:r w:rsidR="00DF28A9">
              <w:rPr>
                <w:noProof/>
                <w:webHidden/>
              </w:rPr>
              <w:fldChar w:fldCharType="end"/>
            </w:r>
          </w:hyperlink>
        </w:p>
        <w:p w14:paraId="629A4373" w14:textId="59EF1A05" w:rsidR="00DF28A9" w:rsidRDefault="00000000">
          <w:pPr>
            <w:pStyle w:val="TOC3"/>
            <w:tabs>
              <w:tab w:val="right" w:pos="9350"/>
            </w:tabs>
            <w:rPr>
              <w:noProof/>
            </w:rPr>
          </w:pPr>
          <w:hyperlink w:anchor="_Toc128323975" w:history="1">
            <w:r w:rsidR="00DF28A9" w:rsidRPr="00023E61">
              <w:rPr>
                <w:rStyle w:val="Hyperlink"/>
                <w:noProof/>
              </w:rPr>
              <w:t>ESF study said values for required level of assurance and the size limit need to be revisited periodically based on changes in scientific knowledge and risk perception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_Toc128323975 \h </w:instrText>
            </w:r>
            <w:r w:rsidR="00DF28A9">
              <w:rPr>
                <w:noProof/>
                <w:webHidden/>
              </w:rPr>
            </w:r>
            <w:r w:rsidR="00DF28A9">
              <w:rPr>
                <w:noProof/>
                <w:webHidden/>
              </w:rPr>
              <w:fldChar w:fldCharType="separate"/>
            </w:r>
            <w:r w:rsidR="00DF28A9">
              <w:rPr>
                <w:noProof/>
                <w:webHidden/>
              </w:rPr>
              <w:t>55</w:t>
            </w:r>
            <w:r w:rsidR="00DF28A9">
              <w:rPr>
                <w:noProof/>
                <w:webHidden/>
              </w:rPr>
              <w:fldChar w:fldCharType="end"/>
            </w:r>
          </w:hyperlink>
        </w:p>
        <w:p w14:paraId="531A8B09" w14:textId="2B4374BE" w:rsidR="00DF28A9" w:rsidRDefault="00000000">
          <w:pPr>
            <w:pStyle w:val="TOC3"/>
            <w:tabs>
              <w:tab w:val="right" w:pos="9350"/>
            </w:tabs>
            <w:rPr>
              <w:noProof/>
            </w:rPr>
          </w:pPr>
          <w:hyperlink w:anchor="_Toc128323976" w:history="1">
            <w:r w:rsidR="00DF28A9" w:rsidRPr="00023E61">
              <w:rPr>
                <w:rStyle w:val="Hyperlink"/>
                <w:noProof/>
              </w:rPr>
              <w:t>Draft EIS does mention a 0.05 micron limit – but not for the BSL-4, only for the return capsule – and without mentioning the ESF study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_Toc128323976 \h </w:instrText>
            </w:r>
            <w:r w:rsidR="00DF28A9">
              <w:rPr>
                <w:noProof/>
                <w:webHidden/>
              </w:rPr>
            </w:r>
            <w:r w:rsidR="00DF28A9">
              <w:rPr>
                <w:noProof/>
                <w:webHidden/>
              </w:rPr>
              <w:fldChar w:fldCharType="separate"/>
            </w:r>
            <w:r w:rsidR="00DF28A9">
              <w:rPr>
                <w:noProof/>
                <w:webHidden/>
              </w:rPr>
              <w:t>57</w:t>
            </w:r>
            <w:r w:rsidR="00DF28A9">
              <w:rPr>
                <w:noProof/>
                <w:webHidden/>
              </w:rPr>
              <w:fldChar w:fldCharType="end"/>
            </w:r>
          </w:hyperlink>
        </w:p>
        <w:p w14:paraId="3C54C691" w14:textId="2D7ACCE5" w:rsidR="00DF28A9" w:rsidRDefault="00000000">
          <w:pPr>
            <w:pStyle w:val="TOC2"/>
            <w:rPr>
              <w:rFonts w:asciiTheme="minorHAnsi" w:eastAsiaTheme="minorEastAsia" w:hAnsiTheme="minorHAnsi" w:cstheme="minorBidi"/>
              <w:b w:val="0"/>
              <w:bCs w:val="0"/>
            </w:rPr>
          </w:pPr>
          <w:hyperlink w:anchor="_Toc128323977" w:history="1">
            <w:r w:rsidR="00DF28A9" w:rsidRPr="00023E61">
              <w:rPr>
                <w:rStyle w:val="Hyperlink"/>
              </w:rPr>
              <w:t>NASA’s draft EIS says there is no significant risk of environmental effects – yet the NRC study in 2009 warned there isn’t even a demonstrably zero risk of large scale harm to human health and the environment – and also said the potential for negative impacts can’t be assessed – this is due to limitations in scope of the literature review by their sterilizing subcommittee  Next section – all sections – previous section</w:t>
            </w:r>
            <w:r w:rsidR="00DF28A9">
              <w:rPr>
                <w:webHidden/>
              </w:rPr>
              <w:tab/>
            </w:r>
            <w:r w:rsidR="00DF28A9">
              <w:rPr>
                <w:webHidden/>
              </w:rPr>
              <w:fldChar w:fldCharType="begin"/>
            </w:r>
            <w:r w:rsidR="00DF28A9">
              <w:rPr>
                <w:webHidden/>
              </w:rPr>
              <w:instrText xml:space="preserve"> PAGEREF _Toc128323977 \h </w:instrText>
            </w:r>
            <w:r w:rsidR="00DF28A9">
              <w:rPr>
                <w:webHidden/>
              </w:rPr>
            </w:r>
            <w:r w:rsidR="00DF28A9">
              <w:rPr>
                <w:webHidden/>
              </w:rPr>
              <w:fldChar w:fldCharType="separate"/>
            </w:r>
            <w:r w:rsidR="00DF28A9">
              <w:rPr>
                <w:webHidden/>
              </w:rPr>
              <w:t>58</w:t>
            </w:r>
            <w:r w:rsidR="00DF28A9">
              <w:rPr>
                <w:webHidden/>
              </w:rPr>
              <w:fldChar w:fldCharType="end"/>
            </w:r>
          </w:hyperlink>
        </w:p>
        <w:p w14:paraId="1B526A8A" w14:textId="7802587C" w:rsidR="00DF28A9" w:rsidRDefault="00000000">
          <w:pPr>
            <w:pStyle w:val="TOC3"/>
            <w:tabs>
              <w:tab w:val="right" w:pos="9350"/>
            </w:tabs>
            <w:rPr>
              <w:noProof/>
            </w:rPr>
          </w:pPr>
          <w:hyperlink w:anchor="_Toc128323978" w:history="1">
            <w:r w:rsidR="00DF28A9" w:rsidRPr="00023E61">
              <w:rPr>
                <w:rStyle w:val="Hyperlink"/>
                <w:noProof/>
              </w:rPr>
              <w:t>The sterilizing subcommittee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_Toc128323978 \h </w:instrText>
            </w:r>
            <w:r w:rsidR="00DF28A9">
              <w:rPr>
                <w:noProof/>
                <w:webHidden/>
              </w:rPr>
            </w:r>
            <w:r w:rsidR="00DF28A9">
              <w:rPr>
                <w:noProof/>
                <w:webHidden/>
              </w:rPr>
              <w:fldChar w:fldCharType="separate"/>
            </w:r>
            <w:r w:rsidR="00DF28A9">
              <w:rPr>
                <w:noProof/>
                <w:webHidden/>
              </w:rPr>
              <w:t>60</w:t>
            </w:r>
            <w:r w:rsidR="00DF28A9">
              <w:rPr>
                <w:noProof/>
                <w:webHidden/>
              </w:rPr>
              <w:fldChar w:fldCharType="end"/>
            </w:r>
          </w:hyperlink>
        </w:p>
        <w:p w14:paraId="43CDFD02" w14:textId="58664687" w:rsidR="00DF28A9" w:rsidRDefault="00000000">
          <w:pPr>
            <w:pStyle w:val="TOC2"/>
            <w:rPr>
              <w:rFonts w:asciiTheme="minorHAnsi" w:eastAsiaTheme="minorEastAsia" w:hAnsiTheme="minorHAnsi" w:cstheme="minorBidi"/>
              <w:b w:val="0"/>
              <w:bCs w:val="0"/>
            </w:rPr>
          </w:pPr>
          <w:hyperlink w:anchor="_Toc128323979" w:history="1">
            <w:r w:rsidR="00DF28A9" w:rsidRPr="00023E61">
              <w:rPr>
                <w:rStyle w:val="Hyperlink"/>
              </w:rPr>
              <w:t>Argument that martian pathogens wouldn’t be adapted to humans or other Earth hosts misses a disease of biofilms that opportunistically infects human lungs - legionnaires’ disease   Next section – all sections – previous section</w:t>
            </w:r>
            <w:r w:rsidR="00DF28A9">
              <w:rPr>
                <w:webHidden/>
              </w:rPr>
              <w:tab/>
            </w:r>
            <w:r w:rsidR="00DF28A9">
              <w:rPr>
                <w:webHidden/>
              </w:rPr>
              <w:fldChar w:fldCharType="begin"/>
            </w:r>
            <w:r w:rsidR="00DF28A9">
              <w:rPr>
                <w:webHidden/>
              </w:rPr>
              <w:instrText xml:space="preserve"> PAGEREF _Toc128323979 \h </w:instrText>
            </w:r>
            <w:r w:rsidR="00DF28A9">
              <w:rPr>
                <w:webHidden/>
              </w:rPr>
            </w:r>
            <w:r w:rsidR="00DF28A9">
              <w:rPr>
                <w:webHidden/>
              </w:rPr>
              <w:fldChar w:fldCharType="separate"/>
            </w:r>
            <w:r w:rsidR="00DF28A9">
              <w:rPr>
                <w:webHidden/>
              </w:rPr>
              <w:t>62</w:t>
            </w:r>
            <w:r w:rsidR="00DF28A9">
              <w:rPr>
                <w:webHidden/>
              </w:rPr>
              <w:fldChar w:fldCharType="end"/>
            </w:r>
          </w:hyperlink>
        </w:p>
        <w:p w14:paraId="50701D80" w14:textId="4E3102AD" w:rsidR="00DF28A9" w:rsidRDefault="00000000">
          <w:pPr>
            <w:pStyle w:val="TOC3"/>
            <w:tabs>
              <w:tab w:val="right" w:pos="9350"/>
            </w:tabs>
            <w:rPr>
              <w:noProof/>
            </w:rPr>
          </w:pPr>
          <w:hyperlink w:anchor="_Toc128323980" w:history="1">
            <w:r w:rsidR="00DF28A9" w:rsidRPr="00023E61">
              <w:rPr>
                <w:rStyle w:val="Hyperlink"/>
                <w:noProof/>
              </w:rPr>
              <w:t>The sterilizing subcommittee’s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 actually developed Shiga’s toxin to deter protozoan grazing in biofilms and only uses it opportunistically in humans – the origin of its virulence remains an open question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_Toc128323980 \h </w:instrText>
            </w:r>
            <w:r w:rsidR="00DF28A9">
              <w:rPr>
                <w:noProof/>
                <w:webHidden/>
              </w:rPr>
            </w:r>
            <w:r w:rsidR="00DF28A9">
              <w:rPr>
                <w:noProof/>
                <w:webHidden/>
              </w:rPr>
              <w:fldChar w:fldCharType="separate"/>
            </w:r>
            <w:r w:rsidR="00DF28A9">
              <w:rPr>
                <w:noProof/>
                <w:webHidden/>
              </w:rPr>
              <w:t>65</w:t>
            </w:r>
            <w:r w:rsidR="00DF28A9">
              <w:rPr>
                <w:noProof/>
                <w:webHidden/>
              </w:rPr>
              <w:fldChar w:fldCharType="end"/>
            </w:r>
          </w:hyperlink>
        </w:p>
        <w:p w14:paraId="7828A74A" w14:textId="25044BBC" w:rsidR="00DF28A9" w:rsidRDefault="00000000">
          <w:pPr>
            <w:pStyle w:val="TOC3"/>
            <w:tabs>
              <w:tab w:val="right" w:pos="9350"/>
            </w:tabs>
            <w:rPr>
              <w:noProof/>
            </w:rPr>
          </w:pPr>
          <w:hyperlink w:anchor="_Toc128323981" w:history="1">
            <w:r w:rsidR="00DF28A9" w:rsidRPr="00023E61">
              <w:rPr>
                <w:rStyle w:val="Hyperlink"/>
                <w:noProof/>
              </w:rPr>
              <w:t>Sterilizing subcommittee’s report doesn’t mention clear examples of microbes which express accidental toxins without coevolution with humans or higher life, such as neonatal tetanus which kills thousands of unvaccinated children every year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_Toc128323981 \h </w:instrText>
            </w:r>
            <w:r w:rsidR="00DF28A9">
              <w:rPr>
                <w:noProof/>
                <w:webHidden/>
              </w:rPr>
            </w:r>
            <w:r w:rsidR="00DF28A9">
              <w:rPr>
                <w:noProof/>
                <w:webHidden/>
              </w:rPr>
              <w:fldChar w:fldCharType="separate"/>
            </w:r>
            <w:r w:rsidR="00DF28A9">
              <w:rPr>
                <w:noProof/>
                <w:webHidden/>
              </w:rPr>
              <w:t>67</w:t>
            </w:r>
            <w:r w:rsidR="00DF28A9">
              <w:rPr>
                <w:noProof/>
                <w:webHidden/>
              </w:rPr>
              <w:fldChar w:fldCharType="end"/>
            </w:r>
          </w:hyperlink>
        </w:p>
        <w:p w14:paraId="4AA6C262" w14:textId="73D666A5" w:rsidR="00DF28A9" w:rsidRDefault="00000000">
          <w:pPr>
            <w:pStyle w:val="TOC3"/>
            <w:tabs>
              <w:tab w:val="right" w:pos="9350"/>
            </w:tabs>
            <w:rPr>
              <w:noProof/>
            </w:rPr>
          </w:pPr>
          <w:hyperlink w:anchor="_Toc128323982" w:history="1">
            <w:r w:rsidR="00DF28A9" w:rsidRPr="00023E61">
              <w:rPr>
                <w:rStyle w:val="Hyperlink"/>
                <w:noProof/>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_Toc128323982 \h </w:instrText>
            </w:r>
            <w:r w:rsidR="00DF28A9">
              <w:rPr>
                <w:noProof/>
                <w:webHidden/>
              </w:rPr>
            </w:r>
            <w:r w:rsidR="00DF28A9">
              <w:rPr>
                <w:noProof/>
                <w:webHidden/>
              </w:rPr>
              <w:fldChar w:fldCharType="separate"/>
            </w:r>
            <w:r w:rsidR="00DF28A9">
              <w:rPr>
                <w:noProof/>
                <w:webHidden/>
              </w:rPr>
              <w:t>68</w:t>
            </w:r>
            <w:r w:rsidR="00DF28A9">
              <w:rPr>
                <w:noProof/>
                <w:webHidden/>
              </w:rPr>
              <w:fldChar w:fldCharType="end"/>
            </w:r>
          </w:hyperlink>
        </w:p>
        <w:p w14:paraId="7A7C1738" w14:textId="2B3D7173" w:rsidR="00DF28A9" w:rsidRDefault="00000000">
          <w:pPr>
            <w:pStyle w:val="TOC3"/>
            <w:tabs>
              <w:tab w:val="right" w:pos="9350"/>
            </w:tabs>
            <w:rPr>
              <w:noProof/>
            </w:rPr>
          </w:pPr>
          <w:hyperlink w:anchor="_Toc128323983" w:history="1">
            <w:r w:rsidR="00DF28A9" w:rsidRPr="00023E61">
              <w:rPr>
                <w:rStyle w:val="Hyperlink"/>
                <w:noProof/>
              </w:rPr>
              <w:t>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_Toc128323983 \h </w:instrText>
            </w:r>
            <w:r w:rsidR="00DF28A9">
              <w:rPr>
                <w:noProof/>
                <w:webHidden/>
              </w:rPr>
            </w:r>
            <w:r w:rsidR="00DF28A9">
              <w:rPr>
                <w:noProof/>
                <w:webHidden/>
              </w:rPr>
              <w:fldChar w:fldCharType="separate"/>
            </w:r>
            <w:r w:rsidR="00DF28A9">
              <w:rPr>
                <w:noProof/>
                <w:webHidden/>
              </w:rPr>
              <w:t>69</w:t>
            </w:r>
            <w:r w:rsidR="00DF28A9">
              <w:rPr>
                <w:noProof/>
                <w:webHidden/>
              </w:rPr>
              <w:fldChar w:fldCharType="end"/>
            </w:r>
          </w:hyperlink>
        </w:p>
        <w:p w14:paraId="0593B596" w14:textId="0F54D8F2" w:rsidR="00DF28A9" w:rsidRDefault="00000000">
          <w:pPr>
            <w:pStyle w:val="TOC3"/>
            <w:tabs>
              <w:tab w:val="right" w:pos="9350"/>
            </w:tabs>
            <w:rPr>
              <w:noProof/>
            </w:rPr>
          </w:pPr>
          <w:hyperlink w:anchor="_Toc128323984" w:history="1">
            <w:r w:rsidR="00DF28A9" w:rsidRPr="00023E61">
              <w:rPr>
                <w:rStyle w:val="Hyperlink"/>
                <w:noProof/>
              </w:rPr>
              <w:t>NEW: Many terrestrial fungi do well in Mars simulation chambers – a fungal disease from Mars would be likely to be hard to distinguish from tuburculosis through testing or medical imaging - and with likely no effective antifungals available initially or for some time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_Toc128323984 \h </w:instrText>
            </w:r>
            <w:r w:rsidR="00DF28A9">
              <w:rPr>
                <w:noProof/>
                <w:webHidden/>
              </w:rPr>
            </w:r>
            <w:r w:rsidR="00DF28A9">
              <w:rPr>
                <w:noProof/>
                <w:webHidden/>
              </w:rPr>
              <w:fldChar w:fldCharType="separate"/>
            </w:r>
            <w:r w:rsidR="00DF28A9">
              <w:rPr>
                <w:noProof/>
                <w:webHidden/>
              </w:rPr>
              <w:t>73</w:t>
            </w:r>
            <w:r w:rsidR="00DF28A9">
              <w:rPr>
                <w:noProof/>
                <w:webHidden/>
              </w:rPr>
              <w:fldChar w:fldCharType="end"/>
            </w:r>
          </w:hyperlink>
        </w:p>
        <w:p w14:paraId="0EA9E0E2" w14:textId="19F9A8F3" w:rsidR="00DF28A9" w:rsidRDefault="00000000">
          <w:pPr>
            <w:pStyle w:val="TOC3"/>
            <w:tabs>
              <w:tab w:val="right" w:pos="9350"/>
            </w:tabs>
            <w:rPr>
              <w:noProof/>
            </w:rPr>
          </w:pPr>
          <w:hyperlink w:anchor="_Toc128323985" w:history="1">
            <w:r w:rsidR="00DF28A9" w:rsidRPr="00023E61">
              <w:rPr>
                <w:rStyle w:val="Hyperlink"/>
                <w:noProof/>
              </w:rPr>
              <w:t>NEW: Our immune system responses are highly specific to each of the three genera of opportunistic human fungal pathogens – without the necessary pathogen associated molecular patterns (PAMPS) we might all be immunocompromised to a new genus of fungi from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_Toc128323985 \h </w:instrText>
            </w:r>
            <w:r w:rsidR="00DF28A9">
              <w:rPr>
                <w:noProof/>
                <w:webHidden/>
              </w:rPr>
            </w:r>
            <w:r w:rsidR="00DF28A9">
              <w:rPr>
                <w:noProof/>
                <w:webHidden/>
              </w:rPr>
              <w:fldChar w:fldCharType="separate"/>
            </w:r>
            <w:r w:rsidR="00DF28A9">
              <w:rPr>
                <w:noProof/>
                <w:webHidden/>
              </w:rPr>
              <w:t>74</w:t>
            </w:r>
            <w:r w:rsidR="00DF28A9">
              <w:rPr>
                <w:noProof/>
                <w:webHidden/>
              </w:rPr>
              <w:fldChar w:fldCharType="end"/>
            </w:r>
          </w:hyperlink>
        </w:p>
        <w:p w14:paraId="26250A15" w14:textId="2C631E1A" w:rsidR="00DF28A9" w:rsidRDefault="00000000">
          <w:pPr>
            <w:pStyle w:val="TOC2"/>
            <w:rPr>
              <w:rFonts w:asciiTheme="minorHAnsi" w:eastAsiaTheme="minorEastAsia" w:hAnsiTheme="minorHAnsi" w:cstheme="minorBidi"/>
              <w:b w:val="0"/>
              <w:bCs w:val="0"/>
            </w:rPr>
          </w:pPr>
          <w:hyperlink w:anchor="_Toc128323986" w:history="1">
            <w:r w:rsidR="00DF28A9" w:rsidRPr="00023E61">
              <w:rPr>
                <w:rStyle w:val="Hyperlink"/>
              </w:rPr>
              <w:t>Warnings by some astrobiologists such as Sagan and Lederberg that in worst case we could be in effect immunocompromised to an entire exobiology from Mars Next section – all sections – previous section</w:t>
            </w:r>
            <w:r w:rsidR="00DF28A9">
              <w:rPr>
                <w:webHidden/>
              </w:rPr>
              <w:tab/>
            </w:r>
            <w:r w:rsidR="00DF28A9">
              <w:rPr>
                <w:webHidden/>
              </w:rPr>
              <w:fldChar w:fldCharType="begin"/>
            </w:r>
            <w:r w:rsidR="00DF28A9">
              <w:rPr>
                <w:webHidden/>
              </w:rPr>
              <w:instrText xml:space="preserve"> PAGEREF _Toc128323986 \h </w:instrText>
            </w:r>
            <w:r w:rsidR="00DF28A9">
              <w:rPr>
                <w:webHidden/>
              </w:rPr>
            </w:r>
            <w:r w:rsidR="00DF28A9">
              <w:rPr>
                <w:webHidden/>
              </w:rPr>
              <w:fldChar w:fldCharType="separate"/>
            </w:r>
            <w:r w:rsidR="00DF28A9">
              <w:rPr>
                <w:webHidden/>
              </w:rPr>
              <w:t>76</w:t>
            </w:r>
            <w:r w:rsidR="00DF28A9">
              <w:rPr>
                <w:webHidden/>
              </w:rPr>
              <w:fldChar w:fldCharType="end"/>
            </w:r>
          </w:hyperlink>
        </w:p>
        <w:p w14:paraId="76008225" w14:textId="7E1981A4" w:rsidR="00DF28A9" w:rsidRDefault="00000000">
          <w:pPr>
            <w:pStyle w:val="TOC3"/>
            <w:tabs>
              <w:tab w:val="right" w:pos="9350"/>
            </w:tabs>
            <w:rPr>
              <w:noProof/>
            </w:rPr>
          </w:pPr>
          <w:hyperlink w:anchor="_Toc128323987" w:history="1">
            <w:r w:rsidR="00DF28A9" w:rsidRPr="00023E61">
              <w:rPr>
                <w:rStyle w:val="Hyperlink"/>
                <w:noProof/>
              </w:rPr>
              <w:t>NEW: How our body’s first lines of defence could miss alien life –antimicrobial peptides might not work with an alien exobiology and dentritic cells might not recognize the need to split alien life into antigens to present to T-cells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_Toc128323987 \h </w:instrText>
            </w:r>
            <w:r w:rsidR="00DF28A9">
              <w:rPr>
                <w:noProof/>
                <w:webHidden/>
              </w:rPr>
            </w:r>
            <w:r w:rsidR="00DF28A9">
              <w:rPr>
                <w:noProof/>
                <w:webHidden/>
              </w:rPr>
              <w:fldChar w:fldCharType="separate"/>
            </w:r>
            <w:r w:rsidR="00DF28A9">
              <w:rPr>
                <w:noProof/>
                <w:webHidden/>
              </w:rPr>
              <w:t>78</w:t>
            </w:r>
            <w:r w:rsidR="00DF28A9">
              <w:rPr>
                <w:noProof/>
                <w:webHidden/>
              </w:rPr>
              <w:fldChar w:fldCharType="end"/>
            </w:r>
          </w:hyperlink>
        </w:p>
        <w:p w14:paraId="0C8DC054" w14:textId="11AFA363" w:rsidR="00DF28A9" w:rsidRDefault="00000000">
          <w:pPr>
            <w:pStyle w:val="TOC3"/>
            <w:tabs>
              <w:tab w:val="right" w:pos="9350"/>
            </w:tabs>
            <w:rPr>
              <w:noProof/>
            </w:rPr>
          </w:pPr>
          <w:hyperlink w:anchor="_Toc128323988" w:history="1">
            <w:r w:rsidR="00DF28A9" w:rsidRPr="00023E61">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w:t>
            </w:r>
            <w:r w:rsidR="00DF28A9" w:rsidRPr="00023E61">
              <w:rPr>
                <w:rStyle w:val="Hyperlink"/>
                <w:noProof/>
              </w:rPr>
              <w:lastRenderedPageBreak/>
              <w:t>a normally functioning human immune system doesn’t recognize the need to dampen its response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_Toc128323988 \h </w:instrText>
            </w:r>
            <w:r w:rsidR="00DF28A9">
              <w:rPr>
                <w:noProof/>
                <w:webHidden/>
              </w:rPr>
            </w:r>
            <w:r w:rsidR="00DF28A9">
              <w:rPr>
                <w:noProof/>
                <w:webHidden/>
              </w:rPr>
              <w:fldChar w:fldCharType="separate"/>
            </w:r>
            <w:r w:rsidR="00DF28A9">
              <w:rPr>
                <w:noProof/>
                <w:webHidden/>
              </w:rPr>
              <w:t>80</w:t>
            </w:r>
            <w:r w:rsidR="00DF28A9">
              <w:rPr>
                <w:noProof/>
                <w:webHidden/>
              </w:rPr>
              <w:fldChar w:fldCharType="end"/>
            </w:r>
          </w:hyperlink>
        </w:p>
        <w:p w14:paraId="351805CC" w14:textId="74C01E3F" w:rsidR="00DF28A9" w:rsidRDefault="00000000">
          <w:pPr>
            <w:pStyle w:val="TOC3"/>
            <w:tabs>
              <w:tab w:val="right" w:pos="9350"/>
            </w:tabs>
            <w:rPr>
              <w:noProof/>
            </w:rPr>
          </w:pPr>
          <w:hyperlink w:anchor="_Toc128323989" w:history="1">
            <w:r w:rsidR="00DF28A9" w:rsidRPr="00023E61">
              <w:rPr>
                <w:rStyle w:val="Hyperlink"/>
                <w:noProof/>
              </w:rPr>
              <w:t>NEW: Our antifungals and antibiotics might not work with unrelated Martian life and even related life might transfer accidental antibiotic resistance similarly to the way resistance to the new synthetic antibiotic quinolones seems to have originated in the Shewanella algae that never encountered it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_Toc128323989 \h </w:instrText>
            </w:r>
            <w:r w:rsidR="00DF28A9">
              <w:rPr>
                <w:noProof/>
                <w:webHidden/>
              </w:rPr>
            </w:r>
            <w:r w:rsidR="00DF28A9">
              <w:rPr>
                <w:noProof/>
                <w:webHidden/>
              </w:rPr>
              <w:fldChar w:fldCharType="separate"/>
            </w:r>
            <w:r w:rsidR="00DF28A9">
              <w:rPr>
                <w:noProof/>
                <w:webHidden/>
              </w:rPr>
              <w:t>82</w:t>
            </w:r>
            <w:r w:rsidR="00DF28A9">
              <w:rPr>
                <w:noProof/>
                <w:webHidden/>
              </w:rPr>
              <w:fldChar w:fldCharType="end"/>
            </w:r>
          </w:hyperlink>
        </w:p>
        <w:p w14:paraId="75A32E2F" w14:textId="1C3D8DE9" w:rsidR="00DF28A9" w:rsidRDefault="00000000">
          <w:pPr>
            <w:pStyle w:val="TOC3"/>
            <w:tabs>
              <w:tab w:val="right" w:pos="9350"/>
            </w:tabs>
            <w:rPr>
              <w:noProof/>
            </w:rPr>
          </w:pPr>
          <w:hyperlink w:anchor="_Toc128323990" w:history="1">
            <w:r w:rsidR="00DF28A9" w:rsidRPr="00023E61">
              <w:rPr>
                <w:rStyle w:val="Hyperlink"/>
                <w:noProof/>
              </w:rPr>
              <w:t>NEW: Could the host of a martian pathogen on Mars be similar enough to protozoa to infect the white blood cells in our immune system as for Legionnaires’ disease? This seems to be an open question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_Toc128323990 \h </w:instrText>
            </w:r>
            <w:r w:rsidR="00DF28A9">
              <w:rPr>
                <w:noProof/>
                <w:webHidden/>
              </w:rPr>
            </w:r>
            <w:r w:rsidR="00DF28A9">
              <w:rPr>
                <w:noProof/>
                <w:webHidden/>
              </w:rPr>
              <w:fldChar w:fldCharType="separate"/>
            </w:r>
            <w:r w:rsidR="00DF28A9">
              <w:rPr>
                <w:noProof/>
                <w:webHidden/>
              </w:rPr>
              <w:t>83</w:t>
            </w:r>
            <w:r w:rsidR="00DF28A9">
              <w:rPr>
                <w:noProof/>
                <w:webHidden/>
              </w:rPr>
              <w:fldChar w:fldCharType="end"/>
            </w:r>
          </w:hyperlink>
        </w:p>
        <w:p w14:paraId="102FC16E" w14:textId="3E01FC62" w:rsidR="00DF28A9" w:rsidRDefault="00000000">
          <w:pPr>
            <w:pStyle w:val="TOC3"/>
            <w:tabs>
              <w:tab w:val="right" w:pos="9350"/>
            </w:tabs>
            <w:rPr>
              <w:noProof/>
            </w:rPr>
          </w:pPr>
          <w:hyperlink w:anchor="_Toc128323991" w:history="1">
            <w:r w:rsidR="00DF28A9" w:rsidRPr="00023E61">
              <w:rPr>
                <w:rStyle w:val="Hyperlink"/>
                <w:noProof/>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_Toc128323991 \h </w:instrText>
            </w:r>
            <w:r w:rsidR="00DF28A9">
              <w:rPr>
                <w:noProof/>
                <w:webHidden/>
              </w:rPr>
            </w:r>
            <w:r w:rsidR="00DF28A9">
              <w:rPr>
                <w:noProof/>
                <w:webHidden/>
              </w:rPr>
              <w:fldChar w:fldCharType="separate"/>
            </w:r>
            <w:r w:rsidR="00DF28A9">
              <w:rPr>
                <w:noProof/>
                <w:webHidden/>
              </w:rPr>
              <w:t>84</w:t>
            </w:r>
            <w:r w:rsidR="00DF28A9">
              <w:rPr>
                <w:noProof/>
                <w:webHidden/>
              </w:rPr>
              <w:fldChar w:fldCharType="end"/>
            </w:r>
          </w:hyperlink>
        </w:p>
        <w:p w14:paraId="131C5249" w14:textId="06EFDDBF" w:rsidR="00DF28A9" w:rsidRDefault="00000000">
          <w:pPr>
            <w:pStyle w:val="TOC3"/>
            <w:tabs>
              <w:tab w:val="right" w:pos="9350"/>
            </w:tabs>
            <w:rPr>
              <w:noProof/>
            </w:rPr>
          </w:pPr>
          <w:hyperlink w:anchor="_Toc128323992" w:history="1">
            <w:r w:rsidR="00DF28A9" w:rsidRPr="00023E61">
              <w:rPr>
                <w:rStyle w:val="Hyperlink"/>
                <w:noProof/>
              </w:rPr>
              <w:t>Claudius Gros’s scenario extends Sagan and Lederberg’s hypothesis to all higher life, though in the forward direction only – could his scenario be applied in reverse – and could even terrestrial microbial life have no defences against pathogens from a completely alien biology?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_Toc128323992 \h </w:instrText>
            </w:r>
            <w:r w:rsidR="00DF28A9">
              <w:rPr>
                <w:noProof/>
                <w:webHidden/>
              </w:rPr>
            </w:r>
            <w:r w:rsidR="00DF28A9">
              <w:rPr>
                <w:noProof/>
                <w:webHidden/>
              </w:rPr>
              <w:fldChar w:fldCharType="separate"/>
            </w:r>
            <w:r w:rsidR="00DF28A9">
              <w:rPr>
                <w:noProof/>
                <w:webHidden/>
              </w:rPr>
              <w:t>85</w:t>
            </w:r>
            <w:r w:rsidR="00DF28A9">
              <w:rPr>
                <w:noProof/>
                <w:webHidden/>
              </w:rPr>
              <w:fldChar w:fldCharType="end"/>
            </w:r>
          </w:hyperlink>
        </w:p>
        <w:p w14:paraId="408D6C46" w14:textId="34FFF700" w:rsidR="00DF28A9" w:rsidRDefault="00000000">
          <w:pPr>
            <w:pStyle w:val="TOC2"/>
            <w:rPr>
              <w:rFonts w:asciiTheme="minorHAnsi" w:eastAsiaTheme="minorEastAsia" w:hAnsiTheme="minorHAnsi" w:cstheme="minorBidi"/>
              <w:b w:val="0"/>
              <w:bCs w:val="0"/>
            </w:rPr>
          </w:pPr>
          <w:hyperlink w:anchor="_Toc128323993" w:history="1">
            <w:r w:rsidR="00DF28A9" w:rsidRPr="00023E61">
              <w:rPr>
                <w:rStyle w:val="Hyperlink"/>
              </w:rPr>
              <w:t>Sterilizing subcommittee’s report agrees an invasive Martian species could potentially harm or displace terrestrial photosynthetic bacteria – but argues any microbe adapted to martian conditions wouldn’t be viable on Earth – example of radiodurans, not adapted to ionizing radiation but found in irradiated cans of ham, can recover from 100 double strand breaks of DNA per chromosome – the similarly radioresistant blue-green algae chroococcidiopsis is one of our top candidates for a terrestrial microbe with potential to survive on Mars Next section – all sections – previous section</w:t>
            </w:r>
            <w:r w:rsidR="00DF28A9">
              <w:rPr>
                <w:webHidden/>
              </w:rPr>
              <w:tab/>
            </w:r>
            <w:r w:rsidR="00DF28A9">
              <w:rPr>
                <w:webHidden/>
              </w:rPr>
              <w:fldChar w:fldCharType="begin"/>
            </w:r>
            <w:r w:rsidR="00DF28A9">
              <w:rPr>
                <w:webHidden/>
              </w:rPr>
              <w:instrText xml:space="preserve"> PAGEREF _Toc128323993 \h </w:instrText>
            </w:r>
            <w:r w:rsidR="00DF28A9">
              <w:rPr>
                <w:webHidden/>
              </w:rPr>
            </w:r>
            <w:r w:rsidR="00DF28A9">
              <w:rPr>
                <w:webHidden/>
              </w:rPr>
              <w:fldChar w:fldCharType="separate"/>
            </w:r>
            <w:r w:rsidR="00DF28A9">
              <w:rPr>
                <w:webHidden/>
              </w:rPr>
              <w:t>86</w:t>
            </w:r>
            <w:r w:rsidR="00DF28A9">
              <w:rPr>
                <w:webHidden/>
              </w:rPr>
              <w:fldChar w:fldCharType="end"/>
            </w:r>
          </w:hyperlink>
        </w:p>
        <w:p w14:paraId="0C7F8449" w14:textId="3DEB32AE" w:rsidR="00DF28A9" w:rsidRDefault="00000000">
          <w:pPr>
            <w:pStyle w:val="TOC2"/>
            <w:rPr>
              <w:rFonts w:asciiTheme="minorHAnsi" w:eastAsiaTheme="minorEastAsia" w:hAnsiTheme="minorHAnsi" w:cstheme="minorBidi"/>
              <w:b w:val="0"/>
              <w:bCs w:val="0"/>
            </w:rPr>
          </w:pPr>
          <w:hyperlink w:anchor="_Toc128323994" w:history="1">
            <w:r w:rsidR="00DF28A9" w:rsidRPr="00023E61">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 Next section – all sections – previous section</w:t>
            </w:r>
            <w:r w:rsidR="00DF28A9">
              <w:rPr>
                <w:webHidden/>
              </w:rPr>
              <w:tab/>
            </w:r>
            <w:r w:rsidR="00DF28A9">
              <w:rPr>
                <w:webHidden/>
              </w:rPr>
              <w:fldChar w:fldCharType="begin"/>
            </w:r>
            <w:r w:rsidR="00DF28A9">
              <w:rPr>
                <w:webHidden/>
              </w:rPr>
              <w:instrText xml:space="preserve"> PAGEREF _Toc128323994 \h </w:instrText>
            </w:r>
            <w:r w:rsidR="00DF28A9">
              <w:rPr>
                <w:webHidden/>
              </w:rPr>
            </w:r>
            <w:r w:rsidR="00DF28A9">
              <w:rPr>
                <w:webHidden/>
              </w:rPr>
              <w:fldChar w:fldCharType="separate"/>
            </w:r>
            <w:r w:rsidR="00DF28A9">
              <w:rPr>
                <w:webHidden/>
              </w:rPr>
              <w:t>88</w:t>
            </w:r>
            <w:r w:rsidR="00DF28A9">
              <w:rPr>
                <w:webHidden/>
              </w:rPr>
              <w:fldChar w:fldCharType="end"/>
            </w:r>
          </w:hyperlink>
        </w:p>
        <w:p w14:paraId="1302A99B" w14:textId="44EB3007" w:rsidR="00DF28A9" w:rsidRDefault="00000000">
          <w:pPr>
            <w:pStyle w:val="TOC3"/>
            <w:tabs>
              <w:tab w:val="right" w:pos="9350"/>
            </w:tabs>
            <w:rPr>
              <w:noProof/>
            </w:rPr>
          </w:pPr>
          <w:hyperlink w:anchor="_Toc128323995" w:history="1">
            <w:r w:rsidR="00DF28A9" w:rsidRPr="00023E61">
              <w:rPr>
                <w:rStyle w:val="Hyperlink"/>
                <w:noProof/>
              </w:rPr>
              <w:t>Mars surface temperatures can reach 35°C in the shade in summer – and possibility that some species of Martian surface life are pre-adapted to hydrothermal conditions in geologically recent Mars – and may be present in small numbers in surface biofilms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_Toc128323995 \h </w:instrText>
            </w:r>
            <w:r w:rsidR="00DF28A9">
              <w:rPr>
                <w:noProof/>
                <w:webHidden/>
              </w:rPr>
            </w:r>
            <w:r w:rsidR="00DF28A9">
              <w:rPr>
                <w:noProof/>
                <w:webHidden/>
              </w:rPr>
              <w:fldChar w:fldCharType="separate"/>
            </w:r>
            <w:r w:rsidR="00DF28A9">
              <w:rPr>
                <w:noProof/>
                <w:webHidden/>
              </w:rPr>
              <w:t>95</w:t>
            </w:r>
            <w:r w:rsidR="00DF28A9">
              <w:rPr>
                <w:noProof/>
                <w:webHidden/>
              </w:rPr>
              <w:fldChar w:fldCharType="end"/>
            </w:r>
          </w:hyperlink>
        </w:p>
        <w:p w14:paraId="683164EA" w14:textId="564DDDF3" w:rsidR="00DF28A9" w:rsidRDefault="00000000">
          <w:pPr>
            <w:pStyle w:val="TOC3"/>
            <w:tabs>
              <w:tab w:val="right" w:pos="9350"/>
            </w:tabs>
            <w:rPr>
              <w:noProof/>
            </w:rPr>
          </w:pPr>
          <w:hyperlink w:anchor="_Toc128323996" w:history="1">
            <w:r w:rsidR="00DF28A9" w:rsidRPr="00023E61">
              <w:rPr>
                <w:rStyle w:val="Hyperlink"/>
                <w:noProof/>
              </w:rPr>
              <w:t>Martian microbes can evolve small adaptations to terrestrial conditions such as higher growth rates, more efficient use of food and increased upper temperature limit for growth over weeks to years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_Toc128323996 \h </w:instrText>
            </w:r>
            <w:r w:rsidR="00DF28A9">
              <w:rPr>
                <w:noProof/>
                <w:webHidden/>
              </w:rPr>
            </w:r>
            <w:r w:rsidR="00DF28A9">
              <w:rPr>
                <w:noProof/>
                <w:webHidden/>
              </w:rPr>
              <w:fldChar w:fldCharType="separate"/>
            </w:r>
            <w:r w:rsidR="00DF28A9">
              <w:rPr>
                <w:noProof/>
                <w:webHidden/>
              </w:rPr>
              <w:t>99</w:t>
            </w:r>
            <w:r w:rsidR="00DF28A9">
              <w:rPr>
                <w:noProof/>
                <w:webHidden/>
              </w:rPr>
              <w:fldChar w:fldCharType="end"/>
            </w:r>
          </w:hyperlink>
        </w:p>
        <w:p w14:paraId="49F95B65" w14:textId="41856F18" w:rsidR="00DF28A9" w:rsidRDefault="00000000">
          <w:pPr>
            <w:pStyle w:val="TOC3"/>
            <w:tabs>
              <w:tab w:val="right" w:pos="9350"/>
            </w:tabs>
            <w:rPr>
              <w:noProof/>
            </w:rPr>
          </w:pPr>
          <w:hyperlink w:anchor="_Toc128323997" w:history="1">
            <w:r w:rsidR="00DF28A9" w:rsidRPr="00023E61">
              <w:rPr>
                <w:rStyle w:val="Hyperlink"/>
                <w:noProof/>
              </w:rPr>
              <w:t>Several candidate terrestrial lichens and microbes may be able to survive on Mars, with promising results in Mars simulation chambers, suggesting  in reverse that it’s not impossible they have Mars analogues that are also able to survive on both planets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_Toc128323997 \h </w:instrText>
            </w:r>
            <w:r w:rsidR="00DF28A9">
              <w:rPr>
                <w:noProof/>
                <w:webHidden/>
              </w:rPr>
            </w:r>
            <w:r w:rsidR="00DF28A9">
              <w:rPr>
                <w:noProof/>
                <w:webHidden/>
              </w:rPr>
              <w:fldChar w:fldCharType="separate"/>
            </w:r>
            <w:r w:rsidR="00DF28A9">
              <w:rPr>
                <w:noProof/>
                <w:webHidden/>
              </w:rPr>
              <w:t>100</w:t>
            </w:r>
            <w:r w:rsidR="00DF28A9">
              <w:rPr>
                <w:noProof/>
                <w:webHidden/>
              </w:rPr>
              <w:fldChar w:fldCharType="end"/>
            </w:r>
          </w:hyperlink>
        </w:p>
        <w:p w14:paraId="7E340B3A" w14:textId="2D1FA845" w:rsidR="00DF28A9" w:rsidRDefault="00000000">
          <w:pPr>
            <w:pStyle w:val="TOC3"/>
            <w:tabs>
              <w:tab w:val="right" w:pos="9350"/>
            </w:tabs>
            <w:rPr>
              <w:noProof/>
            </w:rPr>
          </w:pPr>
          <w:hyperlink w:anchor="_Toc128323998" w:history="1">
            <w:r w:rsidR="00DF28A9" w:rsidRPr="00023E61">
              <w:rPr>
                <w:rStyle w:val="Hyperlink"/>
                <w:noProof/>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_Toc128323998 \h </w:instrText>
            </w:r>
            <w:r w:rsidR="00DF28A9">
              <w:rPr>
                <w:noProof/>
                <w:webHidden/>
              </w:rPr>
            </w:r>
            <w:r w:rsidR="00DF28A9">
              <w:rPr>
                <w:noProof/>
                <w:webHidden/>
              </w:rPr>
              <w:fldChar w:fldCharType="separate"/>
            </w:r>
            <w:r w:rsidR="00DF28A9">
              <w:rPr>
                <w:noProof/>
                <w:webHidden/>
              </w:rPr>
              <w:t>102</w:t>
            </w:r>
            <w:r w:rsidR="00DF28A9">
              <w:rPr>
                <w:noProof/>
                <w:webHidden/>
              </w:rPr>
              <w:fldChar w:fldCharType="end"/>
            </w:r>
          </w:hyperlink>
        </w:p>
        <w:p w14:paraId="2D9FB299" w14:textId="04100D99" w:rsidR="00DF28A9" w:rsidRDefault="00000000">
          <w:pPr>
            <w:pStyle w:val="TOC3"/>
            <w:tabs>
              <w:tab w:val="right" w:pos="9350"/>
            </w:tabs>
            <w:rPr>
              <w:noProof/>
            </w:rPr>
          </w:pPr>
          <w:hyperlink w:anchor="_Toc128323999" w:history="1">
            <w:r w:rsidR="00DF28A9" w:rsidRPr="00023E61">
              <w:rPr>
                <w:rStyle w:val="Hyperlink"/>
                <w:noProof/>
              </w:rPr>
              <w:t>2009, 2014: Possible future surprise discovery of large quantities of fresh water on Mars: most Antarctic meltwater is melted within the ice by sunlight when surface temperatures are far below 0 °C – if Mars has similarly optically transparent snow and ice – Mars should have internal fresh meltwater at 0 °C in summer, protected from evaporation by ice at surface temperatures below -90 °C – Mars may also have miniature melt ponds around sun warmed dust grains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_Toc128323999 \h </w:instrText>
            </w:r>
            <w:r w:rsidR="00DF28A9">
              <w:rPr>
                <w:noProof/>
                <w:webHidden/>
              </w:rPr>
            </w:r>
            <w:r w:rsidR="00DF28A9">
              <w:rPr>
                <w:noProof/>
                <w:webHidden/>
              </w:rPr>
              <w:fldChar w:fldCharType="separate"/>
            </w:r>
            <w:r w:rsidR="00DF28A9">
              <w:rPr>
                <w:noProof/>
                <w:webHidden/>
              </w:rPr>
              <w:t>104</w:t>
            </w:r>
            <w:r w:rsidR="00DF28A9">
              <w:rPr>
                <w:noProof/>
                <w:webHidden/>
              </w:rPr>
              <w:fldChar w:fldCharType="end"/>
            </w:r>
          </w:hyperlink>
        </w:p>
        <w:p w14:paraId="62935B3E" w14:textId="1BD30D80" w:rsidR="00DF28A9" w:rsidRDefault="00000000">
          <w:pPr>
            <w:pStyle w:val="TOC2"/>
            <w:rPr>
              <w:rFonts w:asciiTheme="minorHAnsi" w:eastAsiaTheme="minorEastAsia" w:hAnsiTheme="minorHAnsi" w:cstheme="minorBidi"/>
              <w:b w:val="0"/>
              <w:bCs w:val="0"/>
            </w:rPr>
          </w:pPr>
          <w:hyperlink w:anchor="_Toc128324000" w:history="1">
            <w:r w:rsidR="00DF28A9" w:rsidRPr="00023E61">
              <w:rPr>
                <w:rStyle w:val="Hyperlink"/>
              </w:rPr>
              <w:t>The remarkable polyextremophile genus, the blue green algae chroococcidiopsis, one of our top candidate Mars analogue organisms, has strains in many terrestrial habitats, and sometimes in the human microbiome Next section – all sections – previous section</w:t>
            </w:r>
            <w:r w:rsidR="00DF28A9">
              <w:rPr>
                <w:webHidden/>
              </w:rPr>
              <w:tab/>
            </w:r>
            <w:r w:rsidR="00DF28A9">
              <w:rPr>
                <w:webHidden/>
              </w:rPr>
              <w:fldChar w:fldCharType="begin"/>
            </w:r>
            <w:r w:rsidR="00DF28A9">
              <w:rPr>
                <w:webHidden/>
              </w:rPr>
              <w:instrText xml:space="preserve"> PAGEREF _Toc128324000 \h </w:instrText>
            </w:r>
            <w:r w:rsidR="00DF28A9">
              <w:rPr>
                <w:webHidden/>
              </w:rPr>
            </w:r>
            <w:r w:rsidR="00DF28A9">
              <w:rPr>
                <w:webHidden/>
              </w:rPr>
              <w:fldChar w:fldCharType="separate"/>
            </w:r>
            <w:r w:rsidR="00DF28A9">
              <w:rPr>
                <w:webHidden/>
              </w:rPr>
              <w:t>106</w:t>
            </w:r>
            <w:r w:rsidR="00DF28A9">
              <w:rPr>
                <w:webHidden/>
              </w:rPr>
              <w:fldChar w:fldCharType="end"/>
            </w:r>
          </w:hyperlink>
        </w:p>
        <w:p w14:paraId="4A203430" w14:textId="4D66B13A" w:rsidR="00DF28A9" w:rsidRDefault="00000000">
          <w:pPr>
            <w:pStyle w:val="TOC3"/>
            <w:tabs>
              <w:tab w:val="right" w:pos="9350"/>
            </w:tabs>
            <w:rPr>
              <w:noProof/>
            </w:rPr>
          </w:pPr>
          <w:hyperlink w:anchor="_Toc128324001" w:history="1">
            <w:r w:rsidR="00DF28A9" w:rsidRPr="00023E61">
              <w:rPr>
                <w:rStyle w:val="Hyperlink"/>
                <w:noProof/>
              </w:rPr>
              <w:t>NEW: Chroococcidiopsis indica produces an accidental neurotoxin, BMAA, which resembles serine and by replacing it, can cause protein misfolding – leading to the possibility that novel amino acids from a novel exobiology could also cause protein misfolding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_Toc128324001 \h </w:instrText>
            </w:r>
            <w:r w:rsidR="00DF28A9">
              <w:rPr>
                <w:noProof/>
                <w:webHidden/>
              </w:rPr>
            </w:r>
            <w:r w:rsidR="00DF28A9">
              <w:rPr>
                <w:noProof/>
                <w:webHidden/>
              </w:rPr>
              <w:fldChar w:fldCharType="separate"/>
            </w:r>
            <w:r w:rsidR="00DF28A9">
              <w:rPr>
                <w:noProof/>
                <w:webHidden/>
              </w:rPr>
              <w:t>106</w:t>
            </w:r>
            <w:r w:rsidR="00DF28A9">
              <w:rPr>
                <w:noProof/>
                <w:webHidden/>
              </w:rPr>
              <w:fldChar w:fldCharType="end"/>
            </w:r>
          </w:hyperlink>
        </w:p>
        <w:p w14:paraId="507EE709" w14:textId="174D6F29" w:rsidR="00DF28A9" w:rsidRDefault="00000000">
          <w:pPr>
            <w:pStyle w:val="TOC3"/>
            <w:tabs>
              <w:tab w:val="right" w:pos="9350"/>
            </w:tabs>
            <w:rPr>
              <w:noProof/>
            </w:rPr>
          </w:pPr>
          <w:hyperlink w:anchor="_Toc128324002" w:history="1">
            <w:r w:rsidR="00DF28A9" w:rsidRPr="00023E61">
              <w:rPr>
                <w:rStyle w:val="Hyperlink"/>
                <w:noProof/>
              </w:rPr>
              <w:t>NEW: Martian life could be better at photosynthesis than terrestrial life since terrestrial photosynthesis works at well below its theoretical peak efficiency and the lower light levels on Mars might favour evolution of more efficient photosynthesis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_Toc128324002 \h </w:instrText>
            </w:r>
            <w:r w:rsidR="00DF28A9">
              <w:rPr>
                <w:noProof/>
                <w:webHidden/>
              </w:rPr>
            </w:r>
            <w:r w:rsidR="00DF28A9">
              <w:rPr>
                <w:noProof/>
                <w:webHidden/>
              </w:rPr>
              <w:fldChar w:fldCharType="separate"/>
            </w:r>
            <w:r w:rsidR="00DF28A9">
              <w:rPr>
                <w:noProof/>
                <w:webHidden/>
              </w:rPr>
              <w:t>107</w:t>
            </w:r>
            <w:r w:rsidR="00DF28A9">
              <w:rPr>
                <w:noProof/>
                <w:webHidden/>
              </w:rPr>
              <w:fldChar w:fldCharType="end"/>
            </w:r>
          </w:hyperlink>
        </w:p>
        <w:p w14:paraId="2F7216B1" w14:textId="5ECECC93" w:rsidR="00DF28A9" w:rsidRDefault="00000000">
          <w:pPr>
            <w:pStyle w:val="TOC2"/>
            <w:rPr>
              <w:rFonts w:asciiTheme="minorHAnsi" w:eastAsiaTheme="minorEastAsia" w:hAnsiTheme="minorHAnsi" w:cstheme="minorBidi"/>
              <w:b w:val="0"/>
              <w:bCs w:val="0"/>
            </w:rPr>
          </w:pPr>
          <w:hyperlink w:anchor="_Toc128324003" w:history="1">
            <w:r w:rsidR="00DF28A9" w:rsidRPr="00023E61">
              <w:rPr>
                <w:rStyle w:val="Hyperlink"/>
              </w:rPr>
              <w:t>NEW: Example worst case scenario of a mirror life chroococcidiopsis analogue from Mars which could gradually convert organics in ecosystems into indigestible mirror organics Next section – all sections – previous section</w:t>
            </w:r>
            <w:r w:rsidR="00DF28A9">
              <w:rPr>
                <w:webHidden/>
              </w:rPr>
              <w:tab/>
            </w:r>
            <w:r w:rsidR="00DF28A9">
              <w:rPr>
                <w:webHidden/>
              </w:rPr>
              <w:fldChar w:fldCharType="begin"/>
            </w:r>
            <w:r w:rsidR="00DF28A9">
              <w:rPr>
                <w:webHidden/>
              </w:rPr>
              <w:instrText xml:space="preserve"> PAGEREF _Toc128324003 \h </w:instrText>
            </w:r>
            <w:r w:rsidR="00DF28A9">
              <w:rPr>
                <w:webHidden/>
              </w:rPr>
            </w:r>
            <w:r w:rsidR="00DF28A9">
              <w:rPr>
                <w:webHidden/>
              </w:rPr>
              <w:fldChar w:fldCharType="separate"/>
            </w:r>
            <w:r w:rsidR="00DF28A9">
              <w:rPr>
                <w:webHidden/>
              </w:rPr>
              <w:t>109</w:t>
            </w:r>
            <w:r w:rsidR="00DF28A9">
              <w:rPr>
                <w:webHidden/>
              </w:rPr>
              <w:fldChar w:fldCharType="end"/>
            </w:r>
          </w:hyperlink>
        </w:p>
        <w:p w14:paraId="46DD56A6" w14:textId="21305710" w:rsidR="00DF28A9" w:rsidRDefault="00000000">
          <w:pPr>
            <w:pStyle w:val="TOC3"/>
            <w:tabs>
              <w:tab w:val="right" w:pos="9350"/>
            </w:tabs>
            <w:rPr>
              <w:noProof/>
            </w:rPr>
          </w:pPr>
          <w:hyperlink w:anchor="_Toc128324004" w:history="1">
            <w:r w:rsidR="00DF28A9" w:rsidRPr="00023E61">
              <w:rPr>
                <w:rStyle w:val="Hyperlink"/>
                <w:noProof/>
              </w:rPr>
              <w:t>NEW: Closely related worst case scenario of a shadow biosphere of mirror life nanobes that produce indigestible mirror life biofilms on Earth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_Toc128324004 \h </w:instrText>
            </w:r>
            <w:r w:rsidR="00DF28A9">
              <w:rPr>
                <w:noProof/>
                <w:webHidden/>
              </w:rPr>
            </w:r>
            <w:r w:rsidR="00DF28A9">
              <w:rPr>
                <w:noProof/>
                <w:webHidden/>
              </w:rPr>
              <w:fldChar w:fldCharType="separate"/>
            </w:r>
            <w:r w:rsidR="00DF28A9">
              <w:rPr>
                <w:noProof/>
                <w:webHidden/>
              </w:rPr>
              <w:t>113</w:t>
            </w:r>
            <w:r w:rsidR="00DF28A9">
              <w:rPr>
                <w:noProof/>
                <w:webHidden/>
              </w:rPr>
              <w:fldChar w:fldCharType="end"/>
            </w:r>
          </w:hyperlink>
        </w:p>
        <w:p w14:paraId="3451E9AF" w14:textId="62562A53" w:rsidR="00DF28A9" w:rsidRDefault="00000000">
          <w:pPr>
            <w:pStyle w:val="TOC3"/>
            <w:tabs>
              <w:tab w:val="right" w:pos="9350"/>
            </w:tabs>
            <w:rPr>
              <w:noProof/>
            </w:rPr>
          </w:pPr>
          <w:hyperlink w:anchor="_Toc128324005" w:history="1">
            <w:r w:rsidR="00DF28A9" w:rsidRPr="00023E61">
              <w:rPr>
                <w:rStyle w:val="Hyperlink"/>
                <w:noProof/>
              </w:rPr>
              <w:t>NEW: Claudius Gros’s worst case scenario for forward contamination – if this scenario can be applied in reverse, nearly all higher life eventually goes extinct outside habitats, though it takes a long period of time and humans can survive by “paraterraforming Earth” with large enclosed habitats and preserve nearly all our biodiversity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_Toc128324005 \h </w:instrText>
            </w:r>
            <w:r w:rsidR="00DF28A9">
              <w:rPr>
                <w:noProof/>
                <w:webHidden/>
              </w:rPr>
            </w:r>
            <w:r w:rsidR="00DF28A9">
              <w:rPr>
                <w:noProof/>
                <w:webHidden/>
              </w:rPr>
              <w:fldChar w:fldCharType="separate"/>
            </w:r>
            <w:r w:rsidR="00DF28A9">
              <w:rPr>
                <w:noProof/>
                <w:webHidden/>
              </w:rPr>
              <w:t>114</w:t>
            </w:r>
            <w:r w:rsidR="00DF28A9">
              <w:rPr>
                <w:noProof/>
                <w:webHidden/>
              </w:rPr>
              <w:fldChar w:fldCharType="end"/>
            </w:r>
          </w:hyperlink>
        </w:p>
        <w:p w14:paraId="457EAE13" w14:textId="18243AFA" w:rsidR="00DF28A9" w:rsidRDefault="00000000">
          <w:pPr>
            <w:pStyle w:val="TOC3"/>
            <w:tabs>
              <w:tab w:val="right" w:pos="9350"/>
            </w:tabs>
            <w:rPr>
              <w:noProof/>
            </w:rPr>
          </w:pPr>
          <w:hyperlink w:anchor="_Toc128324006" w:history="1">
            <w:r w:rsidR="00DF28A9" w:rsidRPr="00023E61">
              <w:rPr>
                <w:rStyle w:val="Hyperlink"/>
                <w:noProof/>
              </w:rPr>
              <w:t>NEW: Enhanced Gaia – ways that introduced Martian life could be beneficial to humans, ecosystems and Earth’s biosphere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_Toc128324006 \h </w:instrText>
            </w:r>
            <w:r w:rsidR="00DF28A9">
              <w:rPr>
                <w:noProof/>
                <w:webHidden/>
              </w:rPr>
            </w:r>
            <w:r w:rsidR="00DF28A9">
              <w:rPr>
                <w:noProof/>
                <w:webHidden/>
              </w:rPr>
              <w:fldChar w:fldCharType="separate"/>
            </w:r>
            <w:r w:rsidR="00DF28A9">
              <w:rPr>
                <w:noProof/>
                <w:webHidden/>
              </w:rPr>
              <w:t>117</w:t>
            </w:r>
            <w:r w:rsidR="00DF28A9">
              <w:rPr>
                <w:noProof/>
                <w:webHidden/>
              </w:rPr>
              <w:fldChar w:fldCharType="end"/>
            </w:r>
          </w:hyperlink>
        </w:p>
        <w:p w14:paraId="27E8DE07" w14:textId="167CDFE0" w:rsidR="00DF28A9" w:rsidRDefault="00000000">
          <w:pPr>
            <w:pStyle w:val="TOC3"/>
            <w:tabs>
              <w:tab w:val="right" w:pos="9350"/>
            </w:tabs>
            <w:rPr>
              <w:noProof/>
            </w:rPr>
          </w:pPr>
          <w:hyperlink w:anchor="_Toc128324007" w:history="1">
            <w:r w:rsidR="00DF28A9" w:rsidRPr="00023E61">
              <w:rPr>
                <w:rStyle w:val="Hyperlink"/>
                <w:noProof/>
              </w:rPr>
              <w:t>NEW: Amongst a million extra-terrestrial civilizations that return unsterilized unstudied life – how many would find they harmed the biosphere of their home world? We don’t know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_Toc128324007 \h </w:instrText>
            </w:r>
            <w:r w:rsidR="00DF28A9">
              <w:rPr>
                <w:noProof/>
                <w:webHidden/>
              </w:rPr>
            </w:r>
            <w:r w:rsidR="00DF28A9">
              <w:rPr>
                <w:noProof/>
                <w:webHidden/>
              </w:rPr>
              <w:fldChar w:fldCharType="separate"/>
            </w:r>
            <w:r w:rsidR="00DF28A9">
              <w:rPr>
                <w:noProof/>
                <w:webHidden/>
              </w:rPr>
              <w:t>119</w:t>
            </w:r>
            <w:r w:rsidR="00DF28A9">
              <w:rPr>
                <w:noProof/>
                <w:webHidden/>
              </w:rPr>
              <w:fldChar w:fldCharType="end"/>
            </w:r>
          </w:hyperlink>
        </w:p>
        <w:p w14:paraId="2B9A8531" w14:textId="7D0E3A72" w:rsidR="00DF28A9" w:rsidRDefault="00000000">
          <w:pPr>
            <w:pStyle w:val="TOC2"/>
            <w:rPr>
              <w:rFonts w:asciiTheme="minorHAnsi" w:eastAsiaTheme="minorEastAsia" w:hAnsiTheme="minorHAnsi" w:cstheme="minorBidi"/>
              <w:b w:val="0"/>
              <w:bCs w:val="0"/>
            </w:rPr>
          </w:pPr>
          <w:hyperlink w:anchor="_Toc128324008" w:history="1">
            <w:r w:rsidR="00DF28A9" w:rsidRPr="00023E61">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w:t>
            </w:r>
            <w:r w:rsidR="00DF28A9" w:rsidRPr="00023E61">
              <w:rPr>
                <w:rStyle w:val="Hyperlink"/>
              </w:rPr>
              <w:lastRenderedPageBreak/>
              <w:t>NOAA etc involved and also internationally and through international treaties with the FAO, WHO etc involved as well as potentially domestic laws of other countries Next section – all sections – previous section</w:t>
            </w:r>
            <w:r w:rsidR="00DF28A9">
              <w:rPr>
                <w:webHidden/>
              </w:rPr>
              <w:tab/>
            </w:r>
            <w:r w:rsidR="00DF28A9">
              <w:rPr>
                <w:webHidden/>
              </w:rPr>
              <w:fldChar w:fldCharType="begin"/>
            </w:r>
            <w:r w:rsidR="00DF28A9">
              <w:rPr>
                <w:webHidden/>
              </w:rPr>
              <w:instrText xml:space="preserve"> PAGEREF _Toc128324008 \h </w:instrText>
            </w:r>
            <w:r w:rsidR="00DF28A9">
              <w:rPr>
                <w:webHidden/>
              </w:rPr>
            </w:r>
            <w:r w:rsidR="00DF28A9">
              <w:rPr>
                <w:webHidden/>
              </w:rPr>
              <w:fldChar w:fldCharType="separate"/>
            </w:r>
            <w:r w:rsidR="00DF28A9">
              <w:rPr>
                <w:webHidden/>
              </w:rPr>
              <w:t>119</w:t>
            </w:r>
            <w:r w:rsidR="00DF28A9">
              <w:rPr>
                <w:webHidden/>
              </w:rPr>
              <w:fldChar w:fldCharType="end"/>
            </w:r>
          </w:hyperlink>
        </w:p>
        <w:p w14:paraId="61F469B0" w14:textId="3E3DBFA9" w:rsidR="00DF28A9" w:rsidRDefault="00000000">
          <w:pPr>
            <w:pStyle w:val="TOC2"/>
            <w:rPr>
              <w:rFonts w:asciiTheme="minorHAnsi" w:eastAsiaTheme="minorEastAsia" w:hAnsiTheme="minorHAnsi" w:cstheme="minorBidi"/>
              <w:b w:val="0"/>
              <w:bCs w:val="0"/>
            </w:rPr>
          </w:pPr>
          <w:hyperlink w:anchor="_Toc128324009" w:history="1">
            <w:r w:rsidR="00DF28A9" w:rsidRPr="00023E61">
              <w:rPr>
                <w:rStyle w:val="Hyperlink"/>
              </w:rPr>
              <w:t>NASA’s draft EIS fails NEPA requirement for a valid Environmental Impact Statement to ensure scientific integrity – with missing cites and cites that overturn the sentences they are cited to  Next section – all sections – previous section</w:t>
            </w:r>
            <w:r w:rsidR="00DF28A9">
              <w:rPr>
                <w:webHidden/>
              </w:rPr>
              <w:tab/>
            </w:r>
            <w:r w:rsidR="00DF28A9">
              <w:rPr>
                <w:webHidden/>
              </w:rPr>
              <w:fldChar w:fldCharType="begin"/>
            </w:r>
            <w:r w:rsidR="00DF28A9">
              <w:rPr>
                <w:webHidden/>
              </w:rPr>
              <w:instrText xml:space="preserve"> PAGEREF _Toc128324009 \h </w:instrText>
            </w:r>
            <w:r w:rsidR="00DF28A9">
              <w:rPr>
                <w:webHidden/>
              </w:rPr>
            </w:r>
            <w:r w:rsidR="00DF28A9">
              <w:rPr>
                <w:webHidden/>
              </w:rPr>
              <w:fldChar w:fldCharType="separate"/>
            </w:r>
            <w:r w:rsidR="00DF28A9">
              <w:rPr>
                <w:webHidden/>
              </w:rPr>
              <w:t>121</w:t>
            </w:r>
            <w:r w:rsidR="00DF28A9">
              <w:rPr>
                <w:webHidden/>
              </w:rPr>
              <w:fldChar w:fldCharType="end"/>
            </w:r>
          </w:hyperlink>
        </w:p>
        <w:p w14:paraId="78876A50" w14:textId="15592CE6" w:rsidR="00DF28A9" w:rsidRDefault="00000000">
          <w:pPr>
            <w:pStyle w:val="TOC3"/>
            <w:tabs>
              <w:tab w:val="right" w:pos="9350"/>
            </w:tabs>
            <w:rPr>
              <w:noProof/>
            </w:rPr>
          </w:pPr>
          <w:hyperlink w:anchor="_Toc128324010" w:history="1">
            <w:r w:rsidR="00DF28A9" w:rsidRPr="00023E61">
              <w:rPr>
                <w:rStyle w:val="Hyperlink"/>
                <w:noProof/>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_Toc128324010 \h </w:instrText>
            </w:r>
            <w:r w:rsidR="00DF28A9">
              <w:rPr>
                <w:noProof/>
                <w:webHidden/>
              </w:rPr>
            </w:r>
            <w:r w:rsidR="00DF28A9">
              <w:rPr>
                <w:noProof/>
                <w:webHidden/>
              </w:rPr>
              <w:fldChar w:fldCharType="separate"/>
            </w:r>
            <w:r w:rsidR="00DF28A9">
              <w:rPr>
                <w:noProof/>
                <w:webHidden/>
              </w:rPr>
              <w:t>122</w:t>
            </w:r>
            <w:r w:rsidR="00DF28A9">
              <w:rPr>
                <w:noProof/>
                <w:webHidden/>
              </w:rPr>
              <w:fldChar w:fldCharType="end"/>
            </w:r>
          </w:hyperlink>
        </w:p>
        <w:p w14:paraId="7E06760C" w14:textId="050B9DA5" w:rsidR="00DF28A9" w:rsidRDefault="00000000">
          <w:pPr>
            <w:pStyle w:val="TOC3"/>
            <w:tabs>
              <w:tab w:val="right" w:pos="9350"/>
            </w:tabs>
            <w:rPr>
              <w:noProof/>
            </w:rPr>
          </w:pPr>
          <w:hyperlink w:anchor="_Toc128324011" w:history="1">
            <w:r w:rsidR="00DF28A9" w:rsidRPr="00023E61">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_Toc128324011 \h </w:instrText>
            </w:r>
            <w:r w:rsidR="00DF28A9">
              <w:rPr>
                <w:noProof/>
                <w:webHidden/>
              </w:rPr>
            </w:r>
            <w:r w:rsidR="00DF28A9">
              <w:rPr>
                <w:noProof/>
                <w:webHidden/>
              </w:rPr>
              <w:fldChar w:fldCharType="separate"/>
            </w:r>
            <w:r w:rsidR="00DF28A9">
              <w:rPr>
                <w:noProof/>
                <w:webHidden/>
              </w:rPr>
              <w:t>123</w:t>
            </w:r>
            <w:r w:rsidR="00DF28A9">
              <w:rPr>
                <w:noProof/>
                <w:webHidden/>
              </w:rPr>
              <w:fldChar w:fldCharType="end"/>
            </w:r>
          </w:hyperlink>
        </w:p>
        <w:p w14:paraId="58EB9548" w14:textId="59B5FA42" w:rsidR="00DF28A9" w:rsidRDefault="00000000">
          <w:pPr>
            <w:pStyle w:val="TOC3"/>
            <w:tabs>
              <w:tab w:val="right" w:pos="9350"/>
            </w:tabs>
            <w:rPr>
              <w:noProof/>
            </w:rPr>
          </w:pPr>
          <w:hyperlink w:anchor="_Toc128324012" w:history="1">
            <w:r w:rsidR="00DF28A9" w:rsidRPr="00023E61">
              <w:rPr>
                <w:rStyle w:val="Hyperlink"/>
                <w:noProof/>
              </w:rPr>
              <w:t>Other commentators raised significant issues – including one of the principle authors of NASA’s probabilistic risk assessment guide who said a better statement of options should include the possibility of delaying the return until the risks are better understood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_Toc128324012 \h </w:instrText>
            </w:r>
            <w:r w:rsidR="00DF28A9">
              <w:rPr>
                <w:noProof/>
                <w:webHidden/>
              </w:rPr>
            </w:r>
            <w:r w:rsidR="00DF28A9">
              <w:rPr>
                <w:noProof/>
                <w:webHidden/>
              </w:rPr>
              <w:fldChar w:fldCharType="separate"/>
            </w:r>
            <w:r w:rsidR="00DF28A9">
              <w:rPr>
                <w:noProof/>
                <w:webHidden/>
              </w:rPr>
              <w:t>124</w:t>
            </w:r>
            <w:r w:rsidR="00DF28A9">
              <w:rPr>
                <w:noProof/>
                <w:webHidden/>
              </w:rPr>
              <w:fldChar w:fldCharType="end"/>
            </w:r>
          </w:hyperlink>
        </w:p>
        <w:p w14:paraId="60CACCC9" w14:textId="33CEB5CF" w:rsidR="00DF28A9" w:rsidRDefault="00000000">
          <w:pPr>
            <w:pStyle w:val="TOC3"/>
            <w:tabs>
              <w:tab w:val="right" w:pos="9350"/>
            </w:tabs>
            <w:rPr>
              <w:noProof/>
            </w:rPr>
          </w:pPr>
          <w:hyperlink w:anchor="_Toc128324013" w:history="1">
            <w:r w:rsidR="00DF28A9" w:rsidRPr="00023E61">
              <w:rPr>
                <w:rStyle w:val="Hyperlink"/>
                <w:noProof/>
              </w:rPr>
              <w:t>The Council of Environmental Quality says the first step is to contact the agency to resolve issues, however NASA is not responding to attempts to contact them on this topic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_Toc128324013 \h </w:instrText>
            </w:r>
            <w:r w:rsidR="00DF28A9">
              <w:rPr>
                <w:noProof/>
                <w:webHidden/>
              </w:rPr>
            </w:r>
            <w:r w:rsidR="00DF28A9">
              <w:rPr>
                <w:noProof/>
                <w:webHidden/>
              </w:rPr>
              <w:fldChar w:fldCharType="separate"/>
            </w:r>
            <w:r w:rsidR="00DF28A9">
              <w:rPr>
                <w:noProof/>
                <w:webHidden/>
              </w:rPr>
              <w:t>124</w:t>
            </w:r>
            <w:r w:rsidR="00DF28A9">
              <w:rPr>
                <w:noProof/>
                <w:webHidden/>
              </w:rPr>
              <w:fldChar w:fldCharType="end"/>
            </w:r>
          </w:hyperlink>
        </w:p>
        <w:p w14:paraId="5F1F2EDB" w14:textId="20799DCE" w:rsidR="00DF28A9" w:rsidRDefault="00000000">
          <w:pPr>
            <w:pStyle w:val="TOC2"/>
            <w:rPr>
              <w:rFonts w:asciiTheme="minorHAnsi" w:eastAsiaTheme="minorEastAsia" w:hAnsiTheme="minorHAnsi" w:cstheme="minorBidi"/>
              <w:b w:val="0"/>
              <w:bCs w:val="0"/>
            </w:rPr>
          </w:pPr>
          <w:hyperlink w:anchor="_Toc128324014" w:history="1">
            <w:r w:rsidR="00DF28A9" w:rsidRPr="00023E61">
              <w:rPr>
                <w:rStyle w:val="Hyperlink"/>
              </w:rPr>
              <w:t>Questions for NASA Next section – all sections – previous section</w:t>
            </w:r>
            <w:r w:rsidR="00DF28A9">
              <w:rPr>
                <w:webHidden/>
              </w:rPr>
              <w:tab/>
            </w:r>
            <w:r w:rsidR="00DF28A9">
              <w:rPr>
                <w:webHidden/>
              </w:rPr>
              <w:fldChar w:fldCharType="begin"/>
            </w:r>
            <w:r w:rsidR="00DF28A9">
              <w:rPr>
                <w:webHidden/>
              </w:rPr>
              <w:instrText xml:space="preserve"> PAGEREF _Toc128324014 \h </w:instrText>
            </w:r>
            <w:r w:rsidR="00DF28A9">
              <w:rPr>
                <w:webHidden/>
              </w:rPr>
            </w:r>
            <w:r w:rsidR="00DF28A9">
              <w:rPr>
                <w:webHidden/>
              </w:rPr>
              <w:fldChar w:fldCharType="separate"/>
            </w:r>
            <w:r w:rsidR="00DF28A9">
              <w:rPr>
                <w:webHidden/>
              </w:rPr>
              <w:t>125</w:t>
            </w:r>
            <w:r w:rsidR="00DF28A9">
              <w:rPr>
                <w:webHidden/>
              </w:rPr>
              <w:fldChar w:fldCharType="end"/>
            </w:r>
          </w:hyperlink>
        </w:p>
        <w:p w14:paraId="4A5580B8" w14:textId="7D6D7D32" w:rsidR="00DF28A9" w:rsidRDefault="00000000">
          <w:pPr>
            <w:pStyle w:val="TOC3"/>
            <w:tabs>
              <w:tab w:val="right" w:pos="9350"/>
            </w:tabs>
            <w:rPr>
              <w:noProof/>
            </w:rPr>
          </w:pPr>
          <w:hyperlink w:anchor="_Toc128324015" w:history="1">
            <w:r w:rsidR="00DF28A9" w:rsidRPr="00023E61">
              <w:rPr>
                <w:rStyle w:val="Hyperlink"/>
                <w:noProof/>
              </w:rPr>
              <w:t>Reasons for these questions: controversial or mistaken statements in NASA's draft EIS and the report of the sterilizing subcommittee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_Toc128324015 \h </w:instrText>
            </w:r>
            <w:r w:rsidR="00DF28A9">
              <w:rPr>
                <w:noProof/>
                <w:webHidden/>
              </w:rPr>
            </w:r>
            <w:r w:rsidR="00DF28A9">
              <w:rPr>
                <w:noProof/>
                <w:webHidden/>
              </w:rPr>
              <w:fldChar w:fldCharType="separate"/>
            </w:r>
            <w:r w:rsidR="00DF28A9">
              <w:rPr>
                <w:noProof/>
                <w:webHidden/>
              </w:rPr>
              <w:t>127</w:t>
            </w:r>
            <w:r w:rsidR="00DF28A9">
              <w:rPr>
                <w:noProof/>
                <w:webHidden/>
              </w:rPr>
              <w:fldChar w:fldCharType="end"/>
            </w:r>
          </w:hyperlink>
        </w:p>
        <w:p w14:paraId="4D37E1AB" w14:textId="5C057EA5" w:rsidR="00DF28A9" w:rsidRDefault="00000000">
          <w:pPr>
            <w:pStyle w:val="TOC2"/>
            <w:rPr>
              <w:rFonts w:asciiTheme="minorHAnsi" w:eastAsiaTheme="minorEastAsia" w:hAnsiTheme="minorHAnsi" w:cstheme="minorBidi"/>
              <w:b w:val="0"/>
              <w:bCs w:val="0"/>
            </w:rPr>
          </w:pPr>
          <w:hyperlink w:anchor="_Toc128324016" w:history="1">
            <w:r w:rsidR="00DF28A9" w:rsidRPr="00023E61">
              <w:rPr>
                <w:rStyle w:val="Hyperlink"/>
              </w:rPr>
              <w:t>We can’t actually assess the level of risk until we know more about Mars – it could be zero or it could be far higher than expected Next section – all sections – previous section</w:t>
            </w:r>
            <w:r w:rsidR="00DF28A9">
              <w:rPr>
                <w:webHidden/>
              </w:rPr>
              <w:tab/>
            </w:r>
            <w:r w:rsidR="00DF28A9">
              <w:rPr>
                <w:webHidden/>
              </w:rPr>
              <w:fldChar w:fldCharType="begin"/>
            </w:r>
            <w:r w:rsidR="00DF28A9">
              <w:rPr>
                <w:webHidden/>
              </w:rPr>
              <w:instrText xml:space="preserve"> PAGEREF _Toc128324016 \h </w:instrText>
            </w:r>
            <w:r w:rsidR="00DF28A9">
              <w:rPr>
                <w:webHidden/>
              </w:rPr>
            </w:r>
            <w:r w:rsidR="00DF28A9">
              <w:rPr>
                <w:webHidden/>
              </w:rPr>
              <w:fldChar w:fldCharType="separate"/>
            </w:r>
            <w:r w:rsidR="00DF28A9">
              <w:rPr>
                <w:webHidden/>
              </w:rPr>
              <w:t>132</w:t>
            </w:r>
            <w:r w:rsidR="00DF28A9">
              <w:rPr>
                <w:webHidden/>
              </w:rPr>
              <w:fldChar w:fldCharType="end"/>
            </w:r>
          </w:hyperlink>
        </w:p>
        <w:p w14:paraId="73D93A41" w14:textId="498A7C26" w:rsidR="00DF28A9" w:rsidRDefault="00000000">
          <w:pPr>
            <w:pStyle w:val="TOC3"/>
            <w:tabs>
              <w:tab w:val="right" w:pos="9350"/>
            </w:tabs>
            <w:rPr>
              <w:noProof/>
            </w:rPr>
          </w:pPr>
          <w:hyperlink w:anchor="_Toc128324017" w:history="1">
            <w:r w:rsidR="00DF28A9" w:rsidRPr="00023E61">
              <w:rPr>
                <w:rStyle w:val="Hyperlink"/>
                <w:noProof/>
              </w:rPr>
              <w:t>Worst case scenarios introduce novel ethical and legal questions – is a 1 in a million level of risk acceptable?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_Toc128324017 \h </w:instrText>
            </w:r>
            <w:r w:rsidR="00DF28A9">
              <w:rPr>
                <w:noProof/>
                <w:webHidden/>
              </w:rPr>
            </w:r>
            <w:r w:rsidR="00DF28A9">
              <w:rPr>
                <w:noProof/>
                <w:webHidden/>
              </w:rPr>
              <w:fldChar w:fldCharType="separate"/>
            </w:r>
            <w:r w:rsidR="00DF28A9">
              <w:rPr>
                <w:noProof/>
                <w:webHidden/>
              </w:rPr>
              <w:t>133</w:t>
            </w:r>
            <w:r w:rsidR="00DF28A9">
              <w:rPr>
                <w:noProof/>
                <w:webHidden/>
              </w:rPr>
              <w:fldChar w:fldCharType="end"/>
            </w:r>
          </w:hyperlink>
        </w:p>
        <w:p w14:paraId="6F9CC759" w14:textId="1B94AF8F" w:rsidR="00DF28A9" w:rsidRDefault="00000000">
          <w:pPr>
            <w:pStyle w:val="TOC3"/>
            <w:tabs>
              <w:tab w:val="right" w:pos="9350"/>
            </w:tabs>
            <w:rPr>
              <w:noProof/>
            </w:rPr>
          </w:pPr>
          <w:hyperlink w:anchor="_Toc128324018" w:history="1">
            <w:r w:rsidR="00DF28A9" w:rsidRPr="00023E61">
              <w:rPr>
                <w:rStyle w:val="Hyperlink"/>
                <w:noProof/>
              </w:rPr>
              <w:t>Synthetic biologists suggest a safety mechanism for synthetic life should be many orders of magnitude safer than a BSL-4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_Toc128324018 \h </w:instrText>
            </w:r>
            <w:r w:rsidR="00DF28A9">
              <w:rPr>
                <w:noProof/>
                <w:webHidden/>
              </w:rPr>
            </w:r>
            <w:r w:rsidR="00DF28A9">
              <w:rPr>
                <w:noProof/>
                <w:webHidden/>
              </w:rPr>
              <w:fldChar w:fldCharType="separate"/>
            </w:r>
            <w:r w:rsidR="00DF28A9">
              <w:rPr>
                <w:noProof/>
                <w:webHidden/>
              </w:rPr>
              <w:t>134</w:t>
            </w:r>
            <w:r w:rsidR="00DF28A9">
              <w:rPr>
                <w:noProof/>
                <w:webHidden/>
              </w:rPr>
              <w:fldChar w:fldCharType="end"/>
            </w:r>
          </w:hyperlink>
        </w:p>
        <w:p w14:paraId="6C98855C" w14:textId="70D41008" w:rsidR="00DF28A9" w:rsidRDefault="00000000">
          <w:pPr>
            <w:pStyle w:val="TOC3"/>
            <w:tabs>
              <w:tab w:val="right" w:pos="9350"/>
            </w:tabs>
            <w:rPr>
              <w:noProof/>
            </w:rPr>
          </w:pPr>
          <w:hyperlink w:anchor="_Toc128324019" w:history="1">
            <w:r w:rsidR="00DF28A9" w:rsidRPr="00023E61">
              <w:rPr>
                <w:rStyle w:val="Hyperlink"/>
                <w:noProof/>
              </w:rPr>
              <w:t>NEW: Society places very high value on the environment and given the potential for large scale effects, we might require Earth is kept 100% safe for this mission – i.e. use the prohibitory precautionary principle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_Toc128324019 \h </w:instrText>
            </w:r>
            <w:r w:rsidR="00DF28A9">
              <w:rPr>
                <w:noProof/>
                <w:webHidden/>
              </w:rPr>
            </w:r>
            <w:r w:rsidR="00DF28A9">
              <w:rPr>
                <w:noProof/>
                <w:webHidden/>
              </w:rPr>
              <w:fldChar w:fldCharType="separate"/>
            </w:r>
            <w:r w:rsidR="00DF28A9">
              <w:rPr>
                <w:noProof/>
                <w:webHidden/>
              </w:rPr>
              <w:t>134</w:t>
            </w:r>
            <w:r w:rsidR="00DF28A9">
              <w:rPr>
                <w:noProof/>
                <w:webHidden/>
              </w:rPr>
              <w:fldChar w:fldCharType="end"/>
            </w:r>
          </w:hyperlink>
        </w:p>
        <w:p w14:paraId="32410725" w14:textId="09804F93" w:rsidR="00DF28A9" w:rsidRDefault="00000000">
          <w:pPr>
            <w:pStyle w:val="TOC2"/>
            <w:rPr>
              <w:rFonts w:asciiTheme="minorHAnsi" w:eastAsiaTheme="minorEastAsia" w:hAnsiTheme="minorHAnsi" w:cstheme="minorBidi"/>
              <w:b w:val="0"/>
              <w:bCs w:val="0"/>
            </w:rPr>
          </w:pPr>
          <w:hyperlink w:anchor="_Toc128324020" w:history="1">
            <w:r w:rsidR="00DF28A9" w:rsidRPr="00023E61">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 Next section – all sections – previous section</w:t>
            </w:r>
            <w:r w:rsidR="00DF28A9">
              <w:rPr>
                <w:webHidden/>
              </w:rPr>
              <w:tab/>
            </w:r>
            <w:r w:rsidR="00DF28A9">
              <w:rPr>
                <w:webHidden/>
              </w:rPr>
              <w:fldChar w:fldCharType="begin"/>
            </w:r>
            <w:r w:rsidR="00DF28A9">
              <w:rPr>
                <w:webHidden/>
              </w:rPr>
              <w:instrText xml:space="preserve"> PAGEREF _Toc128324020 \h </w:instrText>
            </w:r>
            <w:r w:rsidR="00DF28A9">
              <w:rPr>
                <w:webHidden/>
              </w:rPr>
            </w:r>
            <w:r w:rsidR="00DF28A9">
              <w:rPr>
                <w:webHidden/>
              </w:rPr>
              <w:fldChar w:fldCharType="separate"/>
            </w:r>
            <w:r w:rsidR="00DF28A9">
              <w:rPr>
                <w:webHidden/>
              </w:rPr>
              <w:t>135</w:t>
            </w:r>
            <w:r w:rsidR="00DF28A9">
              <w:rPr>
                <w:webHidden/>
              </w:rPr>
              <w:fldChar w:fldCharType="end"/>
            </w:r>
          </w:hyperlink>
        </w:p>
        <w:p w14:paraId="03BBDF80" w14:textId="6474B7B7" w:rsidR="00DF28A9" w:rsidRDefault="00000000">
          <w:pPr>
            <w:pStyle w:val="TOC3"/>
            <w:tabs>
              <w:tab w:val="right" w:pos="9350"/>
            </w:tabs>
            <w:rPr>
              <w:noProof/>
            </w:rPr>
          </w:pPr>
          <w:hyperlink w:anchor="_Toc128324021" w:history="1">
            <w:r w:rsidR="00DF28A9" w:rsidRPr="00023E61">
              <w:rPr>
                <w:rStyle w:val="Hyperlink"/>
                <w:noProof/>
              </w:rPr>
              <w:t>The decision about acceptable levels of risk for large scale harm is an ethical decision and can’t be decided on the basis of science or engineering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_Toc128324021 \h </w:instrText>
            </w:r>
            <w:r w:rsidR="00DF28A9">
              <w:rPr>
                <w:noProof/>
                <w:webHidden/>
              </w:rPr>
            </w:r>
            <w:r w:rsidR="00DF28A9">
              <w:rPr>
                <w:noProof/>
                <w:webHidden/>
              </w:rPr>
              <w:fldChar w:fldCharType="separate"/>
            </w:r>
            <w:r w:rsidR="00DF28A9">
              <w:rPr>
                <w:noProof/>
                <w:webHidden/>
              </w:rPr>
              <w:t>137</w:t>
            </w:r>
            <w:r w:rsidR="00DF28A9">
              <w:rPr>
                <w:noProof/>
                <w:webHidden/>
              </w:rPr>
              <w:fldChar w:fldCharType="end"/>
            </w:r>
          </w:hyperlink>
        </w:p>
        <w:p w14:paraId="5979E8CC" w14:textId="01473C3B" w:rsidR="00DF28A9" w:rsidRDefault="00000000">
          <w:pPr>
            <w:pStyle w:val="TOC3"/>
            <w:tabs>
              <w:tab w:val="right" w:pos="9350"/>
            </w:tabs>
            <w:rPr>
              <w:noProof/>
            </w:rPr>
          </w:pPr>
          <w:hyperlink w:anchor="_Toc128324022" w:history="1">
            <w:r w:rsidR="00DF28A9" w:rsidRPr="00023E61">
              <w:rPr>
                <w:rStyle w:val="Hyperlink"/>
                <w:noProof/>
              </w:rPr>
              <w:t>Public comments on the EIS show that many members of the public have similar views to Carl Sagan that this is a qualitatively different situation from a human pathogen in a BSL-4 and that NASA shouldn’t take even a low level of risk with Earth’s biosphere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_Toc128324022 \h </w:instrText>
            </w:r>
            <w:r w:rsidR="00DF28A9">
              <w:rPr>
                <w:noProof/>
                <w:webHidden/>
              </w:rPr>
            </w:r>
            <w:r w:rsidR="00DF28A9">
              <w:rPr>
                <w:noProof/>
                <w:webHidden/>
              </w:rPr>
              <w:fldChar w:fldCharType="separate"/>
            </w:r>
            <w:r w:rsidR="00DF28A9">
              <w:rPr>
                <w:noProof/>
                <w:webHidden/>
              </w:rPr>
              <w:t>137</w:t>
            </w:r>
            <w:r w:rsidR="00DF28A9">
              <w:rPr>
                <w:noProof/>
                <w:webHidden/>
              </w:rPr>
              <w:fldChar w:fldCharType="end"/>
            </w:r>
          </w:hyperlink>
        </w:p>
        <w:p w14:paraId="34E4B5E6" w14:textId="68EF388D" w:rsidR="00DF28A9" w:rsidRDefault="00000000">
          <w:pPr>
            <w:pStyle w:val="TOC3"/>
            <w:tabs>
              <w:tab w:val="right" w:pos="9350"/>
            </w:tabs>
            <w:rPr>
              <w:noProof/>
            </w:rPr>
          </w:pPr>
          <w:hyperlink w:anchor="_Toc128324023" w:history="1">
            <w:r w:rsidR="00DF28A9" w:rsidRPr="00023E61">
              <w:rPr>
                <w:rStyle w:val="Hyperlink"/>
                <w:noProof/>
              </w:rPr>
              <w:t>EPA’s letter posted on the last day of public discussion says they didn’t identify significant environmental concerns in their review of the EIS – with no mention of all the public comments raising concerns similar to Carl Sagan’s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_Toc128324023 \h </w:instrText>
            </w:r>
            <w:r w:rsidR="00DF28A9">
              <w:rPr>
                <w:noProof/>
                <w:webHidden/>
              </w:rPr>
            </w:r>
            <w:r w:rsidR="00DF28A9">
              <w:rPr>
                <w:noProof/>
                <w:webHidden/>
              </w:rPr>
              <w:fldChar w:fldCharType="separate"/>
            </w:r>
            <w:r w:rsidR="00DF28A9">
              <w:rPr>
                <w:noProof/>
                <w:webHidden/>
              </w:rPr>
              <w:t>139</w:t>
            </w:r>
            <w:r w:rsidR="00DF28A9">
              <w:rPr>
                <w:noProof/>
                <w:webHidden/>
              </w:rPr>
              <w:fldChar w:fldCharType="end"/>
            </w:r>
          </w:hyperlink>
        </w:p>
        <w:p w14:paraId="4522FF96" w14:textId="52BB6857" w:rsidR="00DF28A9" w:rsidRDefault="00000000">
          <w:pPr>
            <w:pStyle w:val="TOC3"/>
            <w:tabs>
              <w:tab w:val="right" w:pos="9350"/>
            </w:tabs>
            <w:rPr>
              <w:noProof/>
            </w:rPr>
          </w:pPr>
          <w:hyperlink w:anchor="_Toc128324024" w:history="1">
            <w:r w:rsidR="00DF28A9" w:rsidRPr="00023E61">
              <w:rPr>
                <w:rStyle w:val="Hyperlink"/>
                <w:noProof/>
              </w:rPr>
              <w:t>This doesn’t look like the broad acceptance which Rummel et al said is essential for success of this mission – if NASA continues with this action, it is vulnerable to being stopped in the future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_Toc128324024 \h </w:instrText>
            </w:r>
            <w:r w:rsidR="00DF28A9">
              <w:rPr>
                <w:noProof/>
                <w:webHidden/>
              </w:rPr>
            </w:r>
            <w:r w:rsidR="00DF28A9">
              <w:rPr>
                <w:noProof/>
                <w:webHidden/>
              </w:rPr>
              <w:fldChar w:fldCharType="separate"/>
            </w:r>
            <w:r w:rsidR="00DF28A9">
              <w:rPr>
                <w:noProof/>
                <w:webHidden/>
              </w:rPr>
              <w:t>139</w:t>
            </w:r>
            <w:r w:rsidR="00DF28A9">
              <w:rPr>
                <w:noProof/>
                <w:webHidden/>
              </w:rPr>
              <w:fldChar w:fldCharType="end"/>
            </w:r>
          </w:hyperlink>
        </w:p>
        <w:p w14:paraId="6AB3FED2" w14:textId="2D5B1B9B" w:rsidR="00DF28A9" w:rsidRDefault="00000000">
          <w:pPr>
            <w:pStyle w:val="TOC2"/>
            <w:rPr>
              <w:rFonts w:asciiTheme="minorHAnsi" w:eastAsiaTheme="minorEastAsia" w:hAnsiTheme="minorHAnsi" w:cstheme="minorBidi"/>
              <w:b w:val="0"/>
              <w:bCs w:val="0"/>
            </w:rPr>
          </w:pPr>
          <w:hyperlink w:anchor="_Toc128324025" w:history="1">
            <w:r w:rsidR="00DF28A9" w:rsidRPr="00023E61">
              <w:rPr>
                <w:rStyle w:val="Hyperlink"/>
              </w:rPr>
              <w:t>NEW: We can forestall all these issues and make the mission 100% safe by sterilizing samples before they reach Earth Next section – all sections – previous section</w:t>
            </w:r>
            <w:r w:rsidR="00DF28A9">
              <w:rPr>
                <w:webHidden/>
              </w:rPr>
              <w:tab/>
            </w:r>
            <w:r w:rsidR="00DF28A9">
              <w:rPr>
                <w:webHidden/>
              </w:rPr>
              <w:fldChar w:fldCharType="begin"/>
            </w:r>
            <w:r w:rsidR="00DF28A9">
              <w:rPr>
                <w:webHidden/>
              </w:rPr>
              <w:instrText xml:space="preserve"> PAGEREF _Toc128324025 \h </w:instrText>
            </w:r>
            <w:r w:rsidR="00DF28A9">
              <w:rPr>
                <w:webHidden/>
              </w:rPr>
            </w:r>
            <w:r w:rsidR="00DF28A9">
              <w:rPr>
                <w:webHidden/>
              </w:rPr>
              <w:fldChar w:fldCharType="separate"/>
            </w:r>
            <w:r w:rsidR="00DF28A9">
              <w:rPr>
                <w:webHidden/>
              </w:rPr>
              <w:t>141</w:t>
            </w:r>
            <w:r w:rsidR="00DF28A9">
              <w:rPr>
                <w:webHidden/>
              </w:rPr>
              <w:fldChar w:fldCharType="end"/>
            </w:r>
          </w:hyperlink>
        </w:p>
        <w:p w14:paraId="1643BC9F" w14:textId="7CE156A0" w:rsidR="00DF28A9" w:rsidRDefault="00000000">
          <w:pPr>
            <w:pStyle w:val="TOC3"/>
            <w:tabs>
              <w:tab w:val="right" w:pos="9350"/>
            </w:tabs>
            <w:rPr>
              <w:noProof/>
            </w:rPr>
          </w:pPr>
          <w:hyperlink w:anchor="_Toc128324026" w:history="1">
            <w:r w:rsidR="00DF28A9" w:rsidRPr="00023E61">
              <w:rPr>
                <w:rStyle w:val="Hyperlink"/>
                <w:noProof/>
              </w:rPr>
              <w:t>NEW: Sterilization with 500 million years equivalent of surface ionizing radiation will have virtually no effect on geological studies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_Toc128324026 \h </w:instrText>
            </w:r>
            <w:r w:rsidR="00DF28A9">
              <w:rPr>
                <w:noProof/>
                <w:webHidden/>
              </w:rPr>
            </w:r>
            <w:r w:rsidR="00DF28A9">
              <w:rPr>
                <w:noProof/>
                <w:webHidden/>
              </w:rPr>
              <w:fldChar w:fldCharType="separate"/>
            </w:r>
            <w:r w:rsidR="00DF28A9">
              <w:rPr>
                <w:noProof/>
                <w:webHidden/>
              </w:rPr>
              <w:t>142</w:t>
            </w:r>
            <w:r w:rsidR="00DF28A9">
              <w:rPr>
                <w:noProof/>
                <w:webHidden/>
              </w:rPr>
              <w:fldChar w:fldCharType="end"/>
            </w:r>
          </w:hyperlink>
        </w:p>
        <w:p w14:paraId="3FA7DCAE" w14:textId="15414458" w:rsidR="00DF28A9" w:rsidRDefault="00000000">
          <w:pPr>
            <w:pStyle w:val="TOC3"/>
            <w:tabs>
              <w:tab w:val="right" w:pos="9350"/>
            </w:tabs>
            <w:rPr>
              <w:noProof/>
            </w:rPr>
          </w:pPr>
          <w:hyperlink w:anchor="_Toc128324027" w:history="1">
            <w:r w:rsidR="00DF28A9" w:rsidRPr="00023E61">
              <w:rPr>
                <w:rStyle w:val="Hyperlink"/>
                <w:noProof/>
              </w:rPr>
              <w:t>500 million years of ionizing radiation would reduce a gram of amino acids to a milligram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_Toc128324027 \h </w:instrText>
            </w:r>
            <w:r w:rsidR="00DF28A9">
              <w:rPr>
                <w:noProof/>
                <w:webHidden/>
              </w:rPr>
            </w:r>
            <w:r w:rsidR="00DF28A9">
              <w:rPr>
                <w:noProof/>
                <w:webHidden/>
              </w:rPr>
              <w:fldChar w:fldCharType="separate"/>
            </w:r>
            <w:r w:rsidR="00DF28A9">
              <w:rPr>
                <w:noProof/>
                <w:webHidden/>
              </w:rPr>
              <w:t>142</w:t>
            </w:r>
            <w:r w:rsidR="00DF28A9">
              <w:rPr>
                <w:noProof/>
                <w:webHidden/>
              </w:rPr>
              <w:fldChar w:fldCharType="end"/>
            </w:r>
          </w:hyperlink>
        </w:p>
        <w:p w14:paraId="25C9CC8A" w14:textId="740E71FD" w:rsidR="00DF28A9" w:rsidRDefault="00000000">
          <w:pPr>
            <w:pStyle w:val="TOC3"/>
            <w:tabs>
              <w:tab w:val="right" w:pos="9350"/>
            </w:tabs>
            <w:rPr>
              <w:noProof/>
            </w:rPr>
          </w:pPr>
          <w:hyperlink w:anchor="_Toc128324028" w:history="1">
            <w:r w:rsidR="00DF28A9" w:rsidRPr="00023E61">
              <w:rPr>
                <w:rStyle w:val="Hyperlink"/>
                <w:noProof/>
              </w:rPr>
              <w:t>Amino acids exposed to 3 billion years of surface radiation have been reduced from grams to attograms, a billionth of a billionth of a gram – meanwhile infall from space adds about 60 micrograms per gram but is constantly destroyed by surface processes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_Toc128324028 \h </w:instrText>
            </w:r>
            <w:r w:rsidR="00DF28A9">
              <w:rPr>
                <w:noProof/>
                <w:webHidden/>
              </w:rPr>
            </w:r>
            <w:r w:rsidR="00DF28A9">
              <w:rPr>
                <w:noProof/>
                <w:webHidden/>
              </w:rPr>
              <w:fldChar w:fldCharType="separate"/>
            </w:r>
            <w:r w:rsidR="00DF28A9">
              <w:rPr>
                <w:noProof/>
                <w:webHidden/>
              </w:rPr>
              <w:t>143</w:t>
            </w:r>
            <w:r w:rsidR="00DF28A9">
              <w:rPr>
                <w:noProof/>
                <w:webHidden/>
              </w:rPr>
              <w:fldChar w:fldCharType="end"/>
            </w:r>
          </w:hyperlink>
        </w:p>
        <w:p w14:paraId="49B88EFE" w14:textId="33DBDB84" w:rsidR="00DF28A9" w:rsidRDefault="00000000">
          <w:pPr>
            <w:pStyle w:val="TOC2"/>
            <w:rPr>
              <w:rFonts w:asciiTheme="minorHAnsi" w:eastAsiaTheme="minorEastAsia" w:hAnsiTheme="minorHAnsi" w:cstheme="minorBidi"/>
              <w:b w:val="0"/>
              <w:bCs w:val="0"/>
            </w:rPr>
          </w:pPr>
          <w:hyperlink w:anchor="_Toc128324029" w:history="1">
            <w:r w:rsidR="00DF28A9" w:rsidRPr="00023E61">
              <w:rPr>
                <w:rStyle w:val="Hyperlink"/>
              </w:rPr>
              <w:t>NEW: Sadly Perseverance’s permitted levels of 0.7 nanograms per gram for their most abundant biosignatures would overwhelm any faint signature of biosignatures from past life or even as many as thousands of cells per gram of present day life, even if viable Next section – all sections – previous section</w:t>
            </w:r>
            <w:r w:rsidR="00DF28A9">
              <w:rPr>
                <w:webHidden/>
              </w:rPr>
              <w:tab/>
            </w:r>
            <w:r w:rsidR="00DF28A9">
              <w:rPr>
                <w:webHidden/>
              </w:rPr>
              <w:fldChar w:fldCharType="begin"/>
            </w:r>
            <w:r w:rsidR="00DF28A9">
              <w:rPr>
                <w:webHidden/>
              </w:rPr>
              <w:instrText xml:space="preserve"> PAGEREF _Toc128324029 \h </w:instrText>
            </w:r>
            <w:r w:rsidR="00DF28A9">
              <w:rPr>
                <w:webHidden/>
              </w:rPr>
            </w:r>
            <w:r w:rsidR="00DF28A9">
              <w:rPr>
                <w:webHidden/>
              </w:rPr>
              <w:fldChar w:fldCharType="separate"/>
            </w:r>
            <w:r w:rsidR="00DF28A9">
              <w:rPr>
                <w:webHidden/>
              </w:rPr>
              <w:t>144</w:t>
            </w:r>
            <w:r w:rsidR="00DF28A9">
              <w:rPr>
                <w:webHidden/>
              </w:rPr>
              <w:fldChar w:fldCharType="end"/>
            </w:r>
          </w:hyperlink>
        </w:p>
        <w:p w14:paraId="48527D57" w14:textId="38FBDE39" w:rsidR="00DF28A9" w:rsidRDefault="00000000">
          <w:pPr>
            <w:pStyle w:val="TOC2"/>
            <w:rPr>
              <w:rFonts w:asciiTheme="minorHAnsi" w:eastAsiaTheme="minorEastAsia" w:hAnsiTheme="minorHAnsi" w:cstheme="minorBidi"/>
              <w:b w:val="0"/>
              <w:bCs w:val="0"/>
            </w:rPr>
          </w:pPr>
          <w:hyperlink w:anchor="_Toc128324030" w:history="1">
            <w:r w:rsidR="00DF28A9" w:rsidRPr="00023E61">
              <w:rPr>
                <w:rStyle w:val="Hyperlink"/>
              </w:rPr>
              <w:t>So sterilization preserves virtually all geological interest, and because of the forward contamination would have minimal impact on astrobiological interest – but NASA’s EIS doesn’t permit it due to a requirement for “safety testing” Next section – all sections – previous section</w:t>
            </w:r>
            <w:r w:rsidR="00DF28A9">
              <w:rPr>
                <w:webHidden/>
              </w:rPr>
              <w:tab/>
            </w:r>
            <w:r w:rsidR="00DF28A9">
              <w:rPr>
                <w:webHidden/>
              </w:rPr>
              <w:fldChar w:fldCharType="begin"/>
            </w:r>
            <w:r w:rsidR="00DF28A9">
              <w:rPr>
                <w:webHidden/>
              </w:rPr>
              <w:instrText xml:space="preserve"> PAGEREF _Toc128324030 \h </w:instrText>
            </w:r>
            <w:r w:rsidR="00DF28A9">
              <w:rPr>
                <w:webHidden/>
              </w:rPr>
            </w:r>
            <w:r w:rsidR="00DF28A9">
              <w:rPr>
                <w:webHidden/>
              </w:rPr>
              <w:fldChar w:fldCharType="separate"/>
            </w:r>
            <w:r w:rsidR="00DF28A9">
              <w:rPr>
                <w:webHidden/>
              </w:rPr>
              <w:t>145</w:t>
            </w:r>
            <w:r w:rsidR="00DF28A9">
              <w:rPr>
                <w:webHidden/>
              </w:rPr>
              <w:fldChar w:fldCharType="end"/>
            </w:r>
          </w:hyperlink>
        </w:p>
        <w:p w14:paraId="1F9F4EFF" w14:textId="09E25297" w:rsidR="00DF28A9" w:rsidRDefault="00000000">
          <w:pPr>
            <w:pStyle w:val="TOC3"/>
            <w:tabs>
              <w:tab w:val="right" w:pos="9350"/>
            </w:tabs>
            <w:rPr>
              <w:noProof/>
            </w:rPr>
          </w:pPr>
          <w:hyperlink w:anchor="_Toc128324031" w:history="1">
            <w:r w:rsidR="00DF28A9" w:rsidRPr="00023E61">
              <w:rPr>
                <w:rStyle w:val="Hyperlink"/>
                <w:noProof/>
              </w:rPr>
              <w:t>NEW: Even if samples are returned unsterilized this “safety testing” seems to serve no useful purpose – all the samples would be guaranteed false positives – with no available biosignature to distinguish terrestrial from potential martian life – and we can’t distinguish Martian life by gene sequences as nearly all terrestrial microbes are unsequenced – and we can’t test for martian life by trying to cultivate it as we can’t reliably cultivate even terrestrial life in a lab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_Toc128324031 \h </w:instrText>
            </w:r>
            <w:r w:rsidR="00DF28A9">
              <w:rPr>
                <w:noProof/>
                <w:webHidden/>
              </w:rPr>
            </w:r>
            <w:r w:rsidR="00DF28A9">
              <w:rPr>
                <w:noProof/>
                <w:webHidden/>
              </w:rPr>
              <w:fldChar w:fldCharType="separate"/>
            </w:r>
            <w:r w:rsidR="00DF28A9">
              <w:rPr>
                <w:noProof/>
                <w:webHidden/>
              </w:rPr>
              <w:t>146</w:t>
            </w:r>
            <w:r w:rsidR="00DF28A9">
              <w:rPr>
                <w:noProof/>
                <w:webHidden/>
              </w:rPr>
              <w:fldChar w:fldCharType="end"/>
            </w:r>
          </w:hyperlink>
        </w:p>
        <w:p w14:paraId="3DA63EB0" w14:textId="63D43A8C" w:rsidR="00DF28A9" w:rsidRDefault="00000000">
          <w:pPr>
            <w:pStyle w:val="TOC3"/>
            <w:tabs>
              <w:tab w:val="right" w:pos="9350"/>
            </w:tabs>
            <w:rPr>
              <w:noProof/>
            </w:rPr>
          </w:pPr>
          <w:hyperlink w:anchor="_Toc128324032" w:history="1">
            <w:r w:rsidR="00DF28A9" w:rsidRPr="00023E61">
              <w:rPr>
                <w:rStyle w:val="Hyperlink"/>
                <w:noProof/>
              </w:rPr>
              <w:t>NEW: Too early for any form of safety testing at the level of assurance needed for potential large scale harm – after destructively testing 10,000  grains of dust the 10,001</w:t>
            </w:r>
            <w:r w:rsidR="00DF28A9" w:rsidRPr="00023E61">
              <w:rPr>
                <w:rStyle w:val="Hyperlink"/>
                <w:noProof/>
                <w:vertAlign w:val="superscript"/>
              </w:rPr>
              <w:t>th</w:t>
            </w:r>
            <w:r w:rsidR="00DF28A9" w:rsidRPr="00023E61">
              <w:rPr>
                <w:rStyle w:val="Hyperlink"/>
                <w:noProof/>
              </w:rPr>
              <w:t xml:space="preserve"> grain could have a viable microbe in it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_Toc128324032 \h </w:instrText>
            </w:r>
            <w:r w:rsidR="00DF28A9">
              <w:rPr>
                <w:noProof/>
                <w:webHidden/>
              </w:rPr>
            </w:r>
            <w:r w:rsidR="00DF28A9">
              <w:rPr>
                <w:noProof/>
                <w:webHidden/>
              </w:rPr>
              <w:fldChar w:fldCharType="separate"/>
            </w:r>
            <w:r w:rsidR="00DF28A9">
              <w:rPr>
                <w:noProof/>
                <w:webHidden/>
              </w:rPr>
              <w:t>147</w:t>
            </w:r>
            <w:r w:rsidR="00DF28A9">
              <w:rPr>
                <w:noProof/>
                <w:webHidden/>
              </w:rPr>
              <w:fldChar w:fldCharType="end"/>
            </w:r>
          </w:hyperlink>
        </w:p>
        <w:p w14:paraId="2DBFCCAA" w14:textId="1B1E0D11" w:rsidR="00DF28A9" w:rsidRDefault="00000000">
          <w:pPr>
            <w:pStyle w:val="TOC3"/>
            <w:tabs>
              <w:tab w:val="right" w:pos="9350"/>
            </w:tabs>
            <w:rPr>
              <w:noProof/>
            </w:rPr>
          </w:pPr>
          <w:hyperlink w:anchor="_Toc128324033" w:history="1">
            <w:r w:rsidR="00DF28A9" w:rsidRPr="00023E61">
              <w:rPr>
                <w:rStyle w:val="Hyperlink"/>
                <w:noProof/>
              </w:rPr>
              <w:t>NEW: Conclusion: “Safety testing” is not feasible at present, and sterilization keeps Earth 100% safe with likely virtually no difference to the science return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_Toc128324033 \h </w:instrText>
            </w:r>
            <w:r w:rsidR="00DF28A9">
              <w:rPr>
                <w:noProof/>
                <w:webHidden/>
              </w:rPr>
            </w:r>
            <w:r w:rsidR="00DF28A9">
              <w:rPr>
                <w:noProof/>
                <w:webHidden/>
              </w:rPr>
              <w:fldChar w:fldCharType="separate"/>
            </w:r>
            <w:r w:rsidR="00DF28A9">
              <w:rPr>
                <w:noProof/>
                <w:webHidden/>
              </w:rPr>
              <w:t>148</w:t>
            </w:r>
            <w:r w:rsidR="00DF28A9">
              <w:rPr>
                <w:noProof/>
                <w:webHidden/>
              </w:rPr>
              <w:fldChar w:fldCharType="end"/>
            </w:r>
          </w:hyperlink>
        </w:p>
        <w:p w14:paraId="321B70B9" w14:textId="38193F29" w:rsidR="00DF28A9" w:rsidRDefault="00000000">
          <w:pPr>
            <w:pStyle w:val="TOC2"/>
            <w:rPr>
              <w:rFonts w:asciiTheme="minorHAnsi" w:eastAsiaTheme="minorEastAsia" w:hAnsiTheme="minorHAnsi" w:cstheme="minorBidi"/>
              <w:b w:val="0"/>
              <w:bCs w:val="0"/>
            </w:rPr>
          </w:pPr>
          <w:hyperlink w:anchor="_Toc128324034" w:history="1">
            <w:r w:rsidR="00DF28A9" w:rsidRPr="00023E61">
              <w:rPr>
                <w:rStyle w:val="Hyperlink"/>
              </w:rPr>
              <w:t>NEW: Samples can be safely sterilized in a satellite similar to  geostationary satellites, but positioned in a safe orbit tens of thousands of kilometers above GEO   Next section – all sections – previous section</w:t>
            </w:r>
            <w:r w:rsidR="00DF28A9">
              <w:rPr>
                <w:webHidden/>
              </w:rPr>
              <w:tab/>
            </w:r>
            <w:r w:rsidR="00DF28A9">
              <w:rPr>
                <w:webHidden/>
              </w:rPr>
              <w:fldChar w:fldCharType="begin"/>
            </w:r>
            <w:r w:rsidR="00DF28A9">
              <w:rPr>
                <w:webHidden/>
              </w:rPr>
              <w:instrText xml:space="preserve"> PAGEREF _Toc128324034 \h </w:instrText>
            </w:r>
            <w:r w:rsidR="00DF28A9">
              <w:rPr>
                <w:webHidden/>
              </w:rPr>
            </w:r>
            <w:r w:rsidR="00DF28A9">
              <w:rPr>
                <w:webHidden/>
              </w:rPr>
              <w:fldChar w:fldCharType="separate"/>
            </w:r>
            <w:r w:rsidR="00DF28A9">
              <w:rPr>
                <w:webHidden/>
              </w:rPr>
              <w:t>148</w:t>
            </w:r>
            <w:r w:rsidR="00DF28A9">
              <w:rPr>
                <w:webHidden/>
              </w:rPr>
              <w:fldChar w:fldCharType="end"/>
            </w:r>
          </w:hyperlink>
        </w:p>
        <w:p w14:paraId="61C03050" w14:textId="404EC537" w:rsidR="00DF28A9" w:rsidRDefault="00000000">
          <w:pPr>
            <w:pStyle w:val="TOC3"/>
            <w:tabs>
              <w:tab w:val="right" w:pos="9350"/>
            </w:tabs>
            <w:rPr>
              <w:noProof/>
            </w:rPr>
          </w:pPr>
          <w:hyperlink w:anchor="_Toc128324035" w:history="1">
            <w:r w:rsidR="00DF28A9" w:rsidRPr="00023E61">
              <w:rPr>
                <w:rStyle w:val="Hyperlink"/>
                <w:noProof/>
              </w:rPr>
              <w:t>The “Earth Entry Vehicle” can be converted into an “Above GEO Insertion Vehicle” and returned to this orbit without concerns about aerobraking or even flybys of the Earth or Moon using the EEV’s ion thruster for low energy ballistic transfer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_Toc128324035 \h </w:instrText>
            </w:r>
            <w:r w:rsidR="00DF28A9">
              <w:rPr>
                <w:noProof/>
                <w:webHidden/>
              </w:rPr>
            </w:r>
            <w:r w:rsidR="00DF28A9">
              <w:rPr>
                <w:noProof/>
                <w:webHidden/>
              </w:rPr>
              <w:fldChar w:fldCharType="separate"/>
            </w:r>
            <w:r w:rsidR="00DF28A9">
              <w:rPr>
                <w:noProof/>
                <w:webHidden/>
              </w:rPr>
              <w:t>149</w:t>
            </w:r>
            <w:r w:rsidR="00DF28A9">
              <w:rPr>
                <w:noProof/>
                <w:webHidden/>
              </w:rPr>
              <w:fldChar w:fldCharType="end"/>
            </w:r>
          </w:hyperlink>
        </w:p>
        <w:p w14:paraId="250A555D" w14:textId="4DE5BD61" w:rsidR="00DF28A9" w:rsidRDefault="00000000">
          <w:pPr>
            <w:pStyle w:val="TOC3"/>
            <w:tabs>
              <w:tab w:val="right" w:pos="9350"/>
            </w:tabs>
            <w:rPr>
              <w:noProof/>
            </w:rPr>
          </w:pPr>
          <w:hyperlink w:anchor="_Toc128324036" w:history="1">
            <w:r w:rsidR="00DF28A9" w:rsidRPr="00023E61">
              <w:rPr>
                <w:rStyle w:val="Hyperlink"/>
                <w:noProof/>
              </w:rPr>
              <w:t>NEW: This keeps Earth 100% safe with virtually no loss to science and little change in NASA’s budget – adds the cost of a Sample Sterilizing Satellite but saves the cost of a Sample Receiving Facility – estimated at $471 million in 2015 US dollars for the 1999 technology specifications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_Toc128324036 \h </w:instrText>
            </w:r>
            <w:r w:rsidR="00DF28A9">
              <w:rPr>
                <w:noProof/>
                <w:webHidden/>
              </w:rPr>
            </w:r>
            <w:r w:rsidR="00DF28A9">
              <w:rPr>
                <w:noProof/>
                <w:webHidden/>
              </w:rPr>
              <w:fldChar w:fldCharType="separate"/>
            </w:r>
            <w:r w:rsidR="00DF28A9">
              <w:rPr>
                <w:noProof/>
                <w:webHidden/>
              </w:rPr>
              <w:t>150</w:t>
            </w:r>
            <w:r w:rsidR="00DF28A9">
              <w:rPr>
                <w:noProof/>
                <w:webHidden/>
              </w:rPr>
              <w:fldChar w:fldCharType="end"/>
            </w:r>
          </w:hyperlink>
        </w:p>
        <w:p w14:paraId="1879A4A2" w14:textId="2DB777A8" w:rsidR="00DF28A9" w:rsidRDefault="00000000">
          <w:pPr>
            <w:pStyle w:val="TOC2"/>
            <w:rPr>
              <w:rFonts w:asciiTheme="minorHAnsi" w:eastAsiaTheme="minorEastAsia" w:hAnsiTheme="minorHAnsi" w:cstheme="minorBidi"/>
              <w:b w:val="0"/>
              <w:bCs w:val="0"/>
            </w:rPr>
          </w:pPr>
          <w:hyperlink w:anchor="_Toc128324037" w:history="1">
            <w:r w:rsidR="00DF28A9" w:rsidRPr="00023E61">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Next section – all sections – previous section</w:t>
            </w:r>
            <w:r w:rsidR="00DF28A9">
              <w:rPr>
                <w:webHidden/>
              </w:rPr>
              <w:tab/>
            </w:r>
            <w:r w:rsidR="00DF28A9">
              <w:rPr>
                <w:webHidden/>
              </w:rPr>
              <w:fldChar w:fldCharType="begin"/>
            </w:r>
            <w:r w:rsidR="00DF28A9">
              <w:rPr>
                <w:webHidden/>
              </w:rPr>
              <w:instrText xml:space="preserve"> PAGEREF _Toc128324037 \h </w:instrText>
            </w:r>
            <w:r w:rsidR="00DF28A9">
              <w:rPr>
                <w:webHidden/>
              </w:rPr>
            </w:r>
            <w:r w:rsidR="00DF28A9">
              <w:rPr>
                <w:webHidden/>
              </w:rPr>
              <w:fldChar w:fldCharType="separate"/>
            </w:r>
            <w:r w:rsidR="00DF28A9">
              <w:rPr>
                <w:webHidden/>
              </w:rPr>
              <w:t>151</w:t>
            </w:r>
            <w:r w:rsidR="00DF28A9">
              <w:rPr>
                <w:webHidden/>
              </w:rPr>
              <w:fldChar w:fldCharType="end"/>
            </w:r>
          </w:hyperlink>
        </w:p>
        <w:p w14:paraId="0DAD9825" w14:textId="62FE6BA1" w:rsidR="00DF28A9" w:rsidRDefault="00000000">
          <w:pPr>
            <w:pStyle w:val="TOC3"/>
            <w:tabs>
              <w:tab w:val="right" w:pos="9350"/>
            </w:tabs>
            <w:rPr>
              <w:noProof/>
            </w:rPr>
          </w:pPr>
          <w:hyperlink w:anchor="_Toc128324038" w:history="1">
            <w:r w:rsidR="00DF28A9" w:rsidRPr="00023E61">
              <w:rPr>
                <w:rStyle w:val="Hyperlink"/>
                <w:noProof/>
              </w:rPr>
              <w:t>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_Toc128324038 \h </w:instrText>
            </w:r>
            <w:r w:rsidR="00DF28A9">
              <w:rPr>
                <w:noProof/>
                <w:webHidden/>
              </w:rPr>
            </w:r>
            <w:r w:rsidR="00DF28A9">
              <w:rPr>
                <w:noProof/>
                <w:webHidden/>
              </w:rPr>
              <w:fldChar w:fldCharType="separate"/>
            </w:r>
            <w:r w:rsidR="00DF28A9">
              <w:rPr>
                <w:noProof/>
                <w:webHidden/>
              </w:rPr>
              <w:t>153</w:t>
            </w:r>
            <w:r w:rsidR="00DF28A9">
              <w:rPr>
                <w:noProof/>
                <w:webHidden/>
              </w:rPr>
              <w:fldChar w:fldCharType="end"/>
            </w:r>
          </w:hyperlink>
        </w:p>
        <w:p w14:paraId="57B28D3F" w14:textId="268208AC" w:rsidR="00DF28A9" w:rsidRDefault="00000000">
          <w:pPr>
            <w:pStyle w:val="TOC2"/>
            <w:rPr>
              <w:rFonts w:asciiTheme="minorHAnsi" w:eastAsiaTheme="minorEastAsia" w:hAnsiTheme="minorHAnsi" w:cstheme="minorBidi"/>
              <w:b w:val="0"/>
              <w:bCs w:val="0"/>
            </w:rPr>
          </w:pPr>
          <w:hyperlink w:anchor="_Toc128324039" w:history="1">
            <w:r w:rsidR="00DF28A9" w:rsidRPr="00023E61">
              <w:rPr>
                <w:rStyle w:val="Hyperlink"/>
              </w:rPr>
              <w:t>NEW: We could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Next section – all sections – previous section</w:t>
            </w:r>
            <w:r w:rsidR="00DF28A9">
              <w:rPr>
                <w:webHidden/>
              </w:rPr>
              <w:tab/>
            </w:r>
            <w:r w:rsidR="00DF28A9">
              <w:rPr>
                <w:webHidden/>
              </w:rPr>
              <w:fldChar w:fldCharType="begin"/>
            </w:r>
            <w:r w:rsidR="00DF28A9">
              <w:rPr>
                <w:webHidden/>
              </w:rPr>
              <w:instrText xml:space="preserve"> PAGEREF _Toc128324039 \h </w:instrText>
            </w:r>
            <w:r w:rsidR="00DF28A9">
              <w:rPr>
                <w:webHidden/>
              </w:rPr>
            </w:r>
            <w:r w:rsidR="00DF28A9">
              <w:rPr>
                <w:webHidden/>
              </w:rPr>
              <w:fldChar w:fldCharType="separate"/>
            </w:r>
            <w:r w:rsidR="00DF28A9">
              <w:rPr>
                <w:webHidden/>
              </w:rPr>
              <w:t>157</w:t>
            </w:r>
            <w:r w:rsidR="00DF28A9">
              <w:rPr>
                <w:webHidden/>
              </w:rPr>
              <w:fldChar w:fldCharType="end"/>
            </w:r>
          </w:hyperlink>
        </w:p>
        <w:p w14:paraId="77E18080" w14:textId="6547C821" w:rsidR="00DF28A9" w:rsidRDefault="00000000">
          <w:pPr>
            <w:pStyle w:val="TOC3"/>
            <w:tabs>
              <w:tab w:val="right" w:pos="9350"/>
            </w:tabs>
            <w:rPr>
              <w:noProof/>
            </w:rPr>
          </w:pPr>
          <w:hyperlink w:anchor="_Toc128324040" w:history="1">
            <w:r w:rsidR="00DF28A9" w:rsidRPr="00023E61">
              <w:rPr>
                <w:rStyle w:val="Hyperlink"/>
                <w:noProof/>
              </w:rPr>
              <w:t>NEW: It is impossible to use quarantine to protect Earth’s biosphere if humans handle the samples in orbit – for instance this can’t keep out mirror life, or molds like the one that killed two plants on the ISS – it’s also best if humans never go near the samples to avoid forward contamination for very sensitive measurements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_Toc128324040 \h </w:instrText>
            </w:r>
            <w:r w:rsidR="00DF28A9">
              <w:rPr>
                <w:noProof/>
                <w:webHidden/>
              </w:rPr>
            </w:r>
            <w:r w:rsidR="00DF28A9">
              <w:rPr>
                <w:noProof/>
                <w:webHidden/>
              </w:rPr>
              <w:fldChar w:fldCharType="separate"/>
            </w:r>
            <w:r w:rsidR="00DF28A9">
              <w:rPr>
                <w:noProof/>
                <w:webHidden/>
              </w:rPr>
              <w:t>160</w:t>
            </w:r>
            <w:r w:rsidR="00DF28A9">
              <w:rPr>
                <w:noProof/>
                <w:webHidden/>
              </w:rPr>
              <w:fldChar w:fldCharType="end"/>
            </w:r>
          </w:hyperlink>
        </w:p>
        <w:p w14:paraId="210BADCE" w14:textId="73580CC1" w:rsidR="00DF28A9" w:rsidRDefault="00000000">
          <w:pPr>
            <w:pStyle w:val="TOC3"/>
            <w:tabs>
              <w:tab w:val="right" w:pos="9350"/>
            </w:tabs>
            <w:rPr>
              <w:noProof/>
            </w:rPr>
          </w:pPr>
          <w:hyperlink w:anchor="_Toc128324041" w:history="1">
            <w:r w:rsidR="00DF28A9" w:rsidRPr="00023E61">
              <w:rPr>
                <w:rStyle w:val="Hyperlink"/>
                <w:noProof/>
              </w:rPr>
              <w:t>NEW: These clean samples will be studied above geostationary orbit in Mars simulation conditions with a Martian gravity centrifuge – they are not intended for safety testing - and humans never go near the satellite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_Toc128324041 \h </w:instrText>
            </w:r>
            <w:r w:rsidR="00DF28A9">
              <w:rPr>
                <w:noProof/>
                <w:webHidden/>
              </w:rPr>
            </w:r>
            <w:r w:rsidR="00DF28A9">
              <w:rPr>
                <w:noProof/>
                <w:webHidden/>
              </w:rPr>
              <w:fldChar w:fldCharType="separate"/>
            </w:r>
            <w:r w:rsidR="00DF28A9">
              <w:rPr>
                <w:noProof/>
                <w:webHidden/>
              </w:rPr>
              <w:t>162</w:t>
            </w:r>
            <w:r w:rsidR="00DF28A9">
              <w:rPr>
                <w:noProof/>
                <w:webHidden/>
              </w:rPr>
              <w:fldChar w:fldCharType="end"/>
            </w:r>
          </w:hyperlink>
        </w:p>
        <w:p w14:paraId="581782B0" w14:textId="1AA38865" w:rsidR="00DF28A9" w:rsidRDefault="00000000">
          <w:pPr>
            <w:pStyle w:val="TOC3"/>
            <w:tabs>
              <w:tab w:val="right" w:pos="9350"/>
            </w:tabs>
            <w:rPr>
              <w:noProof/>
            </w:rPr>
          </w:pPr>
          <w:hyperlink w:anchor="_Toc128324042" w:history="1">
            <w:r w:rsidR="00DF28A9" w:rsidRPr="00023E61">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DF28A9">
              <w:rPr>
                <w:noProof/>
                <w:webHidden/>
              </w:rPr>
              <w:tab/>
            </w:r>
            <w:r w:rsidR="00DF28A9">
              <w:rPr>
                <w:noProof/>
                <w:webHidden/>
              </w:rPr>
              <w:fldChar w:fldCharType="begin"/>
            </w:r>
            <w:r w:rsidR="00DF28A9">
              <w:rPr>
                <w:noProof/>
                <w:webHidden/>
              </w:rPr>
              <w:instrText xml:space="preserve"> PAGEREF _Toc128324042 \h </w:instrText>
            </w:r>
            <w:r w:rsidR="00DF28A9">
              <w:rPr>
                <w:noProof/>
                <w:webHidden/>
              </w:rPr>
            </w:r>
            <w:r w:rsidR="00DF28A9">
              <w:rPr>
                <w:noProof/>
                <w:webHidden/>
              </w:rPr>
              <w:fldChar w:fldCharType="separate"/>
            </w:r>
            <w:r w:rsidR="00DF28A9">
              <w:rPr>
                <w:noProof/>
                <w:webHidden/>
              </w:rPr>
              <w:t>163</w:t>
            </w:r>
            <w:r w:rsidR="00DF28A9">
              <w:rPr>
                <w:noProof/>
                <w:webHidden/>
              </w:rPr>
              <w:fldChar w:fldCharType="end"/>
            </w:r>
          </w:hyperlink>
        </w:p>
        <w:p w14:paraId="18FD8563" w14:textId="3B4D01EF" w:rsidR="00DF28A9" w:rsidRDefault="00000000">
          <w:pPr>
            <w:pStyle w:val="TOC3"/>
            <w:tabs>
              <w:tab w:val="right" w:pos="9350"/>
            </w:tabs>
            <w:rPr>
              <w:noProof/>
            </w:rPr>
          </w:pPr>
          <w:hyperlink w:anchor="_Toc128324043" w:history="1">
            <w:r w:rsidR="00DF28A9" w:rsidRPr="00023E61">
              <w:rPr>
                <w:rStyle w:val="Hyperlink"/>
                <w:noProof/>
              </w:rPr>
              <w:t>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_Toc128324043 \h </w:instrText>
            </w:r>
            <w:r w:rsidR="00DF28A9">
              <w:rPr>
                <w:noProof/>
                <w:webHidden/>
              </w:rPr>
            </w:r>
            <w:r w:rsidR="00DF28A9">
              <w:rPr>
                <w:noProof/>
                <w:webHidden/>
              </w:rPr>
              <w:fldChar w:fldCharType="separate"/>
            </w:r>
            <w:r w:rsidR="00DF28A9">
              <w:rPr>
                <w:noProof/>
                <w:webHidden/>
              </w:rPr>
              <w:t>168</w:t>
            </w:r>
            <w:r w:rsidR="00DF28A9">
              <w:rPr>
                <w:noProof/>
                <w:webHidden/>
              </w:rPr>
              <w:fldChar w:fldCharType="end"/>
            </w:r>
          </w:hyperlink>
        </w:p>
        <w:p w14:paraId="50F2EC93" w14:textId="3B1455B5" w:rsidR="00DF28A9" w:rsidRDefault="00000000">
          <w:pPr>
            <w:pStyle w:val="TOC3"/>
            <w:tabs>
              <w:tab w:val="right" w:pos="9350"/>
            </w:tabs>
            <w:rPr>
              <w:noProof/>
            </w:rPr>
          </w:pPr>
          <w:hyperlink w:anchor="_Toc128324044" w:history="1">
            <w:r w:rsidR="00DF28A9" w:rsidRPr="00023E61">
              <w:rPr>
                <w:rStyle w:val="Hyperlink"/>
                <w:noProof/>
              </w:rPr>
              <w:t>NEW:With even more ambition we can make a 100% sterile marscopter by specifying components able to resist heating at 300 °C for several hours – it can then be flown to sensitive locations with no risk of forward contamination and retrieve samples with no risk of backwards contamination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_Toc128324044 \h </w:instrText>
            </w:r>
            <w:r w:rsidR="00DF28A9">
              <w:rPr>
                <w:noProof/>
                <w:webHidden/>
              </w:rPr>
            </w:r>
            <w:r w:rsidR="00DF28A9">
              <w:rPr>
                <w:noProof/>
                <w:webHidden/>
              </w:rPr>
              <w:fldChar w:fldCharType="separate"/>
            </w:r>
            <w:r w:rsidR="00DF28A9">
              <w:rPr>
                <w:noProof/>
                <w:webHidden/>
              </w:rPr>
              <w:t>169</w:t>
            </w:r>
            <w:r w:rsidR="00DF28A9">
              <w:rPr>
                <w:noProof/>
                <w:webHidden/>
              </w:rPr>
              <w:fldChar w:fldCharType="end"/>
            </w:r>
          </w:hyperlink>
        </w:p>
        <w:p w14:paraId="126A936E" w14:textId="5B7C5CF5" w:rsidR="00DF28A9" w:rsidRDefault="00000000">
          <w:pPr>
            <w:pStyle w:val="TOC3"/>
            <w:tabs>
              <w:tab w:val="right" w:pos="9350"/>
            </w:tabs>
            <w:rPr>
              <w:noProof/>
            </w:rPr>
          </w:pPr>
          <w:hyperlink w:anchor="_Toc128324045" w:history="1">
            <w:r w:rsidR="00DF28A9" w:rsidRPr="00023E61">
              <w:rPr>
                <w:rStyle w:val="Hyperlink"/>
                <w:noProof/>
              </w:rPr>
              <w:t>NEW: The satellite above GEO could include a Mars simulation chamber, similar to BIOMEX but much greater fidelity, simulating Mars gravity, variation of temperature, pressure and humidity between day and night, seasons, ionizing radiation, UV levels for dust storms etc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_Toc128324045 \h </w:instrText>
            </w:r>
            <w:r w:rsidR="00DF28A9">
              <w:rPr>
                <w:noProof/>
                <w:webHidden/>
              </w:rPr>
            </w:r>
            <w:r w:rsidR="00DF28A9">
              <w:rPr>
                <w:noProof/>
                <w:webHidden/>
              </w:rPr>
              <w:fldChar w:fldCharType="separate"/>
            </w:r>
            <w:r w:rsidR="00DF28A9">
              <w:rPr>
                <w:noProof/>
                <w:webHidden/>
              </w:rPr>
              <w:t>170</w:t>
            </w:r>
            <w:r w:rsidR="00DF28A9">
              <w:rPr>
                <w:noProof/>
                <w:webHidden/>
              </w:rPr>
              <w:fldChar w:fldCharType="end"/>
            </w:r>
          </w:hyperlink>
        </w:p>
        <w:p w14:paraId="1DA69624" w14:textId="39EF972F" w:rsidR="00DF28A9" w:rsidRDefault="00000000">
          <w:pPr>
            <w:pStyle w:val="TOC3"/>
            <w:tabs>
              <w:tab w:val="right" w:pos="9350"/>
            </w:tabs>
            <w:rPr>
              <w:noProof/>
            </w:rPr>
          </w:pPr>
          <w:hyperlink w:anchor="_Toc128324046" w:history="1">
            <w:r w:rsidR="00DF28A9" w:rsidRPr="00023E61">
              <w:rPr>
                <w:rStyle w:val="Hyperlink"/>
                <w:noProof/>
              </w:rPr>
              <w:t>NEW: The satellite above GEO could later expand to a receiving station for samples throughout the solar system including Ceres, and eventually Europa and Enceladus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_Toc128324046 \h </w:instrText>
            </w:r>
            <w:r w:rsidR="00DF28A9">
              <w:rPr>
                <w:noProof/>
                <w:webHidden/>
              </w:rPr>
            </w:r>
            <w:r w:rsidR="00DF28A9">
              <w:rPr>
                <w:noProof/>
                <w:webHidden/>
              </w:rPr>
              <w:fldChar w:fldCharType="separate"/>
            </w:r>
            <w:r w:rsidR="00DF28A9">
              <w:rPr>
                <w:noProof/>
                <w:webHidden/>
              </w:rPr>
              <w:t>171</w:t>
            </w:r>
            <w:r w:rsidR="00DF28A9">
              <w:rPr>
                <w:noProof/>
                <w:webHidden/>
              </w:rPr>
              <w:fldChar w:fldCharType="end"/>
            </w:r>
          </w:hyperlink>
        </w:p>
        <w:p w14:paraId="1ADA98E1" w14:textId="7189C811" w:rsidR="00DF28A9" w:rsidRDefault="00000000">
          <w:pPr>
            <w:pStyle w:val="TOC2"/>
            <w:rPr>
              <w:rFonts w:asciiTheme="minorHAnsi" w:eastAsiaTheme="minorEastAsia" w:hAnsiTheme="minorHAnsi" w:cstheme="minorBidi"/>
              <w:b w:val="0"/>
              <w:bCs w:val="0"/>
            </w:rPr>
          </w:pPr>
          <w:hyperlink w:anchor="_Toc128324047" w:history="1">
            <w:r w:rsidR="00DF28A9" w:rsidRPr="00023E61">
              <w:rPr>
                <w:rStyle w:val="Hyperlink"/>
              </w:rPr>
              <w:t>NEW: NASA have an opportunity to set a precedent for future missions to keep Earth 100% safe – and if we find life on Mars that can never be returned safely it may stimulate rather than discourage space exploration and settlement  Next section – all sections – previous section</w:t>
            </w:r>
            <w:r w:rsidR="00DF28A9">
              <w:rPr>
                <w:webHidden/>
              </w:rPr>
              <w:tab/>
            </w:r>
            <w:r w:rsidR="00DF28A9">
              <w:rPr>
                <w:webHidden/>
              </w:rPr>
              <w:fldChar w:fldCharType="begin"/>
            </w:r>
            <w:r w:rsidR="00DF28A9">
              <w:rPr>
                <w:webHidden/>
              </w:rPr>
              <w:instrText xml:space="preserve"> PAGEREF _Toc128324047 \h </w:instrText>
            </w:r>
            <w:r w:rsidR="00DF28A9">
              <w:rPr>
                <w:webHidden/>
              </w:rPr>
            </w:r>
            <w:r w:rsidR="00DF28A9">
              <w:rPr>
                <w:webHidden/>
              </w:rPr>
              <w:fldChar w:fldCharType="separate"/>
            </w:r>
            <w:r w:rsidR="00DF28A9">
              <w:rPr>
                <w:webHidden/>
              </w:rPr>
              <w:t>173</w:t>
            </w:r>
            <w:r w:rsidR="00DF28A9">
              <w:rPr>
                <w:webHidden/>
              </w:rPr>
              <w:fldChar w:fldCharType="end"/>
            </w:r>
          </w:hyperlink>
        </w:p>
        <w:p w14:paraId="4F27B340" w14:textId="35E56B17" w:rsidR="00DF28A9" w:rsidRDefault="00000000">
          <w:pPr>
            <w:pStyle w:val="TOC3"/>
            <w:tabs>
              <w:tab w:val="right" w:pos="9350"/>
            </w:tabs>
            <w:rPr>
              <w:noProof/>
            </w:rPr>
          </w:pPr>
          <w:hyperlink w:anchor="_Toc128324048" w:history="1">
            <w:r w:rsidR="00DF28A9" w:rsidRPr="00023E61">
              <w:rPr>
                <w:rStyle w:val="Hyperlink"/>
                <w:noProof/>
              </w:rPr>
              <w:t>The Venus surface rover technology now gives us as a civilization the option to continue exploration in the forwards direction with 100% protection of life on other planets from terrestrial contamination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_Toc128324048 \h </w:instrText>
            </w:r>
            <w:r w:rsidR="00DF28A9">
              <w:rPr>
                <w:noProof/>
                <w:webHidden/>
              </w:rPr>
            </w:r>
            <w:r w:rsidR="00DF28A9">
              <w:rPr>
                <w:noProof/>
                <w:webHidden/>
              </w:rPr>
              <w:fldChar w:fldCharType="separate"/>
            </w:r>
            <w:r w:rsidR="00DF28A9">
              <w:rPr>
                <w:noProof/>
                <w:webHidden/>
              </w:rPr>
              <w:t>175</w:t>
            </w:r>
            <w:r w:rsidR="00DF28A9">
              <w:rPr>
                <w:noProof/>
                <w:webHidden/>
              </w:rPr>
              <w:fldChar w:fldCharType="end"/>
            </w:r>
          </w:hyperlink>
        </w:p>
        <w:p w14:paraId="41146AFA" w14:textId="16CD9209" w:rsidR="00DF28A9" w:rsidRDefault="00000000">
          <w:pPr>
            <w:pStyle w:val="TOC3"/>
            <w:tabs>
              <w:tab w:val="right" w:pos="9350"/>
            </w:tabs>
            <w:rPr>
              <w:noProof/>
            </w:rPr>
          </w:pPr>
          <w:hyperlink w:anchor="_Toc128324049" w:history="1">
            <w:r w:rsidR="00DF28A9" w:rsidRPr="00023E61">
              <w:rPr>
                <w:rStyle w:val="Hyperlink"/>
                <w:noProof/>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_Toc128324049 \h </w:instrText>
            </w:r>
            <w:r w:rsidR="00DF28A9">
              <w:rPr>
                <w:noProof/>
                <w:webHidden/>
              </w:rPr>
            </w:r>
            <w:r w:rsidR="00DF28A9">
              <w:rPr>
                <w:noProof/>
                <w:webHidden/>
              </w:rPr>
              <w:fldChar w:fldCharType="separate"/>
            </w:r>
            <w:r w:rsidR="00DF28A9">
              <w:rPr>
                <w:noProof/>
                <w:webHidden/>
              </w:rPr>
              <w:t>176</w:t>
            </w:r>
            <w:r w:rsidR="00DF28A9">
              <w:rPr>
                <w:noProof/>
                <w:webHidden/>
              </w:rPr>
              <w:fldChar w:fldCharType="end"/>
            </w:r>
          </w:hyperlink>
        </w:p>
        <w:p w14:paraId="4758D2A9" w14:textId="4197D355" w:rsidR="00DF28A9" w:rsidRDefault="00000000">
          <w:pPr>
            <w:pStyle w:val="TOC3"/>
            <w:tabs>
              <w:tab w:val="right" w:pos="9350"/>
            </w:tabs>
            <w:rPr>
              <w:noProof/>
            </w:rPr>
          </w:pPr>
          <w:hyperlink w:anchor="_Toc128324050" w:history="1">
            <w:r w:rsidR="00DF28A9" w:rsidRPr="00023E61">
              <w:rPr>
                <w:rStyle w:val="Hyperlink"/>
                <w:noProof/>
              </w:rPr>
              <w:t>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the extinction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_Toc128324050 \h </w:instrText>
            </w:r>
            <w:r w:rsidR="00DF28A9">
              <w:rPr>
                <w:noProof/>
                <w:webHidden/>
              </w:rPr>
            </w:r>
            <w:r w:rsidR="00DF28A9">
              <w:rPr>
                <w:noProof/>
                <w:webHidden/>
              </w:rPr>
              <w:fldChar w:fldCharType="separate"/>
            </w:r>
            <w:r w:rsidR="00DF28A9">
              <w:rPr>
                <w:noProof/>
                <w:webHidden/>
              </w:rPr>
              <w:t>179</w:t>
            </w:r>
            <w:r w:rsidR="00DF28A9">
              <w:rPr>
                <w:noProof/>
                <w:webHidden/>
              </w:rPr>
              <w:fldChar w:fldCharType="end"/>
            </w:r>
          </w:hyperlink>
        </w:p>
        <w:p w14:paraId="35966F11" w14:textId="65B232E0" w:rsidR="00DF28A9" w:rsidRDefault="00000000">
          <w:pPr>
            <w:pStyle w:val="TOC3"/>
            <w:tabs>
              <w:tab w:val="right" w:pos="9350"/>
            </w:tabs>
            <w:rPr>
              <w:noProof/>
            </w:rPr>
          </w:pPr>
          <w:hyperlink w:anchor="_Toc128324051" w:history="1">
            <w:r w:rsidR="00DF28A9" w:rsidRPr="00023E61">
              <w:rPr>
                <w:rStyle w:val="Hyperlink"/>
                <w:noProof/>
              </w:rPr>
              <w:t>New version of the precautionary principle for potential super positive assets to help clarify decision making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_Toc128324051 \h </w:instrText>
            </w:r>
            <w:r w:rsidR="00DF28A9">
              <w:rPr>
                <w:noProof/>
                <w:webHidden/>
              </w:rPr>
            </w:r>
            <w:r w:rsidR="00DF28A9">
              <w:rPr>
                <w:noProof/>
                <w:webHidden/>
              </w:rPr>
              <w:fldChar w:fldCharType="separate"/>
            </w:r>
            <w:r w:rsidR="00DF28A9">
              <w:rPr>
                <w:noProof/>
                <w:webHidden/>
              </w:rPr>
              <w:t>180</w:t>
            </w:r>
            <w:r w:rsidR="00DF28A9">
              <w:rPr>
                <w:noProof/>
                <w:webHidden/>
              </w:rPr>
              <w:fldChar w:fldCharType="end"/>
            </w:r>
          </w:hyperlink>
        </w:p>
        <w:p w14:paraId="672FB890" w14:textId="66F04C8B" w:rsidR="00DF28A9" w:rsidRDefault="00000000">
          <w:pPr>
            <w:pStyle w:val="TOC3"/>
            <w:tabs>
              <w:tab w:val="right" w:pos="9350"/>
            </w:tabs>
            <w:rPr>
              <w:noProof/>
            </w:rPr>
          </w:pPr>
          <w:hyperlink w:anchor="_Toc128324052" w:history="1">
            <w:r w:rsidR="00DF28A9" w:rsidRPr="00023E61">
              <w:rPr>
                <w:rStyle w:val="Hyperlink"/>
                <w:noProof/>
              </w:rPr>
              <w:t>NEW: With care we might later be able to return even mirror life to Earth even with the prohibitory version of the precautionary principle – sketch for a potentially 100% safe lab protected by an oil sump and in a large oven for end of lifetime sterilization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_Toc128324052 \h </w:instrText>
            </w:r>
            <w:r w:rsidR="00DF28A9">
              <w:rPr>
                <w:noProof/>
                <w:webHidden/>
              </w:rPr>
            </w:r>
            <w:r w:rsidR="00DF28A9">
              <w:rPr>
                <w:noProof/>
                <w:webHidden/>
              </w:rPr>
              <w:fldChar w:fldCharType="separate"/>
            </w:r>
            <w:r w:rsidR="00DF28A9">
              <w:rPr>
                <w:noProof/>
                <w:webHidden/>
              </w:rPr>
              <w:t>182</w:t>
            </w:r>
            <w:r w:rsidR="00DF28A9">
              <w:rPr>
                <w:noProof/>
                <w:webHidden/>
              </w:rPr>
              <w:fldChar w:fldCharType="end"/>
            </w:r>
          </w:hyperlink>
        </w:p>
        <w:p w14:paraId="2CC860E7" w14:textId="5979C249" w:rsidR="00DF28A9" w:rsidRDefault="00000000">
          <w:pPr>
            <w:pStyle w:val="TOC3"/>
            <w:tabs>
              <w:tab w:val="right" w:pos="9350"/>
            </w:tabs>
            <w:rPr>
              <w:noProof/>
            </w:rPr>
          </w:pPr>
          <w:hyperlink w:anchor="_Toc128324053" w:history="1">
            <w:r w:rsidR="00DF28A9" w:rsidRPr="00023E61">
              <w:rPr>
                <w:rStyle w:val="Hyperlink"/>
                <w:noProof/>
              </w:rPr>
              <w:t>NEW: We can explore and exploit Mars without humans on the surface, as part of a vigorous program of exploration and perhaps settlement throughout the solar system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_Toc128324053 \h </w:instrText>
            </w:r>
            <w:r w:rsidR="00DF28A9">
              <w:rPr>
                <w:noProof/>
                <w:webHidden/>
              </w:rPr>
            </w:r>
            <w:r w:rsidR="00DF28A9">
              <w:rPr>
                <w:noProof/>
                <w:webHidden/>
              </w:rPr>
              <w:fldChar w:fldCharType="separate"/>
            </w:r>
            <w:r w:rsidR="00DF28A9">
              <w:rPr>
                <w:noProof/>
                <w:webHidden/>
              </w:rPr>
              <w:t>183</w:t>
            </w:r>
            <w:r w:rsidR="00DF28A9">
              <w:rPr>
                <w:noProof/>
                <w:webHidden/>
              </w:rPr>
              <w:fldChar w:fldCharType="end"/>
            </w:r>
          </w:hyperlink>
        </w:p>
        <w:p w14:paraId="1E3A49AC" w14:textId="3F56EF94" w:rsidR="00DF28A9" w:rsidRDefault="00000000">
          <w:pPr>
            <w:pStyle w:val="TOC1"/>
            <w:rPr>
              <w:rFonts w:asciiTheme="minorHAnsi" w:eastAsiaTheme="minorEastAsia" w:hAnsiTheme="minorHAnsi" w:cstheme="minorBidi"/>
              <w:b w:val="0"/>
              <w:bCs w:val="0"/>
            </w:rPr>
          </w:pPr>
          <w:hyperlink w:anchor="_Toc128324054" w:history="1">
            <w:r w:rsidR="00DF28A9" w:rsidRPr="00023E61">
              <w:rPr>
                <w:rStyle w:val="Hyperlink"/>
              </w:rPr>
              <w:t>Method and limitations Next section – all sections – previous section</w:t>
            </w:r>
            <w:r w:rsidR="00DF28A9">
              <w:rPr>
                <w:webHidden/>
              </w:rPr>
              <w:tab/>
            </w:r>
            <w:r w:rsidR="00DF28A9">
              <w:rPr>
                <w:webHidden/>
              </w:rPr>
              <w:fldChar w:fldCharType="begin"/>
            </w:r>
            <w:r w:rsidR="00DF28A9">
              <w:rPr>
                <w:webHidden/>
              </w:rPr>
              <w:instrText xml:space="preserve"> PAGEREF _Toc128324054 \h </w:instrText>
            </w:r>
            <w:r w:rsidR="00DF28A9">
              <w:rPr>
                <w:webHidden/>
              </w:rPr>
            </w:r>
            <w:r w:rsidR="00DF28A9">
              <w:rPr>
                <w:webHidden/>
              </w:rPr>
              <w:fldChar w:fldCharType="separate"/>
            </w:r>
            <w:r w:rsidR="00DF28A9">
              <w:rPr>
                <w:webHidden/>
              </w:rPr>
              <w:t>183</w:t>
            </w:r>
            <w:r w:rsidR="00DF28A9">
              <w:rPr>
                <w:webHidden/>
              </w:rPr>
              <w:fldChar w:fldCharType="end"/>
            </w:r>
          </w:hyperlink>
        </w:p>
        <w:p w14:paraId="3D291776" w14:textId="3BA176DE" w:rsidR="00DF28A9" w:rsidRDefault="00000000">
          <w:pPr>
            <w:pStyle w:val="TOC3"/>
            <w:tabs>
              <w:tab w:val="right" w:pos="9350"/>
            </w:tabs>
            <w:rPr>
              <w:noProof/>
            </w:rPr>
          </w:pPr>
          <w:hyperlink w:anchor="_Toc128324055" w:history="1">
            <w:r w:rsidR="00DF28A9" w:rsidRPr="00023E61">
              <w:rPr>
                <w:rStyle w:val="Hyperlink"/>
                <w:noProof/>
              </w:rPr>
              <w:t>Note on use of language – this paper is designed to be maximally accessible – by careful use of vocabulary and grammatical structures, but never with loss of precision in the meaning of the text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_Toc128324055 \h </w:instrText>
            </w:r>
            <w:r w:rsidR="00DF28A9">
              <w:rPr>
                <w:noProof/>
                <w:webHidden/>
              </w:rPr>
            </w:r>
            <w:r w:rsidR="00DF28A9">
              <w:rPr>
                <w:noProof/>
                <w:webHidden/>
              </w:rPr>
              <w:fldChar w:fldCharType="separate"/>
            </w:r>
            <w:r w:rsidR="00DF28A9">
              <w:rPr>
                <w:noProof/>
                <w:webHidden/>
              </w:rPr>
              <w:t>184</w:t>
            </w:r>
            <w:r w:rsidR="00DF28A9">
              <w:rPr>
                <w:noProof/>
                <w:webHidden/>
              </w:rPr>
              <w:fldChar w:fldCharType="end"/>
            </w:r>
          </w:hyperlink>
        </w:p>
        <w:p w14:paraId="6C75EABF" w14:textId="2F72F374" w:rsidR="00DF28A9" w:rsidRDefault="00000000">
          <w:pPr>
            <w:pStyle w:val="TOC3"/>
            <w:tabs>
              <w:tab w:val="right" w:pos="9350"/>
            </w:tabs>
            <w:rPr>
              <w:noProof/>
            </w:rPr>
          </w:pPr>
          <w:hyperlink w:anchor="_Toc128324056" w:history="1">
            <w:r w:rsidR="00DF28A9" w:rsidRPr="00023E61">
              <w:rPr>
                <w:rStyle w:val="Hyperlink"/>
                <w:noProof/>
              </w:rPr>
              <w:t>This paper frequently covers recent research findings – because if it didn’t it would be 13 years out of date – however it is not itself a comprehensive review and shouldn’t be used as such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_Toc128324056 \h </w:instrText>
            </w:r>
            <w:r w:rsidR="00DF28A9">
              <w:rPr>
                <w:noProof/>
                <w:webHidden/>
              </w:rPr>
            </w:r>
            <w:r w:rsidR="00DF28A9">
              <w:rPr>
                <w:noProof/>
                <w:webHidden/>
              </w:rPr>
              <w:fldChar w:fldCharType="separate"/>
            </w:r>
            <w:r w:rsidR="00DF28A9">
              <w:rPr>
                <w:noProof/>
                <w:webHidden/>
              </w:rPr>
              <w:t>185</w:t>
            </w:r>
            <w:r w:rsidR="00DF28A9">
              <w:rPr>
                <w:noProof/>
                <w:webHidden/>
              </w:rPr>
              <w:fldChar w:fldCharType="end"/>
            </w:r>
          </w:hyperlink>
        </w:p>
        <w:p w14:paraId="02BB9C46" w14:textId="70E2BB16" w:rsidR="00DF28A9" w:rsidRDefault="00000000">
          <w:pPr>
            <w:pStyle w:val="TOC3"/>
            <w:tabs>
              <w:tab w:val="right" w:pos="9350"/>
            </w:tabs>
            <w:rPr>
              <w:noProof/>
            </w:rPr>
          </w:pPr>
          <w:hyperlink w:anchor="_Toc128324057" w:history="1">
            <w:r w:rsidR="00DF28A9" w:rsidRPr="00023E61">
              <w:rPr>
                <w:rStyle w:val="Hyperlink"/>
                <w:noProof/>
              </w:rPr>
              <w:t>Scope of this review – material likely to be of especial interest to space agencies, based on mistakes in NASA’s draft EIS – rather than any attempt at a comprehensive review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_Toc128324057 \h </w:instrText>
            </w:r>
            <w:r w:rsidR="00DF28A9">
              <w:rPr>
                <w:noProof/>
                <w:webHidden/>
              </w:rPr>
            </w:r>
            <w:r w:rsidR="00DF28A9">
              <w:rPr>
                <w:noProof/>
                <w:webHidden/>
              </w:rPr>
              <w:fldChar w:fldCharType="separate"/>
            </w:r>
            <w:r w:rsidR="00DF28A9">
              <w:rPr>
                <w:noProof/>
                <w:webHidden/>
              </w:rPr>
              <w:t>186</w:t>
            </w:r>
            <w:r w:rsidR="00DF28A9">
              <w:rPr>
                <w:noProof/>
                <w:webHidden/>
              </w:rPr>
              <w:fldChar w:fldCharType="end"/>
            </w:r>
          </w:hyperlink>
        </w:p>
        <w:p w14:paraId="7266D8B5" w14:textId="4176DCA8" w:rsidR="00DF28A9" w:rsidRDefault="00000000">
          <w:pPr>
            <w:pStyle w:val="TOC3"/>
            <w:tabs>
              <w:tab w:val="right" w:pos="9350"/>
            </w:tabs>
            <w:rPr>
              <w:noProof/>
            </w:rPr>
          </w:pPr>
          <w:hyperlink w:anchor="_Toc128324058" w:history="1">
            <w:r w:rsidR="00DF28A9" w:rsidRPr="00023E61">
              <w:rPr>
                <w:rStyle w:val="Hyperlink"/>
                <w:noProof/>
              </w:rPr>
              <w:t>This paper includes new worst case scenarios – they shouldn’t be considered likely – they are considered in detail for the same reason you consider the worst case scenario of a house fire when installing or designing a smoke alarm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_Toc128324058 \h </w:instrText>
            </w:r>
            <w:r w:rsidR="00DF28A9">
              <w:rPr>
                <w:noProof/>
                <w:webHidden/>
              </w:rPr>
            </w:r>
            <w:r w:rsidR="00DF28A9">
              <w:rPr>
                <w:noProof/>
                <w:webHidden/>
              </w:rPr>
              <w:fldChar w:fldCharType="separate"/>
            </w:r>
            <w:r w:rsidR="00DF28A9">
              <w:rPr>
                <w:noProof/>
                <w:webHidden/>
              </w:rPr>
              <w:t>187</w:t>
            </w:r>
            <w:r w:rsidR="00DF28A9">
              <w:rPr>
                <w:noProof/>
                <w:webHidden/>
              </w:rPr>
              <w:fldChar w:fldCharType="end"/>
            </w:r>
          </w:hyperlink>
        </w:p>
        <w:p w14:paraId="6E948932" w14:textId="7F220635" w:rsidR="00DF28A9" w:rsidRDefault="00000000">
          <w:pPr>
            <w:pStyle w:val="TOC3"/>
            <w:tabs>
              <w:tab w:val="right" w:pos="9350"/>
            </w:tabs>
            <w:rPr>
              <w:noProof/>
            </w:rPr>
          </w:pPr>
          <w:hyperlink w:anchor="_Toc128324059" w:history="1">
            <w:r w:rsidR="00DF28A9" w:rsidRPr="00023E61">
              <w:rPr>
                <w:rStyle w:val="Hyperlink"/>
                <w:noProof/>
              </w:rPr>
              <w:t>This paper covers several options and views not mentioned in NASA’s draft EIS such as the option to sterilize samples before they reach Earth, and Carl Sagan’s view that “we cannot take even a small risk with a billion lives” – the public and legislators need to know about them when making their decisions – but this paper shouldn’t be taken as advocating for or against these options or views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_Toc128324059 \h </w:instrText>
            </w:r>
            <w:r w:rsidR="00DF28A9">
              <w:rPr>
                <w:noProof/>
                <w:webHidden/>
              </w:rPr>
            </w:r>
            <w:r w:rsidR="00DF28A9">
              <w:rPr>
                <w:noProof/>
                <w:webHidden/>
              </w:rPr>
              <w:fldChar w:fldCharType="separate"/>
            </w:r>
            <w:r w:rsidR="00DF28A9">
              <w:rPr>
                <w:noProof/>
                <w:webHidden/>
              </w:rPr>
              <w:t>187</w:t>
            </w:r>
            <w:r w:rsidR="00DF28A9">
              <w:rPr>
                <w:noProof/>
                <w:webHidden/>
              </w:rPr>
              <w:fldChar w:fldCharType="end"/>
            </w:r>
          </w:hyperlink>
        </w:p>
        <w:p w14:paraId="5360343B" w14:textId="675D05F1" w:rsidR="00DF28A9" w:rsidRDefault="00000000">
          <w:pPr>
            <w:pStyle w:val="TOC1"/>
            <w:rPr>
              <w:rFonts w:asciiTheme="minorHAnsi" w:eastAsiaTheme="minorEastAsia" w:hAnsiTheme="minorHAnsi" w:cstheme="minorBidi"/>
              <w:b w:val="0"/>
              <w:bCs w:val="0"/>
            </w:rPr>
          </w:pPr>
          <w:hyperlink w:anchor="_Toc128324060" w:history="1">
            <w:r w:rsidR="00DF28A9" w:rsidRPr="00023E61">
              <w:rPr>
                <w:rStyle w:val="Hyperlink"/>
              </w:rPr>
              <w:t>Factors for space agencies to look out for that may lead to them assigning planetary protection of Earth much less significance and attention than the general public Next section – all sections – previous section</w:t>
            </w:r>
            <w:r w:rsidR="00DF28A9">
              <w:rPr>
                <w:webHidden/>
              </w:rPr>
              <w:tab/>
            </w:r>
            <w:r w:rsidR="00DF28A9">
              <w:rPr>
                <w:webHidden/>
              </w:rPr>
              <w:fldChar w:fldCharType="begin"/>
            </w:r>
            <w:r w:rsidR="00DF28A9">
              <w:rPr>
                <w:webHidden/>
              </w:rPr>
              <w:instrText xml:space="preserve"> PAGEREF _Toc128324060 \h </w:instrText>
            </w:r>
            <w:r w:rsidR="00DF28A9">
              <w:rPr>
                <w:webHidden/>
              </w:rPr>
            </w:r>
            <w:r w:rsidR="00DF28A9">
              <w:rPr>
                <w:webHidden/>
              </w:rPr>
              <w:fldChar w:fldCharType="separate"/>
            </w:r>
            <w:r w:rsidR="00DF28A9">
              <w:rPr>
                <w:webHidden/>
              </w:rPr>
              <w:t>188</w:t>
            </w:r>
            <w:r w:rsidR="00DF28A9">
              <w:rPr>
                <w:webHidden/>
              </w:rPr>
              <w:fldChar w:fldCharType="end"/>
            </w:r>
          </w:hyperlink>
        </w:p>
        <w:p w14:paraId="2CC09905" w14:textId="4413684E" w:rsidR="00DF28A9" w:rsidRDefault="00000000">
          <w:pPr>
            <w:pStyle w:val="TOC2"/>
            <w:rPr>
              <w:rFonts w:asciiTheme="minorHAnsi" w:eastAsiaTheme="minorEastAsia" w:hAnsiTheme="minorHAnsi" w:cstheme="minorBidi"/>
              <w:b w:val="0"/>
              <w:bCs w:val="0"/>
            </w:rPr>
          </w:pPr>
          <w:hyperlink w:anchor="_Toc128324061" w:history="1">
            <w:r w:rsidR="00DF28A9" w:rsidRPr="00023E61">
              <w:rPr>
                <w:rStyle w:val="Hyperlink"/>
              </w:rPr>
              <w:t>1. Engineering focus – NASA engineers have been tasked with returning samples from Mars to Earth Next section – all sections – previous section</w:t>
            </w:r>
            <w:r w:rsidR="00DF28A9">
              <w:rPr>
                <w:webHidden/>
              </w:rPr>
              <w:tab/>
            </w:r>
            <w:r w:rsidR="00DF28A9">
              <w:rPr>
                <w:webHidden/>
              </w:rPr>
              <w:fldChar w:fldCharType="begin"/>
            </w:r>
            <w:r w:rsidR="00DF28A9">
              <w:rPr>
                <w:webHidden/>
              </w:rPr>
              <w:instrText xml:space="preserve"> PAGEREF _Toc128324061 \h </w:instrText>
            </w:r>
            <w:r w:rsidR="00DF28A9">
              <w:rPr>
                <w:webHidden/>
              </w:rPr>
            </w:r>
            <w:r w:rsidR="00DF28A9">
              <w:rPr>
                <w:webHidden/>
              </w:rPr>
              <w:fldChar w:fldCharType="separate"/>
            </w:r>
            <w:r w:rsidR="00DF28A9">
              <w:rPr>
                <w:webHidden/>
              </w:rPr>
              <w:t>189</w:t>
            </w:r>
            <w:r w:rsidR="00DF28A9">
              <w:rPr>
                <w:webHidden/>
              </w:rPr>
              <w:fldChar w:fldCharType="end"/>
            </w:r>
          </w:hyperlink>
        </w:p>
        <w:p w14:paraId="73BB29A2" w14:textId="01A57193" w:rsidR="00DF28A9" w:rsidRDefault="00000000">
          <w:pPr>
            <w:pStyle w:val="TOC2"/>
            <w:rPr>
              <w:rFonts w:asciiTheme="minorHAnsi" w:eastAsiaTheme="minorEastAsia" w:hAnsiTheme="minorHAnsi" w:cstheme="minorBidi"/>
              <w:b w:val="0"/>
              <w:bCs w:val="0"/>
            </w:rPr>
          </w:pPr>
          <w:hyperlink w:anchor="_Toc128324062" w:history="1">
            <w:r w:rsidR="00DF28A9" w:rsidRPr="00023E61">
              <w:rPr>
                <w:rStyle w:val="Hyperlink"/>
              </w:rPr>
              <w:t>2. The new fast track NEPA process means their EIS won't get the close scrutiny by regulators that an EIS had before when the process would take years Next section – all sections – previous section</w:t>
            </w:r>
            <w:r w:rsidR="00DF28A9">
              <w:rPr>
                <w:webHidden/>
              </w:rPr>
              <w:tab/>
            </w:r>
            <w:r w:rsidR="00DF28A9">
              <w:rPr>
                <w:webHidden/>
              </w:rPr>
              <w:fldChar w:fldCharType="begin"/>
            </w:r>
            <w:r w:rsidR="00DF28A9">
              <w:rPr>
                <w:webHidden/>
              </w:rPr>
              <w:instrText xml:space="preserve"> PAGEREF _Toc128324062 \h </w:instrText>
            </w:r>
            <w:r w:rsidR="00DF28A9">
              <w:rPr>
                <w:webHidden/>
              </w:rPr>
            </w:r>
            <w:r w:rsidR="00DF28A9">
              <w:rPr>
                <w:webHidden/>
              </w:rPr>
              <w:fldChar w:fldCharType="separate"/>
            </w:r>
            <w:r w:rsidR="00DF28A9">
              <w:rPr>
                <w:webHidden/>
              </w:rPr>
              <w:t>190</w:t>
            </w:r>
            <w:r w:rsidR="00DF28A9">
              <w:rPr>
                <w:webHidden/>
              </w:rPr>
              <w:fldChar w:fldCharType="end"/>
            </w:r>
          </w:hyperlink>
        </w:p>
        <w:p w14:paraId="6E391D5E" w14:textId="33A77FC0" w:rsidR="00DF28A9" w:rsidRDefault="00000000">
          <w:pPr>
            <w:pStyle w:val="TOC2"/>
            <w:rPr>
              <w:rFonts w:asciiTheme="minorHAnsi" w:eastAsiaTheme="minorEastAsia" w:hAnsiTheme="minorHAnsi" w:cstheme="minorBidi"/>
              <w:b w:val="0"/>
              <w:bCs w:val="0"/>
            </w:rPr>
          </w:pPr>
          <w:hyperlink w:anchor="_Toc128324063" w:history="1">
            <w:r w:rsidR="00DF28A9" w:rsidRPr="00023E61">
              <w:rPr>
                <w:rStyle w:val="Hyperlink"/>
              </w:rPr>
              <w:t>3. The example of Apollo – the plan closely parallels the procedures for Apollo – they may not be aware that those had no scientific peer review and even by the standard of the science of the time were not adequate Next section – all sections – previous section</w:t>
            </w:r>
            <w:r w:rsidR="00DF28A9">
              <w:rPr>
                <w:webHidden/>
              </w:rPr>
              <w:tab/>
            </w:r>
            <w:r w:rsidR="00DF28A9">
              <w:rPr>
                <w:webHidden/>
              </w:rPr>
              <w:fldChar w:fldCharType="begin"/>
            </w:r>
            <w:r w:rsidR="00DF28A9">
              <w:rPr>
                <w:webHidden/>
              </w:rPr>
              <w:instrText xml:space="preserve"> PAGEREF _Toc128324063 \h </w:instrText>
            </w:r>
            <w:r w:rsidR="00DF28A9">
              <w:rPr>
                <w:webHidden/>
              </w:rPr>
            </w:r>
            <w:r w:rsidR="00DF28A9">
              <w:rPr>
                <w:webHidden/>
              </w:rPr>
              <w:fldChar w:fldCharType="separate"/>
            </w:r>
            <w:r w:rsidR="00DF28A9">
              <w:rPr>
                <w:webHidden/>
              </w:rPr>
              <w:t>190</w:t>
            </w:r>
            <w:r w:rsidR="00DF28A9">
              <w:rPr>
                <w:webHidden/>
              </w:rPr>
              <w:fldChar w:fldCharType="end"/>
            </w:r>
          </w:hyperlink>
        </w:p>
        <w:p w14:paraId="2028802F" w14:textId="796EB6D6" w:rsidR="00DF28A9" w:rsidRDefault="00000000">
          <w:pPr>
            <w:pStyle w:val="TOC3"/>
            <w:tabs>
              <w:tab w:val="right" w:pos="9350"/>
            </w:tabs>
            <w:rPr>
              <w:noProof/>
            </w:rPr>
          </w:pPr>
          <w:hyperlink w:anchor="_Toc128324064" w:history="1">
            <w:r w:rsidR="00DF28A9" w:rsidRPr="00023E61">
              <w:rPr>
                <w:rStyle w:val="Hyperlink"/>
                <w:noProof/>
              </w:rPr>
              <w:t>3 (a) If it is good enough for Apollo – why wouldn’t it be good enough today, updated a little to take account of modern science? – because the Apollo plans never had public scrutiny and failed internal peer review</w:t>
            </w:r>
            <w:r w:rsidR="00DF28A9">
              <w:rPr>
                <w:noProof/>
                <w:webHidden/>
              </w:rPr>
              <w:tab/>
            </w:r>
            <w:r w:rsidR="00DF28A9">
              <w:rPr>
                <w:noProof/>
                <w:webHidden/>
              </w:rPr>
              <w:fldChar w:fldCharType="begin"/>
            </w:r>
            <w:r w:rsidR="00DF28A9">
              <w:rPr>
                <w:noProof/>
                <w:webHidden/>
              </w:rPr>
              <w:instrText xml:space="preserve"> PAGEREF _Toc128324064 \h </w:instrText>
            </w:r>
            <w:r w:rsidR="00DF28A9">
              <w:rPr>
                <w:noProof/>
                <w:webHidden/>
              </w:rPr>
            </w:r>
            <w:r w:rsidR="00DF28A9">
              <w:rPr>
                <w:noProof/>
                <w:webHidden/>
              </w:rPr>
              <w:fldChar w:fldCharType="separate"/>
            </w:r>
            <w:r w:rsidR="00DF28A9">
              <w:rPr>
                <w:noProof/>
                <w:webHidden/>
              </w:rPr>
              <w:t>190</w:t>
            </w:r>
            <w:r w:rsidR="00DF28A9">
              <w:rPr>
                <w:noProof/>
                <w:webHidden/>
              </w:rPr>
              <w:fldChar w:fldCharType="end"/>
            </w:r>
          </w:hyperlink>
        </w:p>
        <w:p w14:paraId="4CCA473E" w14:textId="4880FE99" w:rsidR="00DF28A9" w:rsidRDefault="00000000">
          <w:pPr>
            <w:pStyle w:val="TOC3"/>
            <w:tabs>
              <w:tab w:val="right" w:pos="9350"/>
            </w:tabs>
            <w:rPr>
              <w:noProof/>
            </w:rPr>
          </w:pPr>
          <w:hyperlink w:anchor="_Toc128324065" w:history="1">
            <w:r w:rsidR="00DF28A9" w:rsidRPr="00023E61">
              <w:rPr>
                <w:rStyle w:val="Hyperlink"/>
                <w:noProof/>
              </w:rPr>
              <w:t>3 (b) There was no harm to Earth from the Apollo samples, so why would there be any harm to Earth from Mars samples? – Mars has a very different history and we may have been lucky for the Moon</w:t>
            </w:r>
            <w:r w:rsidR="00DF28A9">
              <w:rPr>
                <w:noProof/>
                <w:webHidden/>
              </w:rPr>
              <w:tab/>
            </w:r>
            <w:r w:rsidR="00DF28A9">
              <w:rPr>
                <w:noProof/>
                <w:webHidden/>
              </w:rPr>
              <w:fldChar w:fldCharType="begin"/>
            </w:r>
            <w:r w:rsidR="00DF28A9">
              <w:rPr>
                <w:noProof/>
                <w:webHidden/>
              </w:rPr>
              <w:instrText xml:space="preserve"> PAGEREF _Toc128324065 \h </w:instrText>
            </w:r>
            <w:r w:rsidR="00DF28A9">
              <w:rPr>
                <w:noProof/>
                <w:webHidden/>
              </w:rPr>
            </w:r>
            <w:r w:rsidR="00DF28A9">
              <w:rPr>
                <w:noProof/>
                <w:webHidden/>
              </w:rPr>
              <w:fldChar w:fldCharType="separate"/>
            </w:r>
            <w:r w:rsidR="00DF28A9">
              <w:rPr>
                <w:noProof/>
                <w:webHidden/>
              </w:rPr>
              <w:t>192</w:t>
            </w:r>
            <w:r w:rsidR="00DF28A9">
              <w:rPr>
                <w:noProof/>
                <w:webHidden/>
              </w:rPr>
              <w:fldChar w:fldCharType="end"/>
            </w:r>
          </w:hyperlink>
        </w:p>
        <w:p w14:paraId="071BE9E6" w14:textId="3CD57C93" w:rsidR="00DF28A9" w:rsidRDefault="00000000">
          <w:pPr>
            <w:pStyle w:val="TOC2"/>
            <w:rPr>
              <w:rFonts w:asciiTheme="minorHAnsi" w:eastAsiaTheme="minorEastAsia" w:hAnsiTheme="minorHAnsi" w:cstheme="minorBidi"/>
              <w:b w:val="0"/>
              <w:bCs w:val="0"/>
            </w:rPr>
          </w:pPr>
          <w:hyperlink w:anchor="_Toc128324066" w:history="1">
            <w:r w:rsidR="00DF28A9" w:rsidRPr="00023E61">
              <w:rPr>
                <w:rStyle w:val="Hyperlink"/>
              </w:rPr>
              <w:t>4. Inspiration of science fiction Next section – all sections – previous section</w:t>
            </w:r>
            <w:r w:rsidR="00DF28A9">
              <w:rPr>
                <w:webHidden/>
              </w:rPr>
              <w:tab/>
            </w:r>
            <w:r w:rsidR="00DF28A9">
              <w:rPr>
                <w:webHidden/>
              </w:rPr>
              <w:fldChar w:fldCharType="begin"/>
            </w:r>
            <w:r w:rsidR="00DF28A9">
              <w:rPr>
                <w:webHidden/>
              </w:rPr>
              <w:instrText xml:space="preserve"> PAGEREF _Toc128324066 \h </w:instrText>
            </w:r>
            <w:r w:rsidR="00DF28A9">
              <w:rPr>
                <w:webHidden/>
              </w:rPr>
            </w:r>
            <w:r w:rsidR="00DF28A9">
              <w:rPr>
                <w:webHidden/>
              </w:rPr>
              <w:fldChar w:fldCharType="separate"/>
            </w:r>
            <w:r w:rsidR="00DF28A9">
              <w:rPr>
                <w:webHidden/>
              </w:rPr>
              <w:t>195</w:t>
            </w:r>
            <w:r w:rsidR="00DF28A9">
              <w:rPr>
                <w:webHidden/>
              </w:rPr>
              <w:fldChar w:fldCharType="end"/>
            </w:r>
          </w:hyperlink>
        </w:p>
        <w:p w14:paraId="54E8BDE6" w14:textId="3D03FEEF" w:rsidR="00DF28A9" w:rsidRDefault="00000000">
          <w:pPr>
            <w:pStyle w:val="TOC2"/>
            <w:rPr>
              <w:rFonts w:asciiTheme="minorHAnsi" w:eastAsiaTheme="minorEastAsia" w:hAnsiTheme="minorHAnsi" w:cstheme="minorBidi"/>
              <w:b w:val="0"/>
              <w:bCs w:val="0"/>
            </w:rPr>
          </w:pPr>
          <w:hyperlink w:anchor="_Toc128324067" w:history="1">
            <w:r w:rsidR="00DF28A9" w:rsidRPr="00023E61">
              <w:rPr>
                <w:rStyle w:val="Hyperlink"/>
              </w:rPr>
              <w:t>5. Space colonization enthusiasts who see parallels between themselves and the settlers of the American west Next section – all sections – previous section</w:t>
            </w:r>
            <w:r w:rsidR="00DF28A9">
              <w:rPr>
                <w:webHidden/>
              </w:rPr>
              <w:tab/>
            </w:r>
            <w:r w:rsidR="00DF28A9">
              <w:rPr>
                <w:webHidden/>
              </w:rPr>
              <w:fldChar w:fldCharType="begin"/>
            </w:r>
            <w:r w:rsidR="00DF28A9">
              <w:rPr>
                <w:webHidden/>
              </w:rPr>
              <w:instrText xml:space="preserve"> PAGEREF _Toc128324067 \h </w:instrText>
            </w:r>
            <w:r w:rsidR="00DF28A9">
              <w:rPr>
                <w:webHidden/>
              </w:rPr>
            </w:r>
            <w:r w:rsidR="00DF28A9">
              <w:rPr>
                <w:webHidden/>
              </w:rPr>
              <w:fldChar w:fldCharType="separate"/>
            </w:r>
            <w:r w:rsidR="00DF28A9">
              <w:rPr>
                <w:webHidden/>
              </w:rPr>
              <w:t>198</w:t>
            </w:r>
            <w:r w:rsidR="00DF28A9">
              <w:rPr>
                <w:webHidden/>
              </w:rPr>
              <w:fldChar w:fldCharType="end"/>
            </w:r>
          </w:hyperlink>
        </w:p>
        <w:p w14:paraId="7FC9F3DF" w14:textId="24F41F2C" w:rsidR="00DF28A9" w:rsidRDefault="00000000">
          <w:pPr>
            <w:pStyle w:val="TOC2"/>
            <w:rPr>
              <w:rFonts w:asciiTheme="minorHAnsi" w:eastAsiaTheme="minorEastAsia" w:hAnsiTheme="minorHAnsi" w:cstheme="minorBidi"/>
              <w:b w:val="0"/>
              <w:bCs w:val="0"/>
            </w:rPr>
          </w:pPr>
          <w:hyperlink w:anchor="_Toc128324068" w:history="1">
            <w:r w:rsidR="00DF28A9" w:rsidRPr="00023E61">
              <w:rPr>
                <w:rStyle w:val="Hyperlink"/>
              </w:rPr>
              <w:t xml:space="preserve">If Mars has life such as mirror life that can never be returned safely to Earth – this forever unattainable frontier could invigorate space exploration – with many other attainable frontiers for humans on the Moon, moons of Mars, asteroids, independently </w:t>
            </w:r>
            <w:r w:rsidR="00DF28A9" w:rsidRPr="00023E61">
              <w:rPr>
                <w:rStyle w:val="Hyperlink"/>
              </w:rPr>
              <w:lastRenderedPageBreak/>
              <w:t>orbiting space settlements, aerostats above Venus clouds, Jupiter’s moon Callisto, Saturn’s moon Titan and beyond Start – all sections – previous section</w:t>
            </w:r>
            <w:r w:rsidR="00DF28A9">
              <w:rPr>
                <w:webHidden/>
              </w:rPr>
              <w:tab/>
            </w:r>
            <w:r w:rsidR="00DF28A9">
              <w:rPr>
                <w:webHidden/>
              </w:rPr>
              <w:fldChar w:fldCharType="begin"/>
            </w:r>
            <w:r w:rsidR="00DF28A9">
              <w:rPr>
                <w:webHidden/>
              </w:rPr>
              <w:instrText xml:space="preserve"> PAGEREF _Toc128324068 \h </w:instrText>
            </w:r>
            <w:r w:rsidR="00DF28A9">
              <w:rPr>
                <w:webHidden/>
              </w:rPr>
            </w:r>
            <w:r w:rsidR="00DF28A9">
              <w:rPr>
                <w:webHidden/>
              </w:rPr>
              <w:fldChar w:fldCharType="separate"/>
            </w:r>
            <w:r w:rsidR="00DF28A9">
              <w:rPr>
                <w:webHidden/>
              </w:rPr>
              <w:t>200</w:t>
            </w:r>
            <w:r w:rsidR="00DF28A9">
              <w:rPr>
                <w:webHidden/>
              </w:rPr>
              <w:fldChar w:fldCharType="end"/>
            </w:r>
          </w:hyperlink>
        </w:p>
        <w:p w14:paraId="019DB19E" w14:textId="676146A0" w:rsidR="00DF28A9" w:rsidRDefault="00000000">
          <w:pPr>
            <w:pStyle w:val="TOC1"/>
            <w:rPr>
              <w:rFonts w:asciiTheme="minorHAnsi" w:eastAsiaTheme="minorEastAsia" w:hAnsiTheme="minorHAnsi" w:cstheme="minorBidi"/>
              <w:b w:val="0"/>
              <w:bCs w:val="0"/>
            </w:rPr>
          </w:pPr>
          <w:hyperlink w:anchor="_Toc128324069" w:history="1">
            <w:r w:rsidR="00DF28A9" w:rsidRPr="00023E61">
              <w:rPr>
                <w:rStyle w:val="Hyperlink"/>
              </w:rPr>
              <w:t>All sections – for an outline of this paper</w:t>
            </w:r>
            <w:r w:rsidR="00DF28A9">
              <w:rPr>
                <w:webHidden/>
              </w:rPr>
              <w:tab/>
            </w:r>
            <w:r w:rsidR="00DF28A9">
              <w:rPr>
                <w:webHidden/>
              </w:rPr>
              <w:fldChar w:fldCharType="begin"/>
            </w:r>
            <w:r w:rsidR="00DF28A9">
              <w:rPr>
                <w:webHidden/>
              </w:rPr>
              <w:instrText xml:space="preserve"> PAGEREF _Toc128324069 \h </w:instrText>
            </w:r>
            <w:r w:rsidR="00DF28A9">
              <w:rPr>
                <w:webHidden/>
              </w:rPr>
            </w:r>
            <w:r w:rsidR="00DF28A9">
              <w:rPr>
                <w:webHidden/>
              </w:rPr>
              <w:fldChar w:fldCharType="separate"/>
            </w:r>
            <w:r w:rsidR="00DF28A9">
              <w:rPr>
                <w:webHidden/>
              </w:rPr>
              <w:t>212</w:t>
            </w:r>
            <w:r w:rsidR="00DF28A9">
              <w:rPr>
                <w:webHidden/>
              </w:rPr>
              <w:fldChar w:fldCharType="end"/>
            </w:r>
          </w:hyperlink>
        </w:p>
        <w:p w14:paraId="19B3BAC4" w14:textId="7C22CB3A" w:rsidR="00DF28A9" w:rsidRDefault="00000000">
          <w:pPr>
            <w:pStyle w:val="TOC1"/>
            <w:rPr>
              <w:rFonts w:asciiTheme="minorHAnsi" w:eastAsiaTheme="minorEastAsia" w:hAnsiTheme="minorHAnsi" w:cstheme="minorBidi"/>
              <w:b w:val="0"/>
              <w:bCs w:val="0"/>
            </w:rPr>
          </w:pPr>
          <w:hyperlink w:anchor="_Toc128324070" w:history="1">
            <w:r w:rsidR="00DF28A9" w:rsidRPr="00023E61">
              <w:rPr>
                <w:rStyle w:val="Hyperlink"/>
              </w:rPr>
              <w:t>Supplementary Information</w:t>
            </w:r>
            <w:r w:rsidR="00DF28A9">
              <w:rPr>
                <w:webHidden/>
              </w:rPr>
              <w:tab/>
            </w:r>
            <w:r w:rsidR="00DF28A9">
              <w:rPr>
                <w:webHidden/>
              </w:rPr>
              <w:fldChar w:fldCharType="begin"/>
            </w:r>
            <w:r w:rsidR="00DF28A9">
              <w:rPr>
                <w:webHidden/>
              </w:rPr>
              <w:instrText xml:space="preserve"> PAGEREF _Toc128324070 \h </w:instrText>
            </w:r>
            <w:r w:rsidR="00DF28A9">
              <w:rPr>
                <w:webHidden/>
              </w:rPr>
            </w:r>
            <w:r w:rsidR="00DF28A9">
              <w:rPr>
                <w:webHidden/>
              </w:rPr>
              <w:fldChar w:fldCharType="separate"/>
            </w:r>
            <w:r w:rsidR="00DF28A9">
              <w:rPr>
                <w:webHidden/>
              </w:rPr>
              <w:t>223</w:t>
            </w:r>
            <w:r w:rsidR="00DF28A9">
              <w:rPr>
                <w:webHidden/>
              </w:rPr>
              <w:fldChar w:fldCharType="end"/>
            </w:r>
          </w:hyperlink>
        </w:p>
        <w:p w14:paraId="1F10A5CE" w14:textId="3EC19EC6" w:rsidR="00DF28A9" w:rsidRDefault="00000000">
          <w:pPr>
            <w:pStyle w:val="TOC3"/>
            <w:tabs>
              <w:tab w:val="right" w:pos="9350"/>
            </w:tabs>
            <w:rPr>
              <w:noProof/>
            </w:rPr>
          </w:pPr>
          <w:hyperlink w:anchor="_Toc128324071" w:history="1">
            <w:r w:rsidR="00DF28A9" w:rsidRPr="00023E61">
              <w:rPr>
                <w:rStyle w:val="Hyperlink"/>
                <w:noProof/>
              </w:rPr>
              <w:t>Perseverance ground temperature</w:t>
            </w:r>
            <w:r w:rsidR="00DF28A9">
              <w:rPr>
                <w:noProof/>
                <w:webHidden/>
              </w:rPr>
              <w:tab/>
            </w:r>
            <w:r w:rsidR="00DF28A9">
              <w:rPr>
                <w:noProof/>
                <w:webHidden/>
              </w:rPr>
              <w:fldChar w:fldCharType="begin"/>
            </w:r>
            <w:r w:rsidR="00DF28A9">
              <w:rPr>
                <w:noProof/>
                <w:webHidden/>
              </w:rPr>
              <w:instrText xml:space="preserve"> PAGEREF _Toc128324071 \h </w:instrText>
            </w:r>
            <w:r w:rsidR="00DF28A9">
              <w:rPr>
                <w:noProof/>
                <w:webHidden/>
              </w:rPr>
            </w:r>
            <w:r w:rsidR="00DF28A9">
              <w:rPr>
                <w:noProof/>
                <w:webHidden/>
              </w:rPr>
              <w:fldChar w:fldCharType="separate"/>
            </w:r>
            <w:r w:rsidR="00DF28A9">
              <w:rPr>
                <w:noProof/>
                <w:webHidden/>
              </w:rPr>
              <w:t>223</w:t>
            </w:r>
            <w:r w:rsidR="00DF28A9">
              <w:rPr>
                <w:noProof/>
                <w:webHidden/>
              </w:rPr>
              <w:fldChar w:fldCharType="end"/>
            </w:r>
          </w:hyperlink>
        </w:p>
        <w:p w14:paraId="5CB5A271" w14:textId="4C1D47D2" w:rsidR="00DF28A9" w:rsidRDefault="00000000">
          <w:pPr>
            <w:pStyle w:val="TOC3"/>
            <w:tabs>
              <w:tab w:val="right" w:pos="9350"/>
            </w:tabs>
            <w:rPr>
              <w:noProof/>
            </w:rPr>
          </w:pPr>
          <w:hyperlink w:anchor="_Toc128324072" w:history="1">
            <w:r w:rsidR="00DF28A9" w:rsidRPr="00023E61">
              <w:rPr>
                <w:rStyle w:val="Hyperlink"/>
                <w:noProof/>
              </w:rPr>
              <w:t>New: extending the JAXA analysis to photosynthetic life on or near the surface of any Martian meteorites</w:t>
            </w:r>
            <w:r w:rsidR="00DF28A9">
              <w:rPr>
                <w:noProof/>
                <w:webHidden/>
              </w:rPr>
              <w:tab/>
            </w:r>
            <w:r w:rsidR="00DF28A9">
              <w:rPr>
                <w:noProof/>
                <w:webHidden/>
              </w:rPr>
              <w:fldChar w:fldCharType="begin"/>
            </w:r>
            <w:r w:rsidR="00DF28A9">
              <w:rPr>
                <w:noProof/>
                <w:webHidden/>
              </w:rPr>
              <w:instrText xml:space="preserve"> PAGEREF _Toc128324072 \h </w:instrText>
            </w:r>
            <w:r w:rsidR="00DF28A9">
              <w:rPr>
                <w:noProof/>
                <w:webHidden/>
              </w:rPr>
            </w:r>
            <w:r w:rsidR="00DF28A9">
              <w:rPr>
                <w:noProof/>
                <w:webHidden/>
              </w:rPr>
              <w:fldChar w:fldCharType="separate"/>
            </w:r>
            <w:r w:rsidR="00DF28A9">
              <w:rPr>
                <w:noProof/>
                <w:webHidden/>
              </w:rPr>
              <w:t>224</w:t>
            </w:r>
            <w:r w:rsidR="00DF28A9">
              <w:rPr>
                <w:noProof/>
                <w:webHidden/>
              </w:rPr>
              <w:fldChar w:fldCharType="end"/>
            </w:r>
          </w:hyperlink>
        </w:p>
        <w:p w14:paraId="3F25C000" w14:textId="6D76E127" w:rsidR="00DF28A9" w:rsidRDefault="00000000">
          <w:pPr>
            <w:pStyle w:val="TOC1"/>
            <w:rPr>
              <w:rFonts w:asciiTheme="minorHAnsi" w:eastAsiaTheme="minorEastAsia" w:hAnsiTheme="minorHAnsi" w:cstheme="minorBidi"/>
              <w:b w:val="0"/>
              <w:bCs w:val="0"/>
            </w:rPr>
          </w:pPr>
          <w:hyperlink w:anchor="_Toc128324073" w:history="1">
            <w:r w:rsidR="00DF28A9" w:rsidRPr="00023E61">
              <w:rPr>
                <w:rStyle w:val="Hyperlink"/>
              </w:rPr>
              <w:t>References</w:t>
            </w:r>
            <w:r w:rsidR="00DF28A9">
              <w:rPr>
                <w:webHidden/>
              </w:rPr>
              <w:tab/>
            </w:r>
            <w:r w:rsidR="00DF28A9">
              <w:rPr>
                <w:webHidden/>
              </w:rPr>
              <w:fldChar w:fldCharType="begin"/>
            </w:r>
            <w:r w:rsidR="00DF28A9">
              <w:rPr>
                <w:webHidden/>
              </w:rPr>
              <w:instrText xml:space="preserve"> PAGEREF _Toc128324073 \h </w:instrText>
            </w:r>
            <w:r w:rsidR="00DF28A9">
              <w:rPr>
                <w:webHidden/>
              </w:rPr>
            </w:r>
            <w:r w:rsidR="00DF28A9">
              <w:rPr>
                <w:webHidden/>
              </w:rPr>
              <w:fldChar w:fldCharType="separate"/>
            </w:r>
            <w:r w:rsidR="00DF28A9">
              <w:rPr>
                <w:webHidden/>
              </w:rPr>
              <w:t>225</w:t>
            </w:r>
            <w:r w:rsidR="00DF28A9">
              <w:rPr>
                <w:webHidden/>
              </w:rPr>
              <w:fldChar w:fldCharType="end"/>
            </w:r>
          </w:hyperlink>
        </w:p>
        <w:p w14:paraId="7FC4DD08" w14:textId="26439439" w:rsidR="00C858DF" w:rsidRDefault="00C858DF">
          <w:pPr>
            <w:pBdr>
              <w:bottom w:val="single" w:sz="6" w:space="1" w:color="auto"/>
            </w:pBdr>
          </w:pPr>
          <w:r>
            <w:rPr>
              <w:b/>
              <w:bCs/>
              <w:noProof/>
            </w:rPr>
            <w:fldChar w:fldCharType="end"/>
          </w:r>
        </w:p>
      </w:sdtContent>
    </w:sdt>
    <w:bookmarkEnd w:id="189" w:displacedByCustomXml="prev"/>
    <w:bookmarkStart w:id="192" w:name="b_Supplmenentary_information"/>
    <w:p w14:paraId="4FDDBDFF" w14:textId="3750587D"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193" w:name="_Toc128324070"/>
      <w:bookmarkStart w:id="194" w:name="_Toc127897223"/>
      <w:r w:rsidRPr="00BD4005">
        <w:t>Supplementary Information</w:t>
      </w:r>
      <w:bookmarkEnd w:id="193"/>
      <w:bookmarkEnd w:id="194"/>
      <w:r w:rsidRPr="00BD4005">
        <w:fldChar w:fldCharType="end"/>
      </w:r>
    </w:p>
    <w:p w14:paraId="0DC8D5C5" w14:textId="77777777"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195" w:name="h_Perseverance_ground_temperature"/>
    <w:p w14:paraId="7AACBA0B" w14:textId="3E586B6C"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196" w:name="_Toc128324071"/>
      <w:r w:rsidRPr="00E7777F">
        <w:t>Perseverance ground temperature</w:t>
      </w:r>
      <w:bookmarkEnd w:id="192"/>
      <w:bookmarkEnd w:id="195"/>
      <w:bookmarkEnd w:id="196"/>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5109C12E"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4F6A4323" w:rsidR="009C3359" w:rsidRDefault="00E7777F" w:rsidP="00E7777F">
      <w:bookmarkStart w:id="197" w:name="_Hlk128203829"/>
      <w:r>
        <w:t>T</w:t>
      </w:r>
      <w:r w:rsidR="009C3359">
        <w:t xml:space="preserve">he ground temperature data for Perseverance mission sols 361 and 380 uses the data page; </w:t>
      </w:r>
      <w:hyperlink r:id="rId102"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103" w:history="1">
        <w:r w:rsidR="009C3359" w:rsidRPr="009670AA">
          <w:rPr>
            <w:rStyle w:val="Hyperlink"/>
          </w:rPr>
          <w:t>Calibrated Data</w:t>
        </w:r>
      </w:hyperlink>
      <w:r w:rsidR="009C3359" w:rsidRPr="009670AA">
        <w:t xml:space="preserve"> Link or the </w:t>
      </w:r>
      <w:hyperlink r:id="rId104"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197"/>
    <w:p w14:paraId="3F93D532" w14:textId="77777777" w:rsidR="009C3359" w:rsidRDefault="009C3359" w:rsidP="00E7777F"/>
    <w:p w14:paraId="2566C19F" w14:textId="77777777" w:rsidR="009C3359" w:rsidRDefault="009C3359">
      <w:pPr>
        <w:pStyle w:val="ListParagraph"/>
        <w:numPr>
          <w:ilvl w:val="0"/>
          <w:numId w:val="2"/>
        </w:numPr>
      </w:pPr>
      <w:bookmarkStart w:id="198" w:name="_Hlk128204078"/>
      <w:r>
        <w:t xml:space="preserve">ground temperature from the </w:t>
      </w:r>
      <w:hyperlink r:id="rId105" w:history="1">
        <w:r w:rsidRPr="00756274">
          <w:rPr>
            <w:rStyle w:val="Hyperlink"/>
          </w:rPr>
          <w:t>TIRS</w:t>
        </w:r>
      </w:hyperlink>
      <w:r>
        <w:t xml:space="preserve"> data for </w:t>
      </w:r>
      <w:hyperlink r:id="rId106" w:history="1">
        <w:r w:rsidRPr="00756274">
          <w:rPr>
            <w:rStyle w:val="Hyperlink"/>
          </w:rPr>
          <w:t>sol 361</w:t>
        </w:r>
      </w:hyperlink>
      <w:r>
        <w:t xml:space="preserve"> range </w:t>
      </w:r>
      <w:r w:rsidRPr="00AD1D9C">
        <w:t>198.82 °K to to 290.11 °K</w:t>
      </w:r>
      <w:r>
        <w:t>.</w:t>
      </w:r>
    </w:p>
    <w:p w14:paraId="721EBE29" w14:textId="77777777" w:rsidR="009C3359" w:rsidRDefault="009C3359">
      <w:pPr>
        <w:pStyle w:val="ListParagraph"/>
        <w:numPr>
          <w:ilvl w:val="0"/>
          <w:numId w:val="2"/>
        </w:numPr>
      </w:pPr>
      <w:bookmarkStart w:id="199" w:name="_Hlk128203799"/>
      <w:bookmarkEnd w:id="198"/>
      <w:r>
        <w:t xml:space="preserve">ground temperature from the </w:t>
      </w:r>
      <w:hyperlink r:id="rId107" w:history="1">
        <w:r w:rsidRPr="00756274">
          <w:rPr>
            <w:rStyle w:val="Hyperlink"/>
          </w:rPr>
          <w:t>TIRS</w:t>
        </w:r>
      </w:hyperlink>
      <w:r>
        <w:t xml:space="preserve"> data for sol </w:t>
      </w:r>
      <w:hyperlink r:id="rId108" w:history="1">
        <w:r w:rsidRPr="00AD1D9C">
          <w:rPr>
            <w:rStyle w:val="Hyperlink"/>
          </w:rPr>
          <w:t>380</w:t>
        </w:r>
      </w:hyperlink>
      <w:r>
        <w:t xml:space="preserve"> range </w:t>
      </w:r>
      <w:r w:rsidRPr="00AD1D9C">
        <w:t>208.1°K to 291.99 °K</w:t>
      </w:r>
    </w:p>
    <w:bookmarkEnd w:id="199"/>
    <w:p w14:paraId="20721D16" w14:textId="77777777" w:rsidR="009C3359" w:rsidRDefault="009C3359" w:rsidP="009C3359">
      <w:r>
        <w:rPr>
          <w:b/>
          <w:bCs/>
        </w:rPr>
        <w:br/>
        <w:t>Data files used:</w:t>
      </w:r>
    </w:p>
    <w:p w14:paraId="54D2A7F0" w14:textId="77777777" w:rsidR="009C3359" w:rsidRDefault="009C3359" w:rsidP="009C3359">
      <w:r>
        <w:t xml:space="preserve">Perseverance </w:t>
      </w:r>
      <w:hyperlink r:id="rId109" w:history="1">
        <w:r w:rsidRPr="00756274">
          <w:rPr>
            <w:rStyle w:val="Hyperlink"/>
          </w:rPr>
          <w:t>TIRS</w:t>
        </w:r>
      </w:hyperlink>
      <w:r>
        <w:t xml:space="preserve"> data for sol 361. </w:t>
      </w:r>
    </w:p>
    <w:p w14:paraId="30817EF3" w14:textId="77777777" w:rsidR="009C3359" w:rsidRDefault="009C3359" w:rsidP="009C3359">
      <w:r>
        <w:t xml:space="preserve">Hyperlink: </w:t>
      </w:r>
      <w:hyperlink r:id="rId110" w:history="1">
        <w:r w:rsidRPr="00B071B4">
          <w:rPr>
            <w:rStyle w:val="Hyperlink"/>
          </w:rPr>
          <w:t>https://atmos.nmsu.edu/PDS/data/PDS4/Mars2020/mars2020_meda/data_calibrated_env/sol_0300_0419/sol_0361/WE__0361___________CAL_TIRS________________P02.CSV</w:t>
        </w:r>
      </w:hyperlink>
    </w:p>
    <w:p w14:paraId="72F0052B" w14:textId="77777777" w:rsidR="009C3359" w:rsidRDefault="009C3359" w:rsidP="009C3359">
      <w:r>
        <w:t xml:space="preserve">All the calibrated data for sol </w:t>
      </w:r>
      <w:hyperlink r:id="rId111" w:history="1">
        <w:r w:rsidRPr="0042573E">
          <w:rPr>
            <w:rStyle w:val="Hyperlink"/>
          </w:rPr>
          <w:t>361</w:t>
        </w:r>
      </w:hyperlink>
    </w:p>
    <w:p w14:paraId="7D033B1A" w14:textId="77777777" w:rsidR="009C3359" w:rsidRDefault="009C3359" w:rsidP="009C3359">
      <w:r>
        <w:lastRenderedPageBreak/>
        <w:t xml:space="preserve">Hyperlink: </w:t>
      </w:r>
      <w:hyperlink r:id="rId112"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77777777" w:rsidR="009C3359" w:rsidRDefault="009C3359" w:rsidP="009C3359">
      <w:r>
        <w:t xml:space="preserve">Perseverance </w:t>
      </w:r>
      <w:hyperlink r:id="rId113" w:history="1">
        <w:r w:rsidRPr="00756274">
          <w:rPr>
            <w:rStyle w:val="Hyperlink"/>
          </w:rPr>
          <w:t>TIRS</w:t>
        </w:r>
      </w:hyperlink>
      <w:r>
        <w:t xml:space="preserve"> data for sol 380. </w:t>
      </w:r>
    </w:p>
    <w:p w14:paraId="77A9FCC7" w14:textId="77777777" w:rsidR="009C3359" w:rsidRDefault="009C3359" w:rsidP="009C3359">
      <w:r>
        <w:t xml:space="preserve">Hyperlink: </w:t>
      </w:r>
      <w:hyperlink r:id="rId114" w:history="1">
        <w:r w:rsidRPr="00066217">
          <w:rPr>
            <w:rStyle w:val="Hyperlink"/>
          </w:rPr>
          <w:t>https://atmos.nmsu.edu/PDS/data/PDS4/Mars2020/mars2020_meda/data_calibrated_env/sol_0300_0419/sol_0361/WE__0361___________CAL_TIRS________________P02.CSV</w:t>
        </w:r>
      </w:hyperlink>
    </w:p>
    <w:p w14:paraId="4F5364B7" w14:textId="77777777" w:rsidR="009C3359" w:rsidRDefault="009C3359" w:rsidP="009C3359">
      <w:r>
        <w:t xml:space="preserve">All the data for sol </w:t>
      </w:r>
      <w:hyperlink r:id="rId115" w:history="1">
        <w:r w:rsidRPr="00AD1D9C">
          <w:rPr>
            <w:rStyle w:val="Hyperlink"/>
          </w:rPr>
          <w:t>380</w:t>
        </w:r>
      </w:hyperlink>
    </w:p>
    <w:p w14:paraId="4D4BAC27" w14:textId="77777777" w:rsidR="009C3359" w:rsidRDefault="009C3359" w:rsidP="009C3359">
      <w:r>
        <w:t xml:space="preserve">Hyperlink: </w:t>
      </w:r>
      <w:hyperlink r:id="rId116" w:history="1">
        <w:r w:rsidRPr="00066217">
          <w:rPr>
            <w:rStyle w:val="Hyperlink"/>
          </w:rPr>
          <w:t>https://atmos.nmsu.edu/PDS/data/PDS4/Mars2020/mars2020_meda/data_calibrated_env/sol_0300_0419/sol_0380/</w:t>
        </w:r>
      </w:hyperlink>
    </w:p>
    <w:bookmarkStart w:id="200" w:name="h_new_extending_JAXA_analysis_photosynth"/>
    <w:p w14:paraId="6B182EAE" w14:textId="2E0B0A69" w:rsidR="009C3359" w:rsidRDefault="009C3359" w:rsidP="009C3359">
      <w:pPr>
        <w:pStyle w:val="Heading3"/>
      </w:pPr>
      <w:r w:rsidRPr="00E41107">
        <w:fldChar w:fldCharType="begin"/>
      </w:r>
      <w:r w:rsidRPr="00E41107">
        <w:instrText xml:space="preserve"> HYPERLINK  \l "h_new_extending_JAXA_analysis_photosynth" </w:instrText>
      </w:r>
      <w:r w:rsidRPr="00E41107">
        <w:fldChar w:fldCharType="separate"/>
      </w:r>
      <w:bookmarkStart w:id="201" w:name="_Toc128324072"/>
      <w:r w:rsidRPr="00E41107">
        <w:rPr>
          <w:rStyle w:val="Hyperlink"/>
          <w:color w:val="434343"/>
          <w:u w:val="none"/>
        </w:rPr>
        <w:t xml:space="preserve">New: extending the </w:t>
      </w:r>
      <w:r w:rsidRPr="00E41107">
        <w:t>JAXA analysis to photosynthetic life</w:t>
      </w:r>
      <w:r w:rsidRPr="00E41107">
        <w:rPr>
          <w:rStyle w:val="Hyperlink"/>
          <w:color w:val="434343"/>
          <w:u w:val="none"/>
        </w:rPr>
        <w:t xml:space="preserve"> on or near the surface of any Martian meteorites</w:t>
      </w:r>
      <w:bookmarkEnd w:id="200"/>
      <w:bookmarkEnd w:id="201"/>
      <w:r w:rsidRPr="00E41107">
        <w:fldChar w:fldCharType="end"/>
      </w:r>
    </w:p>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743CF13B" w14:textId="77777777" w:rsidR="0094213C" w:rsidRDefault="0094213C" w:rsidP="0094213C"/>
    <w:p w14:paraId="4CB58884" w14:textId="696C551D" w:rsidR="0094213C" w:rsidRPr="0094213C" w:rsidRDefault="00000000" w:rsidP="0094213C">
      <w:pPr>
        <w:pStyle w:val="ListParagraph"/>
        <w:numPr>
          <w:ilvl w:val="0"/>
          <w:numId w:val="2"/>
        </w:numPr>
      </w:pPr>
      <w:hyperlink w:anchor="h_it_is_safe_for_Japan" w:history="1">
        <w:r w:rsidR="0094213C" w:rsidRPr="00F266C3">
          <w:rPr>
            <w:rStyle w:val="Hyperlink"/>
          </w:rPr>
          <w:t xml:space="preserve">It is safe for Japan to return unsterilized samples from Phobos without any special precautions because any life in samples from the most recent impact already experienced ejection from Mars – then on the surface of Phobos it accumulated similar amounts of ionizing radiation to any life in the meteorites from the same impact arriving on Earth today </w:t>
        </w:r>
      </w:hyperlink>
    </w:p>
    <w:p w14:paraId="19C3B33D" w14:textId="77777777" w:rsidR="009C3359" w:rsidRDefault="009C3359" w:rsidP="009C3359"/>
    <w:p w14:paraId="03BFDF8A" w14:textId="1FB37761" w:rsidR="009C3359" w:rsidRDefault="009C3359" w:rsidP="009C3359">
      <w:r>
        <w:t>There may be a slight omission in JAXA’s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117"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202"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202"/>
    </w:p>
    <w:p w14:paraId="72EF6355" w14:textId="77777777" w:rsidR="009C3359" w:rsidRPr="00A05535" w:rsidRDefault="009C3359" w:rsidP="009C3359"/>
    <w:p w14:paraId="64C2A88A" w14:textId="77777777" w:rsidR="009C3359" w:rsidRPr="00A05535" w:rsidRDefault="009C3359" w:rsidP="009C3359">
      <w:pPr>
        <w:ind w:left="720"/>
      </w:pPr>
      <w:r w:rsidRPr="00A05535">
        <w:t xml:space="preserve">... Thus, the planetary exchange of photosynthesis might </w:t>
      </w:r>
      <w:r>
        <w:t>not</w:t>
      </w:r>
      <w:r w:rsidRPr="00A05535">
        <w:t xml:space="preserve">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1FF99F13" w14:textId="2B341398" w:rsidR="009C3359" w:rsidRDefault="009C3359" w:rsidP="009C3359">
      <w:r>
        <w:t>So, could photosynthetic life get to Phobos on the surface of a rock, and still be viable there, living within a</w:t>
      </w:r>
      <w:r w:rsidR="00783004">
        <w:t xml:space="preserve"> </w:t>
      </w:r>
      <w:r>
        <w:t>layer that would be destroyed during the re-entry fireball on Earth?</w:t>
      </w:r>
    </w:p>
    <w:p w14:paraId="465852AD" w14:textId="77777777" w:rsidR="009C3359" w:rsidRDefault="009C3359" w:rsidP="009C3359"/>
    <w:p w14:paraId="45688838" w14:textId="06EDFF11" w:rsidR="009C3359" w:rsidRDefault="009C3359" w:rsidP="009C3359">
      <w:r>
        <w:t xml:space="preserve">First, it helps that some photosynthetic life near the surface of the ejected rocks may be sterilized or destroyed already by the fireball of exit from Mars on its way to Phobos. 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118" w:anchor="27" w:history="1">
        <w:r w:rsidRPr="000E7CFE">
          <w:rPr>
            <w:rStyle w:val="Hyperlink"/>
            <w:rFonts w:eastAsia="Times New Roman"/>
          </w:rPr>
          <w:t>27</w:t>
        </w:r>
      </w:hyperlink>
      <w:r>
        <w:rPr>
          <w:rFonts w:eastAsia="Times New Roman"/>
        </w:rPr>
        <w:t>)</w:t>
      </w:r>
      <w:r>
        <w:t xml:space="preserve">. </w:t>
      </w:r>
    </w:p>
    <w:p w14:paraId="563EB039" w14:textId="77777777" w:rsidR="009C3359" w:rsidRDefault="009C3359" w:rsidP="009C3359"/>
    <w:p w14:paraId="3DFB596B" w14:textId="77777777" w:rsidR="009C3359" w:rsidRDefault="009C3359" w:rsidP="009C3359">
      <w:r>
        <w:t>Second, all our martian meteorites</w:t>
      </w:r>
      <w:r w:rsidRPr="00A05535">
        <w:t xml:space="preserve"> </w:t>
      </w:r>
      <w:r>
        <w:t xml:space="preserve">come from locations where photosynthesis is unlikely. They </w:t>
      </w:r>
      <w:r w:rsidRPr="00A05535">
        <w:t xml:space="preserve">were 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Pr>
            <w:color w:val="1155CC"/>
            <w:u w:val="single"/>
          </w:rPr>
          <w:t>(Tornabene et al, 2006)</w:t>
        </w:r>
      </w:hyperlink>
      <w:r>
        <w:t>,</w:t>
      </w:r>
      <w:r w:rsidRPr="00A05535">
        <w:t xml:space="preserve"> where the </w:t>
      </w:r>
      <w:r>
        <w:t>thin atmosphere makes</w:t>
      </w:r>
      <w:r w:rsidRPr="00A05535">
        <w:t xml:space="preserve"> ejection to Earth easier.</w:t>
      </w:r>
      <w:r w:rsidRPr="00A05535">
        <w:rPr>
          <w:rFonts w:eastAsia="Times New Roman"/>
        </w:rPr>
        <w:t xml:space="preserve"> T</w:t>
      </w:r>
      <w:r w:rsidRPr="00A05535">
        <w:t>hey also come from at least 3 meters below the surface</w:t>
      </w:r>
      <w:r w:rsidRPr="00A05535">
        <w:rPr>
          <w:rFonts w:ascii="Calibri" w:hAnsi="Calibri" w:cs="Calibri"/>
        </w:rPr>
        <w:t> </w:t>
      </w:r>
      <w:bookmarkStart w:id="203" w:name="_Hlk127375757"/>
      <w:r>
        <w:fldChar w:fldCharType="begin"/>
      </w:r>
      <w:r>
        <w:instrText>HYPERLINK \l "4ut9kfm5zz3j" \h</w:instrText>
      </w:r>
      <w:r>
        <w:fldChar w:fldCharType="separate"/>
      </w:r>
      <w:r>
        <w:rPr>
          <w:color w:val="1155CC"/>
          <w:u w:val="single"/>
        </w:rPr>
        <w:t>(Head et al, 2002:1355)</w:t>
      </w:r>
      <w:r>
        <w:rPr>
          <w:color w:val="1155CC"/>
          <w:u w:val="single"/>
        </w:rPr>
        <w:fldChar w:fldCharType="end"/>
      </w:r>
      <w:r w:rsidRPr="00A05535">
        <w:rPr>
          <w:rFonts w:ascii="Calibri" w:hAnsi="Calibri" w:cs="Calibri"/>
        </w:rPr>
        <w:t>,</w:t>
      </w:r>
      <w:r>
        <w:rPr>
          <w:rFonts w:ascii="Calibri" w:hAnsi="Calibri" w:cs="Calibri"/>
        </w:rPr>
        <w:t xml:space="preserve"> </w:t>
      </w:r>
      <w:bookmarkEnd w:id="203"/>
      <w:r w:rsidRPr="00A05535">
        <w:t xml:space="preserve">and anywhere below 12 </w:t>
      </w:r>
      <w:r>
        <w:t>centimetres</w:t>
      </w:r>
      <w:r w:rsidRPr="00A05535">
        <w:t xml:space="preserve"> has a uniform temperature of around -</w:t>
      </w:r>
      <w:r>
        <w:t>7</w:t>
      </w:r>
      <w:r w:rsidRPr="00A05535">
        <w:t>3°C</w:t>
      </w:r>
      <w:r w:rsidRPr="00A05535">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EA2DB0" w14:textId="7C5363FA" w:rsidR="009C3359" w:rsidRDefault="009C3359" w:rsidP="009C3359">
      <w:r>
        <w:t>Third, there is yet another twist here to look at if we want to be as thorough as possible. The remarkable blue-green algae chroococcidiopsis can use alternative metabolic pathways to grow underground without any light</w:t>
      </w:r>
      <w:r w:rsidR="00783004">
        <w:t xml:space="preserve"> </w:t>
      </w:r>
      <w:hyperlink w:anchor="kix.xaj0jr23elda">
        <w:r w:rsidRPr="00A05535">
          <w:rPr>
            <w:u w:val="single"/>
          </w:rPr>
          <w:t>(Li et al, 2020)</w:t>
        </w:r>
      </w:hyperlink>
      <w:r>
        <w:t xml:space="preserve"> (</w:t>
      </w:r>
      <w:hyperlink w:anchor="b_Puente_sanchez_2018" w:history="1">
        <w:r w:rsidRPr="00696143">
          <w:rPr>
            <w:rStyle w:val="Hyperlink"/>
          </w:rPr>
          <w:t>Puente-Sánchez et al., 2018</w:t>
        </w:r>
      </w:hyperlink>
      <w:r>
        <w:t xml:space="preserve">). 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7FE517B8" w14:textId="7F16D554" w:rsidR="009C3359"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 However, these are very different conditions from a deep sea hydrothermal vent. This may need expert</w:t>
      </w:r>
      <w:r w:rsidR="00783004">
        <w:t xml:space="preserve"> </w:t>
      </w:r>
      <w:r>
        <w:t>review but it seems unlikely that photosynthetic life using thermal radiation for photosynthesis could be found in the rootless cones in the last 20 million years and then be ejected to Earth, with the photosynthetic life only found near the surface of the ejected rocks, as is needed for it to be sterilized in Earth’s atmosphere but potentially survive impact on Phobos.</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31AF342E" w14:textId="2EC4200E" w:rsidR="009C3359" w:rsidRPr="0094213C" w:rsidRDefault="00000000" w:rsidP="0094213C">
      <w:pPr>
        <w:pStyle w:val="ListParagraph"/>
        <w:numPr>
          <w:ilvl w:val="0"/>
          <w:numId w:val="2"/>
        </w:numPr>
      </w:pPr>
      <w:hyperlink w:anchor="h_sterilization_with_500" w:history="1">
        <w:r w:rsidR="0094213C" w:rsidRPr="0094213C">
          <w:rPr>
            <w:rStyle w:val="Hyperlink"/>
          </w:rPr>
          <w:t>NEW: Sterilization with 500 million years equivalent of surface ionizing radiation will have virtually no effect on geological studies</w:t>
        </w:r>
      </w:hyperlink>
      <w:r w:rsidR="009C3359" w:rsidRPr="0094213C">
        <w:t xml:space="preserve"> </w:t>
      </w:r>
    </w:p>
    <w:p w14:paraId="29719B49" w14:textId="77777777" w:rsidR="009C3359" w:rsidRDefault="009C3359" w:rsidP="009C3359"/>
    <w:p w14:paraId="065EF971" w14:textId="77777777" w:rsidR="009C3359" w:rsidRPr="00A05535" w:rsidRDefault="009C3359" w:rsidP="009C3359">
      <w:r>
        <w:t>S</w:t>
      </w:r>
      <w:r w:rsidRPr="00A05535">
        <w:t xml:space="preserve">o, the </w:t>
      </w:r>
      <w:r>
        <w:t xml:space="preserve">JAXA </w:t>
      </w:r>
      <w:r w:rsidRPr="00A05535">
        <w:t>analysis seems correct with this minor tweak to account for photosynthetic life</w:t>
      </w:r>
      <w:r>
        <w:t xml:space="preserve">. The more eyes that look at these studies the better given how important it is to protect Earth’s biosphere. </w:t>
      </w:r>
    </w:p>
    <w:p w14:paraId="04942731" w14:textId="77777777" w:rsidR="009C3359" w:rsidRPr="00A05535" w:rsidRDefault="009C3359" w:rsidP="009C3359"/>
    <w:p w14:paraId="0905A39E" w14:textId="0678589C" w:rsidR="009C3359" w:rsidRPr="000C5C9C" w:rsidRDefault="009C3359" w:rsidP="009C3359">
      <w:pPr>
        <w:rPr>
          <w:iCs/>
        </w:rPr>
      </w:pPr>
      <w:r w:rsidRPr="00A05535">
        <w:t xml:space="preserve">By a similar argument it may be safe to send astronauts to Phobos so long as they sterilize any materials </w:t>
      </w:r>
      <w:r>
        <w:t>before contact from</w:t>
      </w:r>
      <w:r w:rsidRPr="00A05535">
        <w:t xml:space="preserve"> deep below the surfac</w:t>
      </w:r>
      <w:r>
        <w:t xml:space="preserve">e. </w:t>
      </w:r>
      <w:r w:rsidR="00BB1C75">
        <w:t>The issue with deep subsurface samples is that there</w:t>
      </w:r>
      <w:r>
        <w:t xml:space="preserve"> may be </w:t>
      </w:r>
      <w:r w:rsidR="00BB1C75">
        <w:t xml:space="preserve">potential for </w:t>
      </w:r>
      <w:r>
        <w:t>viable life on Phobos buried deep after ancient larger impacts on Mars</w:t>
      </w:r>
      <w:r w:rsidR="00A15924">
        <w:t>, which have been shielded ever since and are still viable, but</w:t>
      </w:r>
      <w:r>
        <w:t xml:space="preserve"> can’t get to Earth currently.</w:t>
      </w:r>
    </w:p>
    <w:p w14:paraId="3BC0502E" w14:textId="1135515D" w:rsidR="001E6FE3" w:rsidRDefault="003A6416" w:rsidP="001E6FE3">
      <w:pPr>
        <w:pStyle w:val="Heading1"/>
      </w:pPr>
      <w:bookmarkStart w:id="204" w:name="_Toc127897224"/>
      <w:bookmarkStart w:id="205" w:name="_Toc128324073"/>
      <w:r>
        <w:lastRenderedPageBreak/>
        <w:t>References</w:t>
      </w:r>
      <w:bookmarkEnd w:id="204"/>
      <w:bookmarkEnd w:id="205"/>
    </w:p>
    <w:p w14:paraId="40C81EB8" w14:textId="7D95F901" w:rsidR="00C86AFD" w:rsidRDefault="001E6FE3" w:rsidP="00C86AFD">
      <w:pPr>
        <w:pStyle w:val="NormalWeb"/>
      </w:pPr>
      <w:bookmarkStart w:id="206" w:name="b_7th_circuit_1997"/>
      <w:r>
        <w:t>7</w:t>
      </w:r>
      <w:r w:rsidRPr="004D6A34">
        <w:rPr>
          <w:vertAlign w:val="superscript"/>
        </w:rPr>
        <w:t>th</w:t>
      </w:r>
      <w:r>
        <w:t xml:space="preserve"> Circuit, 1997</w:t>
      </w:r>
      <w:bookmarkEnd w:id="206"/>
      <w:r>
        <w:t xml:space="preserve">, </w:t>
      </w:r>
      <w:hyperlink r:id="rId119" w:history="1">
        <w:r>
          <w:rPr>
            <w:rStyle w:val="Hyperlink"/>
          </w:rPr>
          <w:t>Simmons v. U.S. Army Corps of Engineers</w:t>
        </w:r>
      </w:hyperlink>
      <w:r>
        <w:rPr>
          <w:rStyle w:val="serif"/>
        </w:rPr>
        <w:t xml:space="preserve">, 120 F.3d 664 </w:t>
      </w:r>
    </w:p>
    <w:p w14:paraId="19CED383" w14:textId="30A20094" w:rsidR="00782F51" w:rsidRDefault="00C86AFD" w:rsidP="00782F51">
      <w:bookmarkStart w:id="207" w:name="b_Aron_2016"/>
      <w:r>
        <w:t>Aron, S., 2016</w:t>
      </w:r>
      <w:bookmarkEnd w:id="207"/>
      <w:r>
        <w:t xml:space="preserve">, </w:t>
      </w:r>
      <w:hyperlink r:id="rId120" w:history="1">
        <w:r w:rsidRPr="00B53C9B">
          <w:rPr>
            <w:rStyle w:val="Hyperlink"/>
          </w:rPr>
          <w:t>The History of the American West Gets a Much-Needed Rewrite</w:t>
        </w:r>
      </w:hyperlink>
      <w:r>
        <w:t>, Smithsonian Magazine</w:t>
      </w:r>
    </w:p>
    <w:p w14:paraId="58CEC1CB" w14:textId="54AAE446" w:rsidR="00782F51" w:rsidRDefault="00782F51" w:rsidP="00782F51">
      <w:r>
        <w:br/>
      </w:r>
      <w:bookmarkStart w:id="208" w:name="b_Abdel_2020"/>
      <w:r>
        <w:t xml:space="preserve">Abdel-Razek, A.S., El-Naggar, M.E., Allam, A., Morsy, O.M. and Othman, S.I., 2020. </w:t>
      </w:r>
      <w:bookmarkEnd w:id="208"/>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1C8042DE" w14:textId="77777777" w:rsidR="00C86AFD" w:rsidRDefault="00C86AFD" w:rsidP="00C86AFD"/>
    <w:p w14:paraId="22F6733E" w14:textId="77777777" w:rsidR="00C41466" w:rsidRDefault="00C41466" w:rsidP="00C41466">
      <w:pPr>
        <w:spacing w:after="240"/>
      </w:pPr>
      <w:bookmarkStart w:id="209" w:name="kix.52ycowr634ru" w:colFirst="0" w:colLast="0"/>
      <w:bookmarkEnd w:id="209"/>
      <w:r>
        <w:t xml:space="preserve">Abdo, J.M., Sopko, N.A. and Milner, S.M., 2020. </w:t>
      </w:r>
      <w:hyperlink r:id="rId121"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07F597A7" w:rsidR="00C24E46" w:rsidRDefault="002C0333" w:rsidP="00081554">
      <w:bookmarkStart w:id="210" w:name="kix.9qhiki4pp3hy" w:colFirst="0" w:colLast="0"/>
      <w:bookmarkEnd w:id="210"/>
      <w:r>
        <w:t xml:space="preserve">Abe, S., 2001, </w:t>
      </w:r>
      <w:hyperlink r:id="rId122">
        <w:r>
          <w:rPr>
            <w:color w:val="1155CC"/>
            <w:u w:val="single"/>
          </w:rPr>
          <w:t>Can Liquid Water Exist on Present-Day Mars?</w:t>
        </w:r>
      </w:hyperlink>
      <w:r>
        <w:t xml:space="preserve"> NASA Astrobiology Institute</w:t>
      </w:r>
      <w:bookmarkStart w:id="211" w:name="_Hlk120986195"/>
    </w:p>
    <w:p w14:paraId="4A2CC7E3" w14:textId="18960C15" w:rsidR="009D3883" w:rsidRDefault="00C24E46" w:rsidP="00C24E46">
      <w:pPr>
        <w:spacing w:before="240" w:after="240"/>
        <w:ind w:right="600"/>
      </w:pPr>
      <w:bookmarkStart w:id="212" w:name="b_Abramov_2013"/>
      <w:r>
        <w:t>Abramov, O., Rathbun, J.A., Schmidt, B.E. and Spencer, J.R., 2013</w:t>
      </w:r>
      <w:bookmarkEnd w:id="212"/>
      <w:r>
        <w:t xml:space="preserve">. </w:t>
      </w:r>
      <w:hyperlink r:id="rId123"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25B684E9" w:rsidR="009D3883" w:rsidRDefault="009D3883" w:rsidP="007A2F87">
      <w:bookmarkStart w:id="213" w:name="kix.4j40ybynfx9i" w:colFirst="0" w:colLast="0"/>
      <w:bookmarkEnd w:id="213"/>
      <w:r>
        <w:t xml:space="preserve">Abrevaya, X.C., Mauas, P.J. and Cortón, E., 2010. </w:t>
      </w:r>
      <w:hyperlink r:id="rId124">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211"/>
    </w:p>
    <w:p w14:paraId="54527511" w14:textId="77777777" w:rsidR="00F575EC" w:rsidRDefault="00F575EC" w:rsidP="00F575EC"/>
    <w:p w14:paraId="23C81447" w14:textId="4BE5F9BF" w:rsidR="00E75969" w:rsidRDefault="00F575EC" w:rsidP="00E75969">
      <w:bookmarkStart w:id="214" w:name="kix.lpul4lmggtyc" w:colFirst="0" w:colLast="0"/>
      <w:bookmarkEnd w:id="214"/>
      <w:r>
        <w:t xml:space="preserve">Adams, R.B., Alexander, R.A., Chapman, J.M., Fincher, S.S., Hopkins, R.C., Philips, A.D., Polsgrove, T.T., Litchford, R.J., Patton, B.W. and Statham, G., 2003. </w:t>
      </w:r>
      <w:hyperlink r:id="rId125">
        <w:r>
          <w:rPr>
            <w:color w:val="1155CC"/>
            <w:u w:val="single"/>
          </w:rPr>
          <w:t>Conceptual design of in-space vehicles for human exploration of the outer planets</w:t>
        </w:r>
      </w:hyperlink>
      <w:r>
        <w:t>.</w:t>
      </w:r>
    </w:p>
    <w:p w14:paraId="50AB000F" w14:textId="77777777" w:rsidR="008C5AD5" w:rsidRDefault="008C5AD5" w:rsidP="00E75969"/>
    <w:p w14:paraId="5E6DC6A0" w14:textId="77777777" w:rsidR="008C5AD5" w:rsidRDefault="008C5AD5" w:rsidP="008C5AD5">
      <w:pPr>
        <w:spacing w:after="240"/>
      </w:pPr>
      <w:bookmarkStart w:id="215" w:name="b_Agha_2018"/>
      <w:r>
        <w:t>Agha, R., Gross, A., Rohrlack, T. and Wolinska, J., 2018</w:t>
      </w:r>
      <w:bookmarkEnd w:id="215"/>
      <w:r>
        <w:t xml:space="preserve">. </w:t>
      </w:r>
      <w:hyperlink r:id="rId126"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2C60672C" w14:textId="375D3025" w:rsidR="00E75969" w:rsidRPr="00E75969" w:rsidRDefault="008C5AD5" w:rsidP="008C5AD5">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w:t>
      </w:r>
      <w:r w:rsidRPr="00175DBD">
        <w:rPr>
          <w:i/>
          <w:iCs/>
        </w:rPr>
        <w:lastRenderedPageBreak/>
        <w:t>zoospores develop into sporangia, reproductive structures that release asexually-produced zoospores upon maturation.</w:t>
      </w:r>
    </w:p>
    <w:p w14:paraId="4DE07940" w14:textId="30A49FD9" w:rsidR="009A5DAF" w:rsidRDefault="00481AAA" w:rsidP="009A5DAF">
      <w:bookmarkStart w:id="216" w:name="b_Afri_2022"/>
      <w:bookmarkStart w:id="217" w:name="_Hlk120899794"/>
      <w:r>
        <w:t xml:space="preserve">Atri, D., Abdelmoneim, N., Dhuri, D.B. and Simoni, M., 2022. </w:t>
      </w:r>
      <w:bookmarkEnd w:id="216"/>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p>
    <w:p w14:paraId="37986F62" w14:textId="77777777" w:rsidR="009A5DAF" w:rsidRDefault="009A5DAF" w:rsidP="009A5DAF"/>
    <w:p w14:paraId="15095ACB" w14:textId="6AF73C80" w:rsidR="00974427" w:rsidRDefault="009A5DAF" w:rsidP="00B063E7">
      <w:bookmarkStart w:id="218" w:name="kix.g23z69lvyy50" w:colFirst="0" w:colLast="0"/>
      <w:bookmarkEnd w:id="218"/>
      <w:r>
        <w:t xml:space="preserve">Afzal, I., Shinwari, Z.K., Sikandar, S. and Shahzad, S., 2019. </w:t>
      </w:r>
      <w:hyperlink r:id="rId127">
        <w:r>
          <w:rPr>
            <w:color w:val="1155CC"/>
            <w:u w:val="single"/>
          </w:rPr>
          <w:t>Plant beneficial endophytic bacteria: Mechanisms, diversity, host range and genetic determinants</w:t>
        </w:r>
      </w:hyperlink>
      <w:r>
        <w:t>. Microbiological research, 221, pp.36-49</w:t>
      </w:r>
      <w:bookmarkEnd w:id="217"/>
    </w:p>
    <w:p w14:paraId="29D8E1AE" w14:textId="77777777" w:rsidR="00B063E7" w:rsidRDefault="00B063E7" w:rsidP="00B063E7"/>
    <w:p w14:paraId="22ECE647" w14:textId="5A7AA7DC" w:rsidR="00974427" w:rsidRDefault="00974427" w:rsidP="00974427">
      <w:bookmarkStart w:id="219" w:name="kix.dceso8baikzv" w:colFirst="0" w:colLast="0"/>
      <w:bookmarkEnd w:id="219"/>
      <w:r>
        <w:t xml:space="preserve">Alberts B, Johnson A, Lewis J, et al. Molecular Biology of the Cell. 4th edition,2002, </w:t>
      </w:r>
    </w:p>
    <w:p w14:paraId="54A7F765" w14:textId="77777777" w:rsidR="0047289F" w:rsidRDefault="00974427" w:rsidP="0047289F">
      <w:pPr>
        <w:spacing w:after="240"/>
      </w:pPr>
      <w:r>
        <w:t>New York: Garland Science; .</w:t>
      </w:r>
      <w:hyperlink r:id="rId128">
        <w:r>
          <w:rPr>
            <w:color w:val="1155CC"/>
            <w:u w:val="single"/>
          </w:rPr>
          <w:t>Cell Biology of Infection</w:t>
        </w:r>
      </w:hyperlink>
      <w:bookmarkStart w:id="220" w:name="_Hlk124533591"/>
    </w:p>
    <w:p w14:paraId="41CFA0D3" w14:textId="09428CC8" w:rsidR="003A3697" w:rsidRDefault="0047289F" w:rsidP="003A3697">
      <w:pPr>
        <w:rPr>
          <w:color w:val="1155CC"/>
          <w:u w:val="single"/>
        </w:rPr>
      </w:pPr>
      <w:bookmarkStart w:id="221" w:name="iaznka4yiw0c" w:colFirst="0" w:colLast="0"/>
      <w:bookmarkEnd w:id="221"/>
      <w:r>
        <w:t xml:space="preserve">Allen, C.C., Albert, F.G., Combie, J., Bodnar, R.J., Hamilton, V.E., Jolliff, B.L., Kuebler, K., Wang, A., Lindstrom, D.J. and Morris, P.A., 1999. </w:t>
      </w:r>
      <w:hyperlink r:id="rId129">
        <w:r>
          <w:rPr>
            <w:color w:val="1155CC"/>
            <w:u w:val="single"/>
          </w:rPr>
          <w:t>Biological sterilization of returned Mars samples</w:t>
        </w:r>
      </w:hyperlink>
      <w:bookmarkEnd w:id="220"/>
    </w:p>
    <w:p w14:paraId="591F844F" w14:textId="77777777" w:rsidR="003A3697" w:rsidRDefault="003A3697" w:rsidP="003A3697"/>
    <w:p w14:paraId="4B1E5A88" w14:textId="5C90F836" w:rsidR="00964EB9" w:rsidRDefault="003A3697" w:rsidP="003A3697">
      <w:r w:rsidRPr="00A534E2">
        <w:t xml:space="preserve">Allwood, A.C., Grotzinger, J.P., Knoll, A.H., Burch, I.W., Anderson, M.S., Coleman, M.L. and Kanik, I., 2009. </w:t>
      </w:r>
      <w:hyperlink r:id="rId130">
        <w:r w:rsidRPr="00A534E2">
          <w:t>Controls on development and diversity of Early Archean stromatolites</w:t>
        </w:r>
      </w:hyperlink>
      <w:r w:rsidRPr="00A534E2">
        <w:t>. Proceedings of the National Academy of Sciences, 106(24), pp.9548-9555.</w:t>
      </w:r>
    </w:p>
    <w:p w14:paraId="408F27F4" w14:textId="77777777" w:rsidR="003A3697" w:rsidRDefault="003A3697" w:rsidP="003A3697"/>
    <w:p w14:paraId="7B55D662" w14:textId="1E6CA70D" w:rsidR="002005A2" w:rsidRDefault="00964EB9" w:rsidP="00F75A4D">
      <w:bookmarkStart w:id="222" w:name="kix.p083jl9pyr3j" w:colFirst="0" w:colLast="0"/>
      <w:bookmarkEnd w:id="222"/>
      <w:r>
        <w:t xml:space="preserve">Almeida, M.P., Parteli, E.J., Andrade, J.S. and Herrmann, H.J., 2008. </w:t>
      </w:r>
      <w:hyperlink r:id="rId131">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495163DB" w14:textId="77777777" w:rsidR="009F3FB0" w:rsidRDefault="009F3FB0" w:rsidP="00F75A4D"/>
    <w:p w14:paraId="26D82526" w14:textId="17E814BA" w:rsidR="00F75A4D" w:rsidRDefault="002005A2" w:rsidP="005D328E">
      <w:pPr>
        <w:spacing w:after="240"/>
      </w:pPr>
      <w:bookmarkStart w:id="223" w:name="b_Alves_2020"/>
      <w:r w:rsidRPr="002005A2">
        <w:t>Alves, R., Barata-Antunes, C., Casal, M., Brown, A.J., Van Dijck, P. and Paiva, S., 2020</w:t>
      </w:r>
      <w:bookmarkEnd w:id="223"/>
      <w:r>
        <w:t xml:space="preserve">. </w:t>
      </w:r>
      <w:r w:rsidRPr="002005A2">
        <w:t>Adapting to survive: How Candida overcomes host-imposed constraints during human colonization</w:t>
      </w:r>
      <w:r>
        <w:t xml:space="preserve">. </w:t>
      </w:r>
      <w:r>
        <w:rPr>
          <w:i/>
          <w:iCs/>
        </w:rPr>
        <w:t>PLoS Pathogens</w:t>
      </w:r>
      <w:r>
        <w:t xml:space="preserve">, </w:t>
      </w:r>
      <w:r>
        <w:rPr>
          <w:i/>
          <w:iCs/>
        </w:rPr>
        <w:t>16</w:t>
      </w:r>
      <w:r>
        <w:t>(5), p.e1008478.</w:t>
      </w:r>
    </w:p>
    <w:p w14:paraId="197B4E1D" w14:textId="28DDD3F4" w:rsidR="003B6BB9" w:rsidRPr="00E75969" w:rsidRDefault="00F75A4D" w:rsidP="00E75969">
      <w:pPr>
        <w:spacing w:after="240"/>
      </w:pPr>
      <w:bookmarkStart w:id="224" w:name="kix.9ywn5yi42yte" w:colFirst="0" w:colLast="0"/>
      <w:bookmarkEnd w:id="224"/>
      <w:r>
        <w:t xml:space="preserve">Ambrogelly, A., Palioura, S. and Söll, D., 2007. </w:t>
      </w:r>
      <w:hyperlink r:id="rId132">
        <w:r>
          <w:rPr>
            <w:color w:val="1155CC"/>
            <w:u w:val="single"/>
          </w:rPr>
          <w:t>Natural expansion of the genetic code</w:t>
        </w:r>
      </w:hyperlink>
      <w:r>
        <w:t>. Nature chemical biology, 3(1), pp.29-35.</w:t>
      </w:r>
    </w:p>
    <w:p w14:paraId="641036F7" w14:textId="49D0B0E9" w:rsidR="00397BBD" w:rsidRDefault="003B6BB9" w:rsidP="00E84012">
      <w:bookmarkStart w:id="225" w:name="qa4nethlmcdw" w:colFirst="0" w:colLast="0"/>
      <w:bookmarkEnd w:id="225"/>
      <w:r>
        <w:t xml:space="preserve">Ammann, W., Barros, J., Bennett, A., Bridges, J., Fragola, J., Kerrest, A., Marshall-Bowman, K., Raoul, H., Rettberg, P., Rummel, J. and Salminen, M., 2012. </w:t>
      </w:r>
      <w:hyperlink r:id="rId133">
        <w:r>
          <w:rPr>
            <w:color w:val="1155CC"/>
            <w:u w:val="single"/>
          </w:rPr>
          <w:t>Mars Sample Return backward contamination–Strategic advice and requirements</w:t>
        </w:r>
      </w:hyperlink>
      <w:r w:rsidR="00744559">
        <w:rPr>
          <w:color w:val="1155CC"/>
          <w:u w:val="single"/>
        </w:rPr>
        <w:t xml:space="preserve"> – </w:t>
      </w:r>
      <w:r>
        <w:t>Report from the ESF-ESSC Study Group on MSR Planetary Protection Requirements.</w:t>
      </w:r>
    </w:p>
    <w:p w14:paraId="661FC710" w14:textId="77777777" w:rsidR="00E84012" w:rsidRDefault="00E84012" w:rsidP="00E84012"/>
    <w:p w14:paraId="34ADA25E" w14:textId="77777777" w:rsidR="0077116F" w:rsidRDefault="00397BBD" w:rsidP="0077116F">
      <w:bookmarkStart w:id="226" w:name="kix.eugxrcbmglly" w:colFirst="0" w:colLast="0"/>
      <w:bookmarkEnd w:id="226"/>
      <w:r>
        <w:t>Anbar, A.D. and Levin, G.V., 2012, June.</w:t>
      </w:r>
      <w:hyperlink r:id="rId134">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bookmarkStart w:id="227" w:name="b_Anderson_1956"/>
    <w:p w14:paraId="5D1989CE" w14:textId="06A787B0" w:rsidR="00397BBD" w:rsidRDefault="0077116F" w:rsidP="00397BBD">
      <w:r>
        <w:fldChar w:fldCharType="begin"/>
      </w:r>
      <w:r w:rsidR="00EB783D">
        <w:instrText>HYPERLINK "C:\\Users\\rober\\Documents\\booklets\\autorecovered\\b_Anderson_1956"</w:instrText>
      </w:r>
      <w:r>
        <w:fldChar w:fldCharType="separate"/>
      </w:r>
      <w:r w:rsidRPr="0077116F">
        <w:rPr>
          <w:rStyle w:val="Hyperlink"/>
        </w:rPr>
        <w:t>Anderson, A.W., 1956</w:t>
      </w:r>
      <w:r>
        <w:fldChar w:fldCharType="end"/>
      </w:r>
      <w:bookmarkEnd w:id="227"/>
      <w:r>
        <w:t xml:space="preserve">. Studies on a radio-resistant micrococcus. I. Isolation, morphology, cultural characteristics, and resistance to gamma radiation. </w:t>
      </w:r>
      <w:r>
        <w:rPr>
          <w:i/>
          <w:iCs/>
        </w:rPr>
        <w:t>Food Technol</w:t>
      </w:r>
      <w:r>
        <w:t xml:space="preserve">, </w:t>
      </w:r>
      <w:r>
        <w:rPr>
          <w:i/>
          <w:iCs/>
        </w:rPr>
        <w:t>10</w:t>
      </w:r>
      <w:r>
        <w:t>, pp.575-578.</w:t>
      </w:r>
    </w:p>
    <w:p w14:paraId="1E45F95F" w14:textId="3667D6DE" w:rsidR="003A6416" w:rsidRDefault="006C0271" w:rsidP="006C0271">
      <w:pPr>
        <w:spacing w:before="240" w:after="240"/>
        <w:ind w:right="600"/>
      </w:pPr>
      <w:bookmarkStart w:id="228" w:name="b_Attias_2019"/>
      <w:r>
        <w:lastRenderedPageBreak/>
        <w:t>Attias, M., Al-Aubodah, T. and Piccirillo, C.A., 2019</w:t>
      </w:r>
      <w:bookmarkEnd w:id="228"/>
      <w:r>
        <w:t xml:space="preserve">. </w:t>
      </w:r>
      <w:hyperlink r:id="rId135"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FAD161C" w14:textId="08FCE07D" w:rsidR="00A91E02" w:rsidRPr="00BA0CFA" w:rsidRDefault="00A91E02" w:rsidP="00BA0CFA">
      <w:pPr>
        <w:rPr>
          <w:rStyle w:val="Hyperlink"/>
          <w:color w:val="auto"/>
          <w:u w:val="none"/>
        </w:rPr>
      </w:pPr>
      <w:bookmarkStart w:id="229" w:name="kix.b77th2810md" w:colFirst="0" w:colLast="0"/>
      <w:bookmarkEnd w:id="229"/>
      <w:r>
        <w:t xml:space="preserve">Bada, J.L., Aubrey, A.D., Grunthaner, F.J., Hecht, M., Quinn, R., Mathies, R., Zent, A. and Chalmers, J.H., 2009. </w:t>
      </w:r>
      <w:hyperlink r:id="rId136">
        <w:r>
          <w:rPr>
            <w:color w:val="1155CC"/>
            <w:u w:val="single"/>
          </w:rPr>
          <w:t>Seeking signs of life on Mars: In situ investigations as prerequisites to a sample return mission</w:t>
        </w:r>
      </w:hyperlink>
      <w:r>
        <w:t>. Planetary science decadal survey White Paper, Scripps Institution of Oceanography, USA.</w:t>
      </w:r>
    </w:p>
    <w:p w14:paraId="1D6F9263" w14:textId="77777777" w:rsidR="00BA0CFA" w:rsidRDefault="00BA0CFA" w:rsidP="00BA0CFA"/>
    <w:p w14:paraId="6D92B573" w14:textId="631BCE71" w:rsidR="00F75A4D" w:rsidRDefault="00BA0CFA" w:rsidP="00F75A4D">
      <w:pPr>
        <w:rPr>
          <w:i/>
        </w:rPr>
      </w:pPr>
      <w:bookmarkStart w:id="230" w:name="kix.axc3vj9odk3" w:colFirst="0" w:colLast="0"/>
      <w:bookmarkEnd w:id="230"/>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137">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46041691" w:rsidR="003C7675" w:rsidRDefault="00F75A4D" w:rsidP="003C7675">
      <w:bookmarkStart w:id="231" w:name="whomxsyo94yn" w:colFirst="0" w:colLast="0"/>
      <w:bookmarkEnd w:id="231"/>
      <w:r>
        <w:t xml:space="preserve">Bains, W. and Schulze-Makuch, D., 2016. </w:t>
      </w:r>
      <w:hyperlink r:id="rId138">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77777777" w:rsidR="003C7675" w:rsidRDefault="003C7675" w:rsidP="003C7675">
      <w:bookmarkStart w:id="232" w:name="tyyx6y9f5sms" w:colFirst="0" w:colLast="0"/>
      <w:bookmarkEnd w:id="232"/>
      <w:r>
        <w:t xml:space="preserve">Bak, E.N., Larsen, M.G., Jensen, S.K., Nørnberg, P., Moeller, R. and Finster, K., 2019. </w:t>
      </w:r>
      <w:hyperlink r:id="rId139">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973B505" w14:textId="009483BC" w:rsidR="002005A2"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spores.The grain size of the regolith will likely affect the above-mentioned mechanisms and thus would have influence on the survival time of present microorganisms. We will address the effect of grain size in more detail in coming experiments.</w:t>
      </w:r>
    </w:p>
    <w:p w14:paraId="5C8E76FF" w14:textId="77777777" w:rsidR="00015F13" w:rsidRPr="00015F13" w:rsidRDefault="00015F13" w:rsidP="00015F13">
      <w:pPr>
        <w:rPr>
          <w:iCs/>
        </w:rPr>
      </w:pPr>
    </w:p>
    <w:p w14:paraId="0B2B75D5" w14:textId="2794092E" w:rsidR="00BA0CFA" w:rsidRDefault="002005A2" w:rsidP="00015F13">
      <w:pPr>
        <w:spacing w:after="240"/>
      </w:pPr>
      <w:bookmarkStart w:id="233" w:name="b_Ballard_2018"/>
      <w:r>
        <w:t>Ballard, E., Melchers, W.J., Zoll, J., Brown, A.J., Verweij, P.E. and Warris, A., 2018</w:t>
      </w:r>
      <w:bookmarkEnd w:id="233"/>
      <w:r>
        <w:t xml:space="preserve">. </w:t>
      </w:r>
      <w:hyperlink r:id="rId140"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3584B559" w14:textId="78D16C87" w:rsidR="002006C2" w:rsidRDefault="00BA0CFA" w:rsidP="00F75A4D">
      <w:bookmarkStart w:id="234" w:name="b_tbander_2020"/>
      <w:bookmarkStart w:id="235" w:name="b_Batbander_2020"/>
      <w:r>
        <w:t>Batbander</w:t>
      </w:r>
      <w:bookmarkEnd w:id="234"/>
      <w:bookmarkEnd w:id="235"/>
      <w:r>
        <w:t xml:space="preserve">, K., 2020, </w:t>
      </w:r>
      <w:hyperlink r:id="rId141"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77777777" w:rsidR="003A3697" w:rsidRPr="00A534E2" w:rsidRDefault="002006C2" w:rsidP="003A3697">
      <w:bookmarkStart w:id="236" w:name="kix.i91b5ab1axfq" w:colFirst="0" w:colLast="0"/>
      <w:bookmarkEnd w:id="236"/>
      <w:r>
        <w:t xml:space="preserve">Baugh, R.F., 2017. </w:t>
      </w:r>
      <w:hyperlink r:id="rId142">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267B9B55" w:rsidR="002006C2" w:rsidRDefault="003A3697" w:rsidP="00015F13">
      <w:bookmarkStart w:id="237" w:name="vt4095rlvfyt" w:colFirst="0" w:colLast="0"/>
      <w:bookmarkEnd w:id="237"/>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143">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213040BC" w:rsidR="00C96AD0" w:rsidRDefault="00E527EB" w:rsidP="00015F13">
      <w:bookmarkStart w:id="238"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238"/>
      <w:r w:rsidRPr="00015F13">
        <w:t xml:space="preserve">. </w:t>
      </w:r>
      <w:hyperlink r:id="rId144" w:history="1">
        <w:r w:rsidRPr="00015F13">
          <w:rPr>
            <w:rStyle w:val="Hyperlink"/>
          </w:rPr>
          <w:t>An obligately photosynthetic bacterial anaerobe from a deep-sea hydrothermal vent</w:t>
        </w:r>
      </w:hyperlink>
      <w:r w:rsidRPr="00015F13">
        <w:t>. Proceedings of the National Academy of Sciences, 102(26), pp.9306-9310.</w:t>
      </w:r>
      <w:bookmarkStart w:id="239" w:name="_Hlk121437142"/>
    </w:p>
    <w:p w14:paraId="6D2764D3" w14:textId="77777777" w:rsidR="00015F13" w:rsidRDefault="00015F13" w:rsidP="00015F13"/>
    <w:p w14:paraId="295BCEFB" w14:textId="2B4B9386" w:rsidR="00782F51" w:rsidRDefault="00C96AD0" w:rsidP="00782F51">
      <w:bookmarkStart w:id="240" w:name="kix.kebgt1qylud6" w:colFirst="0" w:colLast="0"/>
      <w:bookmarkEnd w:id="240"/>
      <w:r>
        <w:lastRenderedPageBreak/>
        <w:t xml:space="preserve">Beauchamp, P., 2012. </w:t>
      </w:r>
      <w:hyperlink r:id="rId145">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264AA463" w:rsidR="004C6455" w:rsidRDefault="00782F51" w:rsidP="00C96AD0">
      <w:pPr>
        <w:rPr>
          <w:color w:val="000000"/>
        </w:rPr>
      </w:pPr>
      <w:bookmarkStart w:id="241" w:name="b_Behera_2020"/>
      <w:r>
        <w:t>Behera, B.C., 2020</w:t>
      </w:r>
      <w:bookmarkEnd w:id="241"/>
      <w:r>
        <w:t xml:space="preserve">. </w:t>
      </w:r>
      <w:hyperlink r:id="rId146"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77777777" w:rsidR="00015F13" w:rsidRDefault="004C6455" w:rsidP="009A482A">
      <w:bookmarkStart w:id="242" w:name="kix.1k2em0jzw5rw" w:colFirst="0" w:colLast="0"/>
      <w:bookmarkEnd w:id="242"/>
      <w:r>
        <w:t xml:space="preserve">Belbruno, E., 2018. </w:t>
      </w:r>
      <w:hyperlink r:id="rId147">
        <w:r>
          <w:rPr>
            <w:i/>
            <w:color w:val="1155CC"/>
            <w:u w:val="single"/>
          </w:rPr>
          <w:t>Capture dynamics and chaotic motions in celestial mechanics: With applications to the construction of low energy transfers</w:t>
        </w:r>
      </w:hyperlink>
      <w:r>
        <w:t>. Princeton University Press</w:t>
      </w:r>
      <w:r w:rsidR="00015F13">
        <w:t>.</w:t>
      </w:r>
    </w:p>
    <w:p w14:paraId="752D98E9" w14:textId="77777777" w:rsidR="00860F1E" w:rsidRDefault="009A482A" w:rsidP="00860F1E">
      <w:bookmarkStart w:id="243" w:name="kix.7xkeg482reap" w:colFirst="0" w:colLast="0"/>
      <w:bookmarkEnd w:id="243"/>
      <w:r>
        <w:t xml:space="preserve">Benner, S. and Davies, P. , 2010, </w:t>
      </w:r>
      <w:hyperlink r:id="rId148" w:anchor="v=onepage&amp;q&amp;f=false">
        <w:r>
          <w:rPr>
            <w:color w:val="1155CC"/>
            <w:u w:val="single"/>
          </w:rPr>
          <w:t xml:space="preserve"> ‘Towards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239"/>
    </w:p>
    <w:p w14:paraId="715028D7" w14:textId="77777777" w:rsidR="00860F1E" w:rsidRDefault="00860F1E" w:rsidP="00860F1E"/>
    <w:p w14:paraId="1E5020FC" w14:textId="4EA14EC6" w:rsidR="00973396" w:rsidRDefault="00860F1E" w:rsidP="00015F13">
      <w:bookmarkStart w:id="244" w:name="b_Bhullar_2012"/>
      <w:r>
        <w:t>Bhullar, K., Waglechner, N., Pawlowski, A., Koteva, K., Banks, E.D., Johnston, M.D., Barton, H.A. and Wright, G.D., 2012</w:t>
      </w:r>
      <w:bookmarkEnd w:id="244"/>
      <w:r>
        <w:t xml:space="preserve">. </w:t>
      </w:r>
      <w:hyperlink r:id="rId149"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77777777" w:rsidR="00445D8B" w:rsidRDefault="00973396" w:rsidP="00445D8B">
      <w:bookmarkStart w:id="245" w:name="Bianciardi2012"/>
      <w:bookmarkEnd w:id="245"/>
      <w:r w:rsidRPr="004C01BB">
        <w:rPr>
          <w:rStyle w:val="HTMLCite"/>
          <w:i w:val="0"/>
          <w:iCs w:val="0"/>
        </w:rPr>
        <w:t xml:space="preserve">Bianciardi, G., Miller, J.D., Straat, P.A. and Levin, G.V., 2012. </w:t>
      </w:r>
      <w:hyperlink r:id="rId150"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53BFD471" w:rsidR="00746A68" w:rsidRDefault="00445D8B" w:rsidP="00445D8B">
      <w:bookmarkStart w:id="246" w:name="b_Biersma_2020"/>
      <w:r>
        <w:t>Biersma, E.M., Convey, P., Wyber, R., Robinson, S.A., Dowton, M., Van de Vijver, B., Linse, K., Griffiths, H. and Jackson, J.A., 2020</w:t>
      </w:r>
      <w:bookmarkEnd w:id="246"/>
      <w:r>
        <w:t xml:space="preserve">. </w:t>
      </w:r>
      <w:hyperlink r:id="rId151"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4EB36A68" w:rsidR="00746A68" w:rsidRDefault="00746A68" w:rsidP="00746A68">
      <w:bookmarkStart w:id="247" w:name="kix.wlpe2zu01i9e" w:colFirst="0" w:colLast="0"/>
      <w:bookmarkEnd w:id="247"/>
      <w:r>
        <w:t xml:space="preserve">Billi, D., Staibano, C., Verseux, C., Fagliarone, C., Mosca, C., Baqué, M., Rabbow, E. and Rettberg, P., 2019a. </w:t>
      </w:r>
      <w:hyperlink r:id="rId152">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7777777" w:rsidR="00746A68" w:rsidRDefault="00746A68" w:rsidP="00746A68">
      <w:pPr>
        <w:spacing w:after="240"/>
      </w:pPr>
      <w:bookmarkStart w:id="248" w:name="kix.f4t6ni8n5q22" w:colFirst="0" w:colLast="0"/>
      <w:bookmarkStart w:id="249" w:name="b_Bolli_2019b"/>
      <w:bookmarkEnd w:id="248"/>
      <w:r>
        <w:lastRenderedPageBreak/>
        <w:t>Billi</w:t>
      </w:r>
      <w:bookmarkEnd w:id="249"/>
      <w:r>
        <w:t xml:space="preserve">, D., Verseux, C., Fagliarone, C., Napoli, A., Baqué, M. and de Vera, J.P., 2019b. </w:t>
      </w:r>
      <w:hyperlink r:id="rId153">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4AC848CB" w:rsidR="00E527EB" w:rsidRDefault="00A000DB" w:rsidP="00030150">
      <w:bookmarkStart w:id="250" w:name="b_Billi_2011"/>
      <w:r>
        <w:t>Billi, D., Viaggiu, E., Cockell, C.S., Rabbow, E., Horneck, G. and Onofri, S., 2011</w:t>
      </w:r>
      <w:bookmarkEnd w:id="250"/>
      <w:r>
        <w:t xml:space="preserve">. </w:t>
      </w:r>
      <w:hyperlink r:id="rId154"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This shows that in theory such organisms could survive or even grow on Mars or Mars-like planets if they had a source of water and nutrients; thus they could be active in such environments (Cockell et al., 2005</w:t>
      </w:r>
      <w:r>
        <w:rPr>
          <w:i/>
          <w:iCs/>
        </w:rPr>
        <w:t>)</w:t>
      </w:r>
    </w:p>
    <w:p w14:paraId="69143980" w14:textId="77777777" w:rsidR="00030150" w:rsidRDefault="00030150" w:rsidP="00030150">
      <w:pPr>
        <w:rPr>
          <w:color w:val="000000"/>
          <w:sz w:val="20"/>
          <w:szCs w:val="20"/>
        </w:rPr>
      </w:pPr>
    </w:p>
    <w:p w14:paraId="31A49642" w14:textId="21E4643C" w:rsidR="00FD75AB" w:rsidRDefault="00145A16" w:rsidP="002B366F">
      <w:bookmarkStart w:id="251" w:name="b_Birnbach_1997"/>
      <w:r w:rsidRPr="002B366F">
        <w:t>Birnbach, I., 1997</w:t>
      </w:r>
      <w:bookmarkEnd w:id="251"/>
      <w:r w:rsidRPr="002B366F">
        <w:t>. </w:t>
      </w:r>
      <w:hyperlink r:id="rId155" w:tgtFrame="_blank" w:history="1">
        <w:r w:rsidRPr="002B366F">
          <w:rPr>
            <w:rStyle w:val="Hyperlink"/>
          </w:rPr>
          <w:t>Newly Imposed Limitations on Citizens' Right to Sue for Standing in a Procedural Rights Case</w:t>
        </w:r>
      </w:hyperlink>
      <w:r w:rsidRPr="002B366F">
        <w:t>. Fordham Envtl. LJ, 9, p.311.</w:t>
      </w:r>
      <w:bookmarkStart w:id="252" w:name="_Hlk120986011"/>
    </w:p>
    <w:p w14:paraId="51E61395" w14:textId="77777777" w:rsidR="002B366F" w:rsidRPr="002B366F" w:rsidRDefault="002B366F" w:rsidP="002B366F"/>
    <w:p w14:paraId="5B83650E" w14:textId="77777777" w:rsidR="00F75A4D" w:rsidRDefault="00FD75AB" w:rsidP="00F75A4D">
      <w:bookmarkStart w:id="253" w:name="kix.n0rgprjmenzc" w:colFirst="0" w:colLast="0"/>
      <w:bookmarkEnd w:id="253"/>
      <w:r>
        <w:t xml:space="preserve">Blackmond, D.G., 2019. </w:t>
      </w:r>
      <w:hyperlink r:id="rId156">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06F4EFE4" w:rsidR="00155DB7" w:rsidRDefault="00155DB7" w:rsidP="00155DB7">
      <w:bookmarkStart w:id="254" w:name="b_Blakeslee_2004"/>
      <w:r>
        <w:t>Blakeslee, S., 2004</w:t>
      </w:r>
      <w:bookmarkEnd w:id="254"/>
      <w:r>
        <w:t xml:space="preserve">. </w:t>
      </w:r>
      <w:hyperlink r:id="rId157"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44E4FACE" w:rsidR="00A504D7" w:rsidRDefault="00F75A4D" w:rsidP="001E6FE3">
      <w:bookmarkStart w:id="255" w:name="kix.pigu57k8z2kz" w:colFirst="0" w:colLast="0"/>
      <w:bookmarkEnd w:id="255"/>
      <w:r>
        <w:t>Blankenship, R.E., Tiede, D.M., Barber, J., Brudvig, G.W., Fleming, G., Ghirardi, M., Gunner, M.R., Junge, W., Kramer, D.M., Melis, A. and Moore, T.A., 2011.</w:t>
      </w:r>
      <w:hyperlink r:id="rId158">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252"/>
    </w:p>
    <w:p w14:paraId="1F76862E" w14:textId="77777777" w:rsidR="001E6FE3" w:rsidRDefault="001E6FE3" w:rsidP="001E6FE3"/>
    <w:p w14:paraId="3A7EE085" w14:textId="0085B36A" w:rsidR="00A504D7" w:rsidRDefault="00A504D7" w:rsidP="00A504D7">
      <w:bookmarkStart w:id="256" w:name="b_Boeder_2020"/>
      <w:r>
        <w:t>Boeder, P.A. and Soares,</w:t>
      </w:r>
      <w:r w:rsidR="00DA3F7C">
        <w:t xml:space="preserve"> </w:t>
      </w:r>
      <w:r w:rsidR="00DA522B">
        <w:t>C.</w:t>
      </w:r>
      <w:r>
        <w:t>E., 2020</w:t>
      </w:r>
      <w:bookmarkEnd w:id="256"/>
      <w:r>
        <w:t xml:space="preserve">. </w:t>
      </w:r>
      <w:hyperlink r:id="rId159">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62AD3841" w:rsidR="009A5DAF" w:rsidRDefault="00577B21" w:rsidP="009A5DAF">
      <w:bookmarkStart w:id="257" w:name="msx5f5igvnly" w:colFirst="0" w:colLast="0"/>
      <w:bookmarkEnd w:id="257"/>
      <w:r>
        <w:t xml:space="preserve">Bohannon, J., 2010. </w:t>
      </w:r>
      <w:hyperlink r:id="rId160"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151D54C7" w:rsidR="001A1DD3" w:rsidRDefault="009A5DAF" w:rsidP="001A1DD3">
      <w:bookmarkStart w:id="258" w:name="kix.mncej25eo55" w:colFirst="0" w:colLast="0"/>
      <w:bookmarkEnd w:id="258"/>
      <w:r>
        <w:t xml:space="preserve">Borges, W.D.S., Borges, K.B., Bonato, P.S., Said, S. and Pupo, M.T., 2009. </w:t>
      </w:r>
      <w:hyperlink r:id="rId161">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72401375" w:rsidR="00442739" w:rsidRDefault="001A1DD3" w:rsidP="00442739">
      <w:bookmarkStart w:id="259" w:name="b_borojeni_2022"/>
      <w:r w:rsidRPr="00723913">
        <w:t>Borojeni, I.A., Gajewski, G. and Riahi, R.A., 2022.</w:t>
      </w:r>
      <w:bookmarkEnd w:id="259"/>
      <w:r w:rsidRPr="00723913">
        <w:t xml:space="preserve"> </w:t>
      </w:r>
      <w:hyperlink r:id="rId162" w:history="1">
        <w:r w:rsidRPr="00723913">
          <w:rPr>
            <w:rStyle w:val="Hyperlink"/>
          </w:rPr>
          <w:t>Application of Electrospun Nonwoven Fibers in Air Filters</w:t>
        </w:r>
      </w:hyperlink>
      <w:r w:rsidRPr="00723913">
        <w:t>. Fibers, 10(2), p.15.</w:t>
      </w:r>
      <w:bookmarkStart w:id="260" w:name="_Hlk120986028"/>
    </w:p>
    <w:p w14:paraId="1F375D34" w14:textId="77777777" w:rsidR="00442739" w:rsidRDefault="00442739" w:rsidP="00442739"/>
    <w:p w14:paraId="217BC1A6" w14:textId="77777777" w:rsidR="00442739" w:rsidRDefault="00442739" w:rsidP="00442739">
      <w:bookmarkStart w:id="261" w:name="b_Boston_2006"/>
      <w:r>
        <w:t>Boston, P.J., Hose, L.D., Northup, D.E. and Spilde, M.N., 2006</w:t>
      </w:r>
      <w:bookmarkEnd w:id="261"/>
      <w:r>
        <w:t xml:space="preserve">. </w:t>
      </w:r>
      <w:hyperlink r:id="rId163" w:history="1">
        <w:r w:rsidRPr="00FA4043">
          <w:rPr>
            <w:rStyle w:val="Hyperlink"/>
          </w:rPr>
          <w:t>The microbial communities of sulfur caves: a newly appreciated geologically driven system on Earth and potential model for Mars.</w:t>
        </w:r>
      </w:hyperlink>
      <w:bookmarkStart w:id="262" w:name="_Hlk126903597"/>
    </w:p>
    <w:p w14:paraId="23C0B308" w14:textId="77777777" w:rsidR="00442739" w:rsidRDefault="00442739" w:rsidP="00442739">
      <w:pPr>
        <w:ind w:left="720"/>
        <w:rPr>
          <w:i/>
        </w:rPr>
      </w:pPr>
    </w:p>
    <w:p w14:paraId="471FB68E" w14:textId="77777777" w:rsidR="005568C3" w:rsidRDefault="00442739" w:rsidP="005568C3">
      <w:pPr>
        <w:pStyle w:val="NormalWeb"/>
        <w:spacing w:before="0" w:beforeAutospacing="0" w:after="0" w:afterAutospacing="0"/>
      </w:pPr>
      <w:bookmarkStart w:id="263" w:name="kix.sipj2ihconsa" w:colFirst="0" w:colLast="0"/>
      <w:bookmarkEnd w:id="263"/>
      <w:r>
        <w:t xml:space="preserve">Boston, P.J., 2010. </w:t>
      </w:r>
      <w:hyperlink r:id="rId164">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262"/>
    </w:p>
    <w:p w14:paraId="26AB323D" w14:textId="77777777" w:rsidR="005568C3" w:rsidRDefault="005568C3" w:rsidP="005568C3">
      <w:pPr>
        <w:pStyle w:val="NormalWeb"/>
        <w:spacing w:before="0" w:beforeAutospacing="0" w:after="0" w:afterAutospacing="0"/>
      </w:pPr>
    </w:p>
    <w:p w14:paraId="6749EAB2" w14:textId="70552DB1" w:rsidR="00232565" w:rsidRDefault="005568C3" w:rsidP="00232565">
      <w:pPr>
        <w:rPr>
          <w:color w:val="000000"/>
        </w:rPr>
      </w:pPr>
      <w:bookmarkStart w:id="264" w:name="b_Bostrom_2002"/>
      <w:r>
        <w:rPr>
          <w:color w:val="000000"/>
        </w:rPr>
        <w:t xml:space="preserve">Bostrom, N., 2002. </w:t>
      </w:r>
      <w:bookmarkEnd w:id="264"/>
      <w:r>
        <w:rPr>
          <w:color w:val="000000"/>
        </w:rPr>
        <w:t xml:space="preserve">Existential risks: </w:t>
      </w:r>
      <w:hyperlink r:id="rId165" w:history="1">
        <w:r>
          <w:rPr>
            <w:rStyle w:val="Hyperlink"/>
            <w:color w:val="1155CC"/>
          </w:rPr>
          <w:t>Analyzing human extinction scenarios and related hazards</w:t>
        </w:r>
      </w:hyperlink>
      <w:r>
        <w:rPr>
          <w:color w:val="000000"/>
        </w:rPr>
        <w:t>.</w:t>
      </w:r>
    </w:p>
    <w:p w14:paraId="0EC6CF19" w14:textId="77777777" w:rsidR="00232565" w:rsidRPr="00FE245D" w:rsidRDefault="00232565" w:rsidP="00232565">
      <w:pPr>
        <w:rPr>
          <w:color w:val="1155CC"/>
          <w:u w:val="single"/>
        </w:rPr>
      </w:pPr>
    </w:p>
    <w:p w14:paraId="19BD8A61" w14:textId="77777777" w:rsidR="00232565" w:rsidRDefault="00232565" w:rsidP="00232565">
      <w:bookmarkStart w:id="265" w:name="b_Bottos_2014"/>
      <w:r>
        <w:t>Bottos, E.M., Woo, A.C., Zawar-Reza, P., Pointing, S.B. and Cary, S.C., 2014</w:t>
      </w:r>
      <w:bookmarkEnd w:id="265"/>
      <w:r>
        <w:t xml:space="preserve">. </w:t>
      </w:r>
      <w:hyperlink r:id="rId166"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1B8B4E6E" w14:textId="77777777" w:rsidR="00232565" w:rsidRPr="00152CD8" w:rsidRDefault="00232565" w:rsidP="00232565">
      <w:pPr>
        <w:ind w:left="720"/>
        <w:rPr>
          <w:i/>
          <w:iCs/>
        </w:rPr>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167"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4A4C8330" w14:textId="77777777" w:rsidR="00232565" w:rsidRDefault="00232565" w:rsidP="00232565"/>
    <w:p w14:paraId="4531B304" w14:textId="7ACD29F2" w:rsidR="00155DB7" w:rsidRDefault="00155DB7" w:rsidP="005568C3">
      <w:pPr>
        <w:pStyle w:val="NormalWeb"/>
        <w:spacing w:before="0" w:beforeAutospacing="0" w:after="0" w:afterAutospacing="0"/>
      </w:pPr>
    </w:p>
    <w:p w14:paraId="28A3E1AF" w14:textId="77777777" w:rsidR="00442739" w:rsidRDefault="00442739" w:rsidP="00442739">
      <w:pPr>
        <w:rPr>
          <w:i/>
        </w:rPr>
      </w:pPr>
    </w:p>
    <w:p w14:paraId="1EAD8310" w14:textId="2EB6A28F" w:rsidR="00155DB7" w:rsidRDefault="00155DB7" w:rsidP="00155DB7">
      <w:bookmarkStart w:id="266" w:name="kix.bv2a2sn74414" w:colFirst="0" w:colLast="0"/>
      <w:bookmarkEnd w:id="266"/>
      <w:r>
        <w:t xml:space="preserve">Boxe, C.S., Hand, K.P., Nealson, K.H., Yung, Y.L. and Saiz-Lopez, A., 2012. </w:t>
      </w:r>
      <w:hyperlink r:id="rId168">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5249BE3D" w:rsidR="0012755C" w:rsidRDefault="00DC0F3A" w:rsidP="0012755C">
      <w:bookmarkStart w:id="267" w:name="b_Boyle_2016"/>
      <w:r>
        <w:t>Boyle, A., 2016</w:t>
      </w:r>
      <w:bookmarkEnd w:id="267"/>
      <w:r>
        <w:t xml:space="preserve">, </w:t>
      </w:r>
      <w:hyperlink r:id="rId169"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170" w:history="1">
        <w:r w:rsidRPr="00DC0F3A">
          <w:rPr>
            <w:rStyle w:val="Hyperlink"/>
          </w:rPr>
          <w:t>12:40 into the interview</w:t>
        </w:r>
      </w:hyperlink>
      <w:r>
        <w:t>.</w:t>
      </w:r>
    </w:p>
    <w:p w14:paraId="0D40F38E" w14:textId="77777777" w:rsidR="0012755C" w:rsidRDefault="0012755C" w:rsidP="0012755C"/>
    <w:p w14:paraId="73E93CD3" w14:textId="7166286D" w:rsidR="0012755C" w:rsidRDefault="0012755C" w:rsidP="00155DB7">
      <w:bookmarkStart w:id="268" w:name="kix.12f8hsvh88lb" w:colFirst="0" w:colLast="0"/>
      <w:bookmarkEnd w:id="268"/>
      <w:r>
        <w:t xml:space="preserve">Boyle, R., Rodriggs, L.M., Allton, C., Jennings, M. and Aitchison, L.T., 2013. </w:t>
      </w:r>
      <w:hyperlink r:id="rId171">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02E028D7" w14:textId="77777777" w:rsidR="00FD75AB" w:rsidRDefault="00FD75AB" w:rsidP="00FD75AB"/>
    <w:p w14:paraId="449C8F6E" w14:textId="0EAB5486" w:rsidR="009A5DAF" w:rsidRDefault="00FD75AB" w:rsidP="009A5DAF">
      <w:bookmarkStart w:id="269" w:name="kix.2grzq8c9tonv" w:colFirst="0" w:colLast="0"/>
      <w:bookmarkEnd w:id="269"/>
      <w:r>
        <w:lastRenderedPageBreak/>
        <w:t xml:space="preserve">Brazil, R., 2015, </w:t>
      </w:r>
      <w:hyperlink r:id="rId172">
        <w:r>
          <w:rPr>
            <w:color w:val="1155CC"/>
            <w:u w:val="single"/>
          </w:rPr>
          <w:t>The origin of homochirality</w:t>
        </w:r>
      </w:hyperlink>
      <w:r>
        <w:t>, Chemistry World.</w:t>
      </w:r>
      <w:bookmarkEnd w:id="260"/>
    </w:p>
    <w:p w14:paraId="5DD65419" w14:textId="77777777" w:rsidR="002F022A" w:rsidRDefault="002F022A" w:rsidP="009A5DAF"/>
    <w:p w14:paraId="0145C421" w14:textId="77777777" w:rsidR="00445D8B" w:rsidRDefault="009A5DAF" w:rsidP="00445D8B">
      <w:bookmarkStart w:id="270" w:name="9mwlcto9tvof" w:colFirst="0" w:colLast="0"/>
      <w:bookmarkEnd w:id="270"/>
      <w:r>
        <w:t xml:space="preserve">Bristow, L.A., Mohr, W., Ahmerkamp, S. and Kuypers, M.M., 2017. </w:t>
      </w:r>
      <w:hyperlink r:id="rId173">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2423A24A" w:rsidR="00FD75AB" w:rsidRDefault="00445D8B" w:rsidP="00FD75AB">
      <w:bookmarkStart w:id="271" w:name="b_Brodribb_2020"/>
      <w:r>
        <w:t>Brodribb, T.J., Sussmilch, F. and McAdam, S.A., 2020</w:t>
      </w:r>
      <w:bookmarkEnd w:id="271"/>
      <w:r>
        <w:t xml:space="preserve">. </w:t>
      </w:r>
      <w:hyperlink r:id="rId174"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7625573" w:rsidR="00E83C80" w:rsidRDefault="00E83C80" w:rsidP="00E83C80">
      <w:bookmarkStart w:id="272" w:name="kix.jjb1r3cr4sax" w:colFirst="0" w:colLast="0"/>
      <w:bookmarkEnd w:id="272"/>
      <w:r>
        <w:t xml:space="preserve">Brown, G.D., Denning, D.W., Gow, N.A., Levitz, S.M., Netea, M.G. and White, T.C., 2012. </w:t>
      </w:r>
      <w:hyperlink r:id="rId175">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4BF83CA3" w:rsidR="00985BFF" w:rsidRDefault="00985BFF" w:rsidP="00E83C80">
      <w:bookmarkStart w:id="273" w:name="b_Brown"/>
      <w:r>
        <w:t xml:space="preserve">Brown, T., n.d. </w:t>
      </w:r>
      <w:bookmarkEnd w:id="27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274" w:name="_Hlk120901756"/>
      <w:bookmarkStart w:id="275" w:name="_Hlk120901696"/>
    </w:p>
    <w:p w14:paraId="18F0807B" w14:textId="77777777" w:rsidR="006018C5" w:rsidRDefault="006018C5" w:rsidP="006018C5">
      <w:bookmarkStart w:id="276" w:name="b_Brüggemann_2003"/>
      <w:r>
        <w:t>Brüggemann, H., Bäumer, S., Fricke, W.F., Wiezer, A., Liesegang, H., Decker, I., Herzberg, C., Martinez-Arias, R., Merkl, R., Henne, A. and Gottschalk, G., 2003</w:t>
      </w:r>
      <w:bookmarkEnd w:id="276"/>
      <w:r>
        <w:t xml:space="preserve">. </w:t>
      </w:r>
      <w:hyperlink r:id="rId176"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2EA18E66" w14:textId="77777777" w:rsidR="00985BFF" w:rsidRDefault="0026411F" w:rsidP="0026411F">
      <w:pPr>
        <w:rPr>
          <w:color w:val="1155CC"/>
          <w:u w:val="single"/>
        </w:rPr>
      </w:pPr>
      <w:r>
        <w:t xml:space="preserve"> </w:t>
      </w:r>
      <w:bookmarkStart w:id="277" w:name="kix.j8i30c1c0lc9" w:colFirst="0" w:colLast="0"/>
      <w:bookmarkEnd w:id="277"/>
      <w:r>
        <w:t xml:space="preserve">BS, 2009, BS EN 1822-1:2009 </w:t>
      </w:r>
      <w:hyperlink r:id="rId177">
        <w:r>
          <w:rPr>
            <w:color w:val="1155CC"/>
            <w:u w:val="single"/>
          </w:rPr>
          <w:t>High efficiency air filters (EPA, HEPA and ULPA), Part 1: Classification, performance testing, marking</w:t>
        </w:r>
      </w:hyperlink>
      <w:bookmarkEnd w:id="274"/>
    </w:p>
    <w:p w14:paraId="06E09A07" w14:textId="77777777" w:rsidR="00985BFF" w:rsidRDefault="00985BFF" w:rsidP="00985BFF"/>
    <w:p w14:paraId="65750530" w14:textId="77777777" w:rsidR="00FA4043" w:rsidRDefault="00985BFF" w:rsidP="00FA4043">
      <w:bookmarkStart w:id="278" w:name="b_C4rice"/>
      <w:r>
        <w:t>C4 Rice, n.d</w:t>
      </w:r>
      <w:bookmarkEnd w:id="278"/>
      <w:r>
        <w:t xml:space="preserve">., </w:t>
      </w:r>
      <w:hyperlink r:id="rId178" w:history="1">
        <w:r w:rsidRPr="00985BFF">
          <w:rPr>
            <w:rStyle w:val="Hyperlink"/>
          </w:rPr>
          <w:t>The C-4 rice project</w:t>
        </w:r>
      </w:hyperlink>
      <w:r>
        <w:t>.</w:t>
      </w:r>
    </w:p>
    <w:p w14:paraId="5554E0FF" w14:textId="77777777" w:rsidR="00FA4043" w:rsidRDefault="00FA4043" w:rsidP="00FA4043"/>
    <w:p w14:paraId="34487951" w14:textId="77777777" w:rsidR="00FA4043" w:rsidRDefault="00FA4043" w:rsidP="00FA4043">
      <w:bookmarkStart w:id="279" w:name="b_Cabrol_2018"/>
      <w:r>
        <w:t>Cabrol, N.A., 2018</w:t>
      </w:r>
      <w:bookmarkEnd w:id="279"/>
      <w:r>
        <w:t xml:space="preserve">. </w:t>
      </w:r>
      <w:hyperlink r:id="rId179"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009AFE02" w14:textId="07954179" w:rsidR="00FD75AB" w:rsidRDefault="00FA4043" w:rsidP="00FA4043">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275"/>
    </w:p>
    <w:p w14:paraId="6F02C439" w14:textId="77777777" w:rsidR="009C5D03" w:rsidRDefault="005B04EC" w:rsidP="009C5D03">
      <w:bookmarkStart w:id="280" w:name="kix.k9ynqems2czp" w:colFirst="0" w:colLast="0"/>
      <w:bookmarkEnd w:id="280"/>
      <w:r>
        <w:t>Campanale,</w:t>
      </w:r>
      <w:r w:rsidR="00DA3F7C">
        <w:t xml:space="preserve"> </w:t>
      </w:r>
      <w:r w:rsidR="00DA522B">
        <w:t>C.</w:t>
      </w:r>
      <w:r>
        <w:t>, Massarelli,</w:t>
      </w:r>
      <w:r w:rsidR="00DA3F7C">
        <w:t xml:space="preserve"> </w:t>
      </w:r>
      <w:r w:rsidR="00DA522B">
        <w:t>C.</w:t>
      </w:r>
      <w:r>
        <w:t xml:space="preserve">, Savino, I., Locaputo, V. and Uricchio, V.F., 2020. </w:t>
      </w:r>
      <w:hyperlink r:id="rId180">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50566BF7" w14:textId="0D1E3FC0" w:rsidR="00F75A4D" w:rsidRDefault="009C5D03" w:rsidP="009C5D03">
      <w:pPr>
        <w:spacing w:after="240"/>
      </w:pPr>
      <w:bookmarkStart w:id="281" w:name="b_Capone_2006"/>
      <w:r>
        <w:lastRenderedPageBreak/>
        <w:t>Capone</w:t>
      </w:r>
      <w:bookmarkEnd w:id="281"/>
      <w:r>
        <w:t xml:space="preserve">, D.G., Popa, R., Flood, B. and Nealson, K.H., 2006. </w:t>
      </w:r>
      <w:hyperlink r:id="rId181" w:history="1">
        <w:r w:rsidRPr="0085647C">
          <w:rPr>
            <w:rStyle w:val="Hyperlink"/>
          </w:rPr>
          <w:t>Follow the nitrogen</w:t>
        </w:r>
      </w:hyperlink>
      <w:r>
        <w:t>. Science, 312(5774), pp.708-709.</w:t>
      </w:r>
    </w:p>
    <w:p w14:paraId="742EF562" w14:textId="7D1993D5" w:rsidR="00572581" w:rsidRDefault="00F75A4D" w:rsidP="001E6FE3">
      <w:bookmarkStart w:id="282" w:name="kix.yvuehebdansk" w:colFirst="0" w:colLast="0"/>
      <w:bookmarkEnd w:id="282"/>
      <w:r>
        <w:t xml:space="preserve">Caron, L., Douady, D., de Martino, A. and Quinet, M., 2001. </w:t>
      </w:r>
      <w:hyperlink r:id="rId182">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7AC1E32D" w14:textId="77777777" w:rsidR="00ED05AE" w:rsidRDefault="00572581" w:rsidP="00ED05AE">
      <w:pPr>
        <w:spacing w:after="17" w:line="259" w:lineRule="auto"/>
        <w:ind w:right="558"/>
      </w:pPr>
      <w:bookmarkStart w:id="283" w:name="kix.wcfa2l3gtnu" w:colFirst="0" w:colLast="0"/>
      <w:bookmarkEnd w:id="283"/>
      <w:r>
        <w:t xml:space="preserve">Carrier, B.L., Beaty, D.W., Meyer, M.A., Blank, J.G., Chou, L., DasSarma, S., Des Marais, D.J., Eigenbrode, J.L., Grefenstette, N., Lanza, N.L. and Schuerger, A.C., 2020. </w:t>
      </w:r>
      <w:hyperlink r:id="rId183">
        <w:r>
          <w:rPr>
            <w:color w:val="1155CC"/>
            <w:u w:val="single"/>
          </w:rPr>
          <w:t>Mars Extant Life: What's Next? Conference Report.</w:t>
        </w:r>
      </w:hyperlink>
      <w:r>
        <w:t xml:space="preserve"> (</w:t>
      </w:r>
      <w:hyperlink r:id="rId184">
        <w:r>
          <w:rPr>
            <w:color w:val="1155CC"/>
            <w:u w:val="single"/>
          </w:rPr>
          <w:t>html</w:t>
        </w:r>
      </w:hyperlink>
      <w:r>
        <w:t>)</w:t>
      </w:r>
      <w:r w:rsidR="00F20337">
        <w:rPr>
          <w:color w:val="1155CC"/>
          <w:u w:val="single"/>
        </w:rPr>
        <w:t xml:space="preserve"> </w:t>
      </w:r>
    </w:p>
    <w:p w14:paraId="7B35322D" w14:textId="77777777" w:rsidR="00ED05AE" w:rsidRDefault="00ED05AE" w:rsidP="00ED05AE">
      <w:pPr>
        <w:spacing w:after="17" w:line="259" w:lineRule="auto"/>
        <w:ind w:right="558"/>
      </w:pPr>
    </w:p>
    <w:p w14:paraId="42D2D9DD" w14:textId="3508CEA7" w:rsidR="00ED05AE" w:rsidRDefault="00ED05AE" w:rsidP="00ED05AE">
      <w:pPr>
        <w:spacing w:after="17" w:line="259" w:lineRule="auto"/>
        <w:ind w:right="558"/>
        <w:rPr>
          <w:rStyle w:val="Hyperlink"/>
        </w:rPr>
      </w:pPr>
      <w:bookmarkStart w:id="284" w:name="b_Carter_2022"/>
      <w:r>
        <w:t>Carter, J., 2022</w:t>
      </w:r>
      <w:bookmarkEnd w:id="284"/>
      <w:r>
        <w:t xml:space="preserve">, </w:t>
      </w:r>
      <w:hyperlink r:id="rId185"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77777777" w:rsidR="00067848" w:rsidRDefault="00067848" w:rsidP="00067848">
      <w:bookmarkStart w:id="285" w:name="b_Casadevall_2001"/>
      <w:r>
        <w:t>Casadevall, A. and Pirofski, L.A., 2001</w:t>
      </w:r>
      <w:bookmarkEnd w:id="285"/>
      <w:r>
        <w:t xml:space="preserve">. </w:t>
      </w:r>
      <w:hyperlink r:id="rId186"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65F562F" w:rsidR="00067848" w:rsidRPr="00067848" w:rsidRDefault="00067848" w:rsidP="00067848">
      <w:pPr>
        <w:ind w:left="720"/>
        <w:rPr>
          <w:i/>
          <w:iCs/>
        </w:rPr>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23835A82" w14:textId="302B7F9D" w:rsidR="008C5AD5" w:rsidRDefault="00ED05AE" w:rsidP="008C5AD5">
      <w:pPr>
        <w:spacing w:after="17" w:line="259" w:lineRule="auto"/>
        <w:ind w:right="558"/>
        <w:rPr>
          <w:rStyle w:val="Hyperlink"/>
        </w:rPr>
      </w:pPr>
      <w:bookmarkStart w:id="286" w:name="b_Castillo_2022"/>
      <w:r w:rsidRPr="00ED05AE">
        <w:t>Castillo-Rogez, J., and Brophy, J., 2022</w:t>
      </w:r>
      <w:bookmarkEnd w:id="286"/>
      <w:r w:rsidRPr="00ED05AE">
        <w:t xml:space="preserve">, </w:t>
      </w:r>
      <w:hyperlink r:id="rId187" w:history="1">
        <w:r w:rsidRPr="00ED05AE">
          <w:rPr>
            <w:rStyle w:val="Hyperlink"/>
          </w:rPr>
          <w:t>Ceres Exploration of Ceres' habitability</w:t>
        </w:r>
      </w:hyperlink>
    </w:p>
    <w:p w14:paraId="0FCB6814" w14:textId="77777777" w:rsidR="008C5AD5" w:rsidRDefault="008C5AD5" w:rsidP="008C5AD5">
      <w:pPr>
        <w:spacing w:after="17" w:line="259" w:lineRule="auto"/>
        <w:ind w:right="558"/>
      </w:pPr>
    </w:p>
    <w:p w14:paraId="0133E427" w14:textId="77777777" w:rsidR="008C5AD5" w:rsidRPr="00F5135D" w:rsidRDefault="008C5AD5" w:rsidP="008C5AD5">
      <w:bookmarkStart w:id="287" w:name="b_CDC_Ebola"/>
      <w:r w:rsidRPr="00F5135D">
        <w:t>CDC, n.d.</w:t>
      </w:r>
      <w:r>
        <w:t>,</w:t>
      </w:r>
      <w:r w:rsidRPr="00F5135D">
        <w:t xml:space="preserve"> </w:t>
      </w:r>
      <w:bookmarkEnd w:id="287"/>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77777777" w:rsidR="008C5AD5" w:rsidRPr="00F5135D" w:rsidRDefault="008C5AD5" w:rsidP="008C5AD5">
      <w:bookmarkStart w:id="288" w:name="b_CDC_HIV"/>
      <w:r w:rsidRPr="00F5135D">
        <w:t>CDC, n.d.</w:t>
      </w:r>
      <w:r>
        <w:t>,</w:t>
      </w:r>
      <w:r w:rsidRPr="00F5135D">
        <w:t xml:space="preserve"> </w:t>
      </w:r>
      <w:bookmarkEnd w:id="288"/>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77777777" w:rsidR="008C5AD5" w:rsidRDefault="008C5AD5" w:rsidP="008C5AD5">
      <w:bookmarkStart w:id="289" w:name="b_CDC_Malaria"/>
      <w:r w:rsidRPr="00F5135D">
        <w:t>CDC, n.d.</w:t>
      </w:r>
      <w:r>
        <w:t>,</w:t>
      </w:r>
      <w:r w:rsidRPr="00F5135D">
        <w:t xml:space="preserve"> </w:t>
      </w:r>
      <w:bookmarkEnd w:id="289"/>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77777777" w:rsidR="008C5AD5" w:rsidRPr="00F5135D" w:rsidRDefault="008C5AD5" w:rsidP="008C5AD5">
      <w:bookmarkStart w:id="290" w:name="b_CDC_Schistosomiasis"/>
      <w:r>
        <w:t xml:space="preserve">CDC, n.d., </w:t>
      </w:r>
      <w:bookmarkEnd w:id="290"/>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30C5CD89" w:rsidR="008C5AD5" w:rsidRDefault="008C5AD5" w:rsidP="008C5AD5">
      <w:bookmarkStart w:id="291" w:name="b_CDC_Yellow_Fever"/>
      <w:r w:rsidRPr="00F5135D">
        <w:t>CDC, n.d.</w:t>
      </w:r>
      <w:r>
        <w:t>,</w:t>
      </w:r>
      <w:r w:rsidRPr="00F5135D">
        <w:t xml:space="preserve"> </w:t>
      </w:r>
      <w:bookmarkEnd w:id="291"/>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77777777" w:rsidR="00A00DA6" w:rsidRDefault="00964EB9" w:rsidP="00A00DA6">
      <w:bookmarkStart w:id="292" w:name="kix.v7ashz7onzhn" w:colFirst="0" w:colLast="0"/>
      <w:bookmarkEnd w:id="292"/>
      <w:r>
        <w:t xml:space="preserve">Cecere, E., Petrocelli, A. and Verlaque, M., 2011. </w:t>
      </w:r>
      <w:hyperlink r:id="rId188">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41E83045" w14:textId="77777777" w:rsidR="00A00DA6" w:rsidRDefault="00A00DA6" w:rsidP="00A00DA6"/>
    <w:p w14:paraId="24BF9BA8" w14:textId="4F90900C" w:rsidR="00F20337" w:rsidRDefault="00A00DA6" w:rsidP="00964EB9">
      <w:pPr>
        <w:rPr>
          <w:color w:val="1155CC"/>
          <w:u w:val="single"/>
        </w:rPr>
      </w:pPr>
      <w:bookmarkStart w:id="293" w:name="b_CAM_nd"/>
      <w:r>
        <w:t xml:space="preserve">Center for Advanced Materials, n.d., </w:t>
      </w:r>
      <w:bookmarkEnd w:id="293"/>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5C33F9D" w14:textId="77777777" w:rsidR="00F20337" w:rsidRDefault="00F20337" w:rsidP="00F20337"/>
    <w:p w14:paraId="6EA7A008" w14:textId="16CA8955" w:rsidR="00C11205" w:rsidRDefault="00F20337" w:rsidP="00C11205">
      <w:bookmarkStart w:id="294" w:name="b_Chang_2015"/>
      <w:r>
        <w:t>Chang, E., 2015</w:t>
      </w:r>
      <w:bookmarkEnd w:id="294"/>
      <w:r>
        <w:t xml:space="preserve">, </w:t>
      </w:r>
      <w:hyperlink r:id="rId189"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77777777" w:rsidR="00445D8B" w:rsidRDefault="00C11205" w:rsidP="00445D8B">
      <w:bookmarkStart w:id="295" w:name="b_Chappaz_2017"/>
      <w:r>
        <w:t>Chappaz, L., Sood, R., Melosh, H.J., Howell, K.C., Blair, D.M., Milbury, C. and Zuber, M.T., 2017</w:t>
      </w:r>
      <w:bookmarkEnd w:id="295"/>
      <w:r>
        <w:t xml:space="preserve">. </w:t>
      </w:r>
      <w:hyperlink r:id="rId190"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p>
    <w:p w14:paraId="0829A545" w14:textId="77777777" w:rsidR="00445D8B" w:rsidRDefault="00445D8B" w:rsidP="00445D8B"/>
    <w:p w14:paraId="17739872" w14:textId="718299D1" w:rsidR="007679CC" w:rsidRDefault="00445D8B" w:rsidP="007679CC">
      <w:bookmarkStart w:id="296" w:name="b_Chater_2011"/>
      <w:r>
        <w:t>Chater, C., Kamisugi, Y., Movahedi, M., Fleming, A., Cuming, A.C., Gray, J.E. and Beerling, D.J., 2011</w:t>
      </w:r>
      <w:bookmarkEnd w:id="296"/>
      <w:r>
        <w:t xml:space="preserve">. </w:t>
      </w:r>
      <w:hyperlink r:id="rId191"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194B20CA" w:rsidR="005B04EC" w:rsidRDefault="007679CC" w:rsidP="00015F13">
      <w:bookmarkStart w:id="297" w:name="b_Chavez_2015"/>
      <w:r>
        <w:t>Chávez, R., Fierro, F., García-Rico, R.O. and Vaca, I., 2015</w:t>
      </w:r>
      <w:bookmarkEnd w:id="297"/>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p>
    <w:p w14:paraId="7235B5EE" w14:textId="77777777" w:rsidR="00015F13" w:rsidRDefault="00015F13" w:rsidP="00015F13"/>
    <w:p w14:paraId="733413C5" w14:textId="071169D7" w:rsidR="00B14331" w:rsidRDefault="007E5102" w:rsidP="00B14331">
      <w:bookmarkStart w:id="298" w:name="kix.odnzqwswkobn" w:colFirst="0" w:colLast="0"/>
      <w:bookmarkStart w:id="299" w:name="_Hlk124005825"/>
      <w:bookmarkEnd w:id="298"/>
      <w:r>
        <w:t xml:space="preserve">Chevrier, V.F., Rivera-Valentín, E.G., Soto, A. and Altheide, T.S., 2020. </w:t>
      </w:r>
      <w:hyperlink r:id="rId192">
        <w:r>
          <w:rPr>
            <w:color w:val="1155CC"/>
            <w:u w:val="single"/>
          </w:rPr>
          <w:t>Global Temporal and Geographic Stability of Brines on Present-day Mars</w:t>
        </w:r>
      </w:hyperlink>
      <w:r>
        <w:t>. The Planetary Science Journal, 1(3), p.64.</w:t>
      </w:r>
      <w:bookmarkStart w:id="300" w:name="_Hlk121437166"/>
    </w:p>
    <w:p w14:paraId="4216056B" w14:textId="77777777" w:rsidR="00B14331" w:rsidRPr="00F45D6A" w:rsidRDefault="00B14331" w:rsidP="00B14331"/>
    <w:p w14:paraId="2FE75684" w14:textId="77777777" w:rsidR="00B14331" w:rsidRDefault="00B14331" w:rsidP="00B14331">
      <w:bookmarkStart w:id="301" w:name="b_Chivian_2008"/>
      <w:r w:rsidRPr="00695354">
        <w:t>Chivian, E. and Bernstein, A. eds., 2008</w:t>
      </w:r>
      <w:bookmarkEnd w:id="301"/>
      <w:r w:rsidRPr="00695354">
        <w:t xml:space="preserve">. </w:t>
      </w:r>
      <w:hyperlink r:id="rId193"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7C03A5DB"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  than twenty-five million people in the United States, couldn't be completed because both species of Rhoebactrachus became extinct.</w:t>
      </w:r>
    </w:p>
    <w:p w14:paraId="0C1EE65A" w14:textId="77777777" w:rsidR="00232565" w:rsidRDefault="00232565" w:rsidP="00232565"/>
    <w:p w14:paraId="58BAAA2A" w14:textId="4D84F7DB" w:rsidR="00232565" w:rsidRPr="00232565" w:rsidRDefault="00232565" w:rsidP="00232565">
      <w:bookmarkStart w:id="302" w:name="b_Christidis_2020"/>
      <w:r>
        <w:t>Christidis, N., McCarthy, M. and Stott, P.A., 2020</w:t>
      </w:r>
      <w:bookmarkEnd w:id="302"/>
      <w:r>
        <w:t xml:space="preserve">. </w:t>
      </w:r>
      <w:hyperlink r:id="rId194"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p>
    <w:p w14:paraId="3C3F8CD7" w14:textId="77777777" w:rsidR="00EB4714" w:rsidRDefault="00EB4714" w:rsidP="00EB4714"/>
    <w:p w14:paraId="6D0AEAA5" w14:textId="6E45FFB0" w:rsidR="00EB4714" w:rsidRDefault="00EB4714" w:rsidP="00EB4714">
      <w:bookmarkStart w:id="303" w:name="kix.8r93vmjpu4k4" w:colFirst="0" w:colLast="0"/>
      <w:bookmarkEnd w:id="303"/>
      <w:r>
        <w:t xml:space="preserve">Cichan, T., Bailey, S.A., Antonelli, T., Jolly, S.D., Chambers, R.P., Clark, B. and Ramm, S.J., 2017. </w:t>
      </w:r>
      <w:hyperlink r:id="rId195">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bookmarkStart w:id="304" w:name="kix.z16o9dm6gmye" w:colFirst="0" w:colLast="0"/>
      <w:bookmarkEnd w:id="304"/>
    </w:p>
    <w:p w14:paraId="0F2DA4D4" w14:textId="0EB6D5B1" w:rsidR="003E1ED7" w:rsidRPr="003E1ED7" w:rsidRDefault="003E1ED7" w:rsidP="003E1ED7">
      <w:bookmarkStart w:id="305" w:name="b_Clark_2009"/>
      <w:r>
        <w:t>Clark</w:t>
      </w:r>
      <w:bookmarkEnd w:id="305"/>
      <w:r>
        <w:t xml:space="preserve">, B., 2009, </w:t>
      </w:r>
      <w:hyperlink r:id="rId196" w:history="1">
        <w:r w:rsidRPr="00766829">
          <w:rPr>
            <w:rStyle w:val="Hyperlink"/>
          </w:rPr>
          <w:t>Cultybraggan nuclear bunker</w:t>
        </w:r>
      </w:hyperlink>
    </w:p>
    <w:p w14:paraId="2F5C5E75" w14:textId="77777777" w:rsidR="003E1ED7" w:rsidRPr="003E1ED7" w:rsidRDefault="003E1ED7" w:rsidP="003E1ED7"/>
    <w:p w14:paraId="65BFDB29" w14:textId="77777777" w:rsidR="000C5C9C" w:rsidRDefault="006C0271" w:rsidP="006C0271">
      <w:bookmarkStart w:id="306" w:name="b_Clark_2010"/>
      <w:bookmarkStart w:id="307" w:name="b_Clark_2018"/>
      <w:r>
        <w:t>Clark, R.A., 2010</w:t>
      </w:r>
      <w:bookmarkEnd w:id="306"/>
      <w:r>
        <w:t xml:space="preserve">. </w:t>
      </w:r>
      <w:hyperlink r:id="rId197"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r w:rsidR="00924313">
        <w:t>Clark, S., 2018</w:t>
      </w:r>
      <w:bookmarkEnd w:id="307"/>
      <w:r w:rsidR="00924313">
        <w:t xml:space="preserve">, </w:t>
      </w:r>
      <w:hyperlink r:id="rId198" w:history="1">
        <w:r w:rsidR="00924313" w:rsidRPr="006123E2">
          <w:rPr>
            <w:rStyle w:val="Hyperlink"/>
          </w:rPr>
          <w:t>NOAA’s new GOES-17 weather satellite has degraded vision at night</w:t>
        </w:r>
      </w:hyperlink>
    </w:p>
    <w:p w14:paraId="0C47A078" w14:textId="77777777" w:rsidR="000C5C9C" w:rsidRDefault="000C5C9C" w:rsidP="000C5C9C"/>
    <w:p w14:paraId="32E3D6A3" w14:textId="2AFDAFC9" w:rsidR="000C5C9C" w:rsidRDefault="000C5C9C" w:rsidP="000C5C9C">
      <w:pPr>
        <w:spacing w:after="240"/>
      </w:pPr>
      <w:bookmarkStart w:id="308" w:name="kix.isfv99lfhkt8" w:colFirst="0" w:colLast="0"/>
      <w:bookmarkEnd w:id="308"/>
      <w:r>
        <w:t>Cleland,</w:t>
      </w:r>
      <w:r w:rsidR="00DA3F7C">
        <w:t xml:space="preserve"> </w:t>
      </w:r>
      <w:r w:rsidR="00DA522B">
        <w:t>C.</w:t>
      </w:r>
      <w:r>
        <w:t xml:space="preserve">E., 2019. </w:t>
      </w:r>
      <w:hyperlink r:id="rId199">
        <w:r>
          <w:rPr>
            <w:color w:val="1155CC"/>
            <w:u w:val="single"/>
          </w:rPr>
          <w:t xml:space="preserve">The Quest for a Universal Theory of Life: Searching for Life as we don't know it </w:t>
        </w:r>
      </w:hyperlink>
      <w:r>
        <w:t>(Vol. 11). Cambridge University Press.</w:t>
      </w:r>
    </w:p>
    <w:p w14:paraId="7234E568" w14:textId="7282DB12" w:rsidR="00072A3A" w:rsidRDefault="00B07054" w:rsidP="00072A3A">
      <w:bookmarkStart w:id="309" w:name="kix.jztdleevmtmy" w:colFirst="0" w:colLast="0"/>
      <w:bookmarkEnd w:id="300"/>
      <w:bookmarkEnd w:id="309"/>
      <w:r>
        <w:t>Cockell,</w:t>
      </w:r>
      <w:r w:rsidR="00DA3F7C">
        <w:t xml:space="preserve"> </w:t>
      </w:r>
      <w:r w:rsidR="00DA522B">
        <w:t>C.</w:t>
      </w:r>
      <w:r>
        <w:t xml:space="preserve">S., 2008. </w:t>
      </w:r>
      <w:hyperlink r:id="rId200">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7251ADBB" w14:textId="77777777" w:rsidR="00072A3A" w:rsidRDefault="00072A3A" w:rsidP="00072A3A"/>
    <w:p w14:paraId="5BBDA2D5" w14:textId="77777777" w:rsidR="003A3697" w:rsidRDefault="00072A3A" w:rsidP="003A3697">
      <w:bookmarkStart w:id="310" w:name="kix.1w5s0x4py5zu" w:colFirst="0" w:colLast="0"/>
      <w:bookmarkEnd w:id="310"/>
      <w:r>
        <w:t>Cockell,</w:t>
      </w:r>
      <w:r w:rsidR="00DA3F7C">
        <w:t xml:space="preserve"> </w:t>
      </w:r>
      <w:r w:rsidR="00DA522B">
        <w:t>C.</w:t>
      </w:r>
      <w:r>
        <w:t xml:space="preserve">S., 2014. </w:t>
      </w:r>
      <w:hyperlink r:id="rId201">
        <w:r>
          <w:rPr>
            <w:color w:val="1155CC"/>
            <w:u w:val="single"/>
          </w:rPr>
          <w:t>Trajectories of Martian habitability</w:t>
        </w:r>
      </w:hyperlink>
      <w:r>
        <w:t>. Astrobiology, 14(2), pp.182-203.</w:t>
      </w:r>
    </w:p>
    <w:p w14:paraId="151CABF5" w14:textId="77777777" w:rsidR="003A3697" w:rsidRDefault="003A3697" w:rsidP="003A3697"/>
    <w:p w14:paraId="07FDA309" w14:textId="77777777" w:rsidR="003A3697" w:rsidRPr="00A534E2" w:rsidRDefault="003A3697" w:rsidP="003A3697">
      <w:bookmarkStart w:id="311" w:name="4qohl9n4zat3" w:colFirst="0" w:colLast="0"/>
      <w:bookmarkEnd w:id="311"/>
      <w:r>
        <w:t xml:space="preserve">Cockell, C.S. and McMahon, S., 2019b. </w:t>
      </w:r>
      <w:hyperlink r:id="rId202">
        <w:r>
          <w:rPr>
            <w:color w:val="1155CC"/>
            <w:u w:val="single"/>
          </w:rPr>
          <w:t>Lifeless Martian samples and their significance</w:t>
        </w:r>
      </w:hyperlink>
      <w:r>
        <w:t>. Nature Astronomy, 3(6), pp.468-470.</w:t>
      </w:r>
    </w:p>
    <w:p w14:paraId="28643942" w14:textId="77777777" w:rsidR="003A3697" w:rsidRPr="00A534E2" w:rsidRDefault="003A3697" w:rsidP="003A3697"/>
    <w:p w14:paraId="57B17ED1" w14:textId="637CBD0A" w:rsidR="00964EB9" w:rsidRPr="00E260AE" w:rsidRDefault="003A3697" w:rsidP="00964EB9">
      <w:bookmarkStart w:id="312" w:name="kix.do1bb23huiy2" w:colFirst="0" w:colLast="0"/>
      <w:bookmarkEnd w:id="312"/>
      <w:r w:rsidRPr="003A3697">
        <w:t xml:space="preserve">Cockell, C.S., McMahon, S., Lim, D.S., Rummel, J., Stevens, A., Hughes, S.S., Nawotniak, S.E.K., Brady, A.L., Marteinsson, V., Martin-Torres, J. and Zorzano, M.P., 2019c. </w:t>
      </w:r>
      <w:hyperlink r:id="rId203">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4F5AE986" w14:textId="77777777" w:rsidR="00964EB9" w:rsidRPr="00E260AE" w:rsidRDefault="00964EB9" w:rsidP="00964EB9"/>
    <w:p w14:paraId="14042F06" w14:textId="79277DF0" w:rsidR="00540EB3" w:rsidRDefault="00964EB9" w:rsidP="00540EB3">
      <w:bookmarkStart w:id="313" w:name="kix.v968xhi6vfo9" w:colFirst="0" w:colLast="0"/>
      <w:bookmarkEnd w:id="313"/>
      <w:r w:rsidRPr="00E260AE">
        <w:t xml:space="preserve">Cortesão, M., Fuchs, F.M., Commichau, F.M., Eichenberger, P., Schuerger, A.C., Nicholson, W.L., Setlow, P. and Moeller, R., 2019. </w:t>
      </w:r>
      <w:hyperlink r:id="rId204">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77777777" w:rsidR="00D8246E" w:rsidRDefault="00D8246E" w:rsidP="00D8246E">
      <w:bookmarkStart w:id="314" w:name="b_Cortesao_2021"/>
      <w:r>
        <w:t>Cortesão, M., Siems, K., Koch, S., Beblo-Vranesevic, K., Rabbow, E., Berger, T., Lane, M., James, L., Johnson, P., Waters, S.M. and Verma, S.D., 2021</w:t>
      </w:r>
      <w:bookmarkEnd w:id="314"/>
      <w:r>
        <w:t xml:space="preserve">. </w:t>
      </w:r>
      <w:hyperlink r:id="rId205"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7777777" w:rsidR="003645FB" w:rsidRDefault="003645FB" w:rsidP="003645FB">
      <w:pPr>
        <w:spacing w:before="240" w:after="40"/>
      </w:pPr>
      <w:bookmarkStart w:id="315" w:name="b_COEQ_2007"/>
      <w:r>
        <w:t>Council on Environmental Quality, 2007</w:t>
      </w:r>
      <w:bookmarkEnd w:id="315"/>
      <w:r>
        <w:t xml:space="preserve">. </w:t>
      </w:r>
      <w:hyperlink r:id="rId206" w:history="1">
        <w:r w:rsidRPr="00871160">
          <w:rPr>
            <w:rStyle w:val="Hyperlink"/>
          </w:rPr>
          <w:t>A citizen’s guide to the NEPA: Having your voice heard</w:t>
        </w:r>
      </w:hyperlink>
      <w:r>
        <w:t>.</w:t>
      </w:r>
    </w:p>
    <w:p w14:paraId="20350F27" w14:textId="5828D2A6" w:rsidR="003645FB" w:rsidRDefault="003645FB" w:rsidP="00540EB3">
      <w:pPr>
        <w:rPr>
          <w:rStyle w:val="x193iq5w"/>
        </w:rPr>
      </w:pPr>
    </w:p>
    <w:p w14:paraId="4592E354" w14:textId="4283714B" w:rsidR="009B52DA" w:rsidRDefault="00540EB3" w:rsidP="00A9641B">
      <w:pPr>
        <w:pStyle w:val="NormalWeb"/>
        <w:spacing w:before="0" w:beforeAutospacing="0" w:after="0" w:afterAutospacing="0"/>
        <w:rPr>
          <w:rStyle w:val="Hyperlink"/>
        </w:rPr>
      </w:pPr>
      <w:bookmarkStart w:id="316" w:name="b_CRS_2021"/>
      <w:r w:rsidRPr="00C30612">
        <w:t>Congressional Research Service, 2021</w:t>
      </w:r>
      <w:bookmarkEnd w:id="316"/>
      <w:r w:rsidRPr="00C30612">
        <w:t xml:space="preserve">, </w:t>
      </w:r>
      <w:hyperlink r:id="rId207" w:history="1">
        <w:r w:rsidRPr="00B833A6">
          <w:rPr>
            <w:rStyle w:val="Hyperlink"/>
          </w:rPr>
          <w:t>National Environmental Policy Act: Judicial Review and Remedies</w:t>
        </w:r>
      </w:hyperlink>
      <w:bookmarkStart w:id="317" w:name="_Hlk121312217"/>
      <w:bookmarkEnd w:id="299"/>
    </w:p>
    <w:p w14:paraId="479E12A0" w14:textId="77777777" w:rsidR="00A9641B" w:rsidRPr="00C30612" w:rsidRDefault="00A9641B" w:rsidP="00A9641B">
      <w:pPr>
        <w:pStyle w:val="NormalWeb"/>
        <w:spacing w:before="0" w:beforeAutospacing="0" w:after="0" w:afterAutospacing="0"/>
      </w:pPr>
    </w:p>
    <w:p w14:paraId="2F27DA2B" w14:textId="588C2DCD" w:rsidR="009B52DA" w:rsidRDefault="009B52DA" w:rsidP="009B52DA">
      <w:bookmarkStart w:id="318" w:name="kix.8vsd5bxcvoe2" w:colFirst="0" w:colLast="0"/>
      <w:bookmarkEnd w:id="318"/>
      <w:r>
        <w:t>Conley,</w:t>
      </w:r>
      <w:r w:rsidR="00DA522B">
        <w:t xml:space="preserve"> °C </w:t>
      </w:r>
      <w:r>
        <w:t xml:space="preserve">(2016), interviewed by Straus, M., for National Geographic, </w:t>
      </w:r>
      <w:hyperlink r:id="rId208">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lastRenderedPageBreak/>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24732D00" w:rsidR="008C5AD5" w:rsidRDefault="009B52DA" w:rsidP="008C5AD5">
      <w:pPr>
        <w:ind w:left="720"/>
        <w:rPr>
          <w:i/>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317"/>
    </w:p>
    <w:p w14:paraId="71921218" w14:textId="77777777" w:rsidR="008C5AD5" w:rsidRPr="008C5AD5" w:rsidRDefault="008C5AD5" w:rsidP="008C5AD5">
      <w:pPr>
        <w:rPr>
          <w:iCs/>
        </w:rPr>
      </w:pPr>
    </w:p>
    <w:p w14:paraId="0B30686B" w14:textId="49868056" w:rsidR="0011008A" w:rsidRDefault="008C5AD5" w:rsidP="008C5AD5">
      <w:pPr>
        <w:spacing w:after="240"/>
      </w:pPr>
      <w:bookmarkStart w:id="319" w:name="b_Comeau_2016"/>
      <w:r>
        <w:t>Comeau, A.M., Vincent, W.F., Bernier, L. and Lovejoy, C., 2016</w:t>
      </w:r>
      <w:bookmarkEnd w:id="319"/>
      <w:r>
        <w:t xml:space="preserve">. </w:t>
      </w:r>
      <w:hyperlink r:id="rId209"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5B229A4D" w14:textId="77777777" w:rsidR="0011008A" w:rsidRDefault="0011008A" w:rsidP="0011008A">
      <w:bookmarkStart w:id="320" w:name="b_Comolli_2009"/>
      <w:r>
        <w:t>Comolli, L.R., Baker, B.J., Downing, K.H., Siegerist, C.E. and Banfield, J.F., 2009</w:t>
      </w:r>
      <w:bookmarkEnd w:id="320"/>
      <w:r>
        <w:t xml:space="preserve">. </w:t>
      </w:r>
      <w:hyperlink r:id="rId210"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A43514" w14:textId="77777777" w:rsidR="009B533B" w:rsidRDefault="009B533B" w:rsidP="009B533B"/>
    <w:p w14:paraId="3283275F" w14:textId="77777777" w:rsidR="00E84012" w:rsidRDefault="009B533B" w:rsidP="007C4D7F">
      <w:bookmarkStart w:id="321" w:name="b_Cornelius_2012"/>
      <w:r>
        <w:t>Cornelius, A.J., Chambers, S., Aitken, J., Brandt, S.M., Horn, B. and On, S.L., 2012</w:t>
      </w:r>
      <w:bookmarkEnd w:id="321"/>
      <w:r>
        <w:t xml:space="preserve">. </w:t>
      </w:r>
      <w:hyperlink r:id="rId211"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ABE999E" w:rsidR="00974427" w:rsidRDefault="007C4D7F" w:rsidP="00E84012">
      <w:bookmarkStart w:id="322" w:name="kix.9np6swoargx" w:colFirst="0" w:colLast="0"/>
      <w:bookmarkEnd w:id="322"/>
      <w:r>
        <w:t xml:space="preserve">COSPAR, 2011. </w:t>
      </w:r>
      <w:hyperlink r:id="rId212">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5D4921F6" w14:textId="2CA0DF86" w:rsidR="00EF18F8" w:rsidRDefault="00974427" w:rsidP="00974427">
      <w:bookmarkStart w:id="323" w:name="kix.zg2yugivuqil" w:colFirst="0" w:colLast="0"/>
      <w:bookmarkEnd w:id="323"/>
      <w:r>
        <w:t xml:space="preserve">Cowen, L.E., Sanglard, D., Howard, S.J., Rogers, P.D. and Perlin, D.S., 2015. </w:t>
      </w:r>
      <w:hyperlink r:id="rId213">
        <w:r>
          <w:rPr>
            <w:color w:val="1155CC"/>
            <w:u w:val="single"/>
          </w:rPr>
          <w:t>Mechanisms of antifungal drug resistance</w:t>
        </w:r>
      </w:hyperlink>
      <w:r>
        <w:t>. Cold Spring Harbor perspectives in medicine, 5(7), p.a019752</w:t>
      </w:r>
    </w:p>
    <w:p w14:paraId="568E1777" w14:textId="77777777" w:rsidR="002006C2" w:rsidRDefault="002006C2" w:rsidP="002006C2"/>
    <w:p w14:paraId="10B39BBD" w14:textId="38D24D39" w:rsidR="002006C2" w:rsidRDefault="002006C2" w:rsidP="002006C2">
      <w:bookmarkStart w:id="324" w:name="b_Cox_2005"/>
      <w:r>
        <w:rPr>
          <w:color w:val="222222"/>
          <w:sz w:val="20"/>
          <w:szCs w:val="20"/>
          <w:shd w:val="clear" w:color="auto" w:fill="FFFFFF"/>
        </w:rPr>
        <w:t>Cox, P.A., Banack, S.A., Murch, S.J., Rasmussen, U., Tien, G., Bidigare, R.R., Metcalf, J.S., Morrison, L.F., Codd, G.A. and Bergman, B., 2005</w:t>
      </w:r>
      <w:bookmarkEnd w:id="324"/>
      <w:r>
        <w:rPr>
          <w:color w:val="222222"/>
          <w:sz w:val="20"/>
          <w:szCs w:val="20"/>
          <w:shd w:val="clear" w:color="auto" w:fill="FFFFFF"/>
        </w:rPr>
        <w:t xml:space="preserve">. </w:t>
      </w:r>
      <w:hyperlink r:id="rId214" w:history="1">
        <w:r w:rsidRPr="00864435">
          <w:rPr>
            <w:rStyle w:val="Hyperlink"/>
            <w:sz w:val="20"/>
            <w:szCs w:val="20"/>
            <w:shd w:val="clear" w:color="auto" w:fill="FFFFFF"/>
          </w:rPr>
          <w:t>Diverse taxa of cyanobacteria produce β-N-methylamino-L-alanine, a neurotoxic amino acid</w:t>
        </w:r>
      </w:hyperlink>
      <w:r>
        <w:rPr>
          <w:color w:val="222222"/>
          <w:sz w:val="20"/>
          <w:szCs w:val="20"/>
          <w:shd w:val="clear" w:color="auto" w:fill="FFFFFF"/>
        </w:rPr>
        <w:t>. </w:t>
      </w:r>
      <w:r>
        <w:rPr>
          <w:i/>
          <w:iCs/>
          <w:color w:val="222222"/>
          <w:sz w:val="20"/>
          <w:szCs w:val="20"/>
          <w:shd w:val="clear" w:color="auto" w:fill="FFFFFF"/>
        </w:rPr>
        <w:t>Proceedings of the National Academy of Sciences</w:t>
      </w:r>
      <w:r>
        <w:rPr>
          <w:color w:val="222222"/>
          <w:sz w:val="20"/>
          <w:szCs w:val="20"/>
          <w:shd w:val="clear" w:color="auto" w:fill="FFFFFF"/>
        </w:rPr>
        <w:t>, </w:t>
      </w:r>
      <w:r>
        <w:rPr>
          <w:i/>
          <w:iCs/>
          <w:color w:val="222222"/>
          <w:sz w:val="20"/>
          <w:szCs w:val="20"/>
          <w:shd w:val="clear" w:color="auto" w:fill="FFFFFF"/>
        </w:rPr>
        <w:t>102</w:t>
      </w:r>
      <w:r>
        <w:rPr>
          <w:color w:val="222222"/>
          <w:sz w:val="20"/>
          <w:szCs w:val="20"/>
          <w:shd w:val="clear" w:color="auto" w:fill="FFFFFF"/>
        </w:rPr>
        <w:t>(14), pp.5074-5078.</w:t>
      </w:r>
      <w:r>
        <w:t xml:space="preserve"> </w:t>
      </w:r>
    </w:p>
    <w:p w14:paraId="59A8BBB3" w14:textId="77777777" w:rsidR="00EF18F8" w:rsidRPr="004C4659" w:rsidRDefault="00EF18F8" w:rsidP="00EF18F8"/>
    <w:p w14:paraId="73600263" w14:textId="0A768C8C" w:rsidR="002006C2" w:rsidRDefault="00EF18F8" w:rsidP="005D328E">
      <w:pPr>
        <w:spacing w:after="240"/>
      </w:pPr>
      <w:bookmarkStart w:id="325" w:name="b_Craven_et_al_2021"/>
      <w:r>
        <w:t>Craven, E., Winters, M., Smith, A.L., Lalime, E., Mancinelli, R., Shirey, B., Schubert, W., Schuerger, A., Burgin, M., Seto, E.P. and Hendry, M., 2021</w:t>
      </w:r>
      <w:bookmarkEnd w:id="325"/>
      <w:r>
        <w:t xml:space="preserve">. </w:t>
      </w:r>
      <w:hyperlink r:id="rId215"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bookmarkStart w:id="326" w:name="kix.l8slghbnpbwa" w:colFirst="0" w:colLast="0"/>
      <w:bookmarkEnd w:id="326"/>
    </w:p>
    <w:p w14:paraId="2F139AE6" w14:textId="77777777" w:rsidR="00782F51" w:rsidRDefault="002006C2" w:rsidP="00782F51">
      <w:pPr>
        <w:spacing w:before="240" w:after="240"/>
        <w:ind w:right="600"/>
      </w:pPr>
      <w:r>
        <w:t xml:space="preserve">Cronin, J.R. and Pizzarello, S., 1983. </w:t>
      </w:r>
      <w:hyperlink r:id="rId216">
        <w:r>
          <w:rPr>
            <w:color w:val="1155CC"/>
            <w:u w:val="single"/>
          </w:rPr>
          <w:t>Amino acids in meteorites</w:t>
        </w:r>
      </w:hyperlink>
      <w:r>
        <w:t>. Advances in Space Research, 3(9), pp.5-18.</w:t>
      </w:r>
    </w:p>
    <w:p w14:paraId="1E2A3CBA" w14:textId="77777777" w:rsidR="00782F51" w:rsidRDefault="00782F51" w:rsidP="00782F51">
      <w:pPr>
        <w:spacing w:before="240" w:after="240"/>
        <w:ind w:right="600"/>
      </w:pPr>
      <w:bookmarkStart w:id="327" w:name="b_Cunha_2012"/>
      <w:r>
        <w:t>Cunha, C., Carvalho, A., Esposito, A., Bistoni, F. and Romani, L., 2012</w:t>
      </w:r>
      <w:bookmarkEnd w:id="327"/>
      <w:r>
        <w:t xml:space="preserve">. </w:t>
      </w:r>
      <w:hyperlink r:id="rId217"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2EA02E3C" w14:textId="7B956334" w:rsidR="00C11205" w:rsidRDefault="00782F51" w:rsidP="00782F51">
      <w:pPr>
        <w:spacing w:before="240" w:after="240"/>
        <w:ind w:left="720" w:right="600"/>
      </w:pPr>
      <w:r w:rsidRPr="00E61E71">
        <w:rPr>
          <w:i/>
          <w:iCs/>
        </w:rPr>
        <w:t xml:space="preserve">It is now clear that several DAMPs are vital danger signals that alert the immune system to tissue damage upon fungal infections. However, PRR activation by </w:t>
      </w:r>
      <w:r w:rsidRPr="00E61E71">
        <w:rPr>
          <w:i/>
          <w:iCs/>
        </w:rPr>
        <w:lastRenderedPageBreak/>
        <w:t>DAMPs may initiate positive feedback loops where increasing tissue damage perpetuates pro-inflammatory responses leading to chronic inflammation.</w:t>
      </w:r>
    </w:p>
    <w:p w14:paraId="5133D6A7" w14:textId="77777777" w:rsidR="00860F1E" w:rsidRDefault="00C11205" w:rsidP="00860F1E">
      <w:bookmarkStart w:id="328" w:name="b_Daga_2009"/>
      <w:r>
        <w:t>Daga, A.W., Allen, C., Battler, M.M., Burke, J.D., Crawford, I.A., Léveillé, R.J., Simon, S.B. and Tan, L.T., 2009</w:t>
      </w:r>
      <w:bookmarkEnd w:id="328"/>
      <w:r>
        <w:t xml:space="preserve">, November. </w:t>
      </w:r>
      <w:hyperlink r:id="rId218"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5A44F4AD" w:rsidR="00811844" w:rsidRDefault="00860F1E" w:rsidP="00811844">
      <w:bookmarkStart w:id="329" w:name="b_Dagenais_2009"/>
      <w:r>
        <w:t>Dagenais, T.R. and Keller, N.P., 2009</w:t>
      </w:r>
      <w:bookmarkEnd w:id="329"/>
      <w:r>
        <w:t xml:space="preserve">. </w:t>
      </w:r>
      <w:hyperlink r:id="rId219"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0CA334FD" w:rsidR="002006C2" w:rsidRDefault="00811844" w:rsidP="00811844">
      <w:bookmarkStart w:id="330" w:name="kix.41z9kctjpkl7" w:colFirst="0" w:colLast="0"/>
      <w:bookmarkEnd w:id="330"/>
      <w:r>
        <w:t xml:space="preserve">Dance, A., 2020, </w:t>
      </w:r>
      <w:hyperlink r:id="rId220">
        <w:r>
          <w:rPr>
            <w:color w:val="1155CC"/>
            <w:u w:val="single"/>
          </w:rPr>
          <w:t>The search for microbial dark matter</w:t>
        </w:r>
      </w:hyperlink>
      <w:r>
        <w:t>, Nature</w:t>
      </w:r>
    </w:p>
    <w:p w14:paraId="6D3E4B59" w14:textId="77777777" w:rsidR="00EC0AFD" w:rsidRDefault="00EC0AFD" w:rsidP="00EC0AFD"/>
    <w:p w14:paraId="31B43200" w14:textId="004574D5" w:rsidR="00EF18F8" w:rsidRDefault="00EC0AFD" w:rsidP="00930DFB">
      <w:pPr>
        <w:spacing w:after="240"/>
      </w:pPr>
      <w:bookmarkStart w:id="331" w:name="kix.1cyurw3kmey" w:colFirst="0" w:colLast="0"/>
      <w:bookmarkEnd w:id="331"/>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221">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1553D337" w14:textId="77777777" w:rsidR="00A05AC3" w:rsidRDefault="00A05AC3" w:rsidP="00A05AC3">
      <w:bookmarkStart w:id="332" w:name="b_David_L_2015"/>
      <w:r>
        <w:t>David</w:t>
      </w:r>
      <w:bookmarkEnd w:id="332"/>
      <w:r>
        <w:t xml:space="preserve">, L., 2015, </w:t>
      </w:r>
      <w:hyperlink r:id="rId222" w:history="1">
        <w:r w:rsidRPr="00481790">
          <w:rPr>
            <w:rStyle w:val="Hyperlink"/>
          </w:rPr>
          <w:t>Q&amp;A with Chris McKay, Senior Scientist at NASA Ames Research Center</w:t>
        </w:r>
      </w:hyperlink>
      <w:r>
        <w:t xml:space="preserve">, SpaceNews </w:t>
      </w:r>
    </w:p>
    <w:p w14:paraId="532363B5" w14:textId="7BC7A2A8" w:rsidR="00A91E02" w:rsidRDefault="00A91E02" w:rsidP="00A91E02"/>
    <w:p w14:paraId="650F63E2" w14:textId="5AB805EF" w:rsidR="009B52DA" w:rsidRDefault="009B52DA" w:rsidP="009B52DA">
      <w:bookmarkStart w:id="333" w:name="kix.t7ig6ibvcei5" w:colFirst="0" w:colLast="0"/>
      <w:bookmarkStart w:id="334" w:name="_Hlk121422073"/>
      <w:bookmarkEnd w:id="333"/>
      <w:r>
        <w:t xml:space="preserve">Davies, P., 2014, </w:t>
      </w:r>
      <w:hyperlink r:id="rId223">
        <w:r>
          <w:rPr>
            <w:color w:val="1155CC"/>
            <w:u w:val="single"/>
          </w:rPr>
          <w:t>The key to life on Mars may well be found in Chile</w:t>
        </w:r>
      </w:hyperlink>
      <w:r>
        <w:t>, The Guardian</w:t>
      </w:r>
      <w:bookmarkEnd w:id="334"/>
    </w:p>
    <w:p w14:paraId="34B7F1E1" w14:textId="77777777" w:rsidR="009B52DA" w:rsidRDefault="009B52DA" w:rsidP="00A91E02"/>
    <w:p w14:paraId="7729DBA0" w14:textId="77777777" w:rsidR="0012755C" w:rsidRDefault="00A91E02" w:rsidP="0012755C">
      <w:bookmarkStart w:id="335" w:name="kix.ngzkl9svh8bg" w:colFirst="0" w:colLast="0"/>
      <w:bookmarkEnd w:id="335"/>
      <w:r>
        <w:t>Davila, A.F., Skidmore, M., Fairén, A.G., Cockell,</w:t>
      </w:r>
      <w:r w:rsidR="00DA3F7C">
        <w:t xml:space="preserve"> </w:t>
      </w:r>
      <w:r w:rsidR="00DA522B">
        <w:t>C.</w:t>
      </w:r>
      <w:r>
        <w:t xml:space="preserve"> and Schulze-Makuch, D., 2010. </w:t>
      </w:r>
      <w:hyperlink r:id="rId224">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6A82366D" w14:textId="3C2C057C" w:rsidR="0012755C" w:rsidRDefault="0012755C" w:rsidP="0012755C">
      <w:pPr>
        <w:spacing w:after="240"/>
      </w:pPr>
      <w:bookmarkStart w:id="336" w:name="kix.gjzllhf89hy4" w:colFirst="0" w:colLast="0"/>
      <w:bookmarkEnd w:id="336"/>
      <w:r>
        <w:t xml:space="preserve">Davila, A.F., Willson, D., Coates, J.D. and McKay, C.P., 2013. </w:t>
      </w:r>
      <w:hyperlink r:id="rId225">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p>
    <w:p w14:paraId="2D0BC517" w14:textId="77777777" w:rsidR="00782F51" w:rsidRDefault="007C4D7F" w:rsidP="00782F51">
      <w:pPr>
        <w:spacing w:before="240" w:after="240"/>
        <w:ind w:right="600"/>
      </w:pPr>
      <w:r>
        <w:t xml:space="preserve">Debus, A., 2004, April. </w:t>
      </w:r>
      <w:hyperlink r:id="rId226">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r w:rsidR="0061777C" w:rsidRPr="0061777C">
        <w:t xml:space="preserve"> </w:t>
      </w:r>
    </w:p>
    <w:p w14:paraId="47FE9E99" w14:textId="33174FEC" w:rsidR="00072A3A" w:rsidRDefault="00782F51" w:rsidP="00782F51">
      <w:pPr>
        <w:spacing w:before="240" w:after="240"/>
        <w:ind w:right="600"/>
      </w:pPr>
      <w:bookmarkStart w:id="337" w:name="b_Deckers_2021"/>
      <w:r>
        <w:t>Deckers, J., Marsland, B.J. and von Mutius, E., 2021</w:t>
      </w:r>
      <w:bookmarkEnd w:id="337"/>
      <w:r>
        <w:t xml:space="preserve">. Protection against allergies: Microbes, immunity, and the farming effect. </w:t>
      </w:r>
      <w:r>
        <w:rPr>
          <w:i/>
          <w:iCs/>
        </w:rPr>
        <w:t>European Journal of Immunology</w:t>
      </w:r>
      <w:r>
        <w:t xml:space="preserve">, </w:t>
      </w:r>
      <w:r>
        <w:rPr>
          <w:i/>
          <w:iCs/>
        </w:rPr>
        <w:t>51</w:t>
      </w:r>
      <w:r>
        <w:t>(10), pp.2387-2398.</w:t>
      </w:r>
    </w:p>
    <w:p w14:paraId="0E173810" w14:textId="77777777" w:rsidR="00072A3A" w:rsidRDefault="00072A3A" w:rsidP="00072A3A">
      <w:pPr>
        <w:pStyle w:val="NormalWeb"/>
      </w:pPr>
      <w:bookmarkStart w:id="338" w:name="b_Dehel_2022"/>
      <w:r>
        <w:t>Dehel, T., 2022</w:t>
      </w:r>
      <w:bookmarkEnd w:id="338"/>
      <w:r>
        <w:t>.</w:t>
      </w:r>
    </w:p>
    <w:p w14:paraId="2BCE878B" w14:textId="026B8A30" w:rsidR="00072A3A" w:rsidRDefault="00000000">
      <w:pPr>
        <w:pStyle w:val="NormalWeb"/>
        <w:numPr>
          <w:ilvl w:val="0"/>
          <w:numId w:val="4"/>
        </w:numPr>
      </w:pPr>
      <w:hyperlink r:id="rId227"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2D32AF25" w14:textId="77777777" w:rsidR="00072A3A" w:rsidRDefault="00000000">
      <w:pPr>
        <w:pStyle w:val="NormalWeb"/>
        <w:numPr>
          <w:ilvl w:val="0"/>
          <w:numId w:val="4"/>
        </w:numPr>
        <w:rPr>
          <w:webHidden/>
        </w:rPr>
      </w:pPr>
      <w:hyperlink r:id="rId228" w:history="1">
        <w:r w:rsidR="00072A3A" w:rsidRPr="00D054FB">
          <w:rPr>
            <w:rStyle w:val="Hyperlink"/>
          </w:rPr>
          <w:t xml:space="preserve">Comment posted December </w:t>
        </w:r>
        <w:r w:rsidR="00072A3A">
          <w:rPr>
            <w:rStyle w:val="Hyperlink"/>
          </w:rPr>
          <w:t>13</w:t>
        </w:r>
        <w:r w:rsidR="00072A3A" w:rsidRPr="00D054FB">
          <w:rPr>
            <w:rStyle w:val="Hyperlink"/>
            <w:vertAlign w:val="superscript"/>
          </w:rPr>
          <w:t>th</w:t>
        </w:r>
      </w:hyperlink>
    </w:p>
    <w:p w14:paraId="55BE14B6" w14:textId="77777777" w:rsidR="00072A3A" w:rsidRPr="00AB6EC8" w:rsidRDefault="00072A3A" w:rsidP="00072A3A">
      <w:pPr>
        <w:rPr>
          <w:rStyle w:val="Hyperlink"/>
          <w:color w:val="auto"/>
          <w:u w:val="none"/>
        </w:rPr>
      </w:pPr>
    </w:p>
    <w:p w14:paraId="42A5E9CB" w14:textId="48A00A5D" w:rsidR="0061777C" w:rsidRDefault="00072A3A" w:rsidP="00030150">
      <w:pPr>
        <w:spacing w:after="240"/>
      </w:pPr>
      <w:bookmarkStart w:id="339" w:name="Deighton2016"/>
      <w:r>
        <w:t>Deighton B., 2016</w:t>
      </w:r>
      <w:bookmarkEnd w:id="339"/>
      <w:r>
        <w:t xml:space="preserve">, </w:t>
      </w:r>
      <w:hyperlink r:id="rId229" w:history="1">
        <w:r w:rsidRPr="004C01BB">
          <w:rPr>
            <w:rStyle w:val="Hyperlink"/>
          </w:rPr>
          <w:t>Life could exist on Mars today, bacteria tests show</w:t>
        </w:r>
      </w:hyperlink>
      <w:r>
        <w:t xml:space="preserve">, Horizon, EU research and Innovation Magazine </w:t>
      </w:r>
    </w:p>
    <w:p w14:paraId="6A9FF5C3" w14:textId="411045E4" w:rsidR="006018C5" w:rsidRDefault="0061777C" w:rsidP="0061777C">
      <w:pPr>
        <w:spacing w:after="240"/>
        <w:rPr>
          <w:rStyle w:val="Hyperlink"/>
        </w:rPr>
      </w:pPr>
      <w:bookmarkStart w:id="340" w:name="kix.buwsq865bca0" w:colFirst="0" w:colLast="0"/>
      <w:bookmarkStart w:id="341" w:name="b_Demaneuf_2020"/>
      <w:bookmarkEnd w:id="340"/>
      <w:r>
        <w:lastRenderedPageBreak/>
        <w:t>Demaneuf</w:t>
      </w:r>
      <w:bookmarkEnd w:id="341"/>
      <w:r>
        <w:t xml:space="preserve">, G., 2020. </w:t>
      </w:r>
      <w:hyperlink r:id="rId230" w:history="1">
        <w:r w:rsidRPr="00DF6E15">
          <w:rPr>
            <w:rStyle w:val="Hyperlink"/>
          </w:rPr>
          <w:t>The Good, the Bad and the Ugly: a review of SARS Lab Escapes</w:t>
        </w:r>
      </w:hyperlink>
    </w:p>
    <w:p w14:paraId="56A45D11" w14:textId="185D305A" w:rsidR="006018C5" w:rsidRDefault="006018C5" w:rsidP="008D790E">
      <w:bookmarkStart w:id="342" w:name="b_Desroches"/>
      <w:r>
        <w:t>Desroches, T.C., McMullin, D.R. and Miller, J.D., 2014</w:t>
      </w:r>
      <w:bookmarkEnd w:id="342"/>
      <w:r>
        <w:t xml:space="preserve">. </w:t>
      </w:r>
      <w:hyperlink r:id="rId231">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101D5DF4" w:rsidR="00A000DB" w:rsidRDefault="00FC69E0" w:rsidP="00A000DB">
      <w:bookmarkStart w:id="343" w:name="b_deVera_2014"/>
      <w:r>
        <w:t>de Vera, J.P., Schulze-Makuch, D., Khan, A., Lorek, A., Koncz, A., Möhlmann, D. and Spohn, T., 2014</w:t>
      </w:r>
      <w:bookmarkEnd w:id="343"/>
      <w:r>
        <w:t xml:space="preserve">. </w:t>
      </w:r>
      <w:hyperlink r:id="rId232"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2C299037" w14:textId="77777777" w:rsidR="00782F51" w:rsidRDefault="00A000DB" w:rsidP="00782F51">
      <w:pPr>
        <w:spacing w:before="240" w:after="240"/>
        <w:ind w:right="600"/>
      </w:pPr>
      <w:bookmarkStart w:id="344" w:name="b_de_Vera_2019"/>
      <w:r>
        <w:t>De Vera, J.P., Alawi, M., Backhaus, T., Baqué, M., Billi, D., Böttger, U., Berger, T., Bohmeier, M., Cockell, C., Demets, R. and De la Torre Noetzel, R., 2019</w:t>
      </w:r>
      <w:bookmarkEnd w:id="344"/>
      <w:r>
        <w:t xml:space="preserve">. </w:t>
      </w:r>
      <w:hyperlink r:id="rId233"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518E589C" w14:textId="77777777" w:rsidR="00782F51" w:rsidRDefault="00782F51" w:rsidP="00782F51">
      <w:pPr>
        <w:spacing w:before="240" w:after="240"/>
        <w:ind w:right="600"/>
      </w:pPr>
      <w:bookmarkStart w:id="345" w:name="b_Dewi_2017"/>
      <w:r>
        <w:t>Dewi, I.M., Van de Veerdonk, F.L. and Gresnigt, M.S., 2017</w:t>
      </w:r>
      <w:bookmarkEnd w:id="345"/>
      <w:r>
        <w:t xml:space="preserve">. </w:t>
      </w:r>
      <w:hyperlink r:id="rId234"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p.55..</w:t>
      </w:r>
    </w:p>
    <w:p w14:paraId="5CEA2F36" w14:textId="77777777" w:rsidR="00782F51" w:rsidRDefault="00782F51" w:rsidP="00782F51">
      <w:bookmarkStart w:id="346" w:name="b_Denning_1998"/>
      <w:r>
        <w:t>Denning, D.W., 1998</w:t>
      </w:r>
      <w:bookmarkEnd w:id="346"/>
      <w:r>
        <w:t xml:space="preserve">. </w:t>
      </w:r>
      <w:hyperlink r:id="rId235" w:history="1">
        <w:r w:rsidRPr="00FF648C">
          <w:rPr>
            <w:rStyle w:val="Hyperlink"/>
          </w:rPr>
          <w:t>Invasive aspergillosis</w:t>
        </w:r>
      </w:hyperlink>
      <w:r>
        <w:t xml:space="preserve">. </w:t>
      </w:r>
      <w:r>
        <w:rPr>
          <w:i/>
          <w:iCs/>
        </w:rPr>
        <w:t>Clinical infectious diseases</w:t>
      </w:r>
      <w:r>
        <w:t>, pp.781-803.</w:t>
      </w:r>
    </w:p>
    <w:p w14:paraId="14F13A8F" w14:textId="72A4FCC0" w:rsidR="000E5741" w:rsidRDefault="00782F51" w:rsidP="00782F51">
      <w:pPr>
        <w:spacing w:before="240" w:after="240"/>
        <w:ind w:right="600"/>
      </w:pPr>
      <w:bookmarkStart w:id="347" w:name="b_Denning_2013"/>
      <w:r>
        <w:t>Denning, D.W., Pleuvry, A. and Cole, D.C., 2013</w:t>
      </w:r>
      <w:bookmarkEnd w:id="347"/>
      <w:r>
        <w:t xml:space="preserve">. </w:t>
      </w:r>
      <w:hyperlink r:id="rId236"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33B8D1EA" w14:textId="2A6A315F" w:rsidR="000E5741" w:rsidRDefault="000E5741" w:rsidP="00FC69E0">
      <w:bookmarkStart w:id="348" w:name="b_Dickson_nd"/>
      <w:r>
        <w:t xml:space="preserve">Dickson, M. n.d. </w:t>
      </w:r>
      <w:bookmarkEnd w:id="348"/>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268A11EE" w:rsidR="00A31E96" w:rsidRDefault="00577B21" w:rsidP="00A31E96">
      <w:bookmarkStart w:id="349" w:name="kix.8ecw6j7s9pbi" w:colFirst="0" w:colLast="0"/>
      <w:bookmarkEnd w:id="349"/>
      <w:r>
        <w:t xml:space="preserve">Dinan, F.J. and Yee, G.T., 2007. </w:t>
      </w:r>
      <w:hyperlink r:id="rId237">
        <w:r>
          <w:rPr>
            <w:color w:val="1155CC"/>
            <w:u w:val="single"/>
          </w:rPr>
          <w:t>An adventure in stereochemistry: Alice in mirror image land</w:t>
        </w:r>
      </w:hyperlink>
      <w:r>
        <w:t>. New York: National Center for Case Study Teaching in Science, University at Buffalo, State University of New York.</w:t>
      </w:r>
    </w:p>
    <w:p w14:paraId="19DEA278" w14:textId="03FC2FE2" w:rsidR="009620D1" w:rsidRDefault="009620D1" w:rsidP="00A31E96"/>
    <w:p w14:paraId="3614A2E5" w14:textId="77777777" w:rsidR="009635F4" w:rsidRDefault="009635F4" w:rsidP="009635F4">
      <w:bookmarkStart w:id="350" w:name="b_DiGregorio_2022"/>
      <w:r>
        <w:t>DiGregorio</w:t>
      </w:r>
      <w:r w:rsidR="009620D1">
        <w:t>, B., 2022</w:t>
      </w:r>
      <w:bookmarkEnd w:id="350"/>
      <w:r w:rsidR="009620D1">
        <w:t>.</w:t>
      </w:r>
    </w:p>
    <w:p w14:paraId="0D90B4FC" w14:textId="14E6DCB2" w:rsidR="009620D1" w:rsidRDefault="00000000">
      <w:pPr>
        <w:pStyle w:val="ListParagraph"/>
        <w:numPr>
          <w:ilvl w:val="0"/>
          <w:numId w:val="6"/>
        </w:numPr>
      </w:pPr>
      <w:hyperlink r:id="rId238" w:history="1">
        <w:r w:rsidR="009620D1" w:rsidRPr="009620D1">
          <w:rPr>
            <w:rStyle w:val="Hyperlink"/>
          </w:rPr>
          <w:t>Comment posted April 28</w:t>
        </w:r>
        <w:r w:rsidR="009620D1" w:rsidRPr="009635F4">
          <w:rPr>
            <w:rStyle w:val="Hyperlink"/>
            <w:vertAlign w:val="superscript"/>
          </w:rPr>
          <w:t>th</w:t>
        </w:r>
      </w:hyperlink>
    </w:p>
    <w:p w14:paraId="28E757BB" w14:textId="201675F9" w:rsidR="00BD3D3D" w:rsidRPr="00BD3D3D" w:rsidRDefault="00000000">
      <w:pPr>
        <w:pStyle w:val="ListParagraph"/>
        <w:numPr>
          <w:ilvl w:val="0"/>
          <w:numId w:val="5"/>
        </w:numPr>
        <w:rPr>
          <w:color w:val="7030A0"/>
          <w:u w:val="single"/>
        </w:rPr>
      </w:pPr>
      <w:hyperlink r:id="rId239" w:history="1">
        <w:r w:rsidR="009620D1" w:rsidRPr="009620D1">
          <w:rPr>
            <w:rStyle w:val="Hyperlink"/>
          </w:rPr>
          <w:t>Comment posted May 7</w:t>
        </w:r>
        <w:r w:rsidR="009620D1" w:rsidRPr="00BD3D3D">
          <w:rPr>
            <w:rStyle w:val="Hyperlink"/>
            <w:vertAlign w:val="superscript"/>
          </w:rPr>
          <w:t>th</w:t>
        </w:r>
      </w:hyperlink>
      <w:r w:rsidR="00BD3D3D">
        <w:t xml:space="preserve"> [with attachment with detailed proposal]</w:t>
      </w:r>
    </w:p>
    <w:p w14:paraId="73D6AB0E" w14:textId="4DCB355A" w:rsidR="002006C2" w:rsidRPr="00952247" w:rsidRDefault="00000000">
      <w:pPr>
        <w:pStyle w:val="ListParagraph"/>
        <w:numPr>
          <w:ilvl w:val="0"/>
          <w:numId w:val="5"/>
        </w:numPr>
        <w:spacing w:after="240"/>
      </w:pPr>
      <w:hyperlink r:id="rId240"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32EE75C7" w14:textId="7F560ADF" w:rsidR="009D66C7" w:rsidRDefault="002006C2" w:rsidP="0053414B">
      <w:pPr>
        <w:spacing w:after="240"/>
      </w:pPr>
      <w:bookmarkStart w:id="351" w:name="kix.19tf8efo9qks" w:colFirst="0" w:colLast="0"/>
      <w:bookmarkEnd w:id="351"/>
      <w:r>
        <w:t>Doyle, A., 2014,</w:t>
      </w:r>
      <w:hyperlink r:id="rId241">
        <w:r>
          <w:rPr>
            <w:color w:val="1155CC"/>
            <w:u w:val="single"/>
          </w:rPr>
          <w:t xml:space="preserve"> Mapping Amino Acids to Understand Life's Origins</w:t>
        </w:r>
      </w:hyperlink>
      <w:r>
        <w:t>, NASA Astrobiology magazine.</w:t>
      </w:r>
    </w:p>
    <w:p w14:paraId="49E452E8" w14:textId="0009325A" w:rsidR="0042546D" w:rsidRDefault="009D66C7" w:rsidP="0042546D">
      <w:pPr>
        <w:spacing w:after="240"/>
      </w:pPr>
      <w:bookmarkStart w:id="352" w:name="b_Doytchinov_2022"/>
      <w:r>
        <w:t>Doytchinov, V.V. and Dimov, S.G., 2022</w:t>
      </w:r>
      <w:bookmarkEnd w:id="352"/>
      <w:r>
        <w:t xml:space="preserve">. </w:t>
      </w:r>
      <w:hyperlink r:id="rId242"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p>
    <w:p w14:paraId="22F03C6B" w14:textId="7BDD43C4" w:rsidR="0042546D" w:rsidRDefault="0042546D" w:rsidP="0042546D">
      <w:bookmarkStart w:id="353" w:name="b_Dundas_2015"/>
      <w:r>
        <w:t>Dundas, C.M. and McEwen, A.S., 2015</w:t>
      </w:r>
      <w:bookmarkEnd w:id="353"/>
      <w:r>
        <w:t xml:space="preserve">. </w:t>
      </w:r>
      <w:hyperlink r:id="rId243" w:anchor="hs0035" w:history="1">
        <w:r w:rsidRPr="006A673F">
          <w:rPr>
            <w:rStyle w:val="Hyperlink"/>
          </w:rPr>
          <w:t>Slope activity in Gale crater, Mars</w:t>
        </w:r>
      </w:hyperlink>
      <w:r>
        <w:t xml:space="preserve">. </w:t>
      </w:r>
      <w:r>
        <w:rPr>
          <w:i/>
          <w:iCs/>
        </w:rPr>
        <w:t>Icarus</w:t>
      </w:r>
      <w:r>
        <w:t xml:space="preserve">, </w:t>
      </w:r>
      <w:r>
        <w:rPr>
          <w:i/>
          <w:iCs/>
        </w:rPr>
        <w:t>254</w:t>
      </w:r>
      <w:r>
        <w:t>, pp.213-218.</w:t>
      </w:r>
    </w:p>
    <w:p w14:paraId="727DA253" w14:textId="77777777" w:rsidR="0042546D" w:rsidRDefault="0042546D" w:rsidP="0042546D"/>
    <w:p w14:paraId="08E711AD" w14:textId="77777777" w:rsidR="0012755C" w:rsidRDefault="0012755C" w:rsidP="0012755C">
      <w:bookmarkStart w:id="354" w:name="kix.ah345s47n0t1" w:colFirst="0" w:colLast="0"/>
      <w:bookmarkEnd w:id="354"/>
      <w:r>
        <w:lastRenderedPageBreak/>
        <w:t xml:space="preserve">Dwyer, C., 2020, </w:t>
      </w:r>
      <w:hyperlink r:id="rId244">
        <w:r>
          <w:rPr>
            <w:color w:val="1155CC"/>
            <w:u w:val="single"/>
          </w:rPr>
          <w:t>Everest Gets A Growth Spurt As China, Nepal Revise Official Elevation Upward</w:t>
        </w:r>
      </w:hyperlink>
      <w:r>
        <w:t>, NPR</w:t>
      </w:r>
    </w:p>
    <w:p w14:paraId="4E2DE433" w14:textId="239DD232" w:rsidR="00924313" w:rsidRDefault="00924313" w:rsidP="00E84012">
      <w:pPr>
        <w:spacing w:after="240"/>
      </w:pPr>
    </w:p>
    <w:p w14:paraId="12F5E9EC" w14:textId="449720C0" w:rsidR="00572581" w:rsidRDefault="00924313" w:rsidP="00E84012">
      <w:pPr>
        <w:spacing w:after="240"/>
        <w:rPr>
          <w:sz w:val="39"/>
          <w:szCs w:val="39"/>
        </w:rPr>
      </w:pPr>
      <w:bookmarkStart w:id="355" w:name="b_elleman_2014"/>
      <w:r>
        <w:t>Elleman, D., 2014</w:t>
      </w:r>
      <w:bookmarkEnd w:id="355"/>
      <w:r>
        <w:t xml:space="preserve">, </w:t>
      </w:r>
      <w:hyperlink r:id="rId245" w:history="1">
        <w:r w:rsidRPr="00924313">
          <w:rPr>
            <w:rStyle w:val="Hyperlink"/>
          </w:rPr>
          <w:t>Path to Discovery</w:t>
        </w:r>
      </w:hyperlink>
    </w:p>
    <w:p w14:paraId="2205D1A0" w14:textId="08A130E9" w:rsidR="00572581" w:rsidRPr="00E84012" w:rsidRDefault="00572581" w:rsidP="00E84012">
      <w:bookmarkStart w:id="356" w:name="B_eMERSON_2017"/>
      <w:r w:rsidRPr="00E84012">
        <w:t>Emerson, J.B., Adams, R.I., Román,</w:t>
      </w:r>
      <w:r w:rsidR="00DA3F7C" w:rsidRPr="00E84012">
        <w:t xml:space="preserve"> </w:t>
      </w:r>
      <w:r w:rsidR="00DA522B" w:rsidRPr="00E84012">
        <w:t>C.</w:t>
      </w:r>
      <w:r w:rsidRPr="00E84012">
        <w:t>M.B., Brooks, B., Coil, D.A., Dahlhausen, K., Ganz, H.H., Hartmann, E.M., Hsu, T., Justice, N.B. and Paulino-Lima, I.G., 2017</w:t>
      </w:r>
      <w:bookmarkEnd w:id="356"/>
      <w:r w:rsidRPr="00E84012">
        <w:t xml:space="preserve">. </w:t>
      </w:r>
      <w:hyperlink r:id="rId246" w:history="1">
        <w:r w:rsidRPr="00E84012">
          <w:rPr>
            <w:rStyle w:val="Hyperlink"/>
          </w:rPr>
          <w:t>Schrödinger’s microbes: tools for distinguishing the living from the dead in microbial ecosystems</w:t>
        </w:r>
      </w:hyperlink>
      <w:r w:rsidRPr="00E84012">
        <w:t>. Microbiome, 5(1), pp.1-23.</w:t>
      </w:r>
    </w:p>
    <w:p w14:paraId="27FD76B2" w14:textId="4BD48A2E" w:rsidR="00964EB9" w:rsidRDefault="00000000" w:rsidP="00964EB9">
      <w:pPr>
        <w:rPr>
          <w:i/>
        </w:rPr>
      </w:pPr>
      <w:hyperlink r:id="rId247" w:history="1">
        <w:r w:rsidR="0026411F" w:rsidRPr="0026411F">
          <w:br/>
        </w:r>
      </w:hyperlink>
      <w:bookmarkStart w:id="357" w:name="ykbb13k8fbcc" w:colFirst="0" w:colLast="0"/>
      <w:bookmarkStart w:id="358" w:name="_Hlk120901734"/>
      <w:bookmarkEnd w:id="357"/>
      <w:r w:rsidR="0026411F">
        <w:t xml:space="preserve">EMW, ISO 29463 - </w:t>
      </w:r>
      <w:hyperlink r:id="rId248">
        <w:r w:rsidR="0026411F">
          <w:rPr>
            <w:color w:val="1155CC"/>
            <w:u w:val="single"/>
          </w:rPr>
          <w:t>New test standard for HEPA Filters</w:t>
        </w:r>
      </w:hyperlink>
      <w:r w:rsidR="0026411F">
        <w:t xml:space="preserve"> At: </w:t>
      </w:r>
      <w:hyperlink r:id="rId249">
        <w:r w:rsidR="0026411F">
          <w:rPr>
            <w:color w:val="1155CC"/>
            <w:u w:val="single"/>
          </w:rPr>
          <w:t>https://www.emw.de/en/filter-campus/iso29463.html</w:t>
        </w:r>
      </w:hyperlink>
      <w:r w:rsidR="0026411F">
        <w:t xml:space="preserve"> Accessed on 7 July 2020</w:t>
      </w:r>
    </w:p>
    <w:p w14:paraId="41BF6268" w14:textId="77777777" w:rsidR="00964EB9" w:rsidRDefault="00964EB9" w:rsidP="00964EB9"/>
    <w:p w14:paraId="1FB1DE60" w14:textId="770EFA23" w:rsidR="00964EB9" w:rsidRDefault="00964EB9" w:rsidP="00964EB9">
      <w:bookmarkStart w:id="359" w:name="kix.fmqkf23ev14w" w:colFirst="0" w:colLast="0"/>
      <w:bookmarkEnd w:id="359"/>
      <w:r>
        <w:t xml:space="preserve">Engineering ToolBox, 2003. </w:t>
      </w:r>
      <w:hyperlink r:id="rId250">
        <w:r>
          <w:rPr>
            <w:color w:val="1155CC"/>
            <w:u w:val="single"/>
          </w:rPr>
          <w:t xml:space="preserve">Young's Modulus - Tensile and Yield Strength for </w:t>
        </w:r>
      </w:hyperlink>
      <w:hyperlink r:id="rId251">
        <w:r>
          <w:rPr>
            <w:color w:val="1155CC"/>
            <w:u w:val="single"/>
          </w:rPr>
          <w:t>common</w:t>
        </w:r>
      </w:hyperlink>
      <w:hyperlink r:id="rId252">
        <w:r>
          <w:rPr>
            <w:color w:val="1155CC"/>
            <w:u w:val="single"/>
          </w:rPr>
          <w:t xml:space="preserve"> Materials</w:t>
        </w:r>
      </w:hyperlink>
      <w:r>
        <w:t xml:space="preserve"> [online].</w:t>
      </w:r>
    </w:p>
    <w:p w14:paraId="0B37BC74" w14:textId="77777777" w:rsidR="00964EB9" w:rsidRDefault="00964EB9" w:rsidP="0026411F"/>
    <w:p w14:paraId="4CA687B0" w14:textId="77777777" w:rsidR="0026411F" w:rsidRDefault="0026411F" w:rsidP="0026411F">
      <w:pPr>
        <w:spacing w:after="240"/>
        <w:ind w:left="720"/>
        <w:rPr>
          <w:i/>
        </w:rPr>
      </w:pPr>
      <w:r>
        <w:rPr>
          <w:i/>
        </w:rPr>
        <w:t>In 1998</w:t>
      </w:r>
      <w:hyperlink r:id="rId253">
        <w:r>
          <w:rPr>
            <w:i/>
          </w:rPr>
          <w:t xml:space="preserve"> </w:t>
        </w:r>
      </w:hyperlink>
      <w:hyperlink r:id="rId254">
        <w:r>
          <w:rPr>
            <w:i/>
            <w:color w:val="1155CC"/>
            <w:u w:val="single"/>
          </w:rPr>
          <w:t>EN 1822</w:t>
        </w:r>
      </w:hyperlink>
      <w:r>
        <w:rPr>
          <w:i/>
        </w:rPr>
        <w:t xml:space="preserve"> came into effect. This was the first standard, which established a filter classification system for</w:t>
      </w:r>
      <w:hyperlink r:id="rId255">
        <w:r>
          <w:rPr>
            <w:i/>
          </w:rPr>
          <w:t xml:space="preserve"> </w:t>
        </w:r>
      </w:hyperlink>
      <w:hyperlink r:id="rId256">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257">
        <w:r>
          <w:rPr>
            <w:i/>
          </w:rPr>
          <w:t xml:space="preserve"> </w:t>
        </w:r>
      </w:hyperlink>
      <w:hyperlink r:id="rId258">
        <w:r>
          <w:rPr>
            <w:i/>
            <w:color w:val="1155CC"/>
            <w:u w:val="single"/>
          </w:rPr>
          <w:t>filtration process</w:t>
        </w:r>
      </w:hyperlink>
      <w:r>
        <w:rPr>
          <w:i/>
        </w:rPr>
        <w:t>.</w:t>
      </w:r>
    </w:p>
    <w:p w14:paraId="2BB04B39" w14:textId="77777777" w:rsidR="0026411F" w:rsidRDefault="0026411F" w:rsidP="0026411F">
      <w:pPr>
        <w:spacing w:before="240" w:after="240"/>
        <w:ind w:left="720"/>
        <w:jc w:val="both"/>
        <w:rPr>
          <w:i/>
        </w:rPr>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0E95C42F" w14:textId="0E008D67" w:rsidR="00F47300" w:rsidRDefault="0026411F" w:rsidP="00F83BAD">
      <w:pPr>
        <w:spacing w:after="240"/>
      </w:pPr>
      <w:bookmarkStart w:id="360" w:name="kix.ggt0si5gn9jq" w:colFirst="0" w:colLast="0"/>
      <w:bookmarkStart w:id="361" w:name="_Hlk120901783"/>
      <w:bookmarkEnd w:id="358"/>
      <w:bookmarkEnd w:id="360"/>
      <w:r w:rsidRPr="000F5986">
        <w:t xml:space="preserve">Eninger, R.M., Honda, T., Reponen, T., McKay, R. and Grinshpun, S.A., 2008. </w:t>
      </w:r>
      <w:hyperlink r:id="rId259">
        <w:r w:rsidRPr="00E42245">
          <w:rPr>
            <w:rStyle w:val="Hyperlink"/>
          </w:rPr>
          <w:t>What does respirator certification tell us about filtration of ultrafine particles?</w:t>
        </w:r>
      </w:hyperlink>
      <w:r w:rsidRPr="000F5986">
        <w:t>. Journal of occupational and environmental hygiene, 5(5), pp.286-295.</w:t>
      </w:r>
      <w:bookmarkEnd w:id="361"/>
    </w:p>
    <w:p w14:paraId="11047C29" w14:textId="77777777" w:rsidR="0099779B" w:rsidRDefault="00F47300" w:rsidP="0099779B">
      <w:pPr>
        <w:spacing w:after="240"/>
        <w:rPr>
          <w:color w:val="1155CC"/>
          <w:u w:val="single"/>
        </w:rPr>
      </w:pPr>
      <w:bookmarkStart w:id="362" w:name="B_epa_2022"/>
      <w:r>
        <w:t>EPA, 2022</w:t>
      </w:r>
      <w:bookmarkEnd w:id="362"/>
      <w:r>
        <w:t xml:space="preserve">, </w:t>
      </w:r>
      <w:hyperlink r:id="rId260"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363" w:name="_Hlk120575997"/>
    </w:p>
    <w:p w14:paraId="3295DD46" w14:textId="2E085899" w:rsidR="00D054FB" w:rsidRDefault="0099779B" w:rsidP="0099779B">
      <w:pPr>
        <w:spacing w:after="240"/>
      </w:pPr>
      <w:bookmarkStart w:id="364" w:name="b_EPA_nd"/>
      <w:r>
        <w:t>EPA, n.d</w:t>
      </w:r>
      <w:bookmarkEnd w:id="364"/>
      <w:r>
        <w:t xml:space="preserve">., </w:t>
      </w:r>
      <w:hyperlink r:id="rId261" w:history="1">
        <w:r w:rsidRPr="00C1486C">
          <w:rPr>
            <w:rStyle w:val="Hyperlink"/>
          </w:rPr>
          <w:t>Partnering with International Organizations</w:t>
        </w:r>
      </w:hyperlink>
      <w:bookmarkEnd w:id="363"/>
    </w:p>
    <w:p w14:paraId="12389509" w14:textId="3484680A" w:rsidR="00CF5115" w:rsidRDefault="00FD4810" w:rsidP="00CF5115">
      <w:bookmarkStart w:id="365" w:name="b_Erwin_2002"/>
      <w:r>
        <w:t>Erwin, D.H. and Davidson, E.H., 2002</w:t>
      </w:r>
      <w:bookmarkEnd w:id="365"/>
      <w:r>
        <w:t xml:space="preserve">. </w:t>
      </w:r>
      <w:hyperlink r:id="rId262" w:history="1">
        <w:r w:rsidRPr="00FD4810">
          <w:rPr>
            <w:rStyle w:val="Hyperlink"/>
          </w:rPr>
          <w:t>The last common bilaterian ancestor</w:t>
        </w:r>
      </w:hyperlink>
      <w:r>
        <w:t>.</w:t>
      </w:r>
    </w:p>
    <w:p w14:paraId="5698267E" w14:textId="77777777" w:rsidR="00CF5115" w:rsidRDefault="00CF5115" w:rsidP="00CF5115"/>
    <w:p w14:paraId="3215C267" w14:textId="77777777" w:rsidR="00442739" w:rsidRDefault="00CF5115" w:rsidP="00442739">
      <w:bookmarkStart w:id="366" w:name="kix.s4sk9af5mt9b" w:colFirst="0" w:colLast="0"/>
      <w:bookmarkEnd w:id="366"/>
      <w:r>
        <w:t>ESA, n.d.,</w:t>
      </w:r>
      <w:hyperlink r:id="rId263">
        <w:r>
          <w:rPr>
            <w:color w:val="1155CC"/>
            <w:u w:val="single"/>
          </w:rPr>
          <w:t xml:space="preserve"> Life Marker Chip</w:t>
        </w:r>
      </w:hyperlink>
    </w:p>
    <w:p w14:paraId="07CFBC5E" w14:textId="77777777" w:rsidR="00442739" w:rsidRDefault="00442739" w:rsidP="00442739"/>
    <w:p w14:paraId="477A188C" w14:textId="77777777" w:rsidR="00442739" w:rsidRDefault="00442739" w:rsidP="00442739">
      <w:bookmarkStart w:id="367" w:name="b_Eshleman_2008"/>
      <w:r>
        <w:t>Eshleman, C., 2008</w:t>
      </w:r>
      <w:bookmarkEnd w:id="367"/>
      <w:r>
        <w:t xml:space="preserve">. </w:t>
      </w:r>
      <w:hyperlink r:id="rId264" w:history="1">
        <w:r w:rsidRPr="00206191">
          <w:rPr>
            <w:rStyle w:val="Hyperlink"/>
          </w:rPr>
          <w:t>Lectures on the Ice-Age Painted Caves of Southwestern France</w:t>
        </w:r>
      </w:hyperlink>
      <w:r>
        <w:t xml:space="preserve">. </w:t>
      </w:r>
      <w:r>
        <w:rPr>
          <w:i/>
          <w:iCs/>
        </w:rPr>
        <w:t>Interval (le) s</w:t>
      </w:r>
      <w:r>
        <w:t>, pp.11-2.</w:t>
      </w:r>
    </w:p>
    <w:p w14:paraId="320C87C1" w14:textId="77777777" w:rsidR="00442739" w:rsidRDefault="00442739" w:rsidP="00442739"/>
    <w:p w14:paraId="25C0C93D" w14:textId="77777777" w:rsidR="00442739" w:rsidRDefault="00442739" w:rsidP="00442739"/>
    <w:p w14:paraId="6FF4DFA1" w14:textId="77777777" w:rsidR="00442739" w:rsidRDefault="00442739" w:rsidP="00442739">
      <w:pPr>
        <w:ind w:left="720"/>
      </w:pPr>
      <w:r>
        <w:t>Lascaux was discovered on September 12 th , 1940, primarily by 17 year old Marcel</w:t>
      </w:r>
      <w: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203425B7" w14:textId="77777777" w:rsidR="00442739" w:rsidRDefault="00442739" w:rsidP="00442739">
      <w:pPr>
        <w:ind w:left="720"/>
      </w:pPr>
      <w:r>
        <w:br/>
        <w:t>For many years a story was told in which it was said that Lascaux was discovered by</w:t>
      </w:r>
      <w: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p>
    <w:p w14:paraId="5086C93F" w14:textId="0B97ABA2" w:rsidR="009635F4" w:rsidRDefault="009635F4" w:rsidP="00CF5115">
      <w:pPr>
        <w:rPr>
          <w:color w:val="1155CC"/>
          <w:u w:val="single"/>
        </w:rPr>
      </w:pPr>
    </w:p>
    <w:p w14:paraId="40F26356" w14:textId="77777777" w:rsidR="00CF5115" w:rsidRDefault="00CF5115" w:rsidP="00CF5115"/>
    <w:p w14:paraId="3C6ECAEA" w14:textId="75A7BF55" w:rsidR="00A969CB" w:rsidRDefault="00A969CB" w:rsidP="00F83BAD">
      <w:pPr>
        <w:spacing w:after="240"/>
      </w:pPr>
      <w:r>
        <w:t xml:space="preserve">EU, 2001, </w:t>
      </w:r>
      <w:hyperlink r:id="rId265">
        <w:r>
          <w:rPr>
            <w:color w:val="1155CC"/>
            <w:u w:val="single"/>
          </w:rPr>
          <w:t>Directive 2001/42/EC of the European Parliament and of the Council of 27 June 2001 on the assessment of the effects of certain plans and programmes on the environment</w:t>
        </w:r>
      </w:hyperlink>
    </w:p>
    <w:p w14:paraId="12D01A7B" w14:textId="77777777" w:rsidR="005568C3" w:rsidRDefault="00D054FB" w:rsidP="005568C3">
      <w:pPr>
        <w:spacing w:after="240"/>
        <w:rPr>
          <w:color w:val="1155CC"/>
          <w:u w:val="single"/>
        </w:rPr>
      </w:pPr>
      <w:bookmarkStart w:id="368" w:name="b_everline_2022"/>
      <w:r>
        <w:t>Everline,</w:t>
      </w:r>
      <w:r w:rsidR="00DA3F7C">
        <w:t xml:space="preserve"> </w:t>
      </w:r>
      <w:r w:rsidR="00DA522B">
        <w:t>C.</w:t>
      </w:r>
      <w:r>
        <w:t>,</w:t>
      </w:r>
      <w:r w:rsidR="00F6274A">
        <w:t xml:space="preserve"> 2022</w:t>
      </w:r>
      <w:bookmarkEnd w:id="368"/>
      <w:r w:rsidR="00F6274A">
        <w:t>.</w:t>
      </w:r>
      <w:r>
        <w:t xml:space="preserve"> </w:t>
      </w:r>
      <w:hyperlink r:id="rId266" w:history="1">
        <w:r w:rsidRPr="00D054FB">
          <w:rPr>
            <w:rStyle w:val="Hyperlink"/>
          </w:rPr>
          <w:t>Comment posted December 20</w:t>
        </w:r>
        <w:r w:rsidRPr="00D054FB">
          <w:rPr>
            <w:rStyle w:val="Hyperlink"/>
            <w:vertAlign w:val="superscript"/>
          </w:rPr>
          <w:t>th</w:t>
        </w:r>
      </w:hyperlink>
      <w:r>
        <w:t xml:space="preserve"> </w:t>
      </w:r>
    </w:p>
    <w:p w14:paraId="7DA3B0B3" w14:textId="142A31CF" w:rsidR="00155DB7" w:rsidRDefault="005568C3" w:rsidP="005568C3">
      <w:bookmarkStart w:id="369" w:name="b_Fajardo_2005"/>
      <w:bookmarkStart w:id="370" w:name="b_US_DOA_2017"/>
      <w:bookmarkStart w:id="371" w:name="_Hlk127732439"/>
      <w:r>
        <w:t>Fajardo-Cavazos, Patricia, Lindsey Link, H. Jay Melosh, and Wayne L. Nicholson, 2005</w:t>
      </w:r>
      <w:bookmarkEnd w:id="369"/>
      <w:r>
        <w:t xml:space="preserve">,. </w:t>
      </w:r>
      <w:hyperlink r:id="rId267"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no. ;  726-736.</w:t>
      </w:r>
      <w:bookmarkEnd w:id="370"/>
      <w:bookmarkEnd w:id="371"/>
    </w:p>
    <w:p w14:paraId="0BBED00C" w14:textId="77777777" w:rsidR="00155DB7" w:rsidRDefault="00155DB7" w:rsidP="00155DB7"/>
    <w:p w14:paraId="721402A6" w14:textId="77777777" w:rsidR="00747936" w:rsidRDefault="00155DB7" w:rsidP="00747936">
      <w:bookmarkStart w:id="372" w:name="b_Feldman_nd"/>
      <w:r>
        <w:t xml:space="preserve">Feldman, D.M. and Nichols, K.A., n.d. </w:t>
      </w:r>
      <w:bookmarkEnd w:id="372"/>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F900761" w14:textId="51036381" w:rsidR="00747936" w:rsidRDefault="00747936" w:rsidP="00747936">
      <w:pPr>
        <w:rPr>
          <w:color w:val="000000"/>
        </w:rPr>
      </w:pPr>
      <w:bookmarkStart w:id="373" w:name="b_FEnner_2010"/>
      <w:r>
        <w:rPr>
          <w:color w:val="000000"/>
        </w:rPr>
        <w:t>Fenner, F., 2010</w:t>
      </w:r>
      <w:bookmarkEnd w:id="373"/>
      <w:r>
        <w:rPr>
          <w:color w:val="000000"/>
        </w:rPr>
        <w:t xml:space="preserve">. </w:t>
      </w:r>
      <w:hyperlink r:id="rId268" w:history="1">
        <w:r>
          <w:rPr>
            <w:rStyle w:val="Hyperlink"/>
            <w:color w:val="1155CC"/>
          </w:rPr>
          <w:t>Deliberate introduction of the European rabbit, Oryctolagus cuniculus, into Australia</w:t>
        </w:r>
      </w:hyperlink>
      <w:r>
        <w:rPr>
          <w:color w:val="000000"/>
        </w:rPr>
        <w:t>. Revue scientifique et technique, 29(1), p.103.</w:t>
      </w:r>
    </w:p>
    <w:p w14:paraId="7E5E3BA3" w14:textId="53781770" w:rsidR="00072A3A" w:rsidRDefault="00072A3A" w:rsidP="00C11205">
      <w:pPr>
        <w:spacing w:line="253" w:lineRule="atLeast"/>
      </w:pPr>
    </w:p>
    <w:p w14:paraId="207051A3" w14:textId="77777777" w:rsidR="00C11205" w:rsidRDefault="00C11205" w:rsidP="00C11205">
      <w:pPr>
        <w:spacing w:line="253" w:lineRule="atLeast"/>
      </w:pPr>
    </w:p>
    <w:p w14:paraId="5B298470" w14:textId="36A2AE19" w:rsidR="00A12D27" w:rsidRDefault="00072A3A" w:rsidP="00072A3A">
      <w:bookmarkStart w:id="374" w:name="b_Fischer_2913"/>
      <w:bookmarkStart w:id="375" w:name="h_Fischer_2913"/>
      <w:r>
        <w:t>Fischer, E., Martinez, G., Elliott, H.M., Borlina,</w:t>
      </w:r>
      <w:r w:rsidR="00DA3F7C">
        <w:t xml:space="preserve"> </w:t>
      </w:r>
      <w:r w:rsidR="00DA522B">
        <w:t>C.</w:t>
      </w:r>
      <w:r>
        <w:t xml:space="preserve"> and Renno, N.O., 2013</w:t>
      </w:r>
      <w:bookmarkEnd w:id="374"/>
      <w:r>
        <w:t xml:space="preserve">, </w:t>
      </w:r>
      <w:bookmarkEnd w:id="375"/>
      <w:r>
        <w:t>December.</w:t>
      </w:r>
      <w:hyperlink r:id="rId269">
        <w:r>
          <w:t xml:space="preserve"> </w:t>
        </w:r>
      </w:hyperlink>
      <w:hyperlink r:id="rId270">
        <w:r>
          <w:rPr>
            <w:color w:val="1155CC"/>
            <w:u w:val="single"/>
          </w:rPr>
          <w:t>The Michigan Mars Environmental Chamber: Preliminary Results and Capabilities</w:t>
        </w:r>
      </w:hyperlink>
      <w:r>
        <w:t>. In AGU Fall Meeting Abstracts (Vol. 2013, pp. P41C-1928).</w:t>
      </w:r>
    </w:p>
    <w:p w14:paraId="19FDB765" w14:textId="77777777" w:rsidR="00747936" w:rsidRDefault="00747936" w:rsidP="00072A3A"/>
    <w:p w14:paraId="4AFF662A" w14:textId="14F88DC1" w:rsidR="00072A3A" w:rsidRDefault="00A12D27" w:rsidP="00072A3A">
      <w:bookmarkStart w:id="376" w:name="b_Fishbaugh_2007"/>
      <w:r>
        <w:t>Fishbaugh, K.E., Poulet, F., Chevrier, V., Langevin, Y. and Bibring, J.P., 2007</w:t>
      </w:r>
      <w:bookmarkEnd w:id="376"/>
      <w:r>
        <w:t xml:space="preserve">. </w:t>
      </w:r>
      <w:hyperlink r:id="rId271"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2FF3EF0" w14:textId="77777777" w:rsidR="00072A3A" w:rsidRPr="002B743F" w:rsidRDefault="00072A3A" w:rsidP="00072A3A"/>
    <w:p w14:paraId="391FA5F5" w14:textId="77777777" w:rsidR="00C11205" w:rsidRDefault="00072A3A" w:rsidP="00C11205">
      <w:bookmarkStart w:id="377" w:name="kix.m3owiyl9yl80" w:colFirst="0" w:colLast="0"/>
      <w:bookmarkStart w:id="378" w:name="B_fISCHER_2914"/>
      <w:bookmarkStart w:id="379" w:name="b_Fischer_2014"/>
      <w:bookmarkEnd w:id="377"/>
      <w:r>
        <w:t>Fischer, E., Martínez, G.M., Elliott, H.M. and Rennó, N.O., 2014</w:t>
      </w:r>
      <w:bookmarkEnd w:id="378"/>
      <w:bookmarkEnd w:id="379"/>
      <w:r>
        <w:t xml:space="preserve">. </w:t>
      </w:r>
      <w:hyperlink r:id="rId272">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E2E80DF" w14:textId="77777777" w:rsidR="00C11205" w:rsidRDefault="00C11205" w:rsidP="00C11205"/>
    <w:p w14:paraId="16DE58F2" w14:textId="6F97012A" w:rsidR="00D776CB" w:rsidRDefault="00C11205" w:rsidP="0047289F">
      <w:bookmarkStart w:id="380" w:name="b_Foing_2005"/>
      <w:r>
        <w:t>Foing, B., 2005</w:t>
      </w:r>
      <w:bookmarkEnd w:id="380"/>
      <w:r>
        <w:t xml:space="preserve">, </w:t>
      </w:r>
      <w:hyperlink r:id="rId273" w:history="1">
        <w:r w:rsidRPr="00BC3B40">
          <w:rPr>
            <w:rStyle w:val="Hyperlink"/>
          </w:rPr>
          <w:t>Peaks of Eternal Light</w:t>
        </w:r>
      </w:hyperlink>
      <w:r>
        <w:t>, NASA astrobiology magazine.</w:t>
      </w:r>
      <w:r w:rsidRPr="00FC213E">
        <w:t xml:space="preserve"> </w:t>
      </w:r>
    </w:p>
    <w:p w14:paraId="697C3C58" w14:textId="77777777" w:rsidR="0047289F" w:rsidRDefault="0047289F" w:rsidP="0047289F"/>
    <w:p w14:paraId="0DF34611" w14:textId="7DEFEEA0" w:rsidR="005340FF" w:rsidRDefault="00D776CB" w:rsidP="00C90436">
      <w:bookmarkStart w:id="381" w:name="kix.43cshwr9iept" w:colFirst="0" w:colLast="0"/>
      <w:bookmarkEnd w:id="381"/>
      <w:r>
        <w:t xml:space="preserve">Frantseva, K., Mueller, M., ten Kate, I.L., van der Tak, F.F. and Greenstreet, S., 2018. </w:t>
      </w:r>
      <w:hyperlink r:id="rId274">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5CD9D63A" w:rsidR="009F033D" w:rsidRDefault="005340FF" w:rsidP="009F033D">
      <w:bookmarkStart w:id="382" w:name="kix.sakk9guw1dxu" w:colFirst="0" w:colLast="0"/>
      <w:bookmarkEnd w:id="382"/>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275">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47799531" w:rsidR="00747936" w:rsidRDefault="009F033D" w:rsidP="00747936">
      <w:pPr>
        <w:spacing w:after="240"/>
      </w:pPr>
      <w:bookmarkStart w:id="383" w:name="kix.6g31hz3cb55x" w:colFirst="0" w:colLast="0"/>
      <w:bookmarkEnd w:id="383"/>
      <w:r>
        <w:t>Fraser,</w:t>
      </w:r>
      <w:r w:rsidR="00DA3F7C">
        <w:t xml:space="preserve"> </w:t>
      </w:r>
      <w:r w:rsidR="00DA522B">
        <w:t>C.</w:t>
      </w:r>
      <w:r>
        <w:t xml:space="preserve">I., Terauds, A., Smellie, J., Convey, P. and Chown, S.L., 2014. </w:t>
      </w:r>
      <w:hyperlink r:id="rId276" w:anchor="T1">
        <w:r>
          <w:rPr>
            <w:color w:val="1155CC"/>
            <w:u w:val="single"/>
          </w:rPr>
          <w:t>Geothermal activity helps life survive glacial cycles</w:t>
        </w:r>
      </w:hyperlink>
      <w:r>
        <w:t xml:space="preserve">. Proceedings of the National Academy of Sciences, 111(15), pp.5634-5639. Press release </w:t>
      </w:r>
      <w:hyperlink r:id="rId277">
        <w:r>
          <w:rPr>
            <w:color w:val="1155CC"/>
            <w:u w:val="single"/>
          </w:rPr>
          <w:t>Volcanoes provided ice-age refuge for Antarctic biodiversity</w:t>
        </w:r>
      </w:hyperlink>
    </w:p>
    <w:p w14:paraId="7579B57B" w14:textId="1E5D4501" w:rsidR="00964EB9" w:rsidRDefault="00747936" w:rsidP="00964EB9">
      <w:bookmarkStart w:id="384" w:name="kix.k1fk1woltdz1" w:colFirst="0" w:colLast="0"/>
      <w:bookmarkEnd w:id="384"/>
      <w:r>
        <w:t xml:space="preserve">Freitas, R.A., and Zachary, W.B., 1981, May. </w:t>
      </w:r>
      <w:hyperlink r:id="rId278">
        <w:r>
          <w:rPr>
            <w:color w:val="1155CC"/>
            <w:u w:val="single"/>
          </w:rPr>
          <w:t>A self-replicating, growing lunar factory</w:t>
        </w:r>
      </w:hyperlink>
      <w:r>
        <w:t>. In 4th Space manufacturing; Proceedings of the Fifth Conference (p. 3226).</w:t>
      </w:r>
      <w:r w:rsidRPr="00E260AE">
        <w:t xml:space="preserve"> </w:t>
      </w:r>
    </w:p>
    <w:p w14:paraId="75384CE7" w14:textId="77777777" w:rsidR="00747936" w:rsidRPr="00E260AE" w:rsidRDefault="00747936" w:rsidP="00964EB9"/>
    <w:p w14:paraId="73BFC20D" w14:textId="77777777" w:rsidR="00E53A85" w:rsidRDefault="00964EB9" w:rsidP="00E53A85">
      <w:bookmarkStart w:id="385" w:name="kix.2grcabsr1vcl" w:colFirst="0" w:colLast="0"/>
      <w:bookmarkEnd w:id="385"/>
      <w:r w:rsidRPr="00E260AE">
        <w:t xml:space="preserve">Galletta, G., Bertoloni, G. and D'Alessandro, M., 2010. </w:t>
      </w:r>
      <w:hyperlink r:id="rId279">
        <w:r w:rsidRPr="00E260AE">
          <w:rPr>
            <w:rStyle w:val="Hyperlink"/>
          </w:rPr>
          <w:t>Bacterial survival in Martian conditions</w:t>
        </w:r>
      </w:hyperlink>
      <w:r w:rsidRPr="00E260AE">
        <w:t>. arXiv preprint arXiv:1002.4077.</w:t>
      </w:r>
    </w:p>
    <w:p w14:paraId="1E846DD4" w14:textId="77777777" w:rsidR="00E53A85" w:rsidRDefault="00E53A85" w:rsidP="00E53A85"/>
    <w:p w14:paraId="6615AB4B" w14:textId="7FFA9284" w:rsidR="009D3883" w:rsidRDefault="00E53A85" w:rsidP="009D3883">
      <w:bookmarkStart w:id="386" w:name="kix.8v7dxpl8qbq3" w:colFirst="0" w:colLast="0"/>
      <w:bookmarkEnd w:id="386"/>
      <w:r>
        <w:t xml:space="preserve">Gannon, R., 1962. </w:t>
      </w:r>
      <w:hyperlink r:id="rId280" w:anchor="f122">
        <w:r>
          <w:rPr>
            <w:color w:val="1155CC"/>
            <w:u w:val="single"/>
          </w:rPr>
          <w:t>Life in a Germfree World</w:t>
        </w:r>
      </w:hyperlink>
      <w:r>
        <w:t xml:space="preserve">. </w:t>
      </w:r>
      <w:r>
        <w:rPr>
          <w:i/>
        </w:rPr>
        <w:t>Popular Science</w:t>
      </w:r>
      <w:r>
        <w:t xml:space="preserve">, </w:t>
      </w:r>
      <w:r>
        <w:rPr>
          <w:i/>
        </w:rPr>
        <w:t>90</w:t>
      </w:r>
      <w:r>
        <w:t>.</w:t>
      </w:r>
    </w:p>
    <w:p w14:paraId="6859557A" w14:textId="77777777" w:rsidR="009D3883" w:rsidRDefault="009D3883" w:rsidP="009D3883"/>
    <w:p w14:paraId="1C07B5FA" w14:textId="53D39504" w:rsidR="000B205D" w:rsidRDefault="009D3883" w:rsidP="000B205D">
      <w:bookmarkStart w:id="387" w:name="kix.wce6oy73t7z9" w:colFirst="0" w:colLast="0"/>
      <w:bookmarkEnd w:id="387"/>
      <w:r>
        <w:t xml:space="preserve">Gaskin, J.A., Jerman, G., Gregory, D. and Sampson, A.R., 2012, March. </w:t>
      </w:r>
      <w:hyperlink r:id="rId281">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2B7F7714" w14:textId="77777777" w:rsidR="0012755C" w:rsidRDefault="000B205D" w:rsidP="0012755C">
      <w:pPr>
        <w:spacing w:after="240"/>
      </w:pPr>
      <w:bookmarkStart w:id="388" w:name="b_Georgiou_2017"/>
      <w:r>
        <w:t>Georgiou, C.D., Zisimopoulos, D., Kalaitzopoulou, E. and Quinn, R.C., 2017</w:t>
      </w:r>
      <w:bookmarkEnd w:id="388"/>
      <w:r>
        <w:t xml:space="preserve">. </w:t>
      </w:r>
      <w:hyperlink r:id="rId282"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5408015F" w14:textId="77777777" w:rsidR="0012755C" w:rsidRDefault="0012755C" w:rsidP="0012755C"/>
    <w:p w14:paraId="2FA28D19" w14:textId="5ED2803D" w:rsidR="000B205D" w:rsidRDefault="0012755C" w:rsidP="000B205D">
      <w:bookmarkStart w:id="389" w:name="kix.3znruuzay4" w:colFirst="0" w:colLast="0"/>
      <w:bookmarkEnd w:id="389"/>
      <w:r>
        <w:t xml:space="preserve">Gernhardt, M.L. and Abercromby, A.F., 2008. </w:t>
      </w:r>
      <w:hyperlink r:id="rId283">
        <w:r>
          <w:rPr>
            <w:color w:val="1155CC"/>
            <w:u w:val="single"/>
          </w:rPr>
          <w:t>Health and safety benefits of small pressurized suitport rovers as EVA surface support vehicles</w:t>
        </w:r>
      </w:hyperlink>
      <w:r>
        <w:t>.</w:t>
      </w:r>
    </w:p>
    <w:p w14:paraId="3E7FAA78" w14:textId="77777777" w:rsidR="000C5C9C" w:rsidRDefault="000C5C9C" w:rsidP="000C5C9C"/>
    <w:p w14:paraId="42BBA020" w14:textId="77777777" w:rsidR="000C5C9C" w:rsidRDefault="000C5C9C" w:rsidP="000C5C9C">
      <w:bookmarkStart w:id="390" w:name="kix.6av2wm9nvy6g" w:colFirst="0" w:colLast="0"/>
      <w:bookmarkEnd w:id="390"/>
      <w:r>
        <w:t xml:space="preserve">Ghuneim, L.A.J., Jones, D.L., Golyshin, P.N. and Golyshina, O.V., 2018. </w:t>
      </w:r>
      <w:hyperlink r:id="rId284">
        <w:r>
          <w:rPr>
            <w:color w:val="1155CC"/>
            <w:u w:val="single"/>
          </w:rPr>
          <w:t>Nano-sized and filterable bacteria and archaea: biodiversity and function</w:t>
        </w:r>
      </w:hyperlink>
      <w:r>
        <w:t>. Frontiers in microbiology, 9, p.1971.</w:t>
      </w:r>
    </w:p>
    <w:p w14:paraId="32FABFFF" w14:textId="77777777" w:rsidR="000C5C9C" w:rsidRDefault="000C5C9C" w:rsidP="000C5C9C">
      <w:r>
        <w:t>See section Selective Pressures for Small Size</w:t>
      </w:r>
    </w:p>
    <w:p w14:paraId="17B82F0D" w14:textId="77777777" w:rsidR="00B612B7" w:rsidRDefault="00B612B7" w:rsidP="00B612B7"/>
    <w:p w14:paraId="0FF1CC29" w14:textId="77777777" w:rsidR="00B612B7" w:rsidRDefault="00B612B7" w:rsidP="00B612B7">
      <w:bookmarkStart w:id="391" w:name="w222haj8gqxf" w:colFirst="0" w:colLast="0"/>
      <w:bookmarkEnd w:id="391"/>
      <w:r>
        <w:t xml:space="preserve">Gilvarry, J.J., 1964a. </w:t>
      </w:r>
      <w:hyperlink r:id="rId285">
        <w:r>
          <w:rPr>
            <w:color w:val="1155CC"/>
            <w:u w:val="single"/>
          </w:rPr>
          <w:t>The possibility of a pristine lunar life</w:t>
        </w:r>
      </w:hyperlink>
      <w:r>
        <w:t>. Journal of Theoretical Biology, 6(3), pp.325-346.</w:t>
      </w:r>
    </w:p>
    <w:p w14:paraId="4A31EA7B" w14:textId="77777777" w:rsidR="00B612B7" w:rsidRDefault="00B612B7" w:rsidP="00B612B7"/>
    <w:p w14:paraId="77FD4340" w14:textId="77777777" w:rsidR="00B612B7" w:rsidRDefault="00B612B7" w:rsidP="00B612B7">
      <w:bookmarkStart w:id="392" w:name="yact9ba3tgnk" w:colFirst="0" w:colLast="0"/>
      <w:bookmarkEnd w:id="392"/>
      <w:r>
        <w:t xml:space="preserve">Gilvarry, J.J., 1964b. </w:t>
      </w:r>
      <w:hyperlink r:id="rId286">
        <w:r>
          <w:rPr>
            <w:color w:val="1155CC"/>
            <w:u w:val="single"/>
          </w:rPr>
          <w:t>The possibility of a primordial lunar life</w:t>
        </w:r>
      </w:hyperlink>
      <w:r>
        <w:t>. in Mamikunian, G. and Briggs, M.H. eds., 2013. Current aspects of exobiology. Elsevier.</w:t>
      </w:r>
    </w:p>
    <w:p w14:paraId="090A91BB" w14:textId="77777777" w:rsidR="0011008A" w:rsidRDefault="0011008A" w:rsidP="0011008A"/>
    <w:p w14:paraId="75856F53" w14:textId="77777777" w:rsidR="0011008A" w:rsidRDefault="0011008A" w:rsidP="0011008A">
      <w:bookmarkStart w:id="393" w:name="b_Glass_2006"/>
      <w:r>
        <w:lastRenderedPageBreak/>
        <w:t>Glass, J.I., Assad-Garcia, N., Alperovich, N., Yooseph, S., Lewis, M.R., Maruf, M., Hutchison III, C.A., Smith, H.O. and Venter, J.C., 2006</w:t>
      </w:r>
      <w:bookmarkEnd w:id="393"/>
      <w:r>
        <w:t xml:space="preserve">. </w:t>
      </w:r>
      <w:hyperlink r:id="rId287"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625BCE0B" w14:textId="77777777" w:rsidR="00FD75AB" w:rsidRDefault="00FD75AB" w:rsidP="00FD75AB"/>
    <w:p w14:paraId="51AA2C4C" w14:textId="384CF31D" w:rsidR="00306F68" w:rsidRDefault="00FD75AB" w:rsidP="00306F68">
      <w:bookmarkStart w:id="394" w:name="b_Gleiser_2008"/>
      <w:r w:rsidRPr="002B366F">
        <w:t xml:space="preserve">Gleiser, M., Thorarinson, J. and Walker, S.I., 2008. </w:t>
      </w:r>
      <w:bookmarkEnd w:id="394"/>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p>
    <w:p w14:paraId="7B177733" w14:textId="77777777" w:rsidR="00306F68" w:rsidRDefault="00306F68" w:rsidP="00306F68"/>
    <w:p w14:paraId="4CD6FD7D" w14:textId="4E44CD4C" w:rsidR="00FD75AB" w:rsidRDefault="00306F68" w:rsidP="00FD75AB">
      <w:bookmarkStart w:id="395" w:name="b_Glenister_2021"/>
      <w:r>
        <w:t>Glenister, C. and Cameron, B., 2021</w:t>
      </w:r>
      <w:bookmarkEnd w:id="395"/>
      <w:r>
        <w:t xml:space="preserve">. </w:t>
      </w:r>
      <w:hyperlink r:id="rId288"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602C2099" w14:textId="77777777" w:rsidR="00D776CB" w:rsidRDefault="00D776CB" w:rsidP="00D776CB"/>
    <w:p w14:paraId="0BA6A0E8" w14:textId="77777777" w:rsidR="00AF67FC" w:rsidRDefault="00D776CB" w:rsidP="00AF67FC">
      <w:pPr>
        <w:spacing w:after="240"/>
      </w:pPr>
      <w:bookmarkStart w:id="396" w:name="kix.5ee0degz9iqz" w:colFirst="0" w:colLast="0"/>
      <w:bookmarkEnd w:id="396"/>
      <w:r>
        <w:t>Goetz, W., Brinckerhoff, W.B., Arevalo, R., Freissinet,</w:t>
      </w:r>
      <w:r w:rsidR="00DA3F7C">
        <w:t xml:space="preserve"> </w:t>
      </w:r>
      <w:r w:rsidR="00DA522B">
        <w:t>C.</w:t>
      </w:r>
      <w:r>
        <w:t xml:space="preserve">, Getty, S., Glavin, D.P., Siljeström, S., Buch, A., Stalport, F., Grubisic, A. and Li, X., 2016. </w:t>
      </w:r>
      <w:hyperlink r:id="rId289">
        <w:r>
          <w:rPr>
            <w:color w:val="1155CC"/>
            <w:u w:val="single"/>
          </w:rPr>
          <w:t>MOMA: the challenge to search for organics and biosignatures on Mars. International Journal of Astrobiology</w:t>
        </w:r>
      </w:hyperlink>
      <w:r>
        <w:t>, 15(3), pp.239-250</w:t>
      </w:r>
    </w:p>
    <w:p w14:paraId="525EBF7E" w14:textId="09844E08" w:rsidR="00B03C68" w:rsidRDefault="00AF67FC" w:rsidP="00AF67FC">
      <w:pPr>
        <w:spacing w:after="240"/>
      </w:pPr>
      <w:bookmarkStart w:id="397"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397"/>
      <w:r>
        <w:t xml:space="preserve">. </w:t>
      </w:r>
      <w:hyperlink r:id="rId290"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p>
    <w:p w14:paraId="17E51B9E" w14:textId="77777777" w:rsidR="00B03C68" w:rsidRDefault="00B03C68" w:rsidP="00B03C68">
      <w:bookmarkStart w:id="398" w:name="kix.8f68puawb3z7" w:colFirst="0" w:colLast="0"/>
      <w:bookmarkEnd w:id="398"/>
      <w:r>
        <w:t xml:space="preserve">Goodsell, D.S., 2004. </w:t>
      </w:r>
      <w:hyperlink r:id="rId291">
        <w:r>
          <w:rPr>
            <w:color w:val="1155CC"/>
            <w:u w:val="single"/>
          </w:rPr>
          <w:t>Catalase. Molecule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20A1D492" w:rsidR="00C41466" w:rsidRDefault="00C41466" w:rsidP="00C41466">
      <w:bookmarkStart w:id="399" w:name="iq3r0gk2jymx" w:colFirst="0" w:colLast="0"/>
      <w:bookmarkEnd w:id="399"/>
      <w:r>
        <w:t xml:space="preserve">Gordon, E., Mouz, N., Duee, E. and Dideberg, O., 2000. </w:t>
      </w:r>
      <w:hyperlink r:id="rId292">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9ADE24F" w14:textId="77777777" w:rsidR="00A12D27" w:rsidRDefault="00A12D27" w:rsidP="00A12D27"/>
    <w:p w14:paraId="5776D7C1" w14:textId="2BFC5367" w:rsidR="00A12D27" w:rsidRDefault="00A12D27" w:rsidP="00A12D27">
      <w:bookmarkStart w:id="400" w:name="kix.r67fgs9y5wxk" w:colFirst="0" w:colLast="0"/>
      <w:bookmarkEnd w:id="400"/>
      <w:r>
        <w:t xml:space="preserve">Gough, R.V., Rapin, W., Martínez, G.M., Meslin, P.Y., Gasnault, O., Schröder, S. and Wiens, R.C., 2020, March. </w:t>
      </w:r>
      <w:hyperlink r:id="rId293">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2B21DB0E" w:rsidR="00CC00B6" w:rsidRDefault="001A4A5E" w:rsidP="00CC00B6">
      <w:bookmarkStart w:id="401" w:name="b_Graham_1993"/>
      <w:r>
        <w:t>Graham</w:t>
      </w:r>
      <w:bookmarkEnd w:id="401"/>
      <w:r>
        <w:t xml:space="preserve">, J., 1993. </w:t>
      </w:r>
      <w:hyperlink r:id="rId294" w:history="1">
        <w:r w:rsidRPr="00DE4C2D">
          <w:rPr>
            <w:rStyle w:val="Hyperlink"/>
          </w:rPr>
          <w:t>Risk in perespective: The legacy of one in a million</w:t>
        </w:r>
      </w:hyperlink>
      <w:r>
        <w:t>. Harvard Center for Risk Analysis, Risk Perspective, 1, pp.1-2.</w:t>
      </w:r>
    </w:p>
    <w:p w14:paraId="4CDD8153" w14:textId="77777777" w:rsidR="00CC00B6" w:rsidRDefault="00CC00B6" w:rsidP="00CC00B6"/>
    <w:p w14:paraId="501252AE" w14:textId="574B39D4" w:rsidR="00964EB9" w:rsidRDefault="00CC00B6" w:rsidP="00CC00B6">
      <w:pPr>
        <w:spacing w:after="240"/>
      </w:pPr>
      <w:bookmarkStart w:id="402" w:name="kix.r2syrcl7s0ll" w:colFirst="0" w:colLast="0"/>
      <w:bookmarkEnd w:id="402"/>
      <w:r>
        <w:lastRenderedPageBreak/>
        <w:t xml:space="preserve">Greenberg, R. and Tufts, B.R., 2001. </w:t>
      </w:r>
      <w:hyperlink r:id="rId295">
        <w:r>
          <w:rPr>
            <w:color w:val="1155CC"/>
            <w:u w:val="single"/>
          </w:rPr>
          <w:t>Macroscope: Infecting Other Worlds</w:t>
        </w:r>
      </w:hyperlink>
      <w:r>
        <w:t xml:space="preserve">. </w:t>
      </w:r>
      <w:r>
        <w:rPr>
          <w:i/>
        </w:rPr>
        <w:t>American Scientist</w:t>
      </w:r>
      <w:r>
        <w:t xml:space="preserve">, </w:t>
      </w:r>
      <w:r>
        <w:rPr>
          <w:i/>
        </w:rPr>
        <w:t>89</w:t>
      </w:r>
      <w:r>
        <w:t>(4), pp.296-299.</w:t>
      </w:r>
    </w:p>
    <w:p w14:paraId="765FD041" w14:textId="724B8722" w:rsidR="005C7EC5" w:rsidRDefault="00072A3A" w:rsidP="005C7EC5">
      <w:bookmarkStart w:id="403" w:name="kix.lsnmx0t0aqsd" w:colFirst="0" w:colLast="0"/>
      <w:bookmarkEnd w:id="403"/>
      <w:r>
        <w:t xml:space="preserve">Gronstall, A., 2014, </w:t>
      </w:r>
      <w:hyperlink r:id="rId296">
        <w:r>
          <w:rPr>
            <w:color w:val="1155CC"/>
            <w:u w:val="single"/>
          </w:rPr>
          <w:t>Liquid Water from Ice and Salt on Mars</w:t>
        </w:r>
      </w:hyperlink>
      <w:r>
        <w:t>, NASA astrobiology magazine.</w:t>
      </w:r>
    </w:p>
    <w:p w14:paraId="6B0B2BAE" w14:textId="77777777" w:rsidR="005B04EC" w:rsidRDefault="005B04EC" w:rsidP="005B04EC"/>
    <w:p w14:paraId="436D0671" w14:textId="77777777" w:rsidR="003A3697" w:rsidRPr="003A3697" w:rsidRDefault="005B04EC" w:rsidP="003A3697">
      <w:bookmarkStart w:id="404" w:name="kix.hwnfjqjxs7me" w:colFirst="0" w:colLast="0"/>
      <w:bookmarkEnd w:id="404"/>
      <w:r>
        <w:t>Gros,</w:t>
      </w:r>
      <w:r w:rsidR="00DA3F7C">
        <w:t xml:space="preserve"> </w:t>
      </w:r>
      <w:r w:rsidR="00DA522B">
        <w:t>C.</w:t>
      </w:r>
      <w:r>
        <w:t xml:space="preserve">, 2016. </w:t>
      </w:r>
      <w:hyperlink r:id="rId297">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489D06C6" w14:textId="77777777" w:rsidR="003A3697" w:rsidRPr="003A3697" w:rsidRDefault="003A3697" w:rsidP="003A3697"/>
    <w:p w14:paraId="4B19BF15" w14:textId="77777777" w:rsidR="003A3697" w:rsidRPr="003A3697" w:rsidRDefault="003A3697" w:rsidP="003A3697">
      <w:bookmarkStart w:id="405" w:name="tshdydkvoxwi" w:colFirst="0" w:colLast="0"/>
      <w:bookmarkEnd w:id="405"/>
      <w:r w:rsidRPr="003A3697">
        <w:t xml:space="preserve">Grotzinger, J.P., 2013. </w:t>
      </w:r>
      <w:hyperlink r:id="rId298">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1EC33FCD" w:rsidR="00964EB9" w:rsidRDefault="003A3697" w:rsidP="00964EB9">
      <w:bookmarkStart w:id="406" w:name="c0snkdd6jao8" w:colFirst="0" w:colLast="0"/>
      <w:bookmarkEnd w:id="406"/>
      <w:r>
        <w:t xml:space="preserve">Grotzinger, J.P., 2014. </w:t>
      </w:r>
      <w:hyperlink r:id="rId299">
        <w:r>
          <w:rPr>
            <w:color w:val="1155CC"/>
            <w:u w:val="single"/>
          </w:rPr>
          <w:t>Habitability, Organic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7A3F86CD" w14:textId="477CBFC0" w:rsidR="00B14331" w:rsidRDefault="00B14331" w:rsidP="00747936">
      <w:bookmarkStart w:id="407" w:name="b_Groves_2021"/>
      <w:r>
        <w:t>Groves, M., 2021</w:t>
      </w:r>
      <w:bookmarkEnd w:id="407"/>
      <w:r>
        <w:t xml:space="preserve">, </w:t>
      </w:r>
      <w:hyperlink r:id="rId300" w:history="1">
        <w:r w:rsidRPr="00F45D6A">
          <w:rPr>
            <w:rStyle w:val="Hyperlink"/>
          </w:rPr>
          <w:t>A last-ditch attempt to find the Eungella gastric-brooding frog in the wild fails — but could they be cloned from extinction?</w:t>
        </w:r>
      </w:hyperlink>
      <w:r>
        <w:t>, ABC Rural</w:t>
      </w:r>
      <w:r w:rsidR="00747936">
        <w:t xml:space="preserve"> </w:t>
      </w:r>
    </w:p>
    <w:p w14:paraId="61C49114" w14:textId="77777777" w:rsidR="00964EB9" w:rsidRDefault="00964EB9" w:rsidP="00964EB9"/>
    <w:p w14:paraId="5E28EBEC" w14:textId="3C233B53" w:rsidR="00964EB9" w:rsidRDefault="00964EB9" w:rsidP="00964EB9">
      <w:bookmarkStart w:id="408" w:name="kix.dhogjtk5w4pz" w:colFirst="0" w:colLast="0"/>
      <w:bookmarkEnd w:id="408"/>
      <w:r>
        <w:t xml:space="preserve">Hales, T.C., 1998. </w:t>
      </w:r>
      <w:hyperlink r:id="rId301">
        <w:r>
          <w:rPr>
            <w:color w:val="1155CC"/>
            <w:u w:val="single"/>
          </w:rPr>
          <w:t>An overview of the Kepler conjecture</w:t>
        </w:r>
      </w:hyperlink>
      <w:r>
        <w:t>. arXiv preprint math/9811071</w:t>
      </w:r>
    </w:p>
    <w:p w14:paraId="62EFB465" w14:textId="77777777" w:rsidR="00964EB9" w:rsidRDefault="00964EB9" w:rsidP="00964EB9"/>
    <w:p w14:paraId="32B53C51" w14:textId="35716E04" w:rsidR="00BE653A" w:rsidRDefault="00964EB9" w:rsidP="00BE653A">
      <w:bookmarkStart w:id="409" w:name="kix.pp6k8fmdkbmk" w:colFirst="0" w:colLast="0"/>
      <w:bookmarkEnd w:id="409"/>
      <w:r>
        <w:t xml:space="preserve">Hales, T., Adams, M., Bauer, G., Dang, T.D., Harrison, J., Le Truong, H., Kaliszyk, C., Magron, V., McLaughlin, S., Nguyen, T.T. and Nguyen, Q.T., 2017. </w:t>
      </w:r>
      <w:hyperlink r:id="rId302">
        <w:r>
          <w:rPr>
            <w:color w:val="1155CC"/>
            <w:u w:val="single"/>
          </w:rPr>
          <w:t>A formal proof of the Kepler conjecture</w:t>
        </w:r>
      </w:hyperlink>
      <w:r>
        <w:t xml:space="preserve">. In </w:t>
      </w:r>
      <w:r>
        <w:rPr>
          <w:i/>
        </w:rPr>
        <w:t>Forum of mathematics, Pi</w:t>
      </w:r>
      <w:r>
        <w:t xml:space="preserve"> (Vol. 5). Cambridge University Press.</w:t>
      </w:r>
    </w:p>
    <w:p w14:paraId="59468088" w14:textId="4A8E56A0" w:rsidR="000C1F26" w:rsidRDefault="00BE653A" w:rsidP="000C1F26">
      <w:pPr>
        <w:spacing w:before="240" w:after="240"/>
        <w:ind w:right="600"/>
      </w:pPr>
      <w:bookmarkStart w:id="410" w:name="b_Hamilton_2010"/>
      <w:r>
        <w:t>Hamilton, C.W., Fagents, S.A. and Wilson, L., 2010</w:t>
      </w:r>
      <w:bookmarkEnd w:id="410"/>
      <w:r>
        <w:t xml:space="preserve">. </w:t>
      </w:r>
      <w:hyperlink r:id="rId303"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411" w:name="b_Hancock_2000"/>
      <w:r w:rsidR="000C1F26" w:rsidRPr="000C1F26">
        <w:t xml:space="preserve"> </w:t>
      </w:r>
      <w:r w:rsidR="000C1F26">
        <w:t>Hancock, R.E. and Diamond, G., 2000</w:t>
      </w:r>
      <w:bookmarkEnd w:id="411"/>
      <w:r w:rsidR="000C1F26">
        <w:t xml:space="preserve">. </w:t>
      </w:r>
      <w:hyperlink r:id="rId304" w:history="1">
        <w:r w:rsidR="000C1F26" w:rsidRPr="005D4DAC">
          <w:rPr>
            <w:rStyle w:val="Hyperlink"/>
          </w:rPr>
          <w:t>The role of cationic antimicrobial peptides in innate host defences</w:t>
        </w:r>
      </w:hyperlink>
      <w:r w:rsidR="000C1F26">
        <w:t xml:space="preserve">. </w:t>
      </w:r>
      <w:r w:rsidR="000C1F26">
        <w:rPr>
          <w:i/>
          <w:iCs/>
        </w:rPr>
        <w:t>Trends in microbiology</w:t>
      </w:r>
      <w:r w:rsidR="000C1F26">
        <w:t xml:space="preserve">, </w:t>
      </w:r>
      <w:r w:rsidR="000C1F26">
        <w:rPr>
          <w:i/>
          <w:iCs/>
        </w:rPr>
        <w:t>8</w:t>
      </w:r>
      <w:r w:rsidR="000C1F26">
        <w:t>(9), pp.402-410.</w:t>
      </w:r>
    </w:p>
    <w:p w14:paraId="7C907374" w14:textId="36079AB7" w:rsidR="00267219" w:rsidRDefault="000C1F26" w:rsidP="000C1F26">
      <w:pPr>
        <w:spacing w:before="240" w:after="240"/>
        <w:ind w:right="600"/>
      </w:pPr>
      <w:bookmarkStart w:id="412" w:name="b_Hancock_2006"/>
      <w:r>
        <w:t>Hancock, R.E. and Sahl, H.G., 2006</w:t>
      </w:r>
      <w:bookmarkEnd w:id="412"/>
      <w:r>
        <w:t xml:space="preserve">. </w:t>
      </w:r>
      <w:hyperlink r:id="rId305" w:history="1">
        <w:r w:rsidRPr="00732F5A">
          <w:rPr>
            <w:rStyle w:val="Hyperlink"/>
          </w:rPr>
          <w:t>Antimicrobial and host-defense peptides as new anti-infective therapeutic strategies</w:t>
        </w:r>
      </w:hyperlink>
      <w:r>
        <w:t xml:space="preserve">. </w:t>
      </w:r>
      <w:r>
        <w:rPr>
          <w:i/>
          <w:iCs/>
        </w:rPr>
        <w:t>Nature biotechnology</w:t>
      </w:r>
      <w:r>
        <w:t xml:space="preserve">, </w:t>
      </w:r>
      <w:r>
        <w:rPr>
          <w:i/>
          <w:iCs/>
        </w:rPr>
        <w:t>24</w:t>
      </w:r>
      <w:r>
        <w:t>(12), pp.1551-1557.</w:t>
      </w:r>
    </w:p>
    <w:p w14:paraId="4CAA200D" w14:textId="77777777" w:rsidR="00267219" w:rsidRDefault="00267219" w:rsidP="00267219">
      <w:bookmarkStart w:id="413" w:name="b_Harris_2009"/>
      <w:r>
        <w:t>Harris, D.R., Pollock, S.V., Wood, E.A., Goiffon, R.J., Klingele, A.J., Cabot, E.L., Schackwitz, W., Martin, J., Eggington, J., Durfee, T.J. and Middle, C.M., 2009</w:t>
      </w:r>
      <w:bookmarkEnd w:id="413"/>
      <w:r>
        <w:t xml:space="preserve">. </w:t>
      </w:r>
      <w:hyperlink r:id="rId306"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 xml:space="preserve">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w:t>
      </w:r>
      <w:r w:rsidRPr="00267219">
        <w:rPr>
          <w:i/>
          <w:iCs/>
        </w:rPr>
        <w:lastRenderedPageBreak/>
        <w:t>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263499D2"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4AFDE208" w14:textId="77777777" w:rsidR="00C96AD0" w:rsidRDefault="00C96AD0" w:rsidP="00C96AD0">
      <w:pPr>
        <w:ind w:left="720"/>
        <w:rPr>
          <w:i/>
        </w:rPr>
      </w:pPr>
    </w:p>
    <w:p w14:paraId="0FE824EA" w14:textId="01A5FE97" w:rsidR="005B04EC" w:rsidRDefault="00EC0AFD" w:rsidP="0047289F">
      <w:pPr>
        <w:spacing w:after="240"/>
      </w:pPr>
      <w:bookmarkStart w:id="414" w:name="kix.ipone8p2y1m1" w:colFirst="0" w:colLast="0"/>
      <w:bookmarkEnd w:id="414"/>
      <w:r>
        <w:t xml:space="preserve">Hartmann, W.K. and Daubar, I.J., 2017. Martian cratering 11. </w:t>
      </w:r>
      <w:hyperlink r:id="rId307">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p>
    <w:p w14:paraId="1FECF007" w14:textId="51A9EB2A" w:rsidR="003A3697" w:rsidRPr="003A3697" w:rsidRDefault="005C7EC5" w:rsidP="003A3697">
      <w:bookmarkStart w:id="415"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415"/>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416" w:name="_Hlk122389201"/>
    </w:p>
    <w:p w14:paraId="5FC0F4E3" w14:textId="77777777" w:rsidR="003A3697" w:rsidRPr="003A3697" w:rsidRDefault="003A3697" w:rsidP="003A3697"/>
    <w:p w14:paraId="087F9916" w14:textId="77777777" w:rsidR="003A3697" w:rsidRPr="003A3697" w:rsidRDefault="003A3697" w:rsidP="003A3697">
      <w:bookmarkStart w:id="417" w:name="kix.p2ms9qhyq6kd" w:colFirst="0" w:colLast="0"/>
      <w:bookmarkEnd w:id="417"/>
      <w:r w:rsidRPr="003A3697">
        <w:t xml:space="preserve">Hays, L.E., Graham, H.V., Des Marais, D.J., Hausrath, E.M., Horgan, B., McCollom, T.M., Parenteau, M.N., Potter-McIntyre, S.L., Williams, A.J. and Lynch, K.L., 2017. </w:t>
      </w:r>
      <w:hyperlink r:id="rId308">
        <w:r w:rsidRPr="003A3697">
          <w:rPr>
            <w:rStyle w:val="Hyperlink"/>
          </w:rPr>
          <w:t>Biosignature preservation and detection in Mars analog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1760F4C4" w14:textId="77777777" w:rsidR="003A3697" w:rsidRPr="003A3697" w:rsidRDefault="003A3697" w:rsidP="003A3697">
      <w:pPr>
        <w:ind w:left="720"/>
        <w:rPr>
          <w:i/>
          <w:iCs/>
        </w:rPr>
      </w:pPr>
      <w:r w:rsidRPr="003A3697">
        <w:rPr>
          <w:i/>
          <w:iCs/>
        </w:rPr>
        <w:t xml:space="preserve">The fluorescence spectrometers on SHERLOC can detect condensed carbon and aromatic organics by deep UV-induced fluorescence, and SHERLOC's Raman spectrometer will allow classification of aromatic and aliphatic organics. Raman </w:t>
      </w:r>
      <w:r w:rsidRPr="003A3697">
        <w:rPr>
          <w:i/>
          <w:iCs/>
        </w:rPr>
        <w:lastRenderedPageBreak/>
        <w:t>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5734B5B1" w14:textId="77777777" w:rsidR="003A3697" w:rsidRPr="003A3697" w:rsidRDefault="003A3697" w:rsidP="003A3697">
      <w:pPr>
        <w:ind w:left="720"/>
        <w:rPr>
          <w:i/>
          <w:iCs/>
        </w:rPr>
      </w:pPr>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p w14:paraId="4FDA68C4" w14:textId="1C2B2770" w:rsidR="005C7EC5" w:rsidRPr="003A3697" w:rsidRDefault="005C7EC5" w:rsidP="003A3697"/>
    <w:bookmarkEnd w:id="416"/>
    <w:p w14:paraId="6E3CDC2D" w14:textId="77777777" w:rsidR="005C7EC5" w:rsidRDefault="005C7EC5" w:rsidP="00F6274A">
      <w:pPr>
        <w:spacing w:after="240"/>
      </w:pPr>
    </w:p>
    <w:p w14:paraId="6170B603" w14:textId="77777777" w:rsidR="00A31E96" w:rsidRDefault="00A31E96" w:rsidP="00A31E96">
      <w:bookmarkStart w:id="418" w:name="4ut9kfm5zz3j" w:colFirst="0" w:colLast="0"/>
      <w:bookmarkStart w:id="419" w:name="_Hlk121096023"/>
      <w:bookmarkEnd w:id="418"/>
      <w:r>
        <w:t xml:space="preserve">Head, J.N., Melosh, H.J. and Ivanov, B.A., 2002. </w:t>
      </w:r>
      <w:hyperlink r:id="rId309">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2A917589" w14:textId="19FE227E" w:rsidR="00B31133" w:rsidRDefault="00A31E96" w:rsidP="003939AA">
      <w:pPr>
        <w:ind w:left="720"/>
        <w:rPr>
          <w:i/>
        </w:rPr>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419"/>
    </w:p>
    <w:p w14:paraId="0A47C7D3" w14:textId="77777777" w:rsidR="000E02F4" w:rsidRDefault="000E02F4" w:rsidP="000E02F4"/>
    <w:p w14:paraId="457DE85B" w14:textId="354B0C30" w:rsidR="000E02F4" w:rsidRPr="000E02F4" w:rsidRDefault="000E02F4" w:rsidP="000E02F4">
      <w:bookmarkStart w:id="420" w:name="b_Hecht_2009"/>
      <w:r>
        <w:t>Hecht, M.H., Kounaves, S.P., Quinn, R.C., West, S.J., Young, S.M., Ming, D.W., Catling, D.C., Clark, B.C., Boynton, W.V., Hoffman, J. and DeFlores, L.P., 2009</w:t>
      </w:r>
      <w:bookmarkEnd w:id="420"/>
      <w:r>
        <w:t xml:space="preserve">. </w:t>
      </w:r>
      <w:hyperlink r:id="rId310"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7A45BDDB" w:rsidR="00964EB9" w:rsidRDefault="00B31133" w:rsidP="00964EB9">
      <w:bookmarkStart w:id="421" w:name="b_Heim_2017"/>
      <w:r>
        <w:t xml:space="preserve">Heim, N.A., Payne, J.L., Finnegan, S., Knope, M.L., Kowalewski, M., Lyons, S.K., McShea, D.W., Novack-Gottshall, P.M., Smith, F.A. and Wang, S.C., 2017. </w:t>
      </w:r>
      <w:bookmarkEnd w:id="421"/>
      <w:r>
        <w:fldChar w:fldCharType="begin"/>
      </w:r>
      <w:r>
        <w:instrText xml:space="preserve"> HYPERLINK "https://royalsocietypublishing.org/doi/full/10.1098/rspb.2017.1039" </w:instrText>
      </w:r>
      <w:r>
        <w:fldChar w:fldCharType="separate"/>
      </w:r>
      <w:r w:rsidRPr="00B31133">
        <w:rPr>
          <w:rStyle w:val="Hyperlink"/>
        </w:rPr>
        <w:t xml:space="preserve">Hierarchical complexity and </w:t>
      </w:r>
      <w:r w:rsidRPr="00B31133">
        <w:rPr>
          <w:rStyle w:val="Hyperlink"/>
        </w:rPr>
        <w:lastRenderedPageBreak/>
        <w:t>the size limits of life</w:t>
      </w:r>
      <w:r>
        <w:fldChar w:fldCharType="end"/>
      </w:r>
      <w:r>
        <w:t xml:space="preserve">. </w:t>
      </w:r>
      <w:r>
        <w:rPr>
          <w:i/>
          <w:iCs/>
        </w:rPr>
        <w:t>Proceedings of the Royal Society B: Biological Sciences</w:t>
      </w:r>
      <w:r>
        <w:t xml:space="preserve">, </w:t>
      </w:r>
      <w:r>
        <w:rPr>
          <w:i/>
          <w:iCs/>
        </w:rPr>
        <w:t>284</w:t>
      </w:r>
      <w:r>
        <w:t>(1857), p.20171039.</w:t>
      </w:r>
    </w:p>
    <w:p w14:paraId="34A118A4" w14:textId="77777777" w:rsidR="00964EB9" w:rsidRDefault="00964EB9" w:rsidP="00964EB9">
      <w:pPr>
        <w:ind w:left="720"/>
      </w:pPr>
    </w:p>
    <w:p w14:paraId="6C3495EA" w14:textId="77777777" w:rsidR="00811844" w:rsidRDefault="00964EB9" w:rsidP="00811844">
      <w:bookmarkStart w:id="422" w:name="kix.1fx0tc6dmhzw" w:colFirst="0" w:colLast="0"/>
      <w:bookmarkEnd w:id="422"/>
      <w:r>
        <w:t xml:space="preserve">Heinz, P., Geslin*, E. and Hemleben, C., 2005. </w:t>
      </w:r>
      <w:hyperlink r:id="rId311">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38682134" w14:textId="77777777" w:rsidR="00811844" w:rsidRDefault="00811844" w:rsidP="00811844"/>
    <w:p w14:paraId="0EB5353D" w14:textId="67CD5186" w:rsidR="00914227" w:rsidRDefault="00811844" w:rsidP="007A2F87">
      <w:bookmarkStart w:id="423" w:name="b_Hendrickson_2021"/>
      <w:r>
        <w:t>Hendrickson</w:t>
      </w:r>
      <w:bookmarkEnd w:id="423"/>
      <w:r>
        <w:t xml:space="preserve">, R., Urbaniak, C., Minich, J.J., Aronson, H.S., Martino, C., Stepanauskas, R., Knight, R. and Venkateswaran, K., 2021. </w:t>
      </w:r>
      <w:hyperlink r:id="rId312"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ABD7059" w14:textId="77777777" w:rsidR="007A2F87" w:rsidRDefault="007A2F87" w:rsidP="007A2F87"/>
    <w:p w14:paraId="0DA2C232" w14:textId="260615CF" w:rsidR="00914227" w:rsidRDefault="00914227" w:rsidP="007A2F87">
      <w:bookmarkStart w:id="424" w:name="kix.f9quqd4jp00e" w:colFirst="0" w:colLast="0"/>
      <w:bookmarkEnd w:id="424"/>
      <w:r>
        <w:t xml:space="preserve">Hendrix, A.R. and Yung, Y.L., 2017. </w:t>
      </w:r>
      <w:hyperlink r:id="rId313">
        <w:r>
          <w:rPr>
            <w:color w:val="1155CC"/>
            <w:u w:val="single"/>
          </w:rPr>
          <w:t>Energy Options for Future Humans on Tita</w:t>
        </w:r>
      </w:hyperlink>
      <w:r>
        <w:t xml:space="preserve">n. </w:t>
      </w:r>
      <w:r>
        <w:rPr>
          <w:i/>
        </w:rPr>
        <w:t>arXiv preprint arXiv:1707.00365</w:t>
      </w:r>
      <w:r>
        <w:t>.</w:t>
      </w:r>
    </w:p>
    <w:p w14:paraId="527F65F6" w14:textId="77777777" w:rsidR="007A2F87" w:rsidRDefault="007A2F87" w:rsidP="007A2F87"/>
    <w:p w14:paraId="033A437E" w14:textId="327580AD" w:rsidR="00782F51" w:rsidRDefault="00914227" w:rsidP="00782F51">
      <w:pPr>
        <w:spacing w:before="240" w:after="240"/>
        <w:ind w:right="600"/>
      </w:pPr>
      <w:bookmarkStart w:id="425" w:name="kix.svod3vqs4byu" w:colFirst="0" w:colLast="0"/>
      <w:bookmarkEnd w:id="425"/>
      <w:r>
        <w:t xml:space="preserve">Heppenheimer, T.A., 1977. </w:t>
      </w:r>
      <w:hyperlink r:id="rId314">
        <w:r>
          <w:rPr>
            <w:color w:val="1155CC"/>
            <w:u w:val="single"/>
          </w:rPr>
          <w:t>Colonies in Space</w:t>
        </w:r>
      </w:hyperlink>
      <w:r>
        <w:t xml:space="preserve">. </w:t>
      </w:r>
    </w:p>
    <w:p w14:paraId="6D3BF743" w14:textId="77777777" w:rsidR="00782F51" w:rsidRDefault="00782F51" w:rsidP="00782F51">
      <w:pPr>
        <w:spacing w:after="240"/>
      </w:pPr>
      <w:bookmarkStart w:id="426" w:name="b_Hoenigl_2022"/>
      <w:bookmarkStart w:id="427" w:name="b_Thammahong_2021"/>
      <w:r>
        <w:t>Hoenigl, M., Seidel, D., Sprute, R., Cunha, C., Oliverio, M., Goldman, G.H., Ibrahim, A.S. and Carvalho, A., 2022</w:t>
      </w:r>
      <w:bookmarkEnd w:id="426"/>
      <w:r>
        <w:t xml:space="preserve">. </w:t>
      </w:r>
      <w:hyperlink r:id="rId315" w:history="1">
        <w:r w:rsidRPr="00D063D5">
          <w:rPr>
            <w:rStyle w:val="Hyperlink"/>
          </w:rPr>
          <w:t>COVID-19-associated fungal infections</w:t>
        </w:r>
      </w:hyperlink>
      <w:r>
        <w:t xml:space="preserve">. </w:t>
      </w:r>
      <w:r>
        <w:rPr>
          <w:i/>
          <w:iCs/>
        </w:rPr>
        <w:t>Nature microbiology</w:t>
      </w:r>
      <w:r>
        <w:t xml:space="preserve">, </w:t>
      </w:r>
      <w:r>
        <w:rPr>
          <w:i/>
          <w:iCs/>
        </w:rPr>
        <w:t>7</w:t>
      </w:r>
      <w:r>
        <w:t>(8), pp.1127-1140.</w:t>
      </w:r>
    </w:p>
    <w:p w14:paraId="3089B1EA" w14:textId="77777777" w:rsidR="00782F51" w:rsidRDefault="00782F51" w:rsidP="00782F51">
      <w:pPr>
        <w:spacing w:after="240"/>
        <w:ind w:left="720"/>
      </w:pPr>
      <w:r>
        <w:t>Specifically, clinical features and radiological findings of CAPA resemble those of severe COVID-19</w:t>
      </w:r>
      <w:hyperlink r:id="rId316"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63ADB77B" w14:textId="77777777" w:rsidR="00782F51" w:rsidRDefault="00782F51" w:rsidP="00782F51">
      <w:pPr>
        <w:spacing w:after="240"/>
        <w:ind w:left="720"/>
      </w:pPr>
      <w:r w:rsidRPr="009D18B0">
        <w:rPr>
          <w:i/>
          <w:iCs/>
        </w:rPr>
        <w:t>… CAPA has been consistently associated with COVID-19 mortality rates of more than 50%</w:t>
      </w:r>
      <w:bookmarkEnd w:id="427"/>
    </w:p>
    <w:p w14:paraId="0057EF03" w14:textId="29B348AD" w:rsidR="002006C2" w:rsidRDefault="00782F51" w:rsidP="00782F51">
      <w:pPr>
        <w:spacing w:after="240"/>
        <w:ind w:left="720"/>
      </w:pPr>
      <w:bookmarkStart w:id="428" w:name="b_Roh_2018"/>
      <w:r>
        <w:t>Roh, J.S. and Sohn, D.H., 2018</w:t>
      </w:r>
      <w:bookmarkEnd w:id="428"/>
      <w:r>
        <w:t xml:space="preserve">. </w:t>
      </w:r>
      <w:hyperlink r:id="rId317" w:history="1">
        <w:r w:rsidRPr="00E61E71">
          <w:rPr>
            <w:rStyle w:val="Hyperlink"/>
          </w:rPr>
          <w:t>Damage-associated molecular patterns in inflammatory diseases</w:t>
        </w:r>
      </w:hyperlink>
      <w:r>
        <w:t xml:space="preserve">. </w:t>
      </w:r>
      <w:r>
        <w:rPr>
          <w:i/>
          <w:iCs/>
        </w:rPr>
        <w:t>Immune network</w:t>
      </w:r>
      <w:r>
        <w:t xml:space="preserve">, </w:t>
      </w:r>
      <w:r>
        <w:rPr>
          <w:i/>
          <w:iCs/>
        </w:rPr>
        <w:t>18</w:t>
      </w:r>
      <w:r>
        <w:t>(4).</w:t>
      </w:r>
      <w:bookmarkStart w:id="429" w:name="kix.plnxi9y5lg0" w:colFirst="0" w:colLast="0"/>
      <w:bookmarkEnd w:id="429"/>
    </w:p>
    <w:p w14:paraId="0ED4277F" w14:textId="6FDD0814" w:rsidR="0026411F" w:rsidRDefault="002006C2" w:rsidP="0026411F">
      <w:r>
        <w:lastRenderedPageBreak/>
        <w:t xml:space="preserve">Hoff, B., Thomson, G. and Graham, K., 2007. </w:t>
      </w:r>
      <w:hyperlink r:id="rId318">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7BFBF0B9" w14:textId="77777777" w:rsidR="0026411F" w:rsidRDefault="0026411F" w:rsidP="0026411F"/>
    <w:p w14:paraId="2FE556F8" w14:textId="4F198C9F" w:rsidR="00537AFA" w:rsidRDefault="0026411F" w:rsidP="00537AFA">
      <w:pPr>
        <w:spacing w:after="240"/>
      </w:pPr>
      <w:bookmarkStart w:id="430" w:name="kix.84bm54kl5seu" w:colFirst="0" w:colLast="0"/>
      <w:bookmarkEnd w:id="430"/>
      <w:r>
        <w:t xml:space="preserve">Hogle, J.M., 2002. </w:t>
      </w:r>
      <w:hyperlink r:id="rId319">
        <w:r>
          <w:rPr>
            <w:color w:val="1155CC"/>
            <w:u w:val="single"/>
          </w:rPr>
          <w:t>Poliovirus cell entry: common structural themes in viral cell entry pathways</w:t>
        </w:r>
      </w:hyperlink>
      <w:r>
        <w:t>. Annual Reviews in Microbiology, 56(1), pp.677-702.</w:t>
      </w:r>
    </w:p>
    <w:p w14:paraId="6C36DFCD" w14:textId="2234A0C1" w:rsidR="002006C2" w:rsidRDefault="00537AFA" w:rsidP="002006C2">
      <w:bookmarkStart w:id="431" w:name="kix.p0vd92lldznn" w:colFirst="0" w:colLast="0"/>
      <w:bookmarkEnd w:id="431"/>
      <w:r>
        <w:t xml:space="preserve">Holson, D.A.. 2015, </w:t>
      </w:r>
      <w:hyperlink r:id="rId320">
        <w:r>
          <w:rPr>
            <w:color w:val="1155CC"/>
            <w:u w:val="single"/>
          </w:rPr>
          <w:t>Ackee Fruit Toxicity</w:t>
        </w:r>
      </w:hyperlink>
      <w:r>
        <w:t>, Medscape - Emergency medicine</w:t>
      </w:r>
    </w:p>
    <w:p w14:paraId="1034B7EF" w14:textId="77777777" w:rsidR="002006C2" w:rsidRDefault="002006C2" w:rsidP="002006C2"/>
    <w:p w14:paraId="50435701" w14:textId="32669ACB" w:rsidR="00EB4714" w:rsidRDefault="002006C2" w:rsidP="00BE653A">
      <w:bookmarkStart w:id="432" w:name="b_Holtcamp_2012"/>
      <w:r>
        <w:rPr>
          <w:color w:val="222222"/>
          <w:sz w:val="20"/>
          <w:szCs w:val="20"/>
          <w:shd w:val="clear" w:color="auto" w:fill="FFFFFF"/>
        </w:rPr>
        <w:t>Holtcamp, W., 2012</w:t>
      </w:r>
      <w:bookmarkEnd w:id="432"/>
      <w:r>
        <w:rPr>
          <w:color w:val="222222"/>
          <w:sz w:val="20"/>
          <w:szCs w:val="20"/>
          <w:shd w:val="clear" w:color="auto" w:fill="FFFFFF"/>
        </w:rPr>
        <w:t xml:space="preserve">. </w:t>
      </w:r>
      <w:hyperlink r:id="rId321" w:history="1">
        <w:r w:rsidRPr="0082040C">
          <w:rPr>
            <w:rStyle w:val="Hyperlink"/>
            <w:sz w:val="20"/>
            <w:szCs w:val="20"/>
            <w:shd w:val="clear" w:color="auto" w:fill="FFFFFF"/>
          </w:rPr>
          <w:t>The emerging science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254D2FCB" w14:textId="77777777" w:rsidR="00EB4714" w:rsidRDefault="00EB4714" w:rsidP="00BE653A"/>
    <w:p w14:paraId="03607AA0" w14:textId="267A777A" w:rsidR="00EB4714" w:rsidRDefault="00EB4714" w:rsidP="00BE653A">
      <w:r>
        <w:t xml:space="preserve">Hopkins, J.B. and Pratt, W.D., 2011, September. </w:t>
      </w:r>
      <w:hyperlink r:id="rId322">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7777777" w:rsidR="00BE653A" w:rsidRDefault="00BE653A" w:rsidP="00BE653A"/>
    <w:p w14:paraId="2863165C" w14:textId="77777777" w:rsidR="00BE653A" w:rsidRDefault="00BE653A" w:rsidP="00BE653A">
      <w:bookmarkStart w:id="433" w:name="b_Hovarth_2021"/>
      <w:r>
        <w:t>Horvath, D.G., Moitra, P., Hamilton, C.W., Craddock, R.A. and Andrews-Hanna, J.C., 2021</w:t>
      </w:r>
      <w:bookmarkEnd w:id="433"/>
      <w:r>
        <w:t xml:space="preserve">. </w:t>
      </w:r>
      <w:hyperlink r:id="rId323"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02858C72" w14:textId="77777777" w:rsidR="00BE653A" w:rsidRPr="0064478F" w:rsidRDefault="00BE653A" w:rsidP="00BE653A">
      <w:pPr>
        <w:ind w:left="720"/>
        <w:rPr>
          <w:i/>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753DC12D" w14:textId="58699DC5" w:rsidR="007E5102" w:rsidRPr="00974427" w:rsidRDefault="007E5102" w:rsidP="007E5102">
      <w:pPr>
        <w:rPr>
          <w:iCs/>
        </w:rPr>
      </w:pPr>
    </w:p>
    <w:p w14:paraId="5D28DDF2" w14:textId="77777777" w:rsidR="007E5102" w:rsidRDefault="007E5102" w:rsidP="007E5102"/>
    <w:p w14:paraId="2C49E3BD" w14:textId="7713C74F" w:rsidR="005C7EC5" w:rsidRDefault="007E5102" w:rsidP="007E5102">
      <w:bookmarkStart w:id="434" w:name="kix.13jd6ghwsika" w:colFirst="0" w:colLast="0"/>
      <w:bookmarkEnd w:id="434"/>
      <w:r>
        <w:t xml:space="preserve">Houtkooper, J.M. and Schulze-Makuch, D., 2006. </w:t>
      </w:r>
      <w:hyperlink r:id="rId324">
        <w:r>
          <w:rPr>
            <w:color w:val="1155CC"/>
            <w:u w:val="single"/>
          </w:rPr>
          <w:t>A possible biogenic origin for hydrogen peroxide on Mars: the Viking results reinterpreted</w:t>
        </w:r>
      </w:hyperlink>
      <w:r>
        <w:t xml:space="preserve">. </w:t>
      </w:r>
      <w:r>
        <w:rPr>
          <w:i/>
        </w:rPr>
        <w:t>arXiv preprint physics/0610093</w:t>
      </w:r>
      <w:r>
        <w:t>.</w:t>
      </w:r>
    </w:p>
    <w:p w14:paraId="29B28ED2" w14:textId="77777777" w:rsidR="005C7EC5" w:rsidRDefault="005C7EC5" w:rsidP="005C7EC5"/>
    <w:p w14:paraId="0A1B9432" w14:textId="18E7A3FF" w:rsidR="00795BFF" w:rsidRDefault="005C7EC5" w:rsidP="00795BFF">
      <w:pPr>
        <w:spacing w:after="240"/>
      </w:pPr>
      <w:bookmarkStart w:id="435" w:name="b_Home_2022"/>
      <w:r>
        <w:t>Horne</w:t>
      </w:r>
      <w:bookmarkEnd w:id="435"/>
      <w:r>
        <w:t xml:space="preserve">, W.H., Volpe, R.P., Korza, G., DePratti, S., Conze, I.H., Shuryak, I., Grebenc, T., Matrosova, V.Y., Gaidamakova, E.K., Tkavc, R. and Sharma, A., 2022. </w:t>
      </w:r>
      <w:hyperlink r:id="rId325"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436" w:name="_Hlk124084992"/>
    </w:p>
    <w:p w14:paraId="77725A0C" w14:textId="012558D9" w:rsidR="000B43E1" w:rsidRDefault="00795BFF" w:rsidP="000B43E1">
      <w:bookmarkStart w:id="437" w:name="kix.7yh9gckbgm8u" w:colFirst="0" w:colLast="0"/>
      <w:bookmarkEnd w:id="437"/>
      <w:r>
        <w:t>Hoshika, S., Leal, N.A., Kim, M.J., Kim, M.S., Karalkar, N.B., Kim, H.J., Bates, A.M., Watkins, N.E., SantaLucia, H.A., Meyer, A.J. and DasGupta, S., 2019.</w:t>
      </w:r>
      <w:hyperlink r:id="rId326">
        <w:r>
          <w:rPr>
            <w:color w:val="1155CC"/>
            <w:u w:val="single"/>
          </w:rPr>
          <w:t xml:space="preserve"> </w:t>
        </w:r>
      </w:hyperlink>
      <w:hyperlink r:id="rId327">
        <w:r>
          <w:rPr>
            <w:color w:val="1155CC"/>
            <w:u w:val="single"/>
          </w:rPr>
          <w:t>Hachimoji</w:t>
        </w:r>
      </w:hyperlink>
      <w:hyperlink r:id="rId328">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7BA7FCF6" w:rsidR="003E1ED7" w:rsidRDefault="000B43E1" w:rsidP="003E1ED7">
      <w:bookmarkStart w:id="438" w:name="b_Hoyt_2000"/>
      <w:r>
        <w:lastRenderedPageBreak/>
        <w:t>Hoyt, R.P. and Uphoff, C., 2000</w:t>
      </w:r>
      <w:bookmarkEnd w:id="438"/>
      <w:r>
        <w:t xml:space="preserve">. </w:t>
      </w:r>
      <w:hyperlink r:id="rId329"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25551EFB" w14:textId="044C48CA" w:rsidR="00EC0A0C" w:rsidRDefault="003E1ED7" w:rsidP="003E1ED7">
      <w:pPr>
        <w:spacing w:after="240"/>
      </w:pPr>
      <w:bookmarkStart w:id="439" w:name="bxtircq5lfhs" w:colFirst="0" w:colLast="0"/>
      <w:bookmarkEnd w:id="439"/>
      <w:r>
        <w:t xml:space="preserve">Hsu, J., 2009, </w:t>
      </w:r>
      <w:hyperlink r:id="rId330">
        <w:r>
          <w:rPr>
            <w:color w:val="1155CC"/>
            <w:u w:val="single"/>
          </w:rPr>
          <w:t>Keeping Mars Contained</w:t>
        </w:r>
      </w:hyperlink>
      <w:r>
        <w:t>, NASA Astrobiology Magazine.</w:t>
      </w:r>
    </w:p>
    <w:p w14:paraId="02E503F8" w14:textId="273A89AF" w:rsidR="00056A40" w:rsidRDefault="004C6455" w:rsidP="00795BFF">
      <w:pPr>
        <w:rPr>
          <w:rStyle w:val="Emphasis"/>
          <w:i w:val="0"/>
          <w:iCs w:val="0"/>
        </w:rPr>
      </w:pPr>
      <w:bookmarkStart w:id="440" w:name="b_Huesing_2019"/>
      <w:r>
        <w:t>Huesing, J., Sutherland, O., Geelen, K., Vijendran, S., Alves, J., Edwards Jr,</w:t>
      </w:r>
      <w:r w:rsidR="00DA3F7C">
        <w:t xml:space="preserve"> </w:t>
      </w:r>
      <w:r w:rsidR="00DA522B">
        <w:t>C.</w:t>
      </w:r>
      <w:r>
        <w:t>D., Muirhead, B.K., Lock, R.E., Nicholas, A.K., Umland, J.W. and Nairouz, B., 2019</w:t>
      </w:r>
      <w:bookmarkEnd w:id="440"/>
      <w:r>
        <w:t xml:space="preserve">. </w:t>
      </w:r>
      <w:hyperlink r:id="rId331">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bookmarkEnd w:id="436"/>
      <w:r w:rsidR="004671D7" w:rsidRPr="004671D7">
        <w:rPr>
          <w:i/>
          <w:iCs/>
        </w:rPr>
        <w:t xml:space="preserve"> </w:t>
      </w:r>
      <w:r w:rsidR="004671D7" w:rsidRPr="00D4641F">
        <w:rPr>
          <w:rStyle w:val="Emphasis"/>
          <w:i w:val="0"/>
          <w:iCs w:val="0"/>
        </w:rPr>
        <w:t>)</w:t>
      </w:r>
      <w:bookmarkStart w:id="441" w:name="_Hlk124637076"/>
    </w:p>
    <w:p w14:paraId="343A2B3D" w14:textId="77777777" w:rsidR="00056A40" w:rsidRDefault="00056A40" w:rsidP="00056A40"/>
    <w:p w14:paraId="3DFADCBE" w14:textId="0BC0C815" w:rsidR="00056A40" w:rsidRDefault="00056A40" w:rsidP="00056A40">
      <w:bookmarkStart w:id="442" w:name="b_Hussein_2001"/>
      <w:r>
        <w:t>Hussein, H.S. and Brasel, J.M., 2001</w:t>
      </w:r>
      <w:bookmarkEnd w:id="442"/>
      <w:r>
        <w:t xml:space="preserve">. </w:t>
      </w:r>
      <w:hyperlink r:id="rId332"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695502E9" w:rsidR="00236850" w:rsidRDefault="00A000DB" w:rsidP="00A000DB">
      <w:bookmarkStart w:id="443" w:name="b_Howe_2019"/>
      <w:r>
        <w:t>Huwe, B., Fiedler, A., Moritz, S., Rabbow, E., de Vera, J.P. and Joshi, J., 2019</w:t>
      </w:r>
      <w:bookmarkEnd w:id="443"/>
      <w:r>
        <w:t xml:space="preserve">. </w:t>
      </w:r>
      <w:hyperlink r:id="rId333"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p>
    <w:p w14:paraId="7D5D90FD" w14:textId="09902CC7" w:rsidR="00C50BA8" w:rsidRDefault="00C50BA8" w:rsidP="00A000DB"/>
    <w:p w14:paraId="5B965E80" w14:textId="77777777" w:rsidR="00747936" w:rsidRDefault="00C50BA8" w:rsidP="00747936">
      <w:pPr>
        <w:rPr>
          <w:color w:val="000000"/>
        </w:rPr>
      </w:pPr>
      <w:bookmarkStart w:id="444" w:name="b_Inmarsat_2013"/>
      <w:r>
        <w:t>Inmarsat, 2013</w:t>
      </w:r>
      <w:bookmarkEnd w:id="444"/>
      <w:r>
        <w:t xml:space="preserve">, </w:t>
      </w:r>
      <w:hyperlink r:id="rId334" w:history="1">
        <w:r w:rsidRPr="00A83F3B">
          <w:rPr>
            <w:rStyle w:val="Hyperlink"/>
          </w:rPr>
          <w:t>Successful launch confirmed for Inmarsat’s first Global Xpress satellite (Inmarsat-5 F1)</w:t>
        </w:r>
      </w:hyperlink>
    </w:p>
    <w:p w14:paraId="32B4468B" w14:textId="77777777" w:rsidR="00747936" w:rsidRDefault="00747936" w:rsidP="00747936"/>
    <w:p w14:paraId="12A9D5FB" w14:textId="4EB734A0" w:rsidR="00C50BA8" w:rsidRDefault="00747936" w:rsidP="00747936">
      <w:bookmarkStart w:id="445" w:name="b_Jakosky_2017"/>
      <w:r>
        <w:t>Jakosky, B.M. and Edwards, C.S., 2017</w:t>
      </w:r>
      <w:bookmarkEnd w:id="445"/>
      <w:r>
        <w:t xml:space="preserve">, March. </w:t>
      </w:r>
      <w:hyperlink r:id="rId335" w:history="1">
        <w:r w:rsidRPr="00291C40">
          <w:rPr>
            <w:rStyle w:val="Hyperlink"/>
          </w:rPr>
          <w:t>Can Mars Be Terraformed?</w:t>
        </w:r>
      </w:hyperlink>
      <w:r>
        <w:t xml:space="preserve">. In </w:t>
      </w:r>
      <w:r>
        <w:rPr>
          <w:i/>
          <w:iCs/>
        </w:rPr>
        <w:t>48th Annual Lunar and Planetary Science Conference</w:t>
      </w:r>
      <w:r>
        <w:t xml:space="preserve"> (No. 1964, p. 1193).</w:t>
      </w:r>
    </w:p>
    <w:p w14:paraId="7B12934C" w14:textId="77777777" w:rsidR="00C50BA8" w:rsidRDefault="00C50BA8" w:rsidP="00A000DB"/>
    <w:p w14:paraId="57938F1D" w14:textId="20F99072" w:rsidR="007679CC" w:rsidRDefault="004671D7" w:rsidP="007679CC">
      <w:bookmarkStart w:id="446" w:name="kix.c8nc02yubaxs" w:colFirst="0" w:colLast="0"/>
      <w:bookmarkEnd w:id="446"/>
      <w:r>
        <w:t>Jakosky, B., Amato, M., Atreya, S., Des Marais, D., Mahaffy, P., Mumma, M., Tolbert, M., Toon, B., Webster,</w:t>
      </w:r>
      <w:r w:rsidR="00DA3F7C">
        <w:t xml:space="preserve"> </w:t>
      </w:r>
      <w:r w:rsidR="00DA522B">
        <w:t>C.</w:t>
      </w:r>
      <w:r>
        <w:t xml:space="preserve"> and Zurek, R., 2021. </w:t>
      </w:r>
      <w:hyperlink r:id="rId336">
        <w:r>
          <w:rPr>
            <w:color w:val="1155CC"/>
            <w:u w:val="single"/>
          </w:rPr>
          <w:t>Scientific value of returning an atmospheric sample from Mars</w:t>
        </w:r>
      </w:hyperlink>
      <w:r>
        <w:t>. Bulletin of the AAS, 53(4).</w:t>
      </w:r>
      <w:bookmarkEnd w:id="441"/>
    </w:p>
    <w:p w14:paraId="52E63BA1" w14:textId="77777777" w:rsidR="007679CC" w:rsidRDefault="007679CC" w:rsidP="007679CC"/>
    <w:p w14:paraId="13C1B08C" w14:textId="77777777" w:rsidR="00015F13" w:rsidRDefault="007679CC" w:rsidP="00015F13">
      <w:bookmarkStart w:id="447" w:name="b_Jankovic_2004"/>
      <w:r>
        <w:t>Jankovic, J., 2004</w:t>
      </w:r>
      <w:bookmarkEnd w:id="447"/>
      <w:r>
        <w:t xml:space="preserve">. </w:t>
      </w:r>
      <w:hyperlink r:id="rId337"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448" w:name="_Hlk120629913"/>
    </w:p>
    <w:p w14:paraId="7610EDB9" w14:textId="7FD1193A" w:rsidR="003B6BB9" w:rsidRDefault="00015F13" w:rsidP="00015F13">
      <w:r>
        <w:t xml:space="preserve"> </w:t>
      </w:r>
    </w:p>
    <w:p w14:paraId="67FF14A6" w14:textId="5785CF36" w:rsidR="00914227" w:rsidRDefault="00B631A1" w:rsidP="007A2F87">
      <w:bookmarkStart w:id="449" w:name="b_johansson_2006"/>
      <w:r>
        <w:lastRenderedPageBreak/>
        <w:t>Johansson, M., 2006</w:t>
      </w:r>
      <w:bookmarkEnd w:id="449"/>
      <w:r>
        <w:t xml:space="preserve">. </w:t>
      </w:r>
      <w:hyperlink r:id="rId338"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23E0D1A8" w:rsidR="00930660" w:rsidRDefault="00914227" w:rsidP="00914227">
      <w:bookmarkStart w:id="450" w:name="kix.3wpfx4g5gxn8" w:colFirst="0" w:colLast="0"/>
      <w:bookmarkEnd w:id="450"/>
      <w:r>
        <w:t xml:space="preserve">Johnson, R.D. and Holbrow, C.H. eds., 1977. </w:t>
      </w:r>
      <w:bookmarkStart w:id="451"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451"/>
      <w:r w:rsidR="00930660">
        <w:t>(Vol. 413). Scientific and Technical Information Office, National Aeronautics and Space Administ</w:t>
      </w:r>
    </w:p>
    <w:bookmarkStart w:id="452" w:name="_Hlk126666146"/>
    <w:p w14:paraId="027CCA3F" w14:textId="234B8959"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4C4CB5CD" w:rsidR="009D3883" w:rsidRDefault="003B6BB9" w:rsidP="009D3883">
      <w:bookmarkStart w:id="453" w:name="b_Johnstone_2017"/>
      <w:bookmarkEnd w:id="452"/>
      <w:r>
        <w:t>Johnstone, J., 2017</w:t>
      </w:r>
      <w:bookmarkEnd w:id="453"/>
      <w:r>
        <w:t xml:space="preserve">, </w:t>
      </w:r>
      <w:hyperlink r:id="rId339" w:history="1">
        <w:r>
          <w:rPr>
            <w:rStyle w:val="Hyperlink"/>
          </w:rPr>
          <w:t>Starling</w:t>
        </w:r>
      </w:hyperlink>
      <w:r>
        <w:t>, Wikimedia Commons</w:t>
      </w:r>
    </w:p>
    <w:p w14:paraId="51A7D61B" w14:textId="77777777" w:rsidR="009D3883" w:rsidRPr="00117E3C" w:rsidRDefault="009D3883" w:rsidP="009D3883">
      <w:pPr>
        <w:rPr>
          <w:iCs/>
        </w:rPr>
      </w:pPr>
    </w:p>
    <w:p w14:paraId="752AF2C5" w14:textId="2313E06E" w:rsidR="00B04DAF" w:rsidRDefault="009D3883" w:rsidP="00B04DAF">
      <w:bookmarkStart w:id="454" w:name="kix.wf72866jnra4" w:colFirst="0" w:colLast="0"/>
      <w:bookmarkEnd w:id="454"/>
      <w:r>
        <w:t xml:space="preserve">Joyce, G.F., 2007. </w:t>
      </w:r>
      <w:hyperlink r:id="rId340">
        <w:r>
          <w:rPr>
            <w:color w:val="1155CC"/>
            <w:u w:val="single"/>
          </w:rPr>
          <w:t>A glimpse of biology's first enzyme</w:t>
        </w:r>
      </w:hyperlink>
      <w:r>
        <w:t>. Science, 315(5818), pp.1507-1508.</w:t>
      </w:r>
    </w:p>
    <w:p w14:paraId="7D7720EC" w14:textId="77777777" w:rsidR="00B04DAF" w:rsidRDefault="00B04DAF" w:rsidP="00B04DAF"/>
    <w:p w14:paraId="29C1A2C1" w14:textId="59DBED1E" w:rsidR="00934B69" w:rsidRDefault="00B04DAF" w:rsidP="00934B69">
      <w:bookmarkStart w:id="455" w:name="b_JPL_2006"/>
      <w:r>
        <w:t>JPL, 2006</w:t>
      </w:r>
      <w:bookmarkEnd w:id="455"/>
      <w:r>
        <w:t xml:space="preserve">, </w:t>
      </w:r>
      <w:r w:rsidRPr="00B04DAF">
        <w:t>NASA Findings Suggest Jets Bursting From Martian Ice Cap</w:t>
      </w:r>
    </w:p>
    <w:p w14:paraId="048D90F8" w14:textId="77777777" w:rsidR="00934B69" w:rsidRDefault="00934B69" w:rsidP="00934B69"/>
    <w:p w14:paraId="46AE29CD" w14:textId="25C55F59" w:rsidR="009C5D03" w:rsidRDefault="00934B69" w:rsidP="009C5D03">
      <w:pPr>
        <w:spacing w:after="240"/>
      </w:pPr>
      <w:bookmarkStart w:id="456" w:name="kix.j93rpoj9e4ep" w:colFirst="0" w:colLast="0"/>
      <w:bookmarkEnd w:id="456"/>
      <w:r>
        <w:t xml:space="preserve">JPL, 2016, </w:t>
      </w:r>
      <w:r>
        <w:rPr>
          <w:color w:val="1155CC"/>
          <w:u w:val="single"/>
        </w:rPr>
        <w:t>NASA Weighs Use of Rover to Image Potential Mars Water Si</w:t>
      </w:r>
      <w:r w:rsidR="008A7E7B">
        <w:rPr>
          <w:color w:val="1155CC"/>
          <w:u w:val="single"/>
        </w:rPr>
        <w:t>tes</w:t>
      </w:r>
    </w:p>
    <w:p w14:paraId="15E2C4AE" w14:textId="2B2C6CDE" w:rsidR="009C5D03" w:rsidRPr="00A534E2" w:rsidRDefault="009C5D03" w:rsidP="009C5D03">
      <w:bookmarkStart w:id="457" w:name="b_JPL_2022"/>
      <w:r>
        <w:t>JPL, 202</w:t>
      </w:r>
      <w:bookmarkEnd w:id="457"/>
      <w:r>
        <w:t xml:space="preserve">1, </w:t>
      </w:r>
      <w:hyperlink r:id="rId341" w:history="1">
        <w:r>
          <w:rPr>
            <w:rStyle w:val="Hyperlink"/>
          </w:rPr>
          <w:t>SHERLOC’S vi</w:t>
        </w:r>
        <w:r w:rsidRPr="009D3D21">
          <w:rPr>
            <w:rStyle w:val="Hyperlink"/>
          </w:rPr>
          <w:t>ew of Organics Within Garde Abrasion Patch</w:t>
        </w:r>
      </w:hyperlink>
      <w:bookmarkStart w:id="458" w:name="_Hlk121423646"/>
    </w:p>
    <w:bookmarkEnd w:id="458"/>
    <w:p w14:paraId="44642D82" w14:textId="37A0113E" w:rsidR="008A7E7B" w:rsidRDefault="008A7E7B" w:rsidP="00C70F23"/>
    <w:p w14:paraId="636C45AA" w14:textId="77777777" w:rsidR="00C70F23" w:rsidRDefault="00C70F23" w:rsidP="00C70F23">
      <w:bookmarkStart w:id="459" w:name="b_Jung_2020"/>
      <w:r>
        <w:t>Jung, P., Baumann, K., Lehnert, L.W., Samolov, E., Achilles, S., Schermer, M., Wraase, L.M., Eckhardt, K.U., Bader, M.Y., Leinweber, P. and Karsten, U., 2020</w:t>
      </w:r>
      <w:bookmarkEnd w:id="459"/>
      <w:r>
        <w:t xml:space="preserve">. </w:t>
      </w:r>
      <w:hyperlink r:id="rId342"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661D3CD" w14:textId="77777777" w:rsidR="008A7E7B" w:rsidRDefault="00C70F23" w:rsidP="008A7E7B">
      <w:bookmarkStart w:id="460" w:name="b_JUng_2022"/>
      <w:r w:rsidRPr="00AE581C">
        <w:t>Jung, P., Lehnert, L.W., Bendix, J., Lentendu, G., Grube, M., Alfaro, F.D., Del Río, C., Luis, J., Van Den Brink, L. and Lakatos, M., 2022</w:t>
      </w:r>
      <w:bookmarkEnd w:id="460"/>
      <w:r>
        <w:t xml:space="preserve">. </w:t>
      </w:r>
      <w:hyperlink r:id="rId343"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p>
    <w:p w14:paraId="0207527E" w14:textId="77777777" w:rsidR="008A7E7B" w:rsidRDefault="008A7E7B" w:rsidP="008A7E7B"/>
    <w:p w14:paraId="6E12A4E4" w14:textId="5CF5F1DD" w:rsidR="00B14331" w:rsidRDefault="008A7E7B" w:rsidP="00B14331">
      <w:pPr>
        <w:spacing w:after="240"/>
      </w:pPr>
      <w:bookmarkStart w:id="461" w:name="kix.nbfharykgi6q" w:colFirst="0" w:colLast="0"/>
      <w:bookmarkEnd w:id="461"/>
      <w:r>
        <w:t xml:space="preserve">Kakoi, M., Howell, K.C. and Folta, D., 2014. </w:t>
      </w:r>
      <w:hyperlink r:id="rId344">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p>
    <w:p w14:paraId="6DF45847" w14:textId="72AAB555" w:rsidR="008A7E7B" w:rsidRDefault="00B14331" w:rsidP="008A7E7B">
      <w:bookmarkStart w:id="462" w:name="kix.al7ek166v1xh" w:colFirst="0" w:colLast="0"/>
      <w:bookmarkEnd w:id="462"/>
      <w:r>
        <w:t xml:space="preserve">Kalil, 2014, </w:t>
      </w:r>
      <w:hyperlink r:id="rId345">
        <w:r>
          <w:rPr>
            <w:color w:val="1155CC"/>
            <w:u w:val="single"/>
          </w:rPr>
          <w:t>Bootstrapping a Solar System Civilization</w:t>
        </w:r>
      </w:hyperlink>
      <w:r>
        <w:t>, White House</w:t>
      </w:r>
    </w:p>
    <w:p w14:paraId="6D497D5D" w14:textId="51EB97F3" w:rsidR="00BB2E6C" w:rsidRDefault="00BB2E6C" w:rsidP="008A7E7B"/>
    <w:p w14:paraId="5E1FCC10" w14:textId="78DD5CD0" w:rsidR="00C41466" w:rsidRDefault="00C41466" w:rsidP="00C41466">
      <w:r>
        <w:t xml:space="preserve">Kapoor, G., Saigal, S. and Elongavan, A., 2017. </w:t>
      </w:r>
      <w:hyperlink r:id="rId346">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77777777" w:rsidR="00FD75AB" w:rsidRDefault="00FD75AB" w:rsidP="007C4D7F"/>
    <w:p w14:paraId="3AF998EB" w14:textId="3A53E46E" w:rsidR="001A4A5E" w:rsidRDefault="00FF1E10" w:rsidP="001A4A5E">
      <w:bookmarkStart w:id="463" w:name="kix.pj8o7osp4x21" w:colFirst="0" w:colLast="0"/>
      <w:bookmarkEnd w:id="463"/>
      <w:r>
        <w:t xml:space="preserve">KEGG, n.d., </w:t>
      </w:r>
      <w:hyperlink r:id="rId347">
        <w:r>
          <w:rPr>
            <w:color w:val="1155CC"/>
            <w:u w:val="single"/>
          </w:rPr>
          <w:t>Metabolic pathways</w:t>
        </w:r>
        <w:r w:rsidR="00744559">
          <w:rPr>
            <w:color w:val="1155CC"/>
            <w:u w:val="single"/>
          </w:rPr>
          <w:t xml:space="preserve"> – </w:t>
        </w:r>
        <w:r>
          <w:rPr>
            <w:color w:val="1155CC"/>
            <w:u w:val="single"/>
          </w:rPr>
          <w:t>Chroococcidiopsis thermalis</w:t>
        </w:r>
      </w:hyperlink>
      <w:r>
        <w:t>, Kyoto Encyclopedia of Genes and Genomes</w:t>
      </w:r>
      <w:bookmarkEnd w:id="448"/>
      <w:r w:rsidR="00425F37">
        <w:rPr>
          <w:i/>
        </w:rPr>
        <w:t>.</w:t>
      </w:r>
    </w:p>
    <w:p w14:paraId="146C4FF5" w14:textId="77777777" w:rsidR="001A4A5E" w:rsidRDefault="001A4A5E" w:rsidP="001A4A5E"/>
    <w:p w14:paraId="01B1CFB5" w14:textId="772F76D9" w:rsidR="00F575EC" w:rsidRDefault="001A4A5E" w:rsidP="00F575EC">
      <w:bookmarkStart w:id="464" w:name="b_Kelly_1991"/>
      <w:r>
        <w:t>Kelly</w:t>
      </w:r>
      <w:bookmarkEnd w:id="464"/>
      <w:r>
        <w:t xml:space="preserve">, K.E. and Cardon, N.C., 1991. </w:t>
      </w:r>
      <w:hyperlink r:id="rId348" w:history="1">
        <w:r w:rsidRPr="00BC67AF">
          <w:rPr>
            <w:rStyle w:val="Hyperlink"/>
          </w:rPr>
          <w:t>The Myth of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4620D3B8" w:rsidR="00F75A4D" w:rsidRDefault="00F575EC" w:rsidP="00F75A4D">
      <w:bookmarkStart w:id="465" w:name="kix.c80bxkhr4tav" w:colFirst="0" w:colLast="0"/>
      <w:bookmarkEnd w:id="465"/>
      <w:r>
        <w:lastRenderedPageBreak/>
        <w:t xml:space="preserve">Kerwick, T.B., 2012. </w:t>
      </w:r>
      <w:hyperlink r:id="rId349">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774547E0" w:rsidR="001A4A5E" w:rsidRDefault="00F75A4D" w:rsidP="001A4A5E">
      <w:bookmarkStart w:id="466" w:name="kix.3cbxwf1wrteo" w:colFirst="0" w:colLast="0"/>
      <w:bookmarkEnd w:id="466"/>
      <w:r>
        <w:t xml:space="preserve">Kiang, 2007, </w:t>
      </w:r>
      <w:hyperlink r:id="rId350">
        <w:r>
          <w:rPr>
            <w:color w:val="1155CC"/>
            <w:u w:val="single"/>
          </w:rPr>
          <w:t>The Color of Life, on Earth and on Extrasolar Planets</w:t>
        </w:r>
      </w:hyperlink>
      <w:r>
        <w:t>, NASA science briefs</w:t>
      </w:r>
    </w:p>
    <w:p w14:paraId="246139C2" w14:textId="77777777" w:rsidR="00445D8B" w:rsidRDefault="00445D8B" w:rsidP="00445D8B"/>
    <w:p w14:paraId="37E341D4" w14:textId="037DE727" w:rsidR="00445D8B" w:rsidRDefault="00445D8B" w:rsidP="001A4A5E">
      <w:bookmarkStart w:id="467" w:name="b_Kieffer_2006"/>
      <w:r>
        <w:t>Kieffer, H.H., Christensen, P.R. and Titus, T.N., 2006</w:t>
      </w:r>
      <w:bookmarkEnd w:id="467"/>
      <w:r>
        <w:t xml:space="preserve">. </w:t>
      </w:r>
      <w:hyperlink r:id="rId351" w:history="1">
        <w:r w:rsidRPr="00BF2B3E">
          <w:rPr>
            <w:rStyle w:val="Hyperlink"/>
          </w:rPr>
          <w:t>CO2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77777777" w:rsidR="00425F37" w:rsidRDefault="00425F37" w:rsidP="00425F37">
      <w:pPr>
        <w:rPr>
          <w:i/>
        </w:rPr>
      </w:pPr>
      <w:bookmarkStart w:id="468" w:name="kix.rrf3whc22g" w:colFirst="0" w:colLast="0"/>
      <w:bookmarkEnd w:id="468"/>
      <w:r>
        <w:t xml:space="preserve">Kim, H.J., Kim, H.N., Raza, H.S., Park, H.B. and Cho, S.O., 2016. </w:t>
      </w:r>
      <w:hyperlink r:id="rId352">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6983A04B" w14:textId="77777777" w:rsidR="00425F37" w:rsidRDefault="00425F37" w:rsidP="00425F37">
      <w:pPr>
        <w:ind w:left="720"/>
        <w:rPr>
          <w:i/>
        </w:rPr>
      </w:pPr>
      <w:r>
        <w:t>The dose rate of the X-ray at 3-cm apart from the miniature X-ray tube in air was 8.19 Gy/min at 0° when the X-ray tube was operated at 50 kV with the emission beam current of 140 μA.</w:t>
      </w:r>
      <w:r>
        <w:rPr>
          <w:i/>
        </w:rPr>
        <w:t>.</w:t>
      </w:r>
    </w:p>
    <w:p w14:paraId="79A94505" w14:textId="77777777" w:rsidR="00425F37" w:rsidRDefault="00425F37" w:rsidP="00425F37">
      <w:pPr>
        <w:ind w:left="720"/>
        <w:rPr>
          <w:i/>
        </w:rPr>
      </w:pPr>
      <w:r>
        <w:rPr>
          <w:i/>
        </w:rPr>
        <w:t>[This corresponds to 7 watts of power output]</w:t>
      </w:r>
    </w:p>
    <w:p w14:paraId="6DC9C09B" w14:textId="77777777" w:rsidR="00425F37" w:rsidRDefault="00425F37" w:rsidP="00425F37">
      <w:pPr>
        <w:ind w:left="720"/>
        <w:rPr>
          <w:i/>
        </w:rPr>
      </w:pPr>
      <w:r>
        <w:t>X-rays are almost perfectly blocked when the thickness of the copper collimator is 3 mm</w:t>
      </w:r>
    </w:p>
    <w:p w14:paraId="1C9CCE13" w14:textId="77777777" w:rsidR="0026411F" w:rsidRDefault="0026411F" w:rsidP="0026411F">
      <w:pPr>
        <w:rPr>
          <w:i/>
        </w:rPr>
      </w:pPr>
    </w:p>
    <w:p w14:paraId="469A6227" w14:textId="77777777" w:rsidR="0026411F" w:rsidRDefault="0026411F" w:rsidP="0026411F"/>
    <w:p w14:paraId="2DD1017A" w14:textId="77777777" w:rsidR="00A000DB" w:rsidRDefault="0026411F" w:rsidP="00A000DB">
      <w:bookmarkStart w:id="469" w:name="kix.zcww5upj0mf3" w:colFirst="0" w:colLast="0"/>
      <w:bookmarkStart w:id="470" w:name="Kim2016b"/>
      <w:bookmarkStart w:id="471" w:name="b_Kim_2016_nanofilter"/>
      <w:bookmarkEnd w:id="469"/>
      <w:bookmarkEnd w:id="470"/>
      <w:r>
        <w:t xml:space="preserve">Kim, J.P., Kim, J.H., Kim, J., Lee, S.N. and Park, H.O., 2016. </w:t>
      </w:r>
      <w:bookmarkEnd w:id="471"/>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p>
    <w:p w14:paraId="46327A24" w14:textId="77777777" w:rsidR="00A000DB" w:rsidRDefault="00A000DB" w:rsidP="00A000DB"/>
    <w:p w14:paraId="4028BEDE" w14:textId="4C29E423" w:rsidR="00964EB9" w:rsidRDefault="00A000DB" w:rsidP="00964EB9">
      <w:bookmarkStart w:id="472" w:name="b_King_2015"/>
      <w:r>
        <w:t>King, G.M., 2015</w:t>
      </w:r>
      <w:bookmarkEnd w:id="472"/>
      <w:r>
        <w:t xml:space="preserve">. </w:t>
      </w:r>
      <w:hyperlink r:id="rId353"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E21DDCA" w14:textId="77777777" w:rsidR="00964EB9" w:rsidRDefault="00964EB9" w:rsidP="00964EB9">
      <w:pPr>
        <w:rPr>
          <w:i/>
        </w:rPr>
      </w:pPr>
    </w:p>
    <w:p w14:paraId="0ECEF5C1" w14:textId="20B323DD" w:rsidR="00F75A4D" w:rsidRPr="0026411F" w:rsidRDefault="00964EB9" w:rsidP="00F75A4D">
      <w:pPr>
        <w:rPr>
          <w:iCs/>
        </w:rPr>
      </w:pPr>
      <w:bookmarkStart w:id="473" w:name="kix.qy3dda7r8auh" w:colFirst="0" w:colLast="0"/>
      <w:bookmarkEnd w:id="473"/>
      <w:r>
        <w:t xml:space="preserve">King, H., n.d., </w:t>
      </w:r>
      <w:hyperlink r:id="rId354">
        <w:r>
          <w:rPr>
            <w:color w:val="1155CC"/>
            <w:u w:val="single"/>
          </w:rPr>
          <w:t>Mohs Hardness Scale</w:t>
        </w:r>
      </w:hyperlink>
      <w:r>
        <w:t>, Geology.com</w:t>
      </w:r>
    </w:p>
    <w:p w14:paraId="34B6A982" w14:textId="77777777" w:rsidR="00F75A4D" w:rsidRDefault="00F75A4D" w:rsidP="00F75A4D"/>
    <w:p w14:paraId="77F56663" w14:textId="2E46FAAF" w:rsidR="009A5DAF" w:rsidRDefault="00F75A4D" w:rsidP="009A5DAF">
      <w:bookmarkStart w:id="474" w:name="kix.q4yfvw1zs2e7" w:colFirst="0" w:colLast="0"/>
      <w:bookmarkEnd w:id="474"/>
      <w:r>
        <w:t>Kirst, H., Formighieri,</w:t>
      </w:r>
      <w:r w:rsidR="00DA3F7C">
        <w:t xml:space="preserve"> </w:t>
      </w:r>
      <w:r w:rsidR="00DA522B">
        <w:t>C.</w:t>
      </w:r>
      <w:r>
        <w:t xml:space="preserve"> and Melis, A., 2014.</w:t>
      </w:r>
      <w:hyperlink r:id="rId355">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DF10493" w:rsidR="00F75A4D" w:rsidRDefault="009A5DAF" w:rsidP="009A5DAF">
      <w:bookmarkStart w:id="475" w:name="kix.n5t4lx4zw5dw" w:colFirst="0" w:colLast="0"/>
      <w:bookmarkEnd w:id="475"/>
      <w:r>
        <w:t xml:space="preserve">Kleidon, A., 2002. </w:t>
      </w:r>
      <w:hyperlink r:id="rId356">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77777777" w:rsidR="005E28E5" w:rsidRDefault="00EE7542" w:rsidP="005E28E5">
      <w:bookmarkStart w:id="476" w:name="kix.oghzd67ddprx" w:colFirst="0" w:colLast="0"/>
      <w:bookmarkEnd w:id="476"/>
      <w:r>
        <w:t xml:space="preserve">Klingler, J.M., Mancinelli, R.L. and White, M.R., 1989. </w:t>
      </w:r>
      <w:hyperlink r:id="rId357">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477" w:name="_Hlk122389243"/>
    </w:p>
    <w:p w14:paraId="0D57E977" w14:textId="77777777" w:rsidR="005E28E5" w:rsidRDefault="005E28E5" w:rsidP="005E28E5"/>
    <w:p w14:paraId="5A6441B6" w14:textId="77777777" w:rsidR="005E28E5" w:rsidRDefault="005E28E5" w:rsidP="005E28E5">
      <w:pPr>
        <w:spacing w:after="240"/>
      </w:pPr>
      <w:bookmarkStart w:id="478" w:name="59niufgu58xk" w:colFirst="0" w:colLast="0"/>
      <w:bookmarkEnd w:id="478"/>
      <w:r>
        <w:t xml:space="preserve">Kminek, G. and Bada, J.L., 2006. </w:t>
      </w:r>
      <w:hyperlink r:id="rId358">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59F0FE53" w:rsidR="003C7675" w:rsidRDefault="005E28E5" w:rsidP="00E260AE">
      <w:pPr>
        <w:pStyle w:val="NormalWeb"/>
      </w:pPr>
      <w:bookmarkStart w:id="479" w:name="b_Kminek_2022"/>
      <w:r w:rsidRPr="007103DA">
        <w:lastRenderedPageBreak/>
        <w:t>Kminek, G., Benardini, J.N., Brenker, F.E., Brooks, T., Burton, A.S., Dhaniyala, S., Dworkin, J.P., Fortman, J.L., Glamoclija, M., Grady, M.M. and Graham, H.V., 2022</w:t>
      </w:r>
      <w:bookmarkEnd w:id="479"/>
      <w:r w:rsidRPr="007103DA">
        <w:t xml:space="preserve">. </w:t>
      </w:r>
      <w:hyperlink r:id="rId359" w:history="1">
        <w:r w:rsidRPr="007103DA">
          <w:rPr>
            <w:rStyle w:val="Hyperlink"/>
          </w:rPr>
          <w:t>COSPAR Sample Safety Assessment Framework (SSAF)</w:t>
        </w:r>
      </w:hyperlink>
      <w:r w:rsidRPr="007103DA">
        <w:t>.</w:t>
      </w:r>
      <w:bookmarkEnd w:id="477"/>
    </w:p>
    <w:p w14:paraId="13ECBAA8" w14:textId="77777777" w:rsidR="00CF5115" w:rsidRDefault="003C7675" w:rsidP="00CF5115">
      <w:pPr>
        <w:rPr>
          <w:color w:val="1155CC"/>
          <w:u w:val="single"/>
        </w:rPr>
      </w:pPr>
      <w:bookmarkStart w:id="480" w:name="kix.u7yh2p6xijp2" w:colFirst="0" w:colLast="0"/>
      <w:bookmarkEnd w:id="480"/>
      <w:r>
        <w:t xml:space="preserve">Kok, J.F., 2010. </w:t>
      </w:r>
      <w:hyperlink r:id="rId360">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7BC183D0" w14:textId="77777777" w:rsidR="00CF5115" w:rsidRDefault="00CF5115" w:rsidP="00CF5115">
      <w:pPr>
        <w:rPr>
          <w:sz w:val="20"/>
          <w:szCs w:val="20"/>
        </w:rPr>
      </w:pPr>
    </w:p>
    <w:p w14:paraId="2D791EF3" w14:textId="735D9B63" w:rsidR="00CF5115" w:rsidRDefault="00CF5115" w:rsidP="00CF5115">
      <w:pPr>
        <w:rPr>
          <w:color w:val="1155CC"/>
          <w:u w:val="single"/>
        </w:rPr>
      </w:pPr>
      <w:bookmarkStart w:id="481" w:name="kix.i3u68r56h0sy" w:colFirst="0" w:colLast="0"/>
      <w:bookmarkEnd w:id="481"/>
      <w:r>
        <w:t xml:space="preserve">Korr, M., 2020. </w:t>
      </w:r>
      <w:hyperlink r:id="rId361">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77777777" w:rsidR="00685409" w:rsidRDefault="00267219" w:rsidP="00685409">
      <w:bookmarkStart w:id="482" w:name="b_Kosaka_2019"/>
      <w:r>
        <w:t>Kosaka, T., Nakajima, Y., Ishii, A., Yamashita, M., Yoshida, S., Murata, M., Kato, K., Shiromaru, Y., Kato, S., Kanasaki, Y. and Yoshikawa, H., 2019</w:t>
      </w:r>
      <w:bookmarkEnd w:id="482"/>
      <w:r>
        <w:t xml:space="preserve">. </w:t>
      </w:r>
      <w:hyperlink r:id="rId362"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0B057142" w:rsidR="003C7675" w:rsidRDefault="00685409" w:rsidP="00685409">
      <w:bookmarkStart w:id="483" w:name="b_Kremic_2021"/>
      <w:r>
        <w:t>Kremic, T. and Hunter, G.W., 2021</w:t>
      </w:r>
      <w:bookmarkEnd w:id="483"/>
      <w:r>
        <w:t xml:space="preserve">. </w:t>
      </w:r>
      <w:hyperlink r:id="rId363" w:history="1">
        <w:r w:rsidRPr="007974E6">
          <w:rPr>
            <w:rStyle w:val="Hyperlink"/>
          </w:rPr>
          <w:t>Long-lived in-Situ solar system explorer (LLISSE) Potential Contributions to solar system Exploration</w:t>
        </w:r>
      </w:hyperlink>
      <w:r>
        <w:t>. Bulletin of the American Astronomical Society, 53(4), p.151.</w:t>
      </w:r>
    </w:p>
    <w:p w14:paraId="65BC4669" w14:textId="77777777" w:rsidR="003C7675" w:rsidRDefault="003C7675" w:rsidP="00E83C80"/>
    <w:p w14:paraId="0AA4C72B" w14:textId="5270A2FF" w:rsidR="00D371FF" w:rsidRDefault="002006C2" w:rsidP="00D371FF">
      <w:pPr>
        <w:spacing w:after="240"/>
      </w:pPr>
      <w:bookmarkStart w:id="484" w:name="b_Krisko_2013"/>
      <w:r>
        <w:rPr>
          <w:color w:val="222222"/>
          <w:sz w:val="20"/>
          <w:szCs w:val="20"/>
          <w:shd w:val="clear" w:color="auto" w:fill="FFFFFF"/>
        </w:rPr>
        <w:t>Krisko, A. and Radman, M., 2013</w:t>
      </w:r>
      <w:bookmarkEnd w:id="484"/>
      <w:r>
        <w:rPr>
          <w:color w:val="222222"/>
          <w:sz w:val="20"/>
          <w:szCs w:val="20"/>
          <w:shd w:val="clear" w:color="auto" w:fill="FFFFFF"/>
        </w:rPr>
        <w:t xml:space="preserve">. </w:t>
      </w:r>
      <w:hyperlink r:id="rId364"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67661D09" w:rsidR="002006C2" w:rsidRPr="00DC3309" w:rsidRDefault="00D371FF" w:rsidP="00D371FF">
      <w:pPr>
        <w:spacing w:after="240"/>
      </w:pPr>
      <w:bookmarkStart w:id="485" w:name="b_Kronstad_2012"/>
      <w:r>
        <w:t>Kronstad, J., Saikia, S., Nielson, E.D., Kretschmer, M., Jung, W., Hu, G., Geddes, J.M., Griffiths, E.J., Choi, J., Cadieux, B. and Caza, M., 2012</w:t>
      </w:r>
      <w:bookmarkEnd w:id="485"/>
      <w:r>
        <w:t xml:space="preserve">. </w:t>
      </w:r>
      <w:hyperlink r:id="rId365"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8735E5C" w14:textId="39DA1B66" w:rsidR="00E83C80" w:rsidRDefault="00E83C80" w:rsidP="00425F37">
      <w:bookmarkStart w:id="486" w:name="b_Kumar_et_al_2018"/>
      <w:r w:rsidRPr="00DC3309">
        <w:t>Kumar, V., van de Veerdonk, F.L. and Netea, M.G., 2018</w:t>
      </w:r>
      <w:bookmarkEnd w:id="486"/>
      <w:r w:rsidRPr="00DC3309">
        <w:t xml:space="preserve">. </w:t>
      </w:r>
      <w:hyperlink r:id="rId366" w:history="1">
        <w:r w:rsidRPr="00DF5E80">
          <w:rPr>
            <w:rStyle w:val="Hyperlink"/>
          </w:rPr>
          <w:t>Antifungal immune responses: emerging host–pathogen interactions and translational implications</w:t>
        </w:r>
      </w:hyperlink>
      <w:r w:rsidRPr="00DC3309">
        <w:t>. Genome medicine, 10(1), pp.1-3.</w:t>
      </w:r>
    </w:p>
    <w:p w14:paraId="5F0BF71F" w14:textId="77777777" w:rsidR="005C7EC5" w:rsidRDefault="005C7EC5" w:rsidP="00425F37"/>
    <w:p w14:paraId="656AB304" w14:textId="77777777" w:rsidR="00747936" w:rsidRPr="006A6C90" w:rsidRDefault="001A251D" w:rsidP="00747936">
      <w:pPr>
        <w:rPr>
          <w:i/>
          <w:iCs/>
        </w:rPr>
      </w:pPr>
      <w:bookmarkStart w:id="487" w:name="b_Kun_2021"/>
      <w:r>
        <w:t>Kun</w:t>
      </w:r>
      <w:bookmarkEnd w:id="487"/>
      <w:r>
        <w:t xml:space="preserve">, Á., 2021. </w:t>
      </w:r>
      <w:hyperlink r:id="rId367" w:history="1">
        <w:r w:rsidRPr="0027244B">
          <w:rPr>
            <w:rStyle w:val="Hyperlink"/>
          </w:rPr>
          <w:t>Maintenance of Genetic Information in the First Ribocell</w:t>
        </w:r>
      </w:hyperlink>
      <w:r>
        <w:t>. Ribozymes, 1, pp.387-417.</w:t>
      </w:r>
      <w:bookmarkStart w:id="488" w:name="_Hlk124010902"/>
    </w:p>
    <w:p w14:paraId="496298F0" w14:textId="77777777" w:rsidR="00747936" w:rsidRDefault="00747936" w:rsidP="00747936"/>
    <w:p w14:paraId="1955C42B" w14:textId="3ECEACC0" w:rsidR="00B917AA" w:rsidRDefault="00747936" w:rsidP="00B917AA">
      <w:bookmarkStart w:id="489" w:name="b_Kunzig_2010"/>
      <w:r>
        <w:t>Kunzig, R., 2010</w:t>
      </w:r>
      <w:bookmarkEnd w:id="489"/>
      <w:r>
        <w:t xml:space="preserve">, </w:t>
      </w:r>
      <w:hyperlink r:id="rId368" w:history="1">
        <w:r w:rsidRPr="009A704D">
          <w:rPr>
            <w:rStyle w:val="Hyperlink"/>
          </w:rPr>
          <w:t>Making Mars the New Earth</w:t>
        </w:r>
      </w:hyperlink>
    </w:p>
    <w:p w14:paraId="7B939508" w14:textId="77777777" w:rsidR="00EB4714" w:rsidRDefault="00EB4714" w:rsidP="00B917AA"/>
    <w:p w14:paraId="2F8827D0" w14:textId="74C5A7E1" w:rsidR="00EB4714" w:rsidRDefault="00B917AA" w:rsidP="00EB4714">
      <w:bookmarkStart w:id="490" w:name="b_Kurokawa_2022"/>
      <w:r>
        <w:t>Kurokawa, H., Kuroda, T., Aoki, S. and Nakagawa, H., 2022</w:t>
      </w:r>
      <w:bookmarkEnd w:id="490"/>
      <w:r>
        <w:t xml:space="preserve">. </w:t>
      </w:r>
      <w:hyperlink r:id="rId369"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4C3AACC2" w:rsidR="00EB4714" w:rsidRDefault="00EB4714" w:rsidP="008A699A">
      <w:bookmarkStart w:id="491" w:name="kix.oeiydyocy8za" w:colFirst="0" w:colLast="0"/>
      <w:bookmarkEnd w:id="491"/>
      <w:r>
        <w:t xml:space="preserve">Kwong, J., Norris, S.D., Hopkins, J.B., Buxton, C.J., Pratt, W.D. and Jones, M.R., 2011, September. </w:t>
      </w:r>
      <w:hyperlink r:id="rId370">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606DBB02" w14:textId="1180BF1F" w:rsidR="000B43E1" w:rsidRDefault="008A699A" w:rsidP="000B43E1">
      <w:bookmarkStart w:id="492" w:name="b_Lackey_2019"/>
      <w:r>
        <w:t>Lackey, K.A., Williams, J.E., Meehan,</w:t>
      </w:r>
      <w:r w:rsidR="00DA3F7C">
        <w:t xml:space="preserve"> </w:t>
      </w:r>
      <w:r w:rsidR="00DA522B">
        <w:t>C.</w:t>
      </w:r>
      <w:r>
        <w:t>L., Zachek, J.A., Benda, E.D., Price, W.J., Foster, J.A., Sellen, D.W., Kamau-Mbuthia, E.W., Kamundia, E.W. and Mbugua, S., 2019</w:t>
      </w:r>
      <w:bookmarkEnd w:id="492"/>
      <w:r>
        <w:t xml:space="preserve">. </w:t>
      </w:r>
      <w:hyperlink r:id="rId371" w:history="1">
        <w:r w:rsidRPr="008A699A">
          <w:rPr>
            <w:rStyle w:val="Hyperlink"/>
          </w:rPr>
          <w:t xml:space="preserve">What's normal? </w:t>
        </w:r>
        <w:r w:rsidRPr="008A699A">
          <w:rPr>
            <w:rStyle w:val="Hyperlink"/>
          </w:rPr>
          <w:lastRenderedPageBreak/>
          <w:t>Microbiomes in human milk and infant feces are related to each other but vary geographically: the INSPIRE study</w:t>
        </w:r>
      </w:hyperlink>
      <w:r>
        <w:t>. Frontiers in nutrition, 6, p.45.</w:t>
      </w:r>
    </w:p>
    <w:p w14:paraId="6CAC3050" w14:textId="77777777" w:rsidR="000B43E1" w:rsidRDefault="000B43E1" w:rsidP="000B43E1"/>
    <w:p w14:paraId="49E637BD" w14:textId="5FA9385C" w:rsidR="00056A40" w:rsidRDefault="000B43E1" w:rsidP="00056A40">
      <w:bookmarkStart w:id="493" w:name="b_Landis_2003"/>
      <w:r>
        <w:t>Landis, G.A., 2003</w:t>
      </w:r>
      <w:bookmarkEnd w:id="493"/>
      <w:r>
        <w:t xml:space="preserve">, January. </w:t>
      </w:r>
      <w:hyperlink r:id="rId372"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1FF52F25" w14:textId="77777777" w:rsidR="00056A40" w:rsidRDefault="00056A40" w:rsidP="00056A40"/>
    <w:p w14:paraId="58580470" w14:textId="01654788" w:rsidR="00B45DA5" w:rsidRDefault="00056A40" w:rsidP="00B45DA5">
      <w:pPr>
        <w:rPr>
          <w:i/>
        </w:rPr>
      </w:pPr>
      <w:bookmarkStart w:id="494" w:name="kix.3d2lyr3d5jgk" w:colFirst="0" w:colLast="0"/>
      <w:bookmarkEnd w:id="494"/>
      <w:r>
        <w:t xml:space="preserve">Latgé, J.P., 1999. </w:t>
      </w:r>
      <w:hyperlink r:id="rId373">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0AB847D0" w:rsidR="00B45DA5" w:rsidRDefault="00B45DA5" w:rsidP="00B45DA5">
      <w:bookmarkStart w:id="495" w:name="kix.eb6ctvyjtlqy" w:colFirst="0" w:colLast="0"/>
      <w:bookmarkStart w:id="496" w:name="b_Lederberg_1999a"/>
      <w:bookmarkEnd w:id="495"/>
      <w:r>
        <w:t>Lederberg, J., 1999a</w:t>
      </w:r>
      <w:bookmarkEnd w:id="496"/>
      <w:r>
        <w:t xml:space="preserve">. </w:t>
      </w:r>
      <w:hyperlink r:id="rId374">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5C8A1954" w:rsidR="00964EB9" w:rsidRDefault="005B04EC" w:rsidP="00964EB9">
      <w:bookmarkStart w:id="497" w:name="kix.ar87fg72xwf2" w:colFirst="0" w:colLast="0"/>
      <w:bookmarkEnd w:id="497"/>
      <w:r>
        <w:t>Lederberg, J., 1999</w:t>
      </w:r>
      <w:r w:rsidR="00B45DA5">
        <w:t>b</w:t>
      </w:r>
      <w:r>
        <w:t xml:space="preserve">. </w:t>
      </w:r>
      <w:hyperlink r:id="rId375">
        <w:r>
          <w:rPr>
            <w:color w:val="1155CC"/>
            <w:u w:val="single"/>
          </w:rPr>
          <w:t>Parasites face a perpetual dilemma</w:t>
        </w:r>
      </w:hyperlink>
      <w:r>
        <w:t xml:space="preserve">. </w:t>
      </w:r>
      <w:r>
        <w:rPr>
          <w:i/>
        </w:rPr>
        <w:t>ASM News</w:t>
      </w:r>
      <w:r>
        <w:t xml:space="preserve">, </w:t>
      </w:r>
      <w:r>
        <w:rPr>
          <w:i/>
        </w:rPr>
        <w:t>65</w:t>
      </w:r>
      <w:r>
        <w:t>(2).</w:t>
      </w:r>
      <w:bookmarkStart w:id="498" w:name="_Hlk121312310"/>
    </w:p>
    <w:p w14:paraId="2B221D8B" w14:textId="77777777" w:rsidR="00964EB9" w:rsidRDefault="00964EB9" w:rsidP="00964EB9"/>
    <w:p w14:paraId="73C527D4" w14:textId="79939514" w:rsidR="00A9641B" w:rsidRDefault="00964EB9" w:rsidP="00A13500">
      <w:bookmarkStart w:id="499" w:name="kix.m84n0rrn1pvi" w:colFirst="0" w:colLast="0"/>
      <w:bookmarkEnd w:id="499"/>
      <w:r>
        <w:t xml:space="preserve">Lenardon, M.D., Munro, C.A. and Gow, N.A., 2010. </w:t>
      </w:r>
      <w:hyperlink r:id="rId376">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F5A3A33" w14:textId="77777777" w:rsidR="00C24E46" w:rsidRDefault="00A13500" w:rsidP="00C24E46">
      <w:pPr>
        <w:spacing w:before="240" w:after="240"/>
        <w:ind w:right="600"/>
        <w:rPr>
          <w:iCs/>
        </w:rPr>
      </w:pPr>
      <w:bookmarkStart w:id="500" w:name="y398t7inp5j" w:colFirst="0" w:colLast="0"/>
      <w:bookmarkEnd w:id="500"/>
      <w:r>
        <w:t xml:space="preserve">Lerner, L, 2019, </w:t>
      </w:r>
      <w:hyperlink r:id="rId377">
        <w:r>
          <w:rPr>
            <w:color w:val="1155CC"/>
            <w:u w:val="single"/>
          </w:rPr>
          <w:t>Salt deposits on Mars hold clues to sources of ancient water</w:t>
        </w:r>
      </w:hyperlink>
      <w:r>
        <w:t>, University of Chicago news.</w:t>
      </w:r>
    </w:p>
    <w:p w14:paraId="5964DBB9" w14:textId="09AE8C2D" w:rsidR="00B774A8" w:rsidRDefault="00C24E46" w:rsidP="00C24E46">
      <w:pPr>
        <w:spacing w:before="240" w:after="240"/>
        <w:ind w:right="600"/>
      </w:pPr>
      <w:bookmarkStart w:id="501" w:name="b_Lesage_2022"/>
      <w:r>
        <w:t>Lesage, E., Massol, H., Howell, S.M. and Schmidt, F., 2022</w:t>
      </w:r>
      <w:bookmarkEnd w:id="501"/>
      <w:r>
        <w:t xml:space="preserve">. </w:t>
      </w:r>
      <w:hyperlink r:id="rId378"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p>
    <w:p w14:paraId="358CD375" w14:textId="1DC46832" w:rsidR="00572581" w:rsidRDefault="00B774A8" w:rsidP="00572581">
      <w:bookmarkStart w:id="502" w:name="b_Levin_1976"/>
      <w:r>
        <w:t>Levin, G.V. and Ann Straat, P., 1976</w:t>
      </w:r>
      <w:bookmarkEnd w:id="502"/>
      <w:r>
        <w:t xml:space="preserve">. </w:t>
      </w:r>
      <w:hyperlink r:id="rId379"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498"/>
    </w:p>
    <w:p w14:paraId="7698EE37" w14:textId="77777777" w:rsidR="00572581" w:rsidRDefault="00572581" w:rsidP="00572581"/>
    <w:p w14:paraId="4C8E942D" w14:textId="77777777" w:rsidR="0012755C" w:rsidRDefault="00572581" w:rsidP="0012755C">
      <w:bookmarkStart w:id="503" w:name="kix.y9vmcqg4t1el" w:colFirst="0" w:colLast="0"/>
      <w:bookmarkEnd w:id="503"/>
      <w:r>
        <w:t xml:space="preserve">Levin, G.V. and Straat, P.A., 2016. </w:t>
      </w:r>
      <w:hyperlink r:id="rId380">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66497CB1" w:rsidR="00540EB3" w:rsidRDefault="0012755C" w:rsidP="0012755C">
      <w:bookmarkStart w:id="504" w:name="kix.ax4h179zgo2s" w:colFirst="0" w:colLast="0"/>
      <w:bookmarkEnd w:id="504"/>
      <w:r>
        <w:t xml:space="preserve">Levine, J.S., 2020. </w:t>
      </w:r>
      <w:hyperlink r:id="rId381">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BB21EF5" w:rsidR="005B04EC" w:rsidRDefault="00540EB3" w:rsidP="00540EB3">
      <w:pPr>
        <w:pStyle w:val="NormalWeb"/>
        <w:spacing w:before="0" w:beforeAutospacing="0" w:after="0" w:afterAutospacing="0"/>
      </w:pPr>
      <w:bookmarkStart w:id="505" w:name="b_Levy_1998"/>
      <w:r>
        <w:rPr>
          <w:rFonts w:ascii="Arial" w:hAnsi="Arial" w:cs="Arial"/>
          <w:color w:val="000000"/>
          <w:sz w:val="22"/>
          <w:szCs w:val="22"/>
        </w:rPr>
        <w:t>Levy, M. and Miller, S.L., 1998</w:t>
      </w:r>
      <w:bookmarkEnd w:id="505"/>
      <w:r>
        <w:rPr>
          <w:rFonts w:ascii="Arial" w:hAnsi="Arial" w:cs="Arial"/>
          <w:color w:val="000000"/>
          <w:sz w:val="22"/>
          <w:szCs w:val="22"/>
        </w:rPr>
        <w:t xml:space="preserve">. </w:t>
      </w:r>
      <w:hyperlink r:id="rId382"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3585AB5A" w:rsidR="00D54CF3" w:rsidRPr="00D54CF3" w:rsidRDefault="00D54CF3" w:rsidP="00D54CF3">
      <w:bookmarkStart w:id="506" w:name="b_Li_2022"/>
      <w:r w:rsidRPr="00D54CF3">
        <w:t>Li,</w:t>
      </w:r>
      <w:r w:rsidR="00DA3F7C">
        <w:t xml:space="preserve"> </w:t>
      </w:r>
      <w:r w:rsidR="00DA522B">
        <w:t>C.</w:t>
      </w:r>
      <w:r w:rsidRPr="00D54CF3">
        <w:t>, Zhang, X., Ye, T., Li, X. and Wang, G., 2022</w:t>
      </w:r>
      <w:bookmarkEnd w:id="506"/>
      <w:r w:rsidRPr="00D54CF3">
        <w:t xml:space="preserve">. </w:t>
      </w:r>
      <w:hyperlink r:id="rId383" w:history="1">
        <w:r w:rsidRPr="00D54CF3">
          <w:rPr>
            <w:rStyle w:val="Hyperlink"/>
          </w:rPr>
          <w:t>Protection and Damage Repair Mechanisms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628029C1" w:rsidR="009D3883" w:rsidRDefault="00FF1E10" w:rsidP="009D3883">
      <w:bookmarkStart w:id="507" w:name="kix.xaj0jr23elda" w:colFirst="0" w:colLast="0"/>
      <w:bookmarkEnd w:id="488"/>
      <w:bookmarkEnd w:id="507"/>
      <w:r>
        <w:t xml:space="preserve">Li, J., Mara, P., Schubotz, F., Sylvan, J.B., Burgaud, G., Klein, F., Beaudoin, D., Wee, S.Y., Dick, H.J., Lott, S. and Cox, R., 2020. </w:t>
      </w:r>
      <w:hyperlink r:id="rId384">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508" w:name="_Hlk120901613"/>
    </w:p>
    <w:p w14:paraId="45F1B7BC" w14:textId="77777777" w:rsidR="009D3883" w:rsidRDefault="009D3883" w:rsidP="009D3883"/>
    <w:p w14:paraId="03A53702" w14:textId="45B1A543" w:rsidR="009D3883" w:rsidRDefault="009D3883" w:rsidP="009D3883">
      <w:bookmarkStart w:id="509" w:name="kix.wtpxszsws1xy" w:colFirst="0" w:colLast="0"/>
      <w:bookmarkEnd w:id="509"/>
      <w:r>
        <w:t xml:space="preserve">Lindensmith, C.A., Rider, S., Bedrossian, M., Wallace, J.K., Serabyn, E., Showalter, G.M., Deming, J.W. and Nadeau, J.L., 2016. </w:t>
      </w:r>
      <w:hyperlink r:id="rId385">
        <w:r>
          <w:rPr>
            <w:color w:val="1155CC"/>
            <w:u w:val="single"/>
          </w:rPr>
          <w:t xml:space="preserve">A submersible, off-axis holographic microscope for </w:t>
        </w:r>
        <w:r>
          <w:rPr>
            <w:color w:val="1155CC"/>
            <w:u w:val="single"/>
          </w:rPr>
          <w:lastRenderedPageBreak/>
          <w:t>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7777777" w:rsidR="0052008D" w:rsidRDefault="0081042E" w:rsidP="0052008D">
      <w:bookmarkStart w:id="510" w:name="b_Lingam_2021"/>
      <w:r>
        <w:t xml:space="preserve">Lingam, M., 2021. </w:t>
      </w:r>
      <w:bookmarkEnd w:id="510"/>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6C31BDE2" w:rsidR="0081042E" w:rsidRDefault="0052008D" w:rsidP="00A12D27">
      <w:bookmarkStart w:id="511" w:name="b_Lippincott_nd"/>
      <w:r w:rsidRPr="0052008D">
        <w:t>Lippincott</w:t>
      </w:r>
      <w:r>
        <w:t xml:space="preserve">, M., n.d., </w:t>
      </w:r>
      <w:bookmarkEnd w:id="511"/>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p>
    <w:p w14:paraId="73D9116A" w14:textId="77777777" w:rsidR="0081042E" w:rsidRDefault="0081042E" w:rsidP="00A12D27"/>
    <w:p w14:paraId="2870CF13" w14:textId="5FB6556A" w:rsidR="00674D62" w:rsidRDefault="00A12D27" w:rsidP="00674D62">
      <w:bookmarkStart w:id="512" w:name="b_Liston_2005"/>
      <w:r>
        <w:t>Liston, G.E. and Winther, J.G., 2005</w:t>
      </w:r>
      <w:bookmarkEnd w:id="512"/>
      <w:r>
        <w:t xml:space="preserve">. </w:t>
      </w:r>
      <w:hyperlink r:id="rId386"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77777777" w:rsidR="00646EAC" w:rsidRDefault="00674D62" w:rsidP="00646EAC">
      <w:pPr>
        <w:spacing w:before="240" w:after="240"/>
        <w:ind w:right="600"/>
      </w:pPr>
      <w:bookmarkStart w:id="513" w:name="kix.fceop15m75fz" w:colFirst="0" w:colLast="0"/>
      <w:bookmarkEnd w:id="513"/>
      <w:r>
        <w:t xml:space="preserve">Liu, J., Li, B., Wang, Y., Zhang, G., Jiang, X. and Li, X., 2019. </w:t>
      </w:r>
      <w:hyperlink r:id="rId387">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508"/>
    </w:p>
    <w:p w14:paraId="20D190D2" w14:textId="250D6B02" w:rsidR="00E17373" w:rsidRDefault="00646EAC" w:rsidP="00646EAC">
      <w:pPr>
        <w:spacing w:after="240"/>
      </w:pPr>
      <w:bookmarkStart w:id="514" w:name="b_Liu_2016"/>
      <w:r>
        <w:t>Liu K., 2016</w:t>
      </w:r>
      <w:bookmarkEnd w:id="514"/>
      <w:r>
        <w:t xml:space="preserve">, </w:t>
      </w:r>
      <w:hyperlink r:id="rId388" w:history="1">
        <w:r w:rsidRPr="00095CC5">
          <w:rPr>
            <w:rStyle w:val="Hyperlink"/>
          </w:rPr>
          <w:t>Dendritic Cells</w:t>
        </w:r>
      </w:hyperlink>
      <w:r>
        <w:t>. Encyclopedia of Cell Biology</w:t>
      </w:r>
    </w:p>
    <w:p w14:paraId="1C8DB2EC" w14:textId="612DD929" w:rsidR="00E211ED" w:rsidRDefault="007C4D7F" w:rsidP="00E211ED">
      <w:bookmarkStart w:id="515" w:name="kix.5ndcbcm6dzkm" w:colFirst="0" w:colLast="0"/>
      <w:bookmarkEnd w:id="515"/>
      <w:r>
        <w:t xml:space="preserve">Lock, R.E., Bailey, Z.J., Kowalkowski, T.D., Nilsen, E.L. and Mattingly, R.L., 2014, March. </w:t>
      </w:r>
      <w:hyperlink r:id="rId389">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516" w:name="_Hlk123430113"/>
    </w:p>
    <w:p w14:paraId="36F0D216" w14:textId="77777777" w:rsidR="00E211ED" w:rsidRPr="00E211ED" w:rsidRDefault="00E211ED" w:rsidP="00E211ED">
      <w:pPr>
        <w:rPr>
          <w:rStyle w:val="Hyperlink"/>
          <w:color w:val="auto"/>
          <w:u w:val="none"/>
        </w:rPr>
      </w:pPr>
    </w:p>
    <w:p w14:paraId="0CF10E4F" w14:textId="292A1ABB" w:rsidR="00A12D27" w:rsidRDefault="00E211ED" w:rsidP="00A12D27">
      <w:pPr>
        <w:rPr>
          <w:rStyle w:val="Hyperlink"/>
          <w:rFonts w:ascii="Verdana" w:hAnsi="Verdana"/>
          <w:i/>
          <w:iCs/>
          <w:color w:val="3D4A89"/>
          <w:sz w:val="20"/>
          <w:szCs w:val="20"/>
        </w:rPr>
      </w:pPr>
      <w:bookmarkStart w:id="517" w:name="B_LAFD_2018"/>
      <w:r>
        <w:t>Los Angeles Fire Department, 2018</w:t>
      </w:r>
      <w:bookmarkEnd w:id="517"/>
      <w:r>
        <w:t xml:space="preserve">, </w:t>
      </w:r>
      <w:hyperlink r:id="rId390" w:history="1">
        <w:r>
          <w:rPr>
            <w:rStyle w:val="Hyperlink"/>
            <w:rFonts w:ascii="Verdana" w:hAnsi="Verdana"/>
            <w:i/>
            <w:iCs/>
            <w:color w:val="3D4A89"/>
            <w:sz w:val="20"/>
            <w:szCs w:val="20"/>
          </w:rPr>
          <w:t>“Smoke alarm saves residents of a Bel Air home”</w:t>
        </w:r>
      </w:hyperlink>
    </w:p>
    <w:p w14:paraId="4F5047E2" w14:textId="77777777" w:rsidR="005A6CA9" w:rsidRDefault="005A6CA9" w:rsidP="00A12D27"/>
    <w:p w14:paraId="07617883" w14:textId="1E487F2A" w:rsidR="005A6CA9" w:rsidRDefault="005A6CA9" w:rsidP="005A6CA9">
      <w:pPr>
        <w:spacing w:after="240"/>
      </w:pPr>
      <w:bookmarkStart w:id="518" w:name="b_Los_2013"/>
      <w:r>
        <w:t xml:space="preserve">Łoś, J.M., Łoś, M., Węgrzyn, A. and Węgrzyn, G., 2013. </w:t>
      </w:r>
      <w:bookmarkEnd w:id="518"/>
      <w:r>
        <w:fldChar w:fldCharType="begin"/>
      </w:r>
      <w:r w:rsidR="00EB783D">
        <w:instrText>HYPERLINK "file://C:\\Users\\rober\\Documents\\booklets\\autorecovered\\Łoś, J.M., Łoś, M., Węgrzyn, A. and Węgrzyn, G., 2013. Altruism of Shiga toxin-producing Escherichia coli: recent hypothesis versus experimental results. Frontiers in cellular and infection microbiology, 2, p.166."</w:instrText>
      </w:r>
      <w:r>
        <w:fldChar w:fldCharType="separate"/>
      </w:r>
      <w:r w:rsidRPr="009707A8">
        <w:rPr>
          <w:rStyle w:val="Hyperlink"/>
        </w:rPr>
        <w:t>Altruism of Shiga toxin-producing Escherichia coli: recent hypothesis versus experimental results</w:t>
      </w:r>
      <w:r>
        <w:fldChar w:fldCharType="end"/>
      </w:r>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7777777" w:rsidR="00A12D27" w:rsidRDefault="00A12D27" w:rsidP="00A12D27">
      <w:bookmarkStart w:id="519" w:name="b_Losiak_2011"/>
      <w:r>
        <w:t>Losiak, A. and Velbel, M.A., 2011</w:t>
      </w:r>
      <w:bookmarkEnd w:id="519"/>
      <w:r>
        <w:t xml:space="preserve">. </w:t>
      </w:r>
      <w:hyperlink r:id="rId391"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79AD1370" w:rsidR="007679CC" w:rsidRDefault="00A12D27" w:rsidP="007679CC">
      <w:bookmarkStart w:id="520" w:name="b_Losiak_2014"/>
      <w:r>
        <w:t>Losiak, A., Czechowski, L. and Velbel, M.A., 2014</w:t>
      </w:r>
      <w:bookmarkEnd w:id="520"/>
      <w:r>
        <w:t xml:space="preserve">, September. </w:t>
      </w:r>
      <w:hyperlink r:id="rId392"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p>
    <w:p w14:paraId="46481BCF" w14:textId="77777777" w:rsidR="007679CC" w:rsidRDefault="007679CC" w:rsidP="007679CC"/>
    <w:p w14:paraId="6FAFBE8B" w14:textId="77777777" w:rsidR="00440A30" w:rsidRDefault="007679CC" w:rsidP="00440A30">
      <w:bookmarkStart w:id="521" w:name="b_Madariaga_2018"/>
      <w:r>
        <w:t>Madariaga-Mazón, A., Hernández-Alvarado, R.B., Noriega-Colima, K.O., Osnaya-Hernández, A. and Martinez-Mayorga, K., 2019</w:t>
      </w:r>
      <w:bookmarkEnd w:id="521"/>
      <w:r>
        <w:t xml:space="preserve">. </w:t>
      </w:r>
      <w:hyperlink r:id="rId393"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522" w:name="_Hlk124010271"/>
      <w:bookmarkStart w:id="523" w:name="_Hlk120629883"/>
      <w:bookmarkStart w:id="524" w:name="_Hlk121096053"/>
      <w:bookmarkEnd w:id="516"/>
    </w:p>
    <w:p w14:paraId="442DDA53" w14:textId="77777777" w:rsidR="00440A30" w:rsidRDefault="00440A30" w:rsidP="00440A30"/>
    <w:p w14:paraId="2E1D777F" w14:textId="77777777" w:rsidR="00440A30" w:rsidRDefault="00440A30" w:rsidP="00440A30">
      <w:bookmarkStart w:id="525" w:name="kix.ejspgahn01jm" w:colFirst="0" w:colLast="0"/>
      <w:bookmarkEnd w:id="525"/>
      <w:r>
        <w:t>Magana-Arachchi, D.N. and Wanigatunge, R.P., 2013.</w:t>
      </w:r>
      <w:hyperlink r:id="rId394">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522"/>
    <w:p w14:paraId="02C6B8A9" w14:textId="3B7E18B5" w:rsidR="007552E1" w:rsidRDefault="007552E1" w:rsidP="00440A30"/>
    <w:p w14:paraId="31C157C0" w14:textId="6EAF7CA1" w:rsidR="007552E1" w:rsidRPr="00FB70AD" w:rsidRDefault="007552E1" w:rsidP="00FB70AD">
      <w:pPr>
        <w:rPr>
          <w:iCs/>
        </w:rPr>
      </w:pPr>
      <w:bookmarkStart w:id="526" w:name="kix.1thbwj2w2qtd" w:colFirst="0" w:colLast="0"/>
      <w:bookmarkEnd w:id="526"/>
      <w:r>
        <w:t>Maki, T., Lee, K.C., Kawai, K., Onishi, K., Hong, C.S., Kurosaki, Y., Shinoda, M., Kai, K., Iwasaka, Y., Archer, S.D. and Lacap</w:t>
      </w:r>
      <w:r>
        <w:rPr>
          <w:rFonts w:ascii="Cambria Math" w:hAnsi="Cambria Math" w:cs="Cambria Math"/>
        </w:rPr>
        <w:t>‐</w:t>
      </w:r>
      <w:r>
        <w:t xml:space="preserve">Bugler, D.C., 2019. </w:t>
      </w:r>
      <w:hyperlink r:id="rId395">
        <w:r>
          <w:rPr>
            <w:color w:val="1155CC"/>
            <w:u w:val="single"/>
          </w:rPr>
          <w:t>Aeolian dispersal of bacteria associated with desert dust and anthropogenic particles over continental and oceanic surfaces</w:t>
        </w:r>
      </w:hyperlink>
      <w:r>
        <w:t>. Journal of Geophysical Research: Atmospheres, 124(10), pp.5579-5588.</w:t>
      </w:r>
    </w:p>
    <w:p w14:paraId="61502E86" w14:textId="42859E1F" w:rsidR="007552E1" w:rsidRDefault="007552E1" w:rsidP="007552E1">
      <w:bookmarkStart w:id="527" w:name="b_Mancinelli_1993"/>
      <w:r>
        <w:t>Mancinelli, R.L., 1993, personal communication with D. Thomas at NASA Ames Research center, cited in Thomas, D., 1995</w:t>
      </w:r>
      <w:bookmarkEnd w:id="527"/>
      <w:r>
        <w:t>,</w:t>
      </w:r>
      <w:hyperlink r:id="rId396">
        <w:r>
          <w:rPr>
            <w:color w:val="1155CC"/>
            <w:u w:val="single"/>
          </w:rPr>
          <w:t xml:space="preserve"> Biological aspects of the ecopoesis and terraformation of Mars: Current perspectives and research</w:t>
        </w:r>
      </w:hyperlink>
      <w:r>
        <w:t>, Journal of the British Interplanetary Society, vol 48, pp 415 – 418,</w:t>
      </w:r>
    </w:p>
    <w:p w14:paraId="27AAD191" w14:textId="36991BAE" w:rsidR="001A4A5E" w:rsidRDefault="007552E1" w:rsidP="00685409">
      <w:pPr>
        <w:ind w:left="720"/>
      </w:pPr>
      <w:r>
        <w:rPr>
          <w:i/>
        </w:rPr>
        <w:t>“Additional unpublished research revealed nitrogen fixation by a variety of microorganisms at pN of 0.2 mbar – the current partial pressure of nitrogen in the Mars atmosphere.”</w:t>
      </w:r>
    </w:p>
    <w:p w14:paraId="20629E24" w14:textId="77777777" w:rsidR="00D143DD" w:rsidRDefault="00D143DD" w:rsidP="00D143DD">
      <w:pPr>
        <w:ind w:left="720"/>
      </w:pPr>
    </w:p>
    <w:p w14:paraId="02599988" w14:textId="77777777" w:rsidR="00D143DD" w:rsidRDefault="00D143DD" w:rsidP="00D143DD">
      <w:bookmarkStart w:id="528" w:name="b_Mann_2012"/>
      <w:r>
        <w:t>Mann, A., 2012</w:t>
      </w:r>
      <w:bookmarkEnd w:id="528"/>
      <w:r>
        <w:t xml:space="preserve">, </w:t>
      </w:r>
      <w:hyperlink r:id="rId397" w:history="1">
        <w:r w:rsidRPr="00D143DD">
          <w:rPr>
            <w:rStyle w:val="Hyperlink"/>
          </w:rPr>
          <w:t>Almost Being There: Why the Future of Space Exploration Is Not What You Think</w:t>
        </w:r>
      </w:hyperlink>
      <w:r>
        <w:t>, Wired</w:t>
      </w:r>
    </w:p>
    <w:p w14:paraId="5F36614B" w14:textId="77777777" w:rsidR="001A4A5E" w:rsidRDefault="001A4A5E" w:rsidP="001A4A5E">
      <w:pPr>
        <w:spacing w:after="240"/>
      </w:pPr>
    </w:p>
    <w:p w14:paraId="19C61BE4" w14:textId="77777777" w:rsidR="00747936" w:rsidRDefault="001A4A5E" w:rsidP="00747936">
      <w:bookmarkStart w:id="529" w:name="b_Mantel_1961"/>
      <w:r>
        <w:t>Mantel</w:t>
      </w:r>
      <w:bookmarkEnd w:id="529"/>
      <w:r>
        <w:t>, N. and Bryan, W.R., 1961</w:t>
      </w:r>
      <w:hyperlink r:id="rId398" w:history="1">
        <w:r w:rsidRPr="0030365A">
          <w:rPr>
            <w:rStyle w:val="Hyperlink"/>
          </w:rPr>
          <w:t>. “Safety” testing of carcinogenic agents</w:t>
        </w:r>
      </w:hyperlink>
      <w:r>
        <w:t>. Journal of the National Cancer Institute, 27(2), pp.455-470.</w:t>
      </w:r>
      <w:bookmarkStart w:id="530" w:name="_Hlk121420975"/>
    </w:p>
    <w:p w14:paraId="6028C102" w14:textId="77777777" w:rsidR="00747936" w:rsidRDefault="00747936" w:rsidP="00747936"/>
    <w:p w14:paraId="4FC2EC91" w14:textId="74B62D40" w:rsidR="00C41466" w:rsidRDefault="00747936" w:rsidP="00747936">
      <w:bookmarkStart w:id="531" w:name="b_Marinova_2005"/>
      <w:r>
        <w:t>Marinova, M.M., McKay, C.P. and Hashimoto, H., 2005</w:t>
      </w:r>
      <w:bookmarkEnd w:id="531"/>
      <w:r>
        <w:t xml:space="preserve">. </w:t>
      </w:r>
      <w:hyperlink r:id="rId399"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32B5F780" w:rsidR="00E75969" w:rsidRDefault="00C41466" w:rsidP="00E75969">
      <w:bookmarkStart w:id="532" w:name="b_Martinez_2012"/>
      <w:r>
        <w:t>Martínez</w:t>
      </w:r>
      <w:bookmarkEnd w:id="532"/>
      <w:r>
        <w:t>, J.L., 2012</w:t>
      </w:r>
      <w:hyperlink r:id="rId400"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75E3C94C" w14:textId="77777777" w:rsidR="00E75969" w:rsidRDefault="00E75969" w:rsidP="00E75969"/>
    <w:p w14:paraId="327D02E9" w14:textId="1B13701F" w:rsidR="007E5102" w:rsidRDefault="00E75969" w:rsidP="007E5102">
      <w:bookmarkStart w:id="533" w:name="kix.bhj78z5jhfzu" w:colFirst="0" w:colLast="0"/>
      <w:bookmarkEnd w:id="533"/>
      <w:r>
        <w:t xml:space="preserve">Martínez, G.M. and Renno, N.O., 2013. </w:t>
      </w:r>
      <w:hyperlink r:id="rId401">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530"/>
    </w:p>
    <w:p w14:paraId="00E570ED" w14:textId="77777777" w:rsidR="007E5102" w:rsidRDefault="007E5102" w:rsidP="007E5102"/>
    <w:p w14:paraId="3D06E401" w14:textId="5ED887BB" w:rsidR="00072CC5" w:rsidRPr="00F31C5F" w:rsidRDefault="007E5102" w:rsidP="00F31C5F">
      <w:bookmarkStart w:id="534" w:name="kix.c1m7hhbhkmn1" w:colFirst="0" w:colLast="0"/>
      <w:bookmarkEnd w:id="534"/>
      <w:r w:rsidRPr="00F31C5F">
        <w:t xml:space="preserve">Martín-Torres, F.J., Zorzano, M.P., Valentín-Serrano, P., Harri, A.M., Genzer, M., Kemppinen, O., Rivera-Valentin, E.G., Jun, I., Wray, J., Madsen, M.B. and Goetz, W., 2015. </w:t>
      </w:r>
      <w:hyperlink r:id="rId402" w:history="1">
        <w:r w:rsidRPr="00F31C5F">
          <w:rPr>
            <w:rStyle w:val="Hyperlink"/>
          </w:rPr>
          <w:t>Transient liquid water and water activity at Gale crater on Mars.</w:t>
        </w:r>
      </w:hyperlink>
      <w:r w:rsidRPr="00F31C5F">
        <w:t xml:space="preserve"> Nature Geoscience, 8(5), p.357. Summary: </w:t>
      </w:r>
      <w:hyperlink r:id="rId403">
        <w:r w:rsidRPr="00F31C5F">
          <w:rPr>
            <w:rStyle w:val="Hyperlink"/>
          </w:rPr>
          <w:t xml:space="preserve"> </w:t>
        </w:r>
      </w:hyperlink>
      <w:hyperlink r:id="rId404">
        <w:r w:rsidRPr="00F31C5F">
          <w:rPr>
            <w:rStyle w:val="Hyperlink"/>
          </w:rPr>
          <w:t>"Evidence of liquid water found on Mars (BBC)</w:t>
        </w:r>
      </w:hyperlink>
      <w:r w:rsidRPr="00F31C5F">
        <w:t xml:space="preserve">. NASA press release: </w:t>
      </w:r>
      <w:hyperlink r:id="rId405">
        <w:r w:rsidRPr="00F31C5F">
          <w:rPr>
            <w:rStyle w:val="Hyperlink"/>
          </w:rPr>
          <w:t>NASA Mars Rover's Weather Data Bolster Case for Brine</w:t>
        </w:r>
      </w:hyperlink>
      <w:r w:rsidRPr="00F31C5F">
        <w:t xml:space="preserve"> and University of Copenhagen press release, </w:t>
      </w:r>
      <w:hyperlink r:id="rId406">
        <w:r w:rsidRPr="00F31C5F">
          <w:rPr>
            <w:rStyle w:val="Hyperlink"/>
          </w:rPr>
          <w:t>Mars might have liquid water</w:t>
        </w:r>
      </w:hyperlink>
    </w:p>
    <w:p w14:paraId="4C65CE22" w14:textId="77777777" w:rsidR="00072CC5" w:rsidRDefault="00072CC5" w:rsidP="00072CC5"/>
    <w:p w14:paraId="7FBEFB31" w14:textId="0CE75A80" w:rsidR="00A000DB" w:rsidRDefault="00072CC5" w:rsidP="00A000DB">
      <w:bookmarkStart w:id="535" w:name="kix.725l5y4f81l7" w:colFirst="0" w:colLast="0"/>
      <w:bookmarkEnd w:id="535"/>
      <w:r>
        <w:t xml:space="preserve">Mattingly, R, 2010, </w:t>
      </w:r>
      <w:hyperlink r:id="rId407">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77777777" w:rsidR="00A000DB" w:rsidRDefault="00A000DB" w:rsidP="00A000DB">
      <w:bookmarkStart w:id="536" w:name="b_Maus_2020"/>
      <w:r>
        <w:t>Maus, D., Heinz, J., Schirmack, J., Airo, A., Kounaves, S.P., Wagner, D. and Schulze-Makuch, D., 2020</w:t>
      </w:r>
      <w:bookmarkEnd w:id="536"/>
      <w:r>
        <w:t xml:space="preserve">. </w:t>
      </w:r>
      <w:hyperlink r:id="rId408"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0661840D" w:rsidR="00564C47" w:rsidRDefault="00A000DB" w:rsidP="004D248C">
      <w:pPr>
        <w:ind w:left="720"/>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Start w:id="537" w:name="_Hlk121241514"/>
      <w:bookmarkEnd w:id="523"/>
    </w:p>
    <w:p w14:paraId="66E13B5F" w14:textId="36047641" w:rsidR="008C5AD5" w:rsidRPr="00F5135D" w:rsidRDefault="00564C47" w:rsidP="008C5AD5">
      <w:pPr>
        <w:spacing w:after="240"/>
      </w:pPr>
      <w:bookmarkStart w:id="538" w:name="kix.ixvz10mxikde" w:colFirst="0" w:colLast="0"/>
      <w:bookmarkStart w:id="539" w:name="_Hlk122513432"/>
      <w:bookmarkEnd w:id="538"/>
      <w:r>
        <w:t xml:space="preserve">Maxmen, A., 2010. </w:t>
      </w:r>
      <w:hyperlink r:id="rId409">
        <w:r>
          <w:rPr>
            <w:color w:val="1155CC"/>
            <w:u w:val="single"/>
          </w:rPr>
          <w:t>Virus-like particles speed bacterial evolution</w:t>
        </w:r>
      </w:hyperlink>
      <w:r>
        <w:t xml:space="preserve">. </w:t>
      </w:r>
      <w:r>
        <w:rPr>
          <w:i/>
        </w:rPr>
        <w:t>Nature doi</w:t>
      </w:r>
      <w:r>
        <w:t>:</w:t>
      </w:r>
      <w:r>
        <w:rPr>
          <w:i/>
        </w:rPr>
        <w:t xml:space="preserve">10.1038/news.2010.507 </w:t>
      </w:r>
      <w:bookmarkEnd w:id="537"/>
      <w:bookmarkEnd w:id="539"/>
    </w:p>
    <w:p w14:paraId="7F6866FF" w14:textId="77777777" w:rsidR="008C5AD5" w:rsidRDefault="008C5AD5" w:rsidP="008C5AD5">
      <w:pPr>
        <w:rPr>
          <w:rStyle w:val="Hyperlink"/>
        </w:rPr>
      </w:pPr>
      <w:bookmarkStart w:id="540" w:name="b_Mayo_clinic_Kaposi_Sarcoma"/>
      <w:r w:rsidRPr="00F5135D">
        <w:t>Mayo clinic, n.d.</w:t>
      </w:r>
      <w:bookmarkEnd w:id="540"/>
      <w:r w:rsidRPr="00F5135D">
        <w:t xml:space="preserve">, </w:t>
      </w:r>
      <w:hyperlink r:id="rId410" w:history="1">
        <w:r w:rsidRPr="00F5135D">
          <w:rPr>
            <w:rStyle w:val="Hyperlink"/>
          </w:rPr>
          <w:t>Kaposi Sarcoma</w:t>
        </w:r>
      </w:hyperlink>
    </w:p>
    <w:p w14:paraId="3106A7B5" w14:textId="5F6D4E79" w:rsidR="008C5AD5" w:rsidRDefault="008C5AD5" w:rsidP="008C5AD5">
      <w:r>
        <w:t xml:space="preserve"> </w:t>
      </w:r>
    </w:p>
    <w:p w14:paraId="25933543" w14:textId="5CFD104F" w:rsidR="00564C47" w:rsidRDefault="00D371FF" w:rsidP="00564C47">
      <w:pPr>
        <w:spacing w:after="240"/>
      </w:pPr>
      <w:bookmarkStart w:id="541" w:name="b_McCormick_2010"/>
      <w:r>
        <w:t>McCormick, A., Loeffler, J. and Ebel, F., 2010</w:t>
      </w:r>
      <w:bookmarkEnd w:id="541"/>
      <w:r>
        <w:t xml:space="preserve">. </w:t>
      </w:r>
      <w:hyperlink r:id="rId411"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7777777" w:rsidR="005E28E5" w:rsidRDefault="00564C47" w:rsidP="005E28E5">
      <w:bookmarkStart w:id="542" w:name="b_McDaniel_2010"/>
      <w:r>
        <w:t>McDaniel, L.D., Young, E., Delaney, J., Ruhnau, F., Ritchie, K.B. and Paul, J.H., 2010</w:t>
      </w:r>
      <w:bookmarkEnd w:id="542"/>
      <w:r>
        <w:t xml:space="preserve">. </w:t>
      </w:r>
      <w:hyperlink r:id="rId412"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77777777" w:rsidR="006D0801" w:rsidRDefault="005E28E5" w:rsidP="006D0801">
      <w:bookmarkStart w:id="543" w:name="b_McDonald_2019"/>
      <w:r>
        <w:t>McDonald, M.J., 2019</w:t>
      </w:r>
      <w:bookmarkEnd w:id="543"/>
      <w:r>
        <w:t xml:space="preserve">. </w:t>
      </w:r>
      <w:hyperlink r:id="rId413" w:history="1">
        <w:r w:rsidRPr="00124D59">
          <w:rPr>
            <w:rStyle w:val="Hyperlink"/>
          </w:rPr>
          <w:t>Microbial experimental evolution–a proving ground for evolutionary theory and a tool for discovery</w:t>
        </w:r>
      </w:hyperlink>
      <w:r>
        <w:t>. EMBO reports, 20(8), p.e46992.</w:t>
      </w:r>
    </w:p>
    <w:p w14:paraId="1D675214" w14:textId="77777777" w:rsidR="006D0801" w:rsidRDefault="006D0801" w:rsidP="006D0801"/>
    <w:p w14:paraId="00297101" w14:textId="3884094D" w:rsidR="00C70DF9" w:rsidRPr="006D0801" w:rsidRDefault="006D0801" w:rsidP="00C70DF9">
      <w:bookmarkStart w:id="544" w:name="px1nise2dyam" w:colFirst="0" w:colLast="0"/>
      <w:bookmarkStart w:id="545" w:name="b_McKay_2009"/>
      <w:bookmarkEnd w:id="544"/>
      <w:r>
        <w:t>McKay, C.P., 2009</w:t>
      </w:r>
      <w:bookmarkEnd w:id="545"/>
      <w:r>
        <w:t>.</w:t>
      </w:r>
      <w:hyperlink r:id="rId414">
        <w:r>
          <w:rPr>
            <w:color w:val="1155CC"/>
            <w:u w:val="single"/>
          </w:rPr>
          <w:t xml:space="preserve"> Planetary ecosynthesis on Mars: restoration ecology and environmental ethics. </w:t>
        </w:r>
      </w:hyperlink>
      <w:hyperlink r:id="rId415">
        <w:r>
          <w:rPr>
            <w:i/>
            <w:color w:val="1155CC"/>
            <w:u w:val="single"/>
          </w:rPr>
          <w:t>Exploring the origin, extent, and future of life</w:t>
        </w:r>
      </w:hyperlink>
      <w:r>
        <w:rPr>
          <w:i/>
        </w:rPr>
        <w:t>: Philosophical, ethical, and theological perspectives</w:t>
      </w:r>
      <w:r>
        <w:t>, pp.245-260.</w:t>
      </w:r>
    </w:p>
    <w:p w14:paraId="50E0DDD9" w14:textId="77777777" w:rsidR="00C70DF9" w:rsidRDefault="00C70DF9" w:rsidP="00C70DF9"/>
    <w:p w14:paraId="5E3F57B8" w14:textId="77777777" w:rsidR="00B917AA" w:rsidRDefault="00C70DF9" w:rsidP="00B917AA">
      <w:bookmarkStart w:id="546" w:name="kix.ww6o6l5aa7a" w:colFirst="0" w:colLast="0"/>
      <w:bookmarkEnd w:id="546"/>
      <w:r>
        <w:t>McEwen, A.S., Ojha, L., Dundas,</w:t>
      </w:r>
      <w:r w:rsidR="00DA3F7C">
        <w:t xml:space="preserve"> </w:t>
      </w:r>
      <w:r w:rsidR="00DA522B">
        <w:t>C.</w:t>
      </w:r>
      <w:r>
        <w:t>M., Mattson, S.S., Byrne, S., Wray, J.J., Cull, S.C., Murchie, S.L., Thomas, N. and Gulick, V.C., 2011.</w:t>
      </w:r>
      <w:hyperlink r:id="rId416">
        <w:r>
          <w:rPr>
            <w:color w:val="1155CC"/>
            <w:u w:val="single"/>
          </w:rPr>
          <w:t xml:space="preserve"> Seasonal flows on warm Martian slopes</w:t>
        </w:r>
      </w:hyperlink>
      <w:r>
        <w:t xml:space="preserve">. </w:t>
      </w:r>
      <w:r>
        <w:rPr>
          <w:i/>
        </w:rPr>
        <w:t>Science</w:t>
      </w:r>
      <w:r>
        <w:t xml:space="preserve">, </w:t>
      </w:r>
      <w:r>
        <w:rPr>
          <w:i/>
        </w:rPr>
        <w:t>333</w:t>
      </w:r>
      <w:r>
        <w:t>(6043), pp.740-743.</w:t>
      </w:r>
    </w:p>
    <w:p w14:paraId="3F151FCF" w14:textId="77777777" w:rsidR="00B917AA" w:rsidRDefault="00B917AA" w:rsidP="00B917AA"/>
    <w:p w14:paraId="46DE8F45" w14:textId="787B5A68" w:rsidR="0012755C" w:rsidRDefault="00B917AA" w:rsidP="0012755C">
      <w:pPr>
        <w:rPr>
          <w:rFonts w:ascii="Verdana" w:hAnsi="Verdana"/>
          <w:i/>
          <w:iCs/>
          <w:color w:val="50637A"/>
          <w:sz w:val="20"/>
          <w:szCs w:val="20"/>
        </w:rPr>
      </w:pPr>
      <w:bookmarkStart w:id="547" w:name="b_McEwen_2021"/>
      <w:r>
        <w:t>McEwen, A.S., Schaefer, E.I., Dundas, C.M., Sutton, S.S., Tamppari, L.K. and Chojnacki, M., 2021</w:t>
      </w:r>
      <w:bookmarkEnd w:id="547"/>
      <w:r>
        <w:t xml:space="preserve">. </w:t>
      </w:r>
      <w:hyperlink r:id="rId417"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64D09B07" w:rsidR="00F575EC" w:rsidRDefault="0012755C" w:rsidP="00F575EC">
      <w:pPr>
        <w:rPr>
          <w:iCs/>
        </w:rPr>
      </w:pPr>
      <w:bookmarkStart w:id="548" w:name="b_MacGregor_2001"/>
      <w:r w:rsidRPr="00E5697E">
        <w:rPr>
          <w:iCs/>
        </w:rPr>
        <w:t>MacGregor, D.G. and Race, M., 2001</w:t>
      </w:r>
      <w:bookmarkEnd w:id="548"/>
      <w:r w:rsidRPr="00E5697E">
        <w:rPr>
          <w:iCs/>
        </w:rPr>
        <w:t xml:space="preserve">. </w:t>
      </w:r>
      <w:hyperlink r:id="rId418" w:history="1">
        <w:r w:rsidRPr="00E5697E">
          <w:rPr>
            <w:iCs/>
          </w:rPr>
          <w:t>Microbiologists’ Perceptions of Planetary Protection</w:t>
        </w:r>
      </w:hyperlink>
      <w:r w:rsidRPr="00E5697E">
        <w:rPr>
          <w:iCs/>
        </w:rPr>
        <w:t>.</w:t>
      </w:r>
    </w:p>
    <w:p w14:paraId="3C4BA864" w14:textId="77777777" w:rsidR="00F575EC" w:rsidRDefault="00F575EC" w:rsidP="00F575EC"/>
    <w:p w14:paraId="0BF2F986" w14:textId="77777777" w:rsidR="00747936" w:rsidRDefault="00F575EC" w:rsidP="00747936">
      <w:bookmarkStart w:id="549" w:name="b_McGuire_2003"/>
      <w:r>
        <w:t xml:space="preserve">McGuire, M.L., Borowski, S.K., Mason, L.M. and Gilland, J., 2003. </w:t>
      </w:r>
      <w:bookmarkEnd w:id="549"/>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01166F77" w:rsidR="009C5D03" w:rsidRDefault="00747936" w:rsidP="009C5D03">
      <w:bookmarkStart w:id="550" w:name="b_McKay_2001"/>
      <w:r>
        <w:lastRenderedPageBreak/>
        <w:t>McKay, C.P. and Marinova, M.M., 2001</w:t>
      </w:r>
      <w:bookmarkEnd w:id="550"/>
      <w:r>
        <w:t xml:space="preserve">. The physics, biology, and environmental ethics of making Mars habitable. </w:t>
      </w:r>
      <w:r>
        <w:rPr>
          <w:i/>
          <w:iCs/>
        </w:rPr>
        <w:t>Astrobiology</w:t>
      </w:r>
      <w:r>
        <w:t xml:space="preserve">, </w:t>
      </w:r>
      <w:r>
        <w:rPr>
          <w:i/>
          <w:iCs/>
        </w:rPr>
        <w:t>1</w:t>
      </w:r>
      <w:r>
        <w:t>(1), pp.89-109.</w:t>
      </w:r>
    </w:p>
    <w:p w14:paraId="64E2F115" w14:textId="77777777" w:rsidR="009C5D03" w:rsidRPr="00A534E2" w:rsidRDefault="009C5D03" w:rsidP="009C5D03"/>
    <w:p w14:paraId="2947BDF1" w14:textId="6234FA22" w:rsidR="009C5D03" w:rsidRPr="00A534E2" w:rsidRDefault="009C5D03" w:rsidP="009C5D03">
      <w:pPr>
        <w:spacing w:after="240"/>
      </w:pPr>
      <w:bookmarkStart w:id="551" w:name="kix.u95idq48t8tj" w:colFirst="0" w:colLast="0"/>
      <w:bookmarkEnd w:id="551"/>
      <w:r w:rsidRPr="00A534E2">
        <w:t xml:space="preserve">McMahon, S., Bosak, T., Grotzinger, J.P., Milliken, R.E., Summons, R.E., Daye, M., Newman, S.A., Fraeman, A., Williford, K.H. and Briggs, D.E.G., 2018. </w:t>
      </w:r>
      <w:hyperlink r:id="rId419" w:anchor="jgre20942-sec-0011title">
        <w:r w:rsidRPr="00A534E2">
          <w:t>A field guide to finding fossils on Mars</w:t>
        </w:r>
      </w:hyperlink>
      <w:r w:rsidRPr="00A534E2">
        <w:t>. Journal of Geophysical Research: Planets, 123(5), pp.1012-1040.</w:t>
      </w:r>
    </w:p>
    <w:p w14:paraId="7DF85AF8" w14:textId="54BEDDA7" w:rsidR="00537AFA" w:rsidRDefault="009C5D03" w:rsidP="006941F3">
      <w:bookmarkStart w:id="552" w:name="kix.3ekbyiz42rod" w:colFirst="0" w:colLast="0"/>
      <w:bookmarkEnd w:id="552"/>
      <w:r w:rsidRPr="00A534E2">
        <w:t xml:space="preserve">McSween, H.Y., 1997. </w:t>
      </w:r>
      <w:hyperlink r:id="rId420">
        <w:r w:rsidRPr="00A534E2">
          <w:t>Evidence for life in a Martian meteorite?</w:t>
        </w:r>
      </w:hyperlink>
      <w:r w:rsidRPr="00A534E2">
        <w:t>. Geological Society of America.</w:t>
      </w:r>
    </w:p>
    <w:p w14:paraId="2C779EA9" w14:textId="77777777" w:rsidR="006941F3" w:rsidRDefault="006941F3" w:rsidP="006941F3"/>
    <w:p w14:paraId="73F77B0F" w14:textId="040E7830" w:rsidR="00F75A4D" w:rsidRDefault="00537AFA" w:rsidP="00F75A4D">
      <w:bookmarkStart w:id="553" w:name="kix.3nr9zvc2r282" w:colFirst="0" w:colLast="0"/>
      <w:bookmarkEnd w:id="553"/>
      <w:r>
        <w:t xml:space="preserve">Mégarbane, B., Borron, S.W. and Baud, F.J., 2005. </w:t>
      </w:r>
      <w:hyperlink r:id="rId421">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3EC6C142" w:rsidR="0061777C" w:rsidRDefault="00F75A4D" w:rsidP="005500DC">
      <w:pPr>
        <w:spacing w:after="240"/>
      </w:pPr>
      <w:bookmarkStart w:id="554" w:name="kix.icq8wh8vwj1a" w:colFirst="0" w:colLast="0"/>
      <w:bookmarkEnd w:id="554"/>
      <w:r>
        <w:t xml:space="preserve">Melis, A., 2009. </w:t>
      </w:r>
      <w:hyperlink r:id="rId422">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69F0DE09" w:rsidR="0061777C" w:rsidRDefault="0061777C" w:rsidP="0061777C">
      <w:pPr>
        <w:rPr>
          <w:b/>
        </w:rPr>
      </w:pPr>
      <w:bookmarkStart w:id="555" w:name="kix.nfbetjdd3vdc" w:colFirst="0" w:colLast="0"/>
      <w:bookmarkEnd w:id="555"/>
      <w:r>
        <w:t>Meltzer, M., 2007.</w:t>
      </w:r>
      <w:hyperlink r:id="rId423">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p>
    <w:p w14:paraId="11757E20" w14:textId="77777777" w:rsidR="0061777C" w:rsidRDefault="0061777C" w:rsidP="0061777C"/>
    <w:p w14:paraId="3F2B0B39" w14:textId="07119579" w:rsidR="002006C2" w:rsidRDefault="0061777C" w:rsidP="005D328E">
      <w:bookmarkStart w:id="556" w:name="kix.cewdeelxmotf" w:colFirst="0" w:colLast="0"/>
      <w:bookmarkEnd w:id="556"/>
      <w:r>
        <w:t xml:space="preserve">Meltzer, M., 2012. </w:t>
      </w:r>
      <w:hyperlink r:id="rId424">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5DB413F6" w:rsidR="007552E1" w:rsidRDefault="002006C2" w:rsidP="00BC1E67">
      <w:pPr>
        <w:spacing w:after="240"/>
      </w:pPr>
      <w:bookmarkStart w:id="557" w:name="kix.qubfew9c9gv" w:colFirst="0" w:colLast="0"/>
      <w:bookmarkEnd w:id="557"/>
      <w:r>
        <w:t xml:space="preserve">Meringer, M., Cleaves, H.J. and Freeland, S.J., 2013. </w:t>
      </w:r>
      <w:hyperlink r:id="rId425">
        <w:r>
          <w:rPr>
            <w:color w:val="1155CC"/>
            <w:u w:val="single"/>
          </w:rPr>
          <w:t>Beyond terrestrial biology: Charting the chemical universe of α-amino acid structures</w:t>
        </w:r>
      </w:hyperlink>
      <w:r>
        <w:t>. Journal of chemical information and modeling, 53(11), pp.2851-2862.</w:t>
      </w:r>
    </w:p>
    <w:p w14:paraId="2132FB78" w14:textId="77777777" w:rsidR="000B43E1" w:rsidRDefault="007552E1" w:rsidP="000B43E1">
      <w:bookmarkStart w:id="558" w:name="b_Merino_2015"/>
      <w:r>
        <w:t>Merino, N., Aronson, H.S., Bojanova, D.P., Feyhl-Buska, J., Wong, M.L., Zhang, S. and Giovannelli, D., 2019</w:t>
      </w:r>
      <w:bookmarkEnd w:id="558"/>
      <w:r>
        <w:t xml:space="preserve">. </w:t>
      </w:r>
      <w:hyperlink r:id="rId426" w:anchor="T4"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p>
    <w:p w14:paraId="3BE5E530" w14:textId="77777777" w:rsidR="000B43E1" w:rsidRDefault="000B43E1" w:rsidP="000B43E1"/>
    <w:p w14:paraId="4A4297A0" w14:textId="77777777" w:rsidR="0051090E" w:rsidRDefault="000B43E1" w:rsidP="0051090E">
      <w:pPr>
        <w:rPr>
          <w:i/>
          <w:iCs/>
        </w:rPr>
      </w:pPr>
      <w:bookmarkStart w:id="559" w:name="b_Metzger_2013"/>
      <w:r>
        <w:t>Metzger, P.T., Muscatello, A., Mueller, R.P. and Mantovani, J., 2013</w:t>
      </w:r>
      <w:bookmarkEnd w:id="559"/>
      <w:r>
        <w:t xml:space="preserve">. Affordable, rapid bootstrapping of the space industry and solar system civilization. </w:t>
      </w:r>
      <w:r>
        <w:rPr>
          <w:i/>
          <w:iCs/>
        </w:rPr>
        <w:t>Journal of Aerospace Engineering</w:t>
      </w:r>
      <w:r>
        <w:t xml:space="preserve">, </w:t>
      </w:r>
      <w:r>
        <w:rPr>
          <w:i/>
          <w:iCs/>
        </w:rPr>
        <w:t>26</w:t>
      </w:r>
      <w:r>
        <w:t xml:space="preserve">(1), pp.18-29. </w:t>
      </w:r>
    </w:p>
    <w:p w14:paraId="77BFB5C8" w14:textId="77777777" w:rsidR="0051090E" w:rsidRDefault="0051090E" w:rsidP="0051090E">
      <w:pPr>
        <w:rPr>
          <w:i/>
          <w:iCs/>
        </w:rPr>
      </w:pPr>
    </w:p>
    <w:p w14:paraId="10AD9FA3" w14:textId="77777777" w:rsidR="0051090E" w:rsidRPr="007664F8" w:rsidRDefault="0051090E" w:rsidP="0051090E">
      <w:bookmarkStart w:id="560" w:name="b_Meyer_2019"/>
      <w:r>
        <w:t>Meyer, E.L., Jenkins, C. and Rengarajan, K., 2019</w:t>
      </w:r>
      <w:bookmarkEnd w:id="560"/>
      <w:r>
        <w:t xml:space="preserve">. </w:t>
      </w:r>
      <w:hyperlink r:id="rId427"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7BE53608" w14:textId="048BB2CC" w:rsidR="00B1686D" w:rsidRPr="0051090E" w:rsidRDefault="0051090E" w:rsidP="0051090E">
      <w:pPr>
        <w:ind w:left="720"/>
        <w:rPr>
          <w:i/>
          <w:iCs/>
        </w:rPr>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2356D010" w14:textId="77777777" w:rsidR="00B1686D" w:rsidRDefault="00B1686D" w:rsidP="00B1686D"/>
    <w:p w14:paraId="52CD6FCE" w14:textId="7391C556" w:rsidR="00E0619D" w:rsidRDefault="00B1686D" w:rsidP="00D34498">
      <w:bookmarkStart w:id="561" w:name="b_Miedaner"/>
      <w:bookmarkStart w:id="562" w:name="b_Miedaner_2015"/>
      <w:r>
        <w:lastRenderedPageBreak/>
        <w:t>Miedaner, T. and Geiger, H.H., 2015</w:t>
      </w:r>
      <w:bookmarkEnd w:id="561"/>
      <w:bookmarkEnd w:id="562"/>
      <w:r>
        <w:t xml:space="preserve">. </w:t>
      </w:r>
      <w:hyperlink r:id="rId428"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E470349" w14:textId="77777777" w:rsidR="00E0619D" w:rsidRDefault="00E0619D" w:rsidP="00E0619D"/>
    <w:p w14:paraId="3FEB30F8" w14:textId="77777777" w:rsidR="00B04DAF" w:rsidRDefault="00E0619D" w:rsidP="00B04DAF">
      <w:bookmarkStart w:id="563" w:name="kix.s9xdd9f9w2d6" w:colFirst="0" w:colLast="0"/>
      <w:bookmarkEnd w:id="563"/>
      <w:r>
        <w:t xml:space="preserve">Miller, J.D., Straat, P.A. and Levin, G.V., 2002, February. </w:t>
      </w:r>
      <w:hyperlink r:id="rId429">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p>
    <w:p w14:paraId="3CC27C07" w14:textId="77777777" w:rsidR="00B04DAF" w:rsidRDefault="00B04DAF" w:rsidP="00B04DAF"/>
    <w:p w14:paraId="626EBB81" w14:textId="77777777" w:rsidR="00723D04" w:rsidRPr="00AE6C7C" w:rsidRDefault="00B04DAF" w:rsidP="00723D04">
      <w:pPr>
        <w:rPr>
          <w:i/>
        </w:rPr>
      </w:pPr>
      <w:bookmarkStart w:id="564" w:name="b_Miller_2006"/>
      <w:r w:rsidRPr="0012755C">
        <w:t>Miller, R., 2006</w:t>
      </w:r>
      <w:bookmarkEnd w:id="564"/>
      <w:r w:rsidRPr="0012755C">
        <w:t xml:space="preserve">, </w:t>
      </w:r>
      <w:hyperlink r:id="rId430" w:history="1">
        <w:r w:rsidRPr="0012755C">
          <w:rPr>
            <w:rStyle w:val="Hyperlink"/>
          </w:rPr>
          <w:t>PIA08660: Sand-Laden Jets (Artist's Concept), JPL</w:t>
        </w:r>
      </w:hyperlink>
    </w:p>
    <w:p w14:paraId="4D1C3F6B" w14:textId="77777777" w:rsidR="00723D04" w:rsidRDefault="00723D04" w:rsidP="00723D04"/>
    <w:p w14:paraId="2DB321B1" w14:textId="20EFE614" w:rsidR="00E8299D" w:rsidRPr="0012755C" w:rsidRDefault="00723D04" w:rsidP="0012755C">
      <w:bookmarkStart w:id="565" w:name="kix.z16p5basktge" w:colFirst="0" w:colLast="0"/>
      <w:bookmarkEnd w:id="565"/>
      <w:r>
        <w:t xml:space="preserve">Ming, X. and Shijie, X., 2009. </w:t>
      </w:r>
      <w:hyperlink r:id="rId431">
        <w:r>
          <w:rPr>
            <w:color w:val="1155CC"/>
            <w:u w:val="single"/>
          </w:rPr>
          <w:t xml:space="preserve">Exploration of distant retrograde orbits </w:t>
        </w:r>
      </w:hyperlink>
      <w:hyperlink r:id="rId432">
        <w:r>
          <w:rPr>
            <w:color w:val="1155CC"/>
            <w:u w:val="single"/>
          </w:rPr>
          <w:t>around Moon</w:t>
        </w:r>
      </w:hyperlink>
      <w:r>
        <w:t xml:space="preserve">. </w:t>
      </w:r>
      <w:r>
        <w:rPr>
          <w:i/>
        </w:rPr>
        <w:t>Acta Astronautica</w:t>
      </w:r>
      <w:r>
        <w:t xml:space="preserve">, </w:t>
      </w:r>
      <w:r>
        <w:rPr>
          <w:i/>
        </w:rPr>
        <w:t>65</w:t>
      </w:r>
      <w:r>
        <w:t>(5-6), pp.853-860.</w:t>
      </w:r>
    </w:p>
    <w:p w14:paraId="4C204FBA" w14:textId="77777777" w:rsidR="00E8299D" w:rsidRDefault="00E8299D" w:rsidP="00E8299D"/>
    <w:p w14:paraId="7F44AB53" w14:textId="2D6254DC" w:rsidR="00873FC0" w:rsidRDefault="00E8299D" w:rsidP="00873FC0">
      <w:bookmarkStart w:id="566" w:name="kix.x8t13x4jipmy" w:colFirst="0" w:colLast="0"/>
      <w:bookmarkEnd w:id="566"/>
      <w:r>
        <w:t xml:space="preserve">Minton, K.W., 1994. </w:t>
      </w:r>
      <w:hyperlink r:id="rId433">
        <w:r>
          <w:rPr>
            <w:color w:val="1155CC"/>
            <w:u w:val="single"/>
          </w:rPr>
          <w:t>DNA repair in the extremely radioresistant bacterium Deinococcus radiodurans</w:t>
        </w:r>
      </w:hyperlink>
      <w:r>
        <w:t>. Molecular microbiology, 13(1), pp.9-15.</w:t>
      </w:r>
      <w:bookmarkStart w:id="567" w:name="_Hlk120901559"/>
    </w:p>
    <w:p w14:paraId="086D99D9" w14:textId="77777777" w:rsidR="00873FC0" w:rsidRDefault="00873FC0" w:rsidP="00873FC0"/>
    <w:p w14:paraId="66D2F309" w14:textId="41B86C4F" w:rsidR="00EA4D36" w:rsidRDefault="00873FC0" w:rsidP="00A31E96">
      <w:pPr>
        <w:spacing w:after="240"/>
      </w:pPr>
      <w:bookmarkStart w:id="568" w:name="kix.zy9jm6ff9ou" w:colFirst="0" w:colLast="0"/>
      <w:bookmarkStart w:id="569" w:name="b_Miteva_2005"/>
      <w:bookmarkEnd w:id="568"/>
      <w:r>
        <w:t xml:space="preserve">Miteva, V.I. and Brenchley, J.E., 2005. </w:t>
      </w:r>
      <w:bookmarkEnd w:id="569"/>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567"/>
    </w:p>
    <w:p w14:paraId="7AF754EC" w14:textId="77777777" w:rsidR="005F47E6" w:rsidRDefault="00A31E96" w:rsidP="005F47E6">
      <w:bookmarkStart w:id="570" w:name="b_Möhlmann_2005"/>
      <w:r>
        <w:t>Möhlmann</w:t>
      </w:r>
      <w:bookmarkEnd w:id="570"/>
      <w:r>
        <w:t xml:space="preserve">, D., 2005. </w:t>
      </w:r>
      <w:hyperlink r:id="rId434"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524"/>
    </w:p>
    <w:p w14:paraId="7D81D306" w14:textId="77777777" w:rsidR="005F47E6" w:rsidRDefault="005F47E6" w:rsidP="005F47E6"/>
    <w:p w14:paraId="16386078" w14:textId="5EB0B00F" w:rsidR="0053414B" w:rsidRDefault="005F47E6" w:rsidP="0053414B">
      <w:bookmarkStart w:id="571" w:name="kix.8f7cgaklmurq" w:colFirst="0" w:colLast="0"/>
      <w:bookmarkEnd w:id="571"/>
      <w:r>
        <w:t xml:space="preserve">Möhlmann, D.T.F., 2009, June. </w:t>
      </w:r>
      <w:hyperlink r:id="rId435">
        <w:r>
          <w:rPr>
            <w:color w:val="1155CC"/>
            <w:u w:val="single"/>
          </w:rPr>
          <w:t>Liquid Interfacial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025EECEF" w:rsidR="005F47E6" w:rsidRDefault="0053414B" w:rsidP="005F47E6">
      <w:bookmarkStart w:id="572" w:name="b_Möhlmann_2010"/>
      <w:r>
        <w:rPr>
          <w:color w:val="222222"/>
          <w:sz w:val="20"/>
          <w:szCs w:val="20"/>
          <w:shd w:val="clear" w:color="auto" w:fill="FFFFFF"/>
        </w:rPr>
        <w:t>Möhlmann, D.T., 2010</w:t>
      </w:r>
      <w:bookmarkEnd w:id="572"/>
      <w:r>
        <w:rPr>
          <w:color w:val="222222"/>
          <w:sz w:val="20"/>
          <w:szCs w:val="20"/>
          <w:shd w:val="clear" w:color="auto" w:fill="FFFFFF"/>
        </w:rPr>
        <w:t xml:space="preserve">. </w:t>
      </w:r>
      <w:hyperlink r:id="rId436"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437" w:history="1">
        <w:r w:rsidRPr="004E5259">
          <w:rPr>
            <w:rStyle w:val="Hyperlink"/>
            <w:sz w:val="20"/>
            <w:szCs w:val="20"/>
            <w:shd w:val="clear" w:color="auto" w:fill="FFFFFF"/>
          </w:rPr>
          <w:t>Watery niche may foster life on Mars</w:t>
        </w:r>
      </w:hyperlink>
    </w:p>
    <w:p w14:paraId="7E7A4DBF" w14:textId="2ABAACE2" w:rsidR="00397BBD" w:rsidRDefault="00397BBD" w:rsidP="005F47E6"/>
    <w:p w14:paraId="49766C22" w14:textId="4355358F" w:rsidR="00C610B7" w:rsidRDefault="00397BBD" w:rsidP="00015F13">
      <w:pPr>
        <w:spacing w:line="240" w:lineRule="auto"/>
      </w:pPr>
      <w:bookmarkStart w:id="573" w:name="kix.2ip74fxhqd30" w:colFirst="0" w:colLast="0"/>
      <w:bookmarkEnd w:id="573"/>
      <w:r>
        <w:t>Mojarro, A., Hachey, J., Tani, J., Smith, A., Bhattaru, S., Pontefract, A., Doebler, R., Brown, M., Ruvkun, G., Zuber, M.T. and Carr,</w:t>
      </w:r>
      <w:r w:rsidR="00DA3F7C">
        <w:t xml:space="preserve"> </w:t>
      </w:r>
      <w:r w:rsidR="00DA522B">
        <w:t>C.</w:t>
      </w:r>
      <w:r>
        <w:t>E., 2016, October.</w:t>
      </w:r>
      <w:hyperlink r:id="rId438">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5F1F3DB3" w14:textId="77777777" w:rsidR="00C610B7" w:rsidRDefault="00C610B7" w:rsidP="00C610B7"/>
    <w:p w14:paraId="20E89DB7" w14:textId="36F494DA" w:rsidR="00C610B7" w:rsidRDefault="00C610B7" w:rsidP="00C610B7">
      <w:bookmarkStart w:id="574" w:name="kix.tklhf2n4rvr9" w:colFirst="0" w:colLast="0"/>
      <w:bookmarkEnd w:id="574"/>
      <w:r>
        <w:t xml:space="preserve">Mosca, C., Rothschild, L.J., Napoli, A., Ferré, F., Pietrosanto, M., Fagliarone, C., Baqué, M., Rabbow, E., Rettberg, P. and Billi, D., 2019. </w:t>
      </w:r>
      <w:hyperlink r:id="rId439" w:anchor="ref51">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lastRenderedPageBreak/>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77777777" w:rsidR="00232565" w:rsidRDefault="000B43E1" w:rsidP="00232565">
      <w:bookmarkStart w:id="575" w:name="b_Moskalenko_1981"/>
      <w:r w:rsidRPr="00292311">
        <w:t>Moskalenko, G. , 1981</w:t>
      </w:r>
      <w:bookmarkEnd w:id="575"/>
      <w:r w:rsidRPr="00292311">
        <w:t xml:space="preserve">, </w:t>
      </w:r>
      <w:hyperlink r:id="rId440" w:history="1">
        <w:r w:rsidRPr="00292311">
          <w:rPr>
            <w:rStyle w:val="Hyperlink"/>
          </w:rPr>
          <w:t>Airship for Venus</w:t>
        </w:r>
      </w:hyperlink>
      <w:r w:rsidRPr="00292311">
        <w:t>, Science and life, No. 9, pp85-87</w:t>
      </w:r>
    </w:p>
    <w:p w14:paraId="01255FF5" w14:textId="1A0C5873" w:rsidR="00232565" w:rsidRDefault="000B43E1" w:rsidP="00232565">
      <w:r>
        <w:t xml:space="preserve"> </w:t>
      </w:r>
    </w:p>
    <w:p w14:paraId="6FCF8BDC" w14:textId="58648002" w:rsidR="005340FF" w:rsidRDefault="00232565" w:rsidP="005340FF">
      <w:bookmarkStart w:id="576" w:name="b_Moyer_2007"/>
      <w:r>
        <w:t>Moyer, C.L. and Morita, R.Y., 2007</w:t>
      </w:r>
      <w:bookmarkEnd w:id="576"/>
      <w:r>
        <w:t xml:space="preserve">. </w:t>
      </w:r>
      <w:hyperlink r:id="rId441" w:history="1">
        <w:r w:rsidRPr="002666EF">
          <w:rPr>
            <w:rStyle w:val="Hyperlink"/>
          </w:rPr>
          <w:t>Psychrophiles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77777777" w:rsidR="00964EB9" w:rsidRDefault="005340FF" w:rsidP="00964EB9">
      <w:pPr>
        <w:spacing w:after="240"/>
      </w:pPr>
      <w:bookmarkStart w:id="577" w:name="kix.m9ljf4kqi22z" w:colFirst="0" w:colLast="0"/>
      <w:bookmarkEnd w:id="577"/>
      <w:r>
        <w:t xml:space="preserve">Mulkidjanian A.Y. (2015) </w:t>
      </w:r>
      <w:hyperlink r:id="rId442">
        <w:r>
          <w:rPr>
            <w:color w:val="1155CC"/>
            <w:u w:val="single"/>
          </w:rPr>
          <w:t>Abiotic Photosynthesis</w:t>
        </w:r>
      </w:hyperlink>
      <w:r>
        <w:t>. In: Gargaud, M., Amils, R. and Cleaves, H.J. eds., 2011. Encyclopedia of astrobiology (Vol. 1). Springer Science &amp; Business Media.</w:t>
      </w:r>
    </w:p>
    <w:p w14:paraId="5B1FFC92" w14:textId="77777777" w:rsidR="0012755C" w:rsidRDefault="00964EB9" w:rsidP="0012755C">
      <w:bookmarkStart w:id="578" w:name="kix.f6r4uffukk8x" w:colFirst="0" w:colLast="0"/>
      <w:bookmarkEnd w:id="578"/>
      <w:r>
        <w:t xml:space="preserve">Muñoz-Dorado, J., Marcos-Torres, F.J., García-Bravo, E., Moraleda-Muñoz, A. and Pérez, J., 2016. </w:t>
      </w:r>
      <w:hyperlink r:id="rId443">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77777777" w:rsidR="00232565" w:rsidRDefault="0012755C" w:rsidP="00232565">
      <w:bookmarkStart w:id="579" w:name="kix.5lz8dej2gi95" w:colFirst="0" w:colLast="0"/>
      <w:bookmarkEnd w:id="579"/>
      <w:r>
        <w:t xml:space="preserve">Murray, D.H., Pilmanis, A.A., Blue, R.S., Pattarini, J.M., Law, J., Bayne, C.G., Turney, M.W. and Clark, J.B., 2013. </w:t>
      </w:r>
      <w:hyperlink r:id="rId444">
        <w:r>
          <w:rPr>
            <w:color w:val="1155CC"/>
            <w:u w:val="single"/>
          </w:rPr>
          <w:t>Pathophysiology, prevention, and treatment of ebullism</w:t>
        </w:r>
      </w:hyperlink>
      <w:r>
        <w:t>. Aviation, space, and environmental medicine, 84(2), pp.89-96.</w:t>
      </w:r>
    </w:p>
    <w:p w14:paraId="64A1DE3C" w14:textId="77777777" w:rsidR="00232565" w:rsidRDefault="00232565" w:rsidP="00232565"/>
    <w:p w14:paraId="39E15C1A" w14:textId="556223DF" w:rsidR="00964EB9" w:rsidRDefault="00232565" w:rsidP="00964EB9">
      <w:bookmarkStart w:id="580" w:name="b_Mykytczuk_2913"/>
      <w:r>
        <w:t>Mykytczuk, N., Foote, S.J., Omelon, C.R., Southam, G., Greer, C.W. and Whyte, L.G., 2013</w:t>
      </w:r>
      <w:bookmarkEnd w:id="580"/>
      <w:r>
        <w:t xml:space="preserve">. </w:t>
      </w:r>
      <w:hyperlink r:id="rId445"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142518B7" w:rsidR="00985BFF" w:rsidRDefault="009B533B" w:rsidP="00985BFF">
      <w:bookmarkStart w:id="581" w:name="b_Nakagawa_2007"/>
      <w:r>
        <w:t>Nakagawa, S., Takaki, Y., Shimamura, S., Reysenbach, A.L., Takai, K. and Horikoshi, K., 2007</w:t>
      </w:r>
      <w:bookmarkEnd w:id="581"/>
      <w:r>
        <w:t xml:space="preserve">. </w:t>
      </w:r>
      <w:hyperlink r:id="rId446"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7E113DE1" w14:textId="205351CD" w:rsidR="00B612B7" w:rsidRDefault="00985BFF" w:rsidP="00985BFF">
      <w:bookmarkStart w:id="582" w:name="b_Nanjaraj_2018"/>
      <w:r>
        <w:lastRenderedPageBreak/>
        <w:t>Nanjaraj Urs, A.N., Hu, Y., Li, P., Yuchi, Z., Chen, Y. and Zhang, Y., 2018</w:t>
      </w:r>
      <w:bookmarkEnd w:id="582"/>
      <w:r>
        <w:t xml:space="preserve">. </w:t>
      </w:r>
      <w:hyperlink r:id="rId447" w:history="1">
        <w:r w:rsidRPr="00985BFF">
          <w:rPr>
            <w:rStyle w:val="Hyperlink"/>
          </w:rPr>
          <w:t>Cloning and expression of a nonribosomal peptide synthetase to generate blue rose</w:t>
        </w:r>
      </w:hyperlink>
      <w:r>
        <w:t>. ACS Synthetic Biology, 8(8), pp.1698-1704</w:t>
      </w:r>
    </w:p>
    <w:p w14:paraId="557AE18A" w14:textId="337E029A" w:rsidR="00E75969" w:rsidRDefault="00B612B7" w:rsidP="00A9641B">
      <w:pPr>
        <w:spacing w:before="240" w:after="240"/>
        <w:ind w:right="600"/>
      </w:pPr>
      <w:bookmarkStart w:id="583" w:name="lrz1emn545ni" w:colFirst="0" w:colLast="0"/>
      <w:bookmarkEnd w:id="583"/>
      <w:r>
        <w:t xml:space="preserve">NASA, 1995, photograph </w:t>
      </w:r>
      <w:hyperlink r:id="rId448">
        <w:r>
          <w:rPr>
            <w:color w:val="1155CC"/>
            <w:u w:val="single"/>
          </w:rPr>
          <w:t>AS11-40-5927</w:t>
        </w:r>
      </w:hyperlink>
      <w:r>
        <w:t xml:space="preserve"> from </w:t>
      </w:r>
      <w:hyperlink r:id="rId449">
        <w:r>
          <w:rPr>
            <w:color w:val="1155CC"/>
            <w:u w:val="single"/>
          </w:rPr>
          <w:t>Apollo</w:t>
        </w:r>
      </w:hyperlink>
      <w:hyperlink r:id="rId450">
        <w:r>
          <w:rPr>
            <w:color w:val="1155CC"/>
            <w:u w:val="single"/>
          </w:rPr>
          <w:t xml:space="preserve"> 11 image library</w:t>
        </w:r>
      </w:hyperlink>
      <w:r>
        <w:t>.</w:t>
      </w:r>
    </w:p>
    <w:p w14:paraId="7245BF3C" w14:textId="77777777" w:rsidR="00E75969" w:rsidRDefault="00E75969" w:rsidP="00E75969">
      <w:bookmarkStart w:id="584" w:name="kix.u9udiiuahpuk" w:colFirst="0" w:colLast="0"/>
      <w:bookmarkEnd w:id="584"/>
      <w:r>
        <w:t xml:space="preserve">NASA, 1997, PIA00571: </w:t>
      </w:r>
      <w:hyperlink r:id="rId451">
        <w:r>
          <w:rPr>
            <w:color w:val="1155CC"/>
            <w:u w:val="single"/>
          </w:rPr>
          <w:t>Ice on Mars Utopia Planitia Again</w:t>
        </w:r>
      </w:hyperlink>
    </w:p>
    <w:p w14:paraId="40719B12" w14:textId="77777777" w:rsidR="00444554" w:rsidRDefault="00444554" w:rsidP="00444554">
      <w:pPr>
        <w:ind w:left="720"/>
      </w:pPr>
    </w:p>
    <w:p w14:paraId="6156DBD3" w14:textId="77777777" w:rsidR="00444554" w:rsidRDefault="00444554" w:rsidP="00444554"/>
    <w:p w14:paraId="732117FA" w14:textId="59421BBF" w:rsidR="00232565" w:rsidRDefault="00444554" w:rsidP="00232565">
      <w:bookmarkStart w:id="585" w:name="b_NASA_2004"/>
      <w:r>
        <w:t>NASA, 2004</w:t>
      </w:r>
      <w:bookmarkEnd w:id="585"/>
      <w:r>
        <w:t xml:space="preserve">, </w:t>
      </w:r>
      <w:hyperlink r:id="rId452" w:history="1">
        <w:r w:rsidRPr="00444554">
          <w:rPr>
            <w:rStyle w:val="Hyperlink"/>
          </w:rPr>
          <w:t>The Vision for Space Exploration</w:t>
        </w:r>
      </w:hyperlink>
      <w:bookmarkStart w:id="586" w:name="kix.cj3nazu3ihno" w:colFirst="0" w:colLast="0"/>
      <w:bookmarkEnd w:id="586"/>
    </w:p>
    <w:p w14:paraId="57A1C73B" w14:textId="77777777" w:rsidR="00232565" w:rsidRDefault="00232565" w:rsidP="00232565"/>
    <w:p w14:paraId="7465148C" w14:textId="77777777" w:rsidR="00232565" w:rsidRDefault="00232565" w:rsidP="00232565">
      <w:bookmarkStart w:id="587" w:name="b_NASA_2007"/>
      <w:r>
        <w:t>NASA, 2007</w:t>
      </w:r>
      <w:bookmarkEnd w:id="587"/>
      <w:r>
        <w:t xml:space="preserve">, </w:t>
      </w:r>
      <w:hyperlink r:id="rId453" w:history="1">
        <w:r w:rsidRPr="00506DB0">
          <w:rPr>
            <w:rStyle w:val="Hyperlink"/>
          </w:rPr>
          <w:t>Extreme Planet Takes Its Toll</w:t>
        </w:r>
      </w:hyperlink>
    </w:p>
    <w:p w14:paraId="78C64F76" w14:textId="7BA738FC" w:rsidR="00E75969" w:rsidRPr="00232565" w:rsidRDefault="00232565" w:rsidP="00232565">
      <w:pPr>
        <w:ind w:left="720"/>
        <w:rPr>
          <w:i/>
          <w:iCs/>
        </w:rPr>
      </w:pPr>
      <w:r w:rsidRPr="00506DB0">
        <w:rPr>
          <w:i/>
          <w:iCs/>
        </w:rPr>
        <w:t>Temperatures in the shade for Spirit ranged from highs of about 35 degrees C. (95 degrees F.) in summer to lows of -90 degrees C. (-130 degrees F.) in winter.</w:t>
      </w:r>
    </w:p>
    <w:p w14:paraId="619987BB" w14:textId="77777777" w:rsidR="00C24E46" w:rsidRDefault="00E75969" w:rsidP="00C24E46">
      <w:pPr>
        <w:spacing w:before="240" w:after="240"/>
        <w:ind w:right="600"/>
        <w:rPr>
          <w:iCs/>
        </w:rPr>
      </w:pPr>
      <w:r>
        <w:t xml:space="preserve">NASA, 2008, </w:t>
      </w:r>
      <w:hyperlink r:id="rId454">
        <w:r>
          <w:rPr>
            <w:color w:val="1155CC"/>
            <w:u w:val="single"/>
          </w:rPr>
          <w:t>Morning Frost on the Surface of Mars</w:t>
        </w:r>
      </w:hyperlink>
      <w:r>
        <w:t xml:space="preserve"> </w:t>
      </w:r>
    </w:p>
    <w:p w14:paraId="6BDF5178" w14:textId="64392DAA" w:rsidR="002C7369" w:rsidRDefault="00C24E46" w:rsidP="00C24E46">
      <w:pPr>
        <w:spacing w:before="240" w:after="240"/>
        <w:ind w:right="600"/>
        <w:rPr>
          <w:color w:val="1155CC"/>
          <w:u w:val="single"/>
        </w:rPr>
      </w:pPr>
      <w:bookmarkStart w:id="588" w:name="b_NASA_awps"/>
      <w:r>
        <w:t>NASA, 2011</w:t>
      </w:r>
      <w:bookmarkEnd w:id="588"/>
      <w:r>
        <w:t xml:space="preserve">, </w:t>
      </w:r>
      <w:hyperlink r:id="rId455" w:history="1">
        <w:r w:rsidRPr="004C439D">
          <w:rPr>
            <w:rStyle w:val="Hyperlink"/>
          </w:rPr>
          <w:t>Are Water Plumes Spraying From Europa? NASA's Europa Clipper Is on the Case</w:t>
        </w:r>
      </w:hyperlink>
    </w:p>
    <w:p w14:paraId="26BD6F2C" w14:textId="7996E3F7" w:rsidR="00B36877" w:rsidRDefault="002C7369" w:rsidP="00B36877">
      <w:pPr>
        <w:pStyle w:val="NormalWeb"/>
        <w:spacing w:before="0" w:beforeAutospacing="0" w:after="0" w:afterAutospacing="0"/>
      </w:pPr>
      <w:bookmarkStart w:id="589" w:name="NASa_2012tchh"/>
      <w:r w:rsidRPr="00D91161">
        <w:t>NASA, 2012</w:t>
      </w:r>
      <w:bookmarkEnd w:id="589"/>
      <w:r w:rsidRPr="00D91161">
        <w:t xml:space="preserve">, </w:t>
      </w:r>
      <w:hyperlink r:id="rId456" w:history="1">
        <w:r w:rsidRPr="00D91161">
          <w:rPr>
            <w:rStyle w:val="Hyperlink"/>
          </w:rPr>
          <w:t xml:space="preserve">Telerobotics Could </w:t>
        </w:r>
        <w:r w:rsidR="00985BFF">
          <w:rPr>
            <w:rStyle w:val="Hyperlink"/>
          </w:rPr>
          <w:t>v</w:t>
        </w:r>
        <w:r w:rsidRPr="00D91161">
          <w:rPr>
            <w:rStyle w:val="Hyperlink"/>
          </w:rPr>
          <w:t>Help Humanity Explore Space</w:t>
        </w:r>
      </w:hyperlink>
      <w:r w:rsidR="00015F13">
        <w:t xml:space="preserve"> </w:t>
      </w:r>
      <w:bookmarkStart w:id="590" w:name="_Hlk124181697"/>
    </w:p>
    <w:p w14:paraId="6C87E56C" w14:textId="77777777" w:rsidR="00B36877" w:rsidRDefault="00B36877" w:rsidP="00B36877">
      <w:pPr>
        <w:pStyle w:val="NormalWeb"/>
        <w:spacing w:before="0" w:beforeAutospacing="0" w:after="0" w:afterAutospacing="0"/>
      </w:pPr>
    </w:p>
    <w:p w14:paraId="1AA953A7" w14:textId="4AEF1F01" w:rsidR="0012755C" w:rsidRDefault="00B36877" w:rsidP="0012755C">
      <w:bookmarkStart w:id="591" w:name="kix.4xg374tzhu1e" w:colFirst="0" w:colLast="0"/>
      <w:bookmarkEnd w:id="591"/>
      <w:r>
        <w:t xml:space="preserve">NASA, 2016hmossf, </w:t>
      </w:r>
      <w:hyperlink r:id="rId457">
        <w:r>
          <w:rPr>
            <w:color w:val="1155CC"/>
            <w:u w:val="single"/>
          </w:rPr>
          <w:t>How Mold on Space Station Flowers is Helping Get Us to Mars</w:t>
        </w:r>
      </w:hyperlink>
    </w:p>
    <w:p w14:paraId="6CFAE0C4" w14:textId="77777777" w:rsidR="0012755C" w:rsidRDefault="0012755C" w:rsidP="0012755C"/>
    <w:p w14:paraId="66BDD1D8" w14:textId="4531B175" w:rsidR="00B36877" w:rsidRDefault="0012755C" w:rsidP="0012755C">
      <w:bookmarkStart w:id="592" w:name="kix.hb1hjfqzxw3c" w:colFirst="0" w:colLast="0"/>
      <w:bookmarkEnd w:id="592"/>
      <w:r>
        <w:t xml:space="preserve">NASA, 2017rgc, </w:t>
      </w:r>
      <w:hyperlink r:id="rId458">
        <w:r>
          <w:rPr>
            <w:color w:val="1155CC"/>
            <w:u w:val="single"/>
          </w:rPr>
          <w:t>Remembering Gene Cernan</w:t>
        </w:r>
      </w:hyperlink>
      <w:r>
        <w:t>.</w:t>
      </w:r>
    </w:p>
    <w:bookmarkEnd w:id="590"/>
    <w:p w14:paraId="57FC7DDE" w14:textId="77777777" w:rsidR="00964EB9" w:rsidRDefault="00964EB9" w:rsidP="00964EB9"/>
    <w:p w14:paraId="67CB87B0" w14:textId="5A7512AB" w:rsidR="001D0F21" w:rsidRDefault="00964EB9" w:rsidP="001D0F21">
      <w:pPr>
        <w:rPr>
          <w:rStyle w:val="Hyperlink"/>
        </w:rPr>
      </w:pPr>
      <w:bookmarkStart w:id="593" w:name="kix.b0cs5hbzoeuc" w:colFirst="0" w:colLast="0"/>
      <w:bookmarkEnd w:id="593"/>
      <w:r>
        <w:t>NASA, 2016,</w:t>
      </w:r>
      <w:hyperlink r:id="rId459">
        <w:r>
          <w:rPr>
            <w:color w:val="1155CC"/>
            <w:u w:val="single"/>
          </w:rPr>
          <w:t xml:space="preserve"> NASA Rover's Sand-Dune Studies Yield Surprise </w:t>
        </w:r>
      </w:hyperlink>
    </w:p>
    <w:p w14:paraId="0099C879" w14:textId="77777777" w:rsidR="00C24E46" w:rsidRDefault="001D0F21" w:rsidP="00C24E46">
      <w:pPr>
        <w:spacing w:before="240" w:after="240"/>
        <w:ind w:right="600"/>
      </w:pPr>
      <w:bookmarkStart w:id="594" w:name="b_NASA_2022"/>
      <w:r>
        <w:t>NASA, 2022</w:t>
      </w:r>
      <w:bookmarkEnd w:id="594"/>
      <w:r>
        <w:t xml:space="preserve">, </w:t>
      </w:r>
      <w:hyperlink r:id="rId460" w:history="1">
        <w:r w:rsidRPr="001D0F21">
          <w:rPr>
            <w:rStyle w:val="Hyperlink"/>
          </w:rPr>
          <w:t>Mars Perseverance Sol 361: Left Navigation Camera (Navcam)</w:t>
        </w:r>
      </w:hyperlink>
    </w:p>
    <w:p w14:paraId="0C956321" w14:textId="769F6F24" w:rsidR="000B43E1" w:rsidRDefault="00C24E46" w:rsidP="000B43E1">
      <w:bookmarkStart w:id="595" w:name="b_NASA_2022_nsss"/>
      <w:r>
        <w:rPr>
          <w:iCs/>
        </w:rPr>
        <w:t>NASA, 2022</w:t>
      </w:r>
      <w:bookmarkEnd w:id="595"/>
      <w:r>
        <w:rPr>
          <w:iCs/>
        </w:rPr>
        <w:t xml:space="preserve">, </w:t>
      </w:r>
      <w:hyperlink r:id="rId461" w:history="1">
        <w:r w:rsidRPr="00DB5611">
          <w:rPr>
            <w:rStyle w:val="Hyperlink"/>
            <w:iCs/>
          </w:rPr>
          <w:t>NASA Study Suggests Shallow Lakes in Europa's Icy Crust Could Erupt</w:t>
        </w:r>
      </w:hyperlink>
    </w:p>
    <w:p w14:paraId="5A08ADD9" w14:textId="77777777" w:rsidR="000B43E1" w:rsidRDefault="000B43E1" w:rsidP="000B43E1"/>
    <w:p w14:paraId="3505A34E" w14:textId="18EAF85B" w:rsidR="00397BBD" w:rsidRDefault="000B43E1" w:rsidP="00397BBD">
      <w:bookmarkStart w:id="596" w:name="b_NASA_2019"/>
      <w:r w:rsidRPr="00FC213E">
        <w:t>NASA, 2019</w:t>
      </w:r>
      <w:bookmarkEnd w:id="596"/>
      <w:r w:rsidRPr="00FC213E">
        <w:t xml:space="preserve">, </w:t>
      </w:r>
      <w:hyperlink r:id="rId462" w:history="1">
        <w:r w:rsidRPr="00FC213E">
          <w:rPr>
            <w:rStyle w:val="Hyperlink"/>
          </w:rPr>
          <w:t>Moon’s South Pole in NASA’s Landing Sites</w:t>
        </w:r>
      </w:hyperlink>
    </w:p>
    <w:p w14:paraId="3456B82F" w14:textId="77777777" w:rsidR="00397BBD" w:rsidRDefault="00397BBD" w:rsidP="00397BBD"/>
    <w:p w14:paraId="62C13D10" w14:textId="13B4A5E7" w:rsidR="007552E1" w:rsidRDefault="005C7F00" w:rsidP="007552E1">
      <w:pPr>
        <w:rPr>
          <w:rStyle w:val="Hyperlink"/>
        </w:rPr>
      </w:pPr>
      <w:bookmarkStart w:id="597" w:name="b_NASA_2022eis"/>
      <w:r>
        <w:t>NASA, 2022</w:t>
      </w:r>
      <w:bookmarkEnd w:id="597"/>
      <w:r>
        <w:t xml:space="preserve">, </w:t>
      </w:r>
      <w:hyperlink r:id="rId463"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E0DDF78" w:rsidR="00895261" w:rsidRDefault="00895261" w:rsidP="007552E1">
      <w:bookmarkStart w:id="598" w:name="b_NASA_2022mlm"/>
      <w:r>
        <w:rPr>
          <w:rFonts w:eastAsia="Times New Roman"/>
        </w:rPr>
        <w:t>NASA, 2022</w:t>
      </w:r>
      <w:bookmarkEnd w:id="598"/>
      <w:r>
        <w:rPr>
          <w:rFonts w:eastAsia="Times New Roman"/>
        </w:rPr>
        <w:t xml:space="preserve">, </w:t>
      </w:r>
      <w:hyperlink r:id="rId464" w:history="1">
        <w:r w:rsidRPr="00895261">
          <w:rPr>
            <w:rStyle w:val="Hyperlink"/>
            <w:rFonts w:eastAsia="Times New Roman"/>
          </w:rPr>
          <w:t>Mars Lander Missions</w:t>
        </w:r>
      </w:hyperlink>
    </w:p>
    <w:p w14:paraId="2A50758A" w14:textId="77777777" w:rsidR="007552E1" w:rsidRDefault="007552E1" w:rsidP="007552E1"/>
    <w:p w14:paraId="52855183" w14:textId="77777777" w:rsidR="0012755C" w:rsidRDefault="007552E1" w:rsidP="0012755C">
      <w:bookmarkStart w:id="599" w:name="B_nasa_2022PF2RS"/>
      <w:r>
        <w:t>NASA, 2022</w:t>
      </w:r>
      <w:bookmarkEnd w:id="599"/>
      <w:r>
        <w:t xml:space="preserve">, </w:t>
      </w:r>
      <w:hyperlink r:id="rId465" w:history="1">
        <w:r w:rsidRPr="00210B73">
          <w:rPr>
            <w:rStyle w:val="Hyperlink"/>
          </w:rPr>
          <w:t>Perseverance's First 2 Regolith Samples</w:t>
        </w:r>
      </w:hyperlink>
      <w:r>
        <w:t xml:space="preserve"> </w:t>
      </w:r>
    </w:p>
    <w:p w14:paraId="5F94FADC" w14:textId="77777777" w:rsidR="0012755C" w:rsidRPr="0030205D" w:rsidRDefault="0012755C" w:rsidP="0012755C"/>
    <w:p w14:paraId="486CA1D0" w14:textId="46E61256" w:rsidR="007552E1" w:rsidRDefault="0012755C" w:rsidP="007552E1">
      <w:bookmarkStart w:id="600" w:name="kix.wk3kttflfefk" w:colFirst="0" w:colLast="0"/>
      <w:bookmarkEnd w:id="600"/>
      <w:r>
        <w:t xml:space="preserve">NASA, n.d.ame, </w:t>
      </w:r>
      <w:hyperlink r:id="rId466">
        <w:r>
          <w:rPr>
            <w:color w:val="1155CC"/>
            <w:u w:val="single"/>
          </w:rPr>
          <w:t>Atmosphere</w:t>
        </w:r>
      </w:hyperlink>
      <w:r>
        <w:t>, Mars Education</w:t>
      </w:r>
    </w:p>
    <w:p w14:paraId="2FA56AC7" w14:textId="77777777" w:rsidR="00924313" w:rsidRDefault="00924313" w:rsidP="00924313"/>
    <w:p w14:paraId="6AD6B04A" w14:textId="77777777" w:rsidR="00685409" w:rsidRDefault="00924313" w:rsidP="00685409">
      <w:bookmarkStart w:id="601" w:name="b_NASA_nd_cr"/>
      <w:r>
        <w:t xml:space="preserve">NASA, n.d., </w:t>
      </w:r>
      <w:bookmarkEnd w:id="601"/>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4935F361" w14:textId="77777777" w:rsidR="00685409" w:rsidRDefault="00685409" w:rsidP="00685409"/>
    <w:p w14:paraId="77FE2A02" w14:textId="6FB2C036" w:rsidR="00924313" w:rsidRDefault="00685409" w:rsidP="00924313">
      <w:bookmarkStart w:id="602" w:name="b_NASA_nd_hottech"/>
      <w:r>
        <w:t xml:space="preserve">NASA, n.d., </w:t>
      </w:r>
      <w:bookmarkEnd w:id="602"/>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389AF2" w14:textId="77777777" w:rsidR="002D5BD5" w:rsidRDefault="002D5BD5" w:rsidP="002D5BD5"/>
    <w:p w14:paraId="3784DDAA" w14:textId="1BA14415" w:rsidR="002D5BD5" w:rsidRDefault="002D5BD5" w:rsidP="00924313">
      <w:bookmarkStart w:id="603" w:name="b_NASA_hsp"/>
      <w:r>
        <w:t xml:space="preserve">NASA, n.d., </w:t>
      </w:r>
      <w:bookmarkEnd w:id="603"/>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77777777" w:rsidR="00072D98" w:rsidRDefault="00864435" w:rsidP="00072D98">
      <w:bookmarkStart w:id="604" w:name="b_NASA_ndmfs"/>
      <w:r>
        <w:t xml:space="preserve">NASA, n.d., </w:t>
      </w:r>
      <w:bookmarkEnd w:id="604"/>
      <w:r>
        <w:fldChar w:fldCharType="begin"/>
      </w:r>
      <w:r w:rsidR="00DB533D">
        <w:instrText>HYPERLINK "C:\\Users\\rober\\Documents\\booklets\\autorecovered\\Mars Fact Sheet"</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77777777" w:rsidR="001E6FE3" w:rsidRDefault="00072D98" w:rsidP="001E6FE3">
      <w:pPr>
        <w:pStyle w:val="NormalWeb"/>
        <w:spacing w:before="0" w:beforeAutospacing="0" w:after="0" w:afterAutospacing="0"/>
        <w:rPr>
          <w:rStyle w:val="Hyperlink"/>
        </w:rPr>
      </w:pPr>
      <w:bookmarkStart w:id="605" w:name="kix.hnzumpucserc" w:colFirst="0" w:colLast="0"/>
      <w:bookmarkEnd w:id="605"/>
      <w:r>
        <w:t xml:space="preserve">NASA, n.d., </w:t>
      </w:r>
      <w:hyperlink r:id="rId467">
        <w:r>
          <w:rPr>
            <w:color w:val="1155CC"/>
            <w:u w:val="single"/>
          </w:rPr>
          <w:t xml:space="preserve">Martian seasons and solar longitude </w:t>
        </w:r>
      </w:hyperlink>
    </w:p>
    <w:p w14:paraId="01689361" w14:textId="77777777" w:rsidR="001E6FE3" w:rsidRDefault="001E6FE3" w:rsidP="001E6FE3"/>
    <w:p w14:paraId="23EAA511" w14:textId="542ADAA7" w:rsidR="001E6FE3" w:rsidRDefault="001E6FE3" w:rsidP="001E6FE3">
      <w:bookmarkStart w:id="606" w:name="b_NASA_nd_pst"/>
      <w:r>
        <w:t>NASA, n.d.</w:t>
      </w:r>
      <w:bookmarkEnd w:id="606"/>
      <w:r>
        <w:t xml:space="preserve">, </w:t>
      </w:r>
      <w:hyperlink r:id="rId468" w:history="1">
        <w:r w:rsidRPr="0019734C">
          <w:rPr>
            <w:rStyle w:val="Hyperlink"/>
          </w:rPr>
          <w:t>Perseverance Sample Tube 266</w:t>
        </w:r>
      </w:hyperlink>
      <w:r>
        <w:t xml:space="preserve"> </w:t>
      </w:r>
    </w:p>
    <w:p w14:paraId="6DB54642" w14:textId="77777777" w:rsidR="00E75969" w:rsidRDefault="00E75969" w:rsidP="00580816"/>
    <w:p w14:paraId="00A43D61" w14:textId="77777777" w:rsidR="000B43E1" w:rsidRDefault="00E75969" w:rsidP="000B43E1">
      <w:bookmarkStart w:id="607" w:name="b_NASA_nd_sfjc"/>
      <w:r>
        <w:t xml:space="preserve">NASA, n.d. </w:t>
      </w:r>
      <w:bookmarkEnd w:id="607"/>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77777777" w:rsidR="000B43E1" w:rsidRDefault="000B43E1" w:rsidP="000B43E1">
      <w:bookmarkStart w:id="608" w:name="b_NASA_nd_havoc"/>
      <w:r>
        <w:t xml:space="preserve">NASA, n.d., </w:t>
      </w:r>
      <w:bookmarkEnd w:id="608"/>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404F57C4" w14:textId="64EEA754" w:rsidR="00E75969" w:rsidRDefault="00E75969" w:rsidP="00E75969"/>
    <w:p w14:paraId="322B0F96" w14:textId="457D5ED4" w:rsidR="00155DB7" w:rsidRDefault="00580816" w:rsidP="00155DB7">
      <w:bookmarkStart w:id="609" w:name="b_NASA_nd_wic"/>
      <w:r>
        <w:t xml:space="preserve">NASA, n.d., </w:t>
      </w:r>
      <w:bookmarkEnd w:id="609"/>
      <w:r>
        <w:fldChar w:fldCharType="begin"/>
      </w:r>
      <w:r>
        <w:instrText xml:space="preserve"> HYPERLINK "https://mars.nasa.gov/msl/mission/where-is-the-rover/" </w:instrText>
      </w:r>
      <w:r>
        <w:fldChar w:fldCharType="separate"/>
      </w:r>
      <w:r w:rsidRPr="00580816">
        <w:rPr>
          <w:rStyle w:val="Hyperlink"/>
        </w:rPr>
        <w:t>Where is Curiosity</w:t>
      </w:r>
      <w:r>
        <w:fldChar w:fldCharType="end"/>
      </w:r>
    </w:p>
    <w:p w14:paraId="3901B5F3" w14:textId="77777777" w:rsidR="00155DB7" w:rsidRDefault="00155DB7" w:rsidP="00155DB7"/>
    <w:p w14:paraId="11ADF78F" w14:textId="281CF37E" w:rsidR="00155DB7" w:rsidRDefault="00155DB7" w:rsidP="00155DB7">
      <w:pPr>
        <w:rPr>
          <w:rStyle w:val="Hyperlink"/>
        </w:rPr>
      </w:pPr>
      <w:bookmarkStart w:id="610" w:name="b_Nausman_nd"/>
      <w:r>
        <w:t>Nausman, R., n.d</w:t>
      </w:r>
      <w:bookmarkEnd w:id="610"/>
      <w:r>
        <w:t xml:space="preserve">., </w:t>
      </w:r>
      <w:hyperlink r:id="rId469"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2BDF24A6" w:rsidR="00056A40" w:rsidRDefault="00961950" w:rsidP="00056A40">
      <w:bookmarkStart w:id="611" w:name="b_NCBI_nd"/>
      <w:r>
        <w:t xml:space="preserve">National Center for Biotechnology Information., n.d. </w:t>
      </w:r>
      <w:bookmarkEnd w:id="611"/>
      <w:r>
        <w:t xml:space="preserve">PubChem Compound Summary for CID 2724488, L-Glucose. </w:t>
      </w:r>
      <w:hyperlink r:id="rId470" w:history="1">
        <w:r>
          <w:rPr>
            <w:rStyle w:val="Hyperlink"/>
          </w:rPr>
          <w:t>https://pubchem.ncbi.nlm.nih.gov/compound/L-Glucose</w:t>
        </w:r>
      </w:hyperlink>
      <w:r>
        <w:t>. Accessed Jan. 27, 2023.</w:t>
      </w:r>
    </w:p>
    <w:p w14:paraId="0363ED61" w14:textId="77777777" w:rsidR="00056A40" w:rsidRDefault="00056A40" w:rsidP="00056A40"/>
    <w:p w14:paraId="7F1E74FD" w14:textId="77777777" w:rsidR="00B774A8" w:rsidRDefault="00056A40" w:rsidP="00B774A8">
      <w:bookmarkStart w:id="612" w:name="b_Navale_2021"/>
      <w:r>
        <w:t>Navale, V., Vamkudoth, K.R., Ajmera, S. and Dhuri, V., 2021</w:t>
      </w:r>
      <w:bookmarkEnd w:id="612"/>
      <w:r>
        <w:t xml:space="preserve">. </w:t>
      </w:r>
      <w:hyperlink r:id="rId471"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2D6C8320" w:rsidR="00F75A4D" w:rsidRDefault="00B774A8" w:rsidP="002B366F">
      <w:bookmarkStart w:id="613" w:name="b_Navarro_2010"/>
      <w:r>
        <w:t>Navarro</w:t>
      </w:r>
      <w:r>
        <w:rPr>
          <w:rFonts w:ascii="Cambria Math" w:hAnsi="Cambria Math" w:cs="Cambria Math"/>
        </w:rPr>
        <w:t>‐</w:t>
      </w:r>
      <w:r>
        <w:t>González, R., Vargas, E., de La Rosa, J., Raga, A.C. and McKay, C.P., 2010</w:t>
      </w:r>
      <w:bookmarkEnd w:id="613"/>
      <w:r>
        <w:t xml:space="preserve">. </w:t>
      </w:r>
      <w:hyperlink r:id="rId472"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63E2004D" w14:textId="77777777" w:rsidR="00C24E46" w:rsidRDefault="00F75A4D" w:rsidP="00C24E46">
      <w:bookmarkStart w:id="614" w:name="kix.rh6eayh1dl2y" w:colFirst="0" w:colLast="0"/>
      <w:bookmarkEnd w:id="614"/>
      <w:r>
        <w:t>Negi, S., Perrine, Z., Friedland, N., Kumar, A., Tokutsu, R., Minagawa, J., Berg, H., Barry, A.N., Govindjee, G. and Sayre, R., 2020.</w:t>
      </w:r>
      <w:hyperlink r:id="rId473">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032750B" w14:textId="77777777" w:rsidR="00C24E46" w:rsidRPr="0010278E" w:rsidRDefault="00C24E46" w:rsidP="00C24E46"/>
    <w:p w14:paraId="23EAB50F" w14:textId="5FF3AB1F" w:rsidR="00981EA0" w:rsidRDefault="00C24E46" w:rsidP="002B366F">
      <w:bookmarkStart w:id="615" w:name="b_Neveu_2020"/>
      <w:r>
        <w:t>Neveu, M., Anbar, A.D., Davila, A.F., Glavin, D.P., MacKenzie, S.M., Phillips-Lander, C.M., Sherwood, B., Takano, Y., Williams, P. and Yano, H., 2020</w:t>
      </w:r>
      <w:bookmarkEnd w:id="615"/>
      <w:r>
        <w:t xml:space="preserve">. </w:t>
      </w:r>
      <w:hyperlink r:id="rId474"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30E8B4F0" w14:textId="1DC26A61" w:rsidR="00981EA0" w:rsidRDefault="00981EA0" w:rsidP="002B366F">
      <w:pPr>
        <w:rPr>
          <w:color w:val="000000"/>
        </w:rPr>
      </w:pPr>
      <w:bookmarkStart w:id="616" w:name="b_Newman_2021"/>
      <w:r>
        <w:t>Newman, C.E., De La Torre Juarez, M., Pla-García, J., Wilson, R.J., Lewis, S.R., Neary, L., Kahre, M.A., Forget, F., Spiga, A., Richardson, M.I. and Daerden, F., 2021</w:t>
      </w:r>
      <w:bookmarkEnd w:id="616"/>
      <w:r>
        <w:t xml:space="preserve">. </w:t>
      </w:r>
      <w:hyperlink r:id="rId475"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5FA523DD" w14:textId="77777777" w:rsidR="00B04DAF" w:rsidRDefault="00B04DAF" w:rsidP="00B04DAF">
      <w:pPr>
        <w:pStyle w:val="NormalWeb"/>
        <w:spacing w:before="0" w:beforeAutospacing="0" w:after="0" w:afterAutospacing="0"/>
        <w:rPr>
          <w:rFonts w:ascii="Arial" w:hAnsi="Arial" w:cs="Arial"/>
          <w:color w:val="000000"/>
          <w:sz w:val="22"/>
          <w:szCs w:val="22"/>
        </w:rPr>
      </w:pPr>
    </w:p>
    <w:p w14:paraId="716E1E02" w14:textId="74D48A51" w:rsidR="00580816" w:rsidRPr="00A05535" w:rsidRDefault="00B04DAF" w:rsidP="00580816">
      <w:bookmarkStart w:id="617" w:name="kix.73mkfspkv7qy" w:colFirst="0" w:colLast="0"/>
      <w:bookmarkStart w:id="618" w:name="_Hlk124956458"/>
      <w:bookmarkEnd w:id="617"/>
      <w:r>
        <w:lastRenderedPageBreak/>
        <w:t xml:space="preserve">NOAA, n.d. </w:t>
      </w:r>
      <w:hyperlink r:id="rId476">
        <w:r>
          <w:t xml:space="preserve"> </w:t>
        </w:r>
      </w:hyperlink>
      <w:hyperlink r:id="rId477">
        <w:r>
          <w:rPr>
            <w:color w:val="1155CC"/>
            <w:u w:val="single"/>
          </w:rPr>
          <w:t>Can we clean up, stop, or end harmful algal blooms?</w:t>
        </w:r>
      </w:hyperlink>
      <w:r>
        <w:t xml:space="preserve"> </w:t>
      </w:r>
      <w:bookmarkEnd w:id="618"/>
    </w:p>
    <w:p w14:paraId="362FC4AE" w14:textId="77777777" w:rsidR="00397BBD" w:rsidRDefault="00397BBD" w:rsidP="00397BBD"/>
    <w:p w14:paraId="619919DC" w14:textId="18CB2B42" w:rsidR="00397BBD" w:rsidRDefault="00397BBD" w:rsidP="00397BBD">
      <w:bookmarkStart w:id="619" w:name="kix.p67mg41cwbkw" w:colFirst="0" w:colLast="0"/>
      <w:bookmarkStart w:id="620" w:name="_Hlk124083549"/>
      <w:bookmarkEnd w:id="619"/>
      <w:r>
        <w:t xml:space="preserve">Noell, A.C., Fisher, A.M., Takano, N., Fors-Francis, K., Sherrit, S. and Grunthaner, F., 2016, October. Astrobionibbler: </w:t>
      </w:r>
      <w:hyperlink r:id="rId478">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A9BC301" w14:textId="0FF1CD4F" w:rsidR="00F575EC" w:rsidRDefault="00397BBD" w:rsidP="00F575EC">
      <w:r>
        <w:rPr>
          <w:i/>
        </w:rPr>
        <w:t>anets</w:t>
      </w:r>
      <w:r>
        <w:t xml:space="preserve">, </w:t>
      </w:r>
      <w:r>
        <w:rPr>
          <w:i/>
        </w:rPr>
        <w:t>106</w:t>
      </w:r>
      <w:r>
        <w:t>(E10), pp.23317-23326.</w:t>
      </w:r>
      <w:bookmarkEnd w:id="620"/>
    </w:p>
    <w:p w14:paraId="0494E298" w14:textId="77777777" w:rsidR="00F575EC" w:rsidRDefault="00F575EC" w:rsidP="00F575EC"/>
    <w:p w14:paraId="02026180" w14:textId="77777777" w:rsidR="00EB4714" w:rsidRDefault="00F575EC" w:rsidP="00EB4714">
      <w:bookmarkStart w:id="621" w:name="kix.qzxviz9soi3w" w:colFirst="0" w:colLast="0"/>
      <w:bookmarkEnd w:id="621"/>
      <w:r>
        <w:t xml:space="preserve">Nott, J., 2009. </w:t>
      </w:r>
      <w:hyperlink r:id="rId479">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306328DE" w14:textId="77777777" w:rsidR="00EB4714" w:rsidRDefault="00EB4714" w:rsidP="00EB4714">
      <w:bookmarkStart w:id="622" w:name="kix.l8bu0gc28ggq" w:colFirst="0" w:colLast="0"/>
      <w:bookmarkEnd w:id="622"/>
    </w:p>
    <w:p w14:paraId="5EC5A3E7" w14:textId="387D4624" w:rsidR="00F575EC" w:rsidRDefault="00EB4714" w:rsidP="00F575EC">
      <w:r>
        <w:t>Oleson, S.R., Landis, G.A., McGuire, M.L. and Schmidt, G.R., 2013.</w:t>
      </w:r>
      <w:hyperlink r:id="rId480">
        <w:r>
          <w:rPr>
            <w:color w:val="1155CC"/>
            <w:u w:val="single"/>
          </w:rPr>
          <w:t xml:space="preserve"> HERRO mission to Mars using telerobotic surface exploration from orbit</w:t>
        </w:r>
      </w:hyperlink>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77777777" w:rsidR="00F75A4D" w:rsidRDefault="00F75A4D" w:rsidP="00F75A4D">
      <w:bookmarkStart w:id="623" w:name="kix.5mxlf05z0e9a" w:colFirst="0" w:colLast="0"/>
      <w:bookmarkEnd w:id="623"/>
      <w:r>
        <w:t xml:space="preserve">Ort, D.R., Merchant, S.S., Alric, J., Barkan, A., Blankenship, R.E., Bock, R., Croce, R., Hanson, M.R., Hibberd, J.M., Long, S.P. and Moore, T.A., 2015. </w:t>
      </w:r>
      <w:hyperlink r:id="rId481">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221BBA2E" w:rsidR="00E80B81" w:rsidRDefault="002167C8" w:rsidP="009F3FB0">
      <w:bookmarkStart w:id="624" w:name="kix.l7ygxnpz1coq" w:colFirst="0" w:colLast="0"/>
      <w:bookmarkEnd w:id="624"/>
      <w:r>
        <w:t xml:space="preserve">Osman, S., Peeters, Z., La Duc, M.T., Mancinelli, R., Ehrenfreund, P. and Venkateswaran, K., 2008. </w:t>
      </w:r>
      <w:hyperlink r:id="rId482">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1B558B2A" w:rsidR="00397BBD" w:rsidRPr="00C24E46" w:rsidRDefault="00E80B81" w:rsidP="00C24E46">
      <w:bookmarkStart w:id="625"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625"/>
      <w:r w:rsidRPr="00C24E46">
        <w:t xml:space="preserve">. </w:t>
      </w:r>
      <w:hyperlink r:id="rId483" w:history="1">
        <w:r w:rsidRPr="00C24E46">
          <w:rPr>
            <w:rStyle w:val="Hyperlink"/>
          </w:rPr>
          <w:t>BIOMEX experiment: ultrastructural alterations, molecular damage and survival of the fungus Cryomyces antarcticus after the experiment verification tests</w:t>
        </w:r>
      </w:hyperlink>
      <w:r w:rsidRPr="00C24E46">
        <w:t>. Origins of Life and Evolution of Biospheres, 47(2), pp.187-202.</w:t>
      </w:r>
    </w:p>
    <w:p w14:paraId="3BC883A7" w14:textId="77777777" w:rsidR="00EC0A0C" w:rsidRDefault="00EC0A0C" w:rsidP="00EC0A0C">
      <w:pPr>
        <w:rPr>
          <w:rStyle w:val="Hyperlink"/>
        </w:rPr>
      </w:pPr>
    </w:p>
    <w:p w14:paraId="10196F3B" w14:textId="77777777" w:rsidR="00445D8B" w:rsidRDefault="00A91E02" w:rsidP="00445D8B">
      <w:bookmarkStart w:id="626" w:name="kix.jbi8mnfxz305" w:colFirst="0" w:colLast="0"/>
      <w:bookmarkEnd w:id="626"/>
      <w:r>
        <w:t xml:space="preserve">Paige, D.A., 2000, July. </w:t>
      </w:r>
      <w:hyperlink r:id="rId484">
        <w:r>
          <w:rPr>
            <w:color w:val="1155CC"/>
            <w:u w:val="single"/>
          </w:rPr>
          <w:t>Mars exploration strategies: Forget about sample return</w:t>
        </w:r>
      </w:hyperlink>
      <w:r>
        <w:t xml:space="preserve">. In </w:t>
      </w:r>
      <w:r>
        <w:rPr>
          <w:i/>
        </w:rPr>
        <w:t>Concepts and Approaches for Mars Exploration</w:t>
      </w:r>
      <w:r>
        <w:t xml:space="preserve"> (p. 243)</w:t>
      </w:r>
    </w:p>
    <w:p w14:paraId="3ACCD66B" w14:textId="77777777" w:rsidR="00445D8B" w:rsidRDefault="00445D8B" w:rsidP="00445D8B"/>
    <w:p w14:paraId="6BDC6A92" w14:textId="02CB2B94" w:rsidR="00E84012" w:rsidRDefault="00445D8B" w:rsidP="00A91E02">
      <w:bookmarkStart w:id="627" w:name="b_Pan_2016"/>
      <w:r>
        <w:t>Pan, Z., Pitt, W.G., Zhang, Y., Wu, N., Tao, Y. and Truscott, T.T., 2016</w:t>
      </w:r>
      <w:bookmarkEnd w:id="627"/>
      <w:r>
        <w:t xml:space="preserve">. </w:t>
      </w:r>
      <w:hyperlink r:id="rId485"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486" w:anchor="Sec7" w:history="1">
        <w:r w:rsidRPr="003B76BE">
          <w:rPr>
            <w:rStyle w:val="Hyperlink"/>
          </w:rPr>
          <w:t>Supplementary Information</w:t>
        </w:r>
      </w:hyperlink>
      <w:r>
        <w:t xml:space="preserve"> for the videos.</w:t>
      </w:r>
    </w:p>
    <w:p w14:paraId="14E061BE" w14:textId="77777777" w:rsidR="0077116F" w:rsidRDefault="0077116F" w:rsidP="00A91E02"/>
    <w:p w14:paraId="381BF00F" w14:textId="77777777" w:rsidR="007F335D" w:rsidRDefault="00397BBD" w:rsidP="007F335D">
      <w:pPr>
        <w:spacing w:after="240"/>
      </w:pPr>
      <w:bookmarkStart w:id="628" w:name="kix.2d65a8o2aygj" w:colFirst="0" w:colLast="0"/>
      <w:bookmarkEnd w:id="628"/>
      <w:r>
        <w:t>Parro, V., de Diego-Castilla, G., Moreno-Paz, M., Blanco, Y., Cruz-Gil, P., Rodríguez-Manfredi, J.A., Fernández-Remolar, D., Gómez, F., Gómez, M.J., Rivas, L.A. and Demergasso,</w:t>
      </w:r>
      <w:r w:rsidR="00DA3F7C">
        <w:t xml:space="preserve"> </w:t>
      </w:r>
      <w:r w:rsidR="00DA522B">
        <w:t>C.</w:t>
      </w:r>
      <w:r>
        <w:t xml:space="preserve">, 2011. </w:t>
      </w:r>
      <w:hyperlink r:id="rId487">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77777777" w:rsidR="00ED18C2" w:rsidRDefault="007F335D" w:rsidP="00ED18C2">
      <w:bookmarkStart w:id="629" w:name="b_Paulussen_2017"/>
      <w:r>
        <w:lastRenderedPageBreak/>
        <w:t>Paulussen, C., Hallsworth, J.E., Álvarez</w:t>
      </w:r>
      <w:r>
        <w:rPr>
          <w:rFonts w:ascii="Cambria Math" w:hAnsi="Cambria Math" w:cs="Cambria Math"/>
        </w:rPr>
        <w:t>‐</w:t>
      </w:r>
      <w:r>
        <w:t>Pérez, S., Nierman, W.C., Hamill, P.G., Blain, D., Rediers, H. and Lievens, B., 2017</w:t>
      </w:r>
      <w:bookmarkEnd w:id="629"/>
      <w:r>
        <w:t xml:space="preserve">. </w:t>
      </w:r>
      <w:hyperlink r:id="rId488"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p>
    <w:p w14:paraId="2A2B5FF2" w14:textId="77777777" w:rsidR="00ED18C2" w:rsidRDefault="00ED18C2" w:rsidP="00ED18C2"/>
    <w:p w14:paraId="06B0B034" w14:textId="698930BB" w:rsidR="00ED18C2" w:rsidRDefault="00ED18C2" w:rsidP="00ED18C2">
      <w:bookmarkStart w:id="630" w:name="Peplow2016"/>
      <w:r>
        <w:t>Peplow</w:t>
      </w:r>
      <w:bookmarkEnd w:id="630"/>
      <w:r>
        <w:t xml:space="preserve">, M., 2016. </w:t>
      </w:r>
      <w:hyperlink r:id="rId489"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77777777" w:rsidR="000C1F26" w:rsidRPr="00BC5CBA" w:rsidRDefault="000C1F26" w:rsidP="000C1F26">
      <w:pPr>
        <w:spacing w:before="240" w:after="240"/>
        <w:ind w:right="600"/>
        <w:rPr>
          <w:i/>
          <w:iCs/>
        </w:rPr>
      </w:pPr>
      <w:bookmarkStart w:id="631" w:name="b_Peschel_2006"/>
      <w:r>
        <w:t>Peschel, A. and Sahl, H.G., 2006</w:t>
      </w:r>
      <w:bookmarkEnd w:id="631"/>
      <w:r>
        <w:t xml:space="preserve">. </w:t>
      </w:r>
      <w:hyperlink r:id="rId490"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6EC8B314" w:rsidR="00860F1E" w:rsidRDefault="00860F1E" w:rsidP="00860F1E">
      <w:bookmarkStart w:id="632" w:name="b_Pfliegler_2020"/>
      <w:r>
        <w:t>Pfliegler, W.P., Pócsi, I., Győri, Z. and Pusztahelyi, T., 2020</w:t>
      </w:r>
      <w:bookmarkEnd w:id="632"/>
      <w:r>
        <w:t xml:space="preserve">. </w:t>
      </w:r>
      <w:hyperlink r:id="rId491"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1D733903" w:rsidR="001D0F21" w:rsidRDefault="003727D4" w:rsidP="001D0F21">
      <w:bookmarkStart w:id="633" w:name="p9ibtfbrfscw" w:colFirst="0" w:colLast="0"/>
      <w:bookmarkEnd w:id="633"/>
      <w:r>
        <w:t xml:space="preserve">Pla-García, J., Rafkin, S.C.R., Martinez, G.M., Vicente-Retortillo, Á., Newman, C.E., Savijärvi, H., de la Torre, M., Rodriguez-Manfredi, J.A., Gómez, F., Molina, A. and Viúdez-Moreiras, D., 2020. </w:t>
      </w:r>
      <w:hyperlink r:id="rId492">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r w:rsidR="00FD75AB">
        <w:t>.</w:t>
      </w:r>
    </w:p>
    <w:p w14:paraId="0B074546" w14:textId="77777777" w:rsidR="001D0F21" w:rsidRDefault="001D0F21" w:rsidP="001D0F21"/>
    <w:p w14:paraId="77B34330" w14:textId="03EAB937" w:rsidR="001D0F21" w:rsidRDefault="001D0F21" w:rsidP="00FD75AB">
      <w:bookmarkStart w:id="634" w:name="b_Planetary_society_nd"/>
      <w:r>
        <w:t xml:space="preserve">Planetary Society, n.d., </w:t>
      </w:r>
      <w:bookmarkEnd w:id="634"/>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77777777" w:rsidR="00FD75AB" w:rsidRDefault="00FD75AB" w:rsidP="00FD75AB">
      <w:bookmarkStart w:id="635" w:name="kix.dx5amqll2t52" w:colFirst="0" w:colLast="0"/>
      <w:bookmarkEnd w:id="635"/>
      <w:r>
        <w:t xml:space="preserve">Pikuta, E.V., Menes, R.J., Bruce, A.M., Lyu, Z., Patel, N.B., Liu, Y., Hoover, R.B., Busse, H.J., Lawson, P.A. and Whitman, W.B., 2016. </w:t>
      </w:r>
      <w:hyperlink r:id="rId493">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61A590C2" w:rsidR="00C5503E" w:rsidRDefault="00C5503E" w:rsidP="00C5503E">
      <w:bookmarkStart w:id="636" w:name="kix.yo5n6xsddztt" w:colFirst="0" w:colLast="0"/>
      <w:bookmarkEnd w:id="636"/>
      <w:r>
        <w:t xml:space="preserve">Pires, F. 2015, </w:t>
      </w:r>
      <w:hyperlink r:id="rId494">
        <w:r>
          <w:rPr>
            <w:color w:val="1155CC"/>
            <w:u w:val="single"/>
          </w:rPr>
          <w:t>“Mars liquid water: Curiosity confirms favorable conditions”</w:t>
        </w:r>
      </w:hyperlink>
      <w:r>
        <w:t xml:space="preserve">, Michigan news. </w:t>
      </w:r>
    </w:p>
    <w:p w14:paraId="3A2470D7" w14:textId="2FC69FCC" w:rsidR="00FC69E0" w:rsidRDefault="00C5503E" w:rsidP="00FC69E0">
      <w:pPr>
        <w:spacing w:after="24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57A2E3B6" w14:textId="11608386" w:rsidR="00535DEF" w:rsidRDefault="00FC69E0" w:rsidP="00535DEF">
      <w:bookmarkStart w:id="637" w:name="b_Preston_2013"/>
      <w:r>
        <w:t>Preston, L., Grady, M. and Barber, S., 2013</w:t>
      </w:r>
      <w:bookmarkEnd w:id="637"/>
      <w:r>
        <w:t xml:space="preserve">. </w:t>
      </w:r>
      <w:hyperlink r:id="rId495" w:history="1">
        <w:r w:rsidRPr="00FC69E0">
          <w:rPr>
            <w:rStyle w:val="Hyperlink"/>
          </w:rPr>
          <w:t>CAFE-Concepts for Activities in the Field for Exploration– TN2: The Catalogue of Planetary Analogues</w:t>
        </w:r>
      </w:hyperlink>
      <w:r>
        <w:t>.</w:t>
      </w:r>
    </w:p>
    <w:p w14:paraId="1F069576" w14:textId="77777777" w:rsidR="00535DEF" w:rsidRDefault="00535DEF" w:rsidP="00535DEF">
      <w:r>
        <w:t xml:space="preserve"> </w:t>
      </w:r>
    </w:p>
    <w:p w14:paraId="615DEC67" w14:textId="4685FD59" w:rsidR="00696143" w:rsidRDefault="00535DEF" w:rsidP="00696143">
      <w:bookmarkStart w:id="638" w:name="b_Priya_2008"/>
      <w:r>
        <w:t xml:space="preserve">Priya, M., Haridas, A. and Manilal, V.B., 2008. </w:t>
      </w:r>
      <w:bookmarkEnd w:id="638"/>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5F2D942" w:rsidR="00B04DAF" w:rsidRDefault="00696143" w:rsidP="00B04DAF">
      <w:bookmarkStart w:id="639" w:name="b_Puente_sanchez_2018"/>
      <w:r>
        <w:lastRenderedPageBreak/>
        <w:t>Puente-Sánchez, F., Arce-Rodríguez, A., Oggerin, M., García-Villadangos, M., Moreno-Paz, M., Blanco, Y., Rodríguez, N., Bird, L., Lincoln, S.A., Tornos, F. and Prieto-Ballesteros, O., 2018</w:t>
      </w:r>
      <w:bookmarkEnd w:id="639"/>
      <w:r>
        <w:t xml:space="preserve">. </w:t>
      </w:r>
      <w:hyperlink r:id="rId496"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640" w:name="kix.5wke44plkdgc" w:colFirst="0" w:colLast="0"/>
    <w:bookmarkEnd w:id="640"/>
    <w:p w14:paraId="77634E88" w14:textId="6FD89D18" w:rsidR="00B774A8" w:rsidRDefault="00B04DAF" w:rsidP="00B36877">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497">
        <w:r>
          <w:rPr>
            <w:color w:val="1155CC"/>
            <w:u w:val="single"/>
          </w:rPr>
          <w:t>1DNH</w:t>
        </w:r>
      </w:hyperlink>
    </w:p>
    <w:p w14:paraId="37C8BE94" w14:textId="77777777" w:rsidR="00B774A8" w:rsidRDefault="00B774A8" w:rsidP="00B774A8">
      <w:pPr>
        <w:rPr>
          <w:color w:val="1155CC"/>
          <w:u w:val="single"/>
        </w:rPr>
      </w:pPr>
    </w:p>
    <w:p w14:paraId="0C58CFCA" w14:textId="77777777" w:rsidR="00C43CDA" w:rsidRDefault="00B774A8" w:rsidP="00F83BAD">
      <w:pPr>
        <w:spacing w:after="240"/>
      </w:pPr>
      <w:bookmarkStart w:id="641" w:name="kix.5xw8irokj9qa" w:colFirst="0" w:colLast="0"/>
      <w:bookmarkEnd w:id="641"/>
      <w:r>
        <w:t xml:space="preserve">Quinn, R.C., Martucci, H.F., Miller, S.R., Bryson, C.E., Grunthaner, F.J. and Grunthaner, P.J., 2013. </w:t>
      </w:r>
      <w:hyperlink r:id="rId498">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28156353" w14:textId="58F9BCA9" w:rsidR="00B14331" w:rsidRDefault="00C9707A" w:rsidP="00B14331">
      <w:pPr>
        <w:spacing w:after="240"/>
      </w:pPr>
      <w:bookmarkStart w:id="642" w:name="kix.7grd10futt6o" w:colFirst="0" w:colLast="0"/>
      <w:bookmarkEnd w:id="642"/>
      <w:r>
        <w:t xml:space="preserve">Race, M. S., 1996, </w:t>
      </w:r>
      <w:hyperlink r:id="rId499">
        <w:r>
          <w:rPr>
            <w:color w:val="1155CC"/>
            <w:u w:val="single"/>
          </w:rPr>
          <w:t>Planetary Protection, Legal Ambiguity, and the Decision Making Process for Mars Sample Return</w:t>
        </w:r>
      </w:hyperlink>
      <w:r>
        <w:t xml:space="preserve"> Adv. Space Res. vol 18 no 1/2 pp (1/2)345-(1/2)350</w:t>
      </w:r>
      <w:bookmarkStart w:id="643" w:name="_Hlk120818759"/>
      <w:r w:rsidR="00FE10BC">
        <w:t>.</w:t>
      </w:r>
      <w:bookmarkStart w:id="644" w:name="_Hlk124181377"/>
    </w:p>
    <w:p w14:paraId="0CD5DCC3" w14:textId="2559F860" w:rsidR="00B14331" w:rsidRDefault="00B14331" w:rsidP="00257848">
      <w:pPr>
        <w:rPr>
          <w:rStyle w:val="Hyperlink"/>
          <w:color w:val="1155CC"/>
        </w:rPr>
      </w:pPr>
      <w:bookmarkStart w:id="645" w:name="b_Raffensperger_1998"/>
      <w:r w:rsidRPr="00B14331">
        <w:t>Raffensperger, C., 1998</w:t>
      </w:r>
      <w:bookmarkEnd w:id="645"/>
      <w:r>
        <w:rPr>
          <w:color w:val="000000"/>
        </w:rPr>
        <w:t xml:space="preserve">, </w:t>
      </w:r>
      <w:hyperlink r:id="rId500"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00C93636" w:rsidR="00540EB3" w:rsidRDefault="00257369" w:rsidP="00540EB3">
      <w:bookmarkStart w:id="646" w:name="b_Ramachandran_2021"/>
      <w:r>
        <w:t>Ramachandran, A.V., Zorzano, M.P. and Martín-Torres, J., 2021</w:t>
      </w:r>
      <w:bookmarkEnd w:id="646"/>
      <w:r>
        <w:t xml:space="preserve">. </w:t>
      </w:r>
      <w:hyperlink r:id="rId501"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36400F80" w14:textId="3E72086E" w:rsidR="00AF70FE" w:rsidRDefault="00540EB3" w:rsidP="0081042E">
      <w:bookmarkStart w:id="647" w:name="xs0gwy1vf9ff" w:colFirst="0" w:colLast="0"/>
      <w:bookmarkEnd w:id="647"/>
      <w:r>
        <w:t xml:space="preserve">Randolph, R. 2009, </w:t>
      </w:r>
      <w:hyperlink r:id="rId502">
        <w:r>
          <w:rPr>
            <w:color w:val="1155CC"/>
            <w:u w:val="single"/>
          </w:rPr>
          <w:t>Chapter 10, A Christian Perspective</w:t>
        </w:r>
      </w:hyperlink>
      <w:r>
        <w:t>, in Bertka,</w:t>
      </w:r>
      <w:r w:rsidR="00DA3F7C">
        <w:t xml:space="preserve"> </w:t>
      </w:r>
      <w:r w:rsidR="00DA522B">
        <w:t>C.</w:t>
      </w:r>
      <w:r>
        <w:t>M. ed., 2009. Exploring the Origin, Extent, and Future of Life: Philosophical, Ethical and Theological Perspectives (Vol. 4),. Cambridge University Press.</w:t>
      </w:r>
      <w:r w:rsidR="007757A4">
        <w:t xml:space="preserve"> </w:t>
      </w:r>
    </w:p>
    <w:p w14:paraId="2D1C527F" w14:textId="77777777" w:rsidR="00AF70FE" w:rsidRDefault="00AF70FE" w:rsidP="00AF70FE">
      <w:pPr>
        <w:spacing w:before="240" w:after="240"/>
        <w:ind w:right="600"/>
      </w:pPr>
      <w:bookmarkStart w:id="648" w:name="b_REnno_2009"/>
      <w:r>
        <w:t>Rennó, N.O., Bos, B.J., Catling, D., Clark, B.C., Drube, L., Fisher, D., Goetz, W., Hviid, S.F., Keller, H.U., Kok, J.F. and Kounaves, S.P., 2009</w:t>
      </w:r>
      <w:bookmarkEnd w:id="648"/>
      <w:r>
        <w:t xml:space="preserve">. </w:t>
      </w:r>
      <w:hyperlink r:id="rId503"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37BA35C9" w:rsidR="0081042E" w:rsidRDefault="00AF70FE" w:rsidP="00AF70FE">
      <w:pPr>
        <w:spacing w:before="240" w:after="240"/>
        <w:ind w:left="360" w:right="600"/>
      </w:pPr>
      <w:r>
        <w:t xml:space="preserve">See also first announcement before the paper was published: Michigan Engineering, 2009 (March 25), </w:t>
      </w:r>
      <w:hyperlink r:id="rId504"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505" w:history="1">
        <w:r w:rsidRPr="0014402E">
          <w:rPr>
            <w:rStyle w:val="Hyperlink"/>
          </w:rPr>
          <w:t>Liquid saltwater is likely present on Mars</w:t>
        </w:r>
      </w:hyperlink>
      <w:r w:rsidRPr="0014402E">
        <w:t>, Astronomy magazine</w:t>
      </w:r>
    </w:p>
    <w:p w14:paraId="5E74F825" w14:textId="567A9E7B" w:rsidR="0026411F" w:rsidRDefault="0081042E" w:rsidP="0026411F">
      <w:bookmarkStart w:id="649" w:name="kix.79g3d7jro3mp" w:colFirst="0" w:colLast="0"/>
      <w:bookmarkStart w:id="650" w:name="_Hlk120695411"/>
      <w:bookmarkEnd w:id="649"/>
      <w:r>
        <w:t xml:space="preserve">Renno, N., 2014, </w:t>
      </w:r>
      <w:hyperlink r:id="rId506">
        <w:r>
          <w:rPr>
            <w:color w:val="1155CC"/>
            <w:u w:val="single"/>
          </w:rPr>
          <w:t>How liquid water forms on Mars</w:t>
        </w:r>
      </w:hyperlink>
      <w:r>
        <w:t xml:space="preserve">, YouTube video, </w:t>
      </w:r>
      <w:hyperlink r:id="rId507">
        <w:r>
          <w:rPr>
            <w:color w:val="1155CC"/>
            <w:u w:val="single"/>
          </w:rPr>
          <w:t>University of Michigan Engineering</w:t>
        </w:r>
      </w:hyperlink>
      <w:r>
        <w:t xml:space="preserve"> (transcript from</w:t>
      </w:r>
      <w:hyperlink r:id="rId508">
        <w:r>
          <w:rPr>
            <w:color w:val="1155CC"/>
            <w:u w:val="single"/>
          </w:rPr>
          <w:t xml:space="preserve"> 1:48 onwards</w:t>
        </w:r>
      </w:hyperlink>
      <w:r>
        <w:t>)</w:t>
      </w:r>
      <w:bookmarkEnd w:id="650"/>
    </w:p>
    <w:p w14:paraId="48608C57" w14:textId="77777777" w:rsidR="0026411F" w:rsidRDefault="0026411F" w:rsidP="0026411F"/>
    <w:p w14:paraId="32F9EFDA" w14:textId="2A5B3E02" w:rsidR="00B612B7" w:rsidRDefault="0026411F" w:rsidP="00B612B7">
      <w:pPr>
        <w:spacing w:after="240"/>
      </w:pPr>
      <w:bookmarkStart w:id="651" w:name="kix.kdztork8n74j" w:colFirst="0" w:colLast="0"/>
      <w:bookmarkEnd w:id="651"/>
      <w:r>
        <w:t xml:space="preserve">Richmond, J.Y. and McKinney, R.W., 2000. </w:t>
      </w:r>
      <w:hyperlink r:id="rId509">
        <w:r>
          <w:rPr>
            <w:color w:val="1155CC"/>
            <w:u w:val="single"/>
          </w:rPr>
          <w:t>Primary containment for biohazards: selection, installation and use of biological safety cabinets</w:t>
        </w:r>
      </w:hyperlink>
      <w:r>
        <w:t>.</w:t>
      </w:r>
    </w:p>
    <w:p w14:paraId="5DC034AB" w14:textId="7D9AC00B" w:rsidR="00B612B7" w:rsidRDefault="00B612B7" w:rsidP="003727D4">
      <w:bookmarkStart w:id="652" w:name="kix.pvvk3a9yvis4" w:colFirst="0" w:colLast="0"/>
      <w:bookmarkEnd w:id="652"/>
      <w:r>
        <w:t xml:space="preserve">Rodriguez, J.A.P., Fairén, A.G., Tanaka, K.L., Zarroca, M., Linares, R., Platz, T., Komatsu, G., Miyamoto, H., Kargel, J.S., Yan, J. and Gulick, V., 2016. </w:t>
      </w:r>
      <w:hyperlink r:id="rId510">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p>
    <w:p w14:paraId="5B7B0A89" w14:textId="77777777" w:rsidR="003727D4" w:rsidRDefault="003727D4" w:rsidP="003727D4"/>
    <w:p w14:paraId="33B24DC4" w14:textId="77777777" w:rsidR="00AF67FC" w:rsidRDefault="003727D4" w:rsidP="00AF67FC">
      <w:pPr>
        <w:spacing w:after="240"/>
      </w:pPr>
      <w:bookmarkStart w:id="653" w:name="b_Rodriguez_2021"/>
      <w:r>
        <w:t>Rodriguez-Manfredi, J.A., De la Torre Juárez, M., Alonso, A., Apéstigue, V., Arruego, I., Atienza, T., Banfield, D., Boland, J., Carrera, M.A., Castañer, L. and Ceballos, J., 2021</w:t>
      </w:r>
      <w:bookmarkEnd w:id="653"/>
      <w:r>
        <w:t xml:space="preserve">. </w:t>
      </w:r>
      <w:hyperlink r:id="rId511" w:history="1">
        <w:r w:rsidRPr="009670AA">
          <w:rPr>
            <w:rStyle w:val="Hyperlink"/>
          </w:rPr>
          <w:t xml:space="preserve">The </w:t>
        </w:r>
        <w:r w:rsidRPr="009670AA">
          <w:rPr>
            <w:rStyle w:val="Hyperlink"/>
          </w:rPr>
          <w:lastRenderedPageBreak/>
          <w:t>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5A5E2F45" w14:textId="77777777" w:rsidR="00AF67FC" w:rsidRDefault="00AF67FC" w:rsidP="00AF67FC">
      <w:pPr>
        <w:spacing w:after="240"/>
      </w:pPr>
      <w:bookmarkStart w:id="654" w:name="b_Roehl_2016"/>
      <w:r>
        <w:t xml:space="preserve">Roehl, T., 2016 </w:t>
      </w:r>
      <w:bookmarkEnd w:id="654"/>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3947839" w14:textId="762DC8A9" w:rsidR="00747936" w:rsidRDefault="00AF67FC" w:rsidP="00747936">
      <w:bookmarkStart w:id="655" w:name="b_Rohrlack_2013"/>
      <w:r>
        <w:t>Rohrlack, T., Christiansen, G. and Kurmayer, R., 2013</w:t>
      </w:r>
      <w:bookmarkEnd w:id="655"/>
      <w:r>
        <w:t xml:space="preserve">. </w:t>
      </w:r>
      <w:hyperlink r:id="rId512"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49C1062B" w:rsidR="00B612B7" w:rsidRDefault="00747936" w:rsidP="00747936">
      <w:bookmarkStart w:id="656" w:name="b_Rothschild_2017"/>
      <w:r>
        <w:rPr>
          <w:rStyle w:val="style-scope"/>
        </w:rPr>
        <w:t>Rothschild</w:t>
      </w:r>
      <w:r>
        <w:t>, A., 2017</w:t>
      </w:r>
      <w:bookmarkEnd w:id="656"/>
      <w:r>
        <w:t xml:space="preserve">, </w:t>
      </w:r>
      <w:hyperlink r:id="rId513" w:history="1">
        <w:r w:rsidRPr="00A97984">
          <w:rPr>
            <w:rStyle w:val="Hyperlink"/>
          </w:rPr>
          <w:t>Meet the Gastric Brooding Frog</w:t>
        </w:r>
      </w:hyperlink>
      <w:r>
        <w:t xml:space="preserve">, </w:t>
      </w:r>
      <w:hyperlink r:id="rId514" w:history="1">
        <w:r w:rsidRPr="0017114E">
          <w:rPr>
            <w:rStyle w:val="Hyperlink"/>
          </w:rPr>
          <w:t>PBS</w:t>
        </w:r>
      </w:hyperlink>
    </w:p>
    <w:p w14:paraId="0D166B61" w14:textId="77777777" w:rsidR="00747936" w:rsidRDefault="00747936" w:rsidP="00747936"/>
    <w:p w14:paraId="5A7DE4ED" w14:textId="67CDE1A2" w:rsidR="00257369" w:rsidRDefault="000E5741" w:rsidP="00257369">
      <w:pPr>
        <w:rPr>
          <w:rStyle w:val="Hyperlink"/>
        </w:rPr>
      </w:pPr>
      <w:bookmarkStart w:id="657" w:name="b_Rowland_2010"/>
      <w:r>
        <w:t xml:space="preserve">Rowland, M.L., 2010, </w:t>
      </w:r>
      <w:bookmarkEnd w:id="657"/>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77777777" w:rsidR="0012755C" w:rsidRDefault="00257369" w:rsidP="0012755C">
      <w:bookmarkStart w:id="658" w:name="b_Rookmelder_2007"/>
      <w:r>
        <w:t>Rookmelder, 2007</w:t>
      </w:r>
      <w:r>
        <w:rPr>
          <w:rFonts w:ascii="Verdana" w:hAnsi="Verdana"/>
          <w:i/>
          <w:iCs/>
          <w:color w:val="50637A"/>
          <w:sz w:val="20"/>
          <w:szCs w:val="20"/>
        </w:rPr>
        <w:t> </w:t>
      </w:r>
      <w:bookmarkEnd w:id="658"/>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785DF074" w:rsidR="00FE10BC" w:rsidRDefault="0012755C" w:rsidP="0012755C">
      <w:pPr>
        <w:rPr>
          <w:iCs/>
        </w:rPr>
      </w:pPr>
      <w:bookmarkStart w:id="659" w:name="kix.405gyjccoaq8" w:colFirst="0" w:colLast="0"/>
      <w:bookmarkEnd w:id="659"/>
      <w:r>
        <w:t xml:space="preserve">Rucker, M., 2017. </w:t>
      </w:r>
      <w:hyperlink r:id="rId515">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40CC0146" w:rsidR="00FE10BC" w:rsidRDefault="00FE10BC" w:rsidP="00FE10BC">
      <w:bookmarkStart w:id="660" w:name="kix.uzyen67ccqkk" w:colFirst="0" w:colLast="0"/>
      <w:bookmarkStart w:id="661" w:name="b_Rummel_2000"/>
      <w:bookmarkEnd w:id="660"/>
      <w:r>
        <w:t>Rummel, J., Race, M., Nealson, K.,</w:t>
      </w:r>
      <w:r w:rsidRPr="00FE10BC">
        <w:t xml:space="preserve"> </w:t>
      </w:r>
      <w:r>
        <w:t>2000</w:t>
      </w:r>
      <w:bookmarkEnd w:id="661"/>
      <w:r>
        <w:t>.</w:t>
      </w:r>
      <w:r w:rsidR="00DA3F7C">
        <w:t xml:space="preserve"> </w:t>
      </w:r>
      <w:hyperlink r:id="rId516">
        <w:r>
          <w:rPr>
            <w:color w:val="1155CC"/>
            <w:u w:val="single"/>
          </w:rPr>
          <w:t>"No Threat? No Way"</w:t>
        </w:r>
      </w:hyperlink>
      <w:r>
        <w:t>, The Planetary Report Nov/Dec.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End w:id="643"/>
    </w:p>
    <w:p w14:paraId="2823DA52" w14:textId="77777777" w:rsidR="00540EB3" w:rsidRDefault="00540EB3" w:rsidP="00540EB3">
      <w:pPr>
        <w:ind w:left="720"/>
        <w:rPr>
          <w:rStyle w:val="x193iq5w"/>
        </w:rPr>
      </w:pPr>
    </w:p>
    <w:p w14:paraId="229A0442" w14:textId="4A75BA32" w:rsidR="00C9707A" w:rsidRDefault="00540EB3" w:rsidP="00540EB3">
      <w:pPr>
        <w:rPr>
          <w:color w:val="1155CC"/>
          <w:u w:val="single"/>
        </w:rPr>
      </w:pPr>
      <w:bookmarkStart w:id="662" w:name="B_rUMMEL_et_al_2002"/>
      <w:r>
        <w:t xml:space="preserve">Rummel, J.D., Race, M.S., DeVinenzi, D.L., Schad, P.J., Stabekis, P.D., Viso, M. and Acevedo, S.E., 2002. </w:t>
      </w:r>
      <w:bookmarkEnd w:id="662"/>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p w14:paraId="2174FDA3" w14:textId="77777777" w:rsidR="00540EB3" w:rsidRDefault="00540EB3" w:rsidP="00540EB3"/>
    <w:p w14:paraId="0ECDA4C2" w14:textId="10260A44" w:rsidR="007C4D7F" w:rsidRDefault="00645C0A" w:rsidP="00EC0A0C">
      <w:pPr>
        <w:rPr>
          <w:rStyle w:val="Hyperlink"/>
        </w:rPr>
      </w:pPr>
      <w:bookmarkStart w:id="663" w:name="kix.im73nfot8zt5" w:colFirst="0" w:colLast="0"/>
      <w:bookmarkStart w:id="664" w:name="_Hlk120665594"/>
      <w:bookmarkStart w:id="665" w:name="_Hlk122105169"/>
      <w:bookmarkEnd w:id="644"/>
      <w:bookmarkEnd w:id="663"/>
      <w:r>
        <w:t>Rummel, J.D., Beaty, D.W., Jones, M.A., Bakermans,</w:t>
      </w:r>
      <w:r w:rsidR="00DA3F7C">
        <w:t xml:space="preserve"> </w:t>
      </w:r>
      <w:r w:rsidR="00DA522B">
        <w:t>C.</w:t>
      </w:r>
      <w:r>
        <w:t>, Barlow, N.G., Boston, P.J., Chevrier, V.F., Clark, B.C., de Vera, J.P.P., Gough, R.V. and Hallsworth, J.E., 2014.</w:t>
      </w:r>
      <w:hyperlink r:id="rId517">
        <w:r>
          <w:t xml:space="preserve"> </w:t>
        </w:r>
      </w:hyperlink>
      <w:r>
        <w:rPr>
          <w:color w:val="1155CC"/>
          <w:u w:val="single"/>
        </w:rPr>
        <w:t xml:space="preserve">A </w:t>
      </w:r>
      <w:hyperlink r:id="rId518" w:history="1">
        <w:r w:rsidRPr="007E3997">
          <w:rPr>
            <w:rStyle w:val="Hyperlink"/>
          </w:rPr>
          <w:t>new analysis of Mars “special regions”: findings of the second MEPAG Special Regions Science Analysis Group (SR-SAG2)</w:t>
        </w:r>
        <w:bookmarkEnd w:id="664"/>
      </w:hyperlink>
      <w:bookmarkEnd w:id="665"/>
    </w:p>
    <w:p w14:paraId="1E648DAD" w14:textId="77777777" w:rsidR="00EC0A0C" w:rsidRDefault="00EC0A0C" w:rsidP="00EC0A0C"/>
    <w:p w14:paraId="16338253" w14:textId="32E9EC63" w:rsidR="005B73FE" w:rsidRDefault="007C4D7F" w:rsidP="00B36877">
      <w:pPr>
        <w:spacing w:after="240"/>
      </w:pPr>
      <w:bookmarkStart w:id="666" w:name="27jnhf5eskov" w:colFirst="0" w:colLast="0"/>
      <w:bookmarkEnd w:id="666"/>
      <w:r>
        <w:t xml:space="preserve">Rosengren, A.J., Scheeres, D.J. and McMahon, J.W., 2013. </w:t>
      </w:r>
      <w:hyperlink r:id="rId519">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Scheeres, D.J. and McMahon, J.W., 2014. </w:t>
      </w:r>
      <w:hyperlink r:id="rId520">
        <w:r>
          <w:rPr>
            <w:color w:val="1155CC"/>
            <w:u w:val="single"/>
          </w:rPr>
          <w:t xml:space="preserve">The classical Laplace plane </w:t>
        </w:r>
      </w:hyperlink>
      <w:hyperlink r:id="rId521">
        <w:r>
          <w:rPr>
            <w:color w:val="1155CC"/>
            <w:u w:val="single"/>
          </w:rPr>
          <w:t>as a</w:t>
        </w:r>
      </w:hyperlink>
      <w:hyperlink r:id="rId522">
        <w:r>
          <w:rPr>
            <w:color w:val="1155CC"/>
            <w:u w:val="single"/>
          </w:rPr>
          <w:t xml:space="preserve"> stable disposal orbit for geostationary satellites</w:t>
        </w:r>
      </w:hyperlink>
      <w:r>
        <w:t>. Advances in Space Research, 53(8), pp.1219-1228.</w:t>
      </w:r>
    </w:p>
    <w:p w14:paraId="29259655" w14:textId="46F895DE" w:rsidR="002167C8" w:rsidRDefault="005B73FE" w:rsidP="00B612B7">
      <w:pPr>
        <w:rPr>
          <w:iCs/>
        </w:rPr>
      </w:pPr>
      <w:bookmarkStart w:id="667" w:name="b_Sabater_2016"/>
      <w:r w:rsidRPr="001D557A">
        <w:lastRenderedPageBreak/>
        <w:t>Sabater, S., Timoner, X., Borrego,</w:t>
      </w:r>
      <w:r w:rsidR="00DA3F7C">
        <w:t xml:space="preserve"> </w:t>
      </w:r>
      <w:r w:rsidR="00DA522B">
        <w:t>C.</w:t>
      </w:r>
      <w:r w:rsidRPr="001D557A">
        <w:t xml:space="preserve"> and Acuña, V., 2016</w:t>
      </w:r>
      <w:bookmarkEnd w:id="667"/>
      <w:r w:rsidRPr="001D557A">
        <w:t xml:space="preserve">. </w:t>
      </w:r>
      <w:hyperlink r:id="rId523"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77777777" w:rsidR="00B612B7" w:rsidRDefault="00B612B7" w:rsidP="00B612B7">
      <w:bookmarkStart w:id="668" w:name="kix.n4rjb49hsvqv" w:colFirst="0" w:colLast="0"/>
      <w:bookmarkEnd w:id="668"/>
      <w:r>
        <w:t xml:space="preserve">Sagan, C, 1961. </w:t>
      </w:r>
      <w:hyperlink r:id="rId524">
        <w:r>
          <w:rPr>
            <w:color w:val="1155CC"/>
            <w:u w:val="single"/>
          </w:rPr>
          <w:t>Organic matter and the Moon</w:t>
        </w:r>
      </w:hyperlink>
      <w:r>
        <w:t>., National Academy of Sciences.</w:t>
      </w:r>
    </w:p>
    <w:p w14:paraId="4AC555BC" w14:textId="77777777" w:rsidR="00B612B7" w:rsidRDefault="00B612B7" w:rsidP="00B612B7"/>
    <w:p w14:paraId="5DA27180" w14:textId="557834B3" w:rsidR="00B612B7" w:rsidRDefault="00000000" w:rsidP="00E260AE">
      <w:pPr>
        <w:ind w:left="720"/>
      </w:pPr>
      <w:hyperlink r:id="rId525" w:anchor="23">
        <w:r w:rsidR="00B612B7">
          <w:rPr>
            <w:i/>
            <w:color w:val="1155CC"/>
            <w:u w:val="single"/>
          </w:rPr>
          <w:t>Page 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1E663097" w:rsidR="002167C8" w:rsidRDefault="002167C8" w:rsidP="002167C8">
      <w:bookmarkStart w:id="669" w:name="kix.fpa6qyxsabjo" w:colFirst="0" w:colLast="0"/>
      <w:bookmarkEnd w:id="669"/>
      <w:r>
        <w:t>Sagan,</w:t>
      </w:r>
      <w:r w:rsidR="00DA3F7C">
        <w:t xml:space="preserve"> </w:t>
      </w:r>
      <w:r w:rsidR="00DA522B">
        <w:t>C.</w:t>
      </w:r>
      <w:r>
        <w:t>, Levinthal, E.C. and Lederberg, J., 196</w:t>
      </w:r>
      <w:r w:rsidR="008C7413">
        <w:t>7</w:t>
      </w:r>
      <w:r>
        <w:t xml:space="preserve">. </w:t>
      </w:r>
      <w:hyperlink r:id="rId526">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77777777" w:rsidR="002167C8" w:rsidRDefault="002167C8" w:rsidP="002167C8">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7778401E" w14:textId="743F3154" w:rsidR="00FD75AB" w:rsidRDefault="002167C8" w:rsidP="00FD75AB">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39ED0DE7" w14:textId="77777777" w:rsidR="008C7413" w:rsidRDefault="008C7413" w:rsidP="008C7413"/>
    <w:p w14:paraId="563B1D80" w14:textId="77777777" w:rsidR="008C7413" w:rsidRDefault="008C7413" w:rsidP="008C7413"/>
    <w:p w14:paraId="335AC14B" w14:textId="77777777" w:rsidR="008C7413" w:rsidRDefault="008C7413" w:rsidP="008C7413"/>
    <w:p w14:paraId="37545927" w14:textId="77777777" w:rsidR="008C7413" w:rsidRPr="008C7413" w:rsidRDefault="008C7413" w:rsidP="008C7413">
      <w:pPr>
        <w:rPr>
          <w:iCs/>
        </w:rPr>
      </w:pPr>
    </w:p>
    <w:p w14:paraId="5B40C060" w14:textId="77777777" w:rsidR="00FD75AB" w:rsidRDefault="00FD75AB" w:rsidP="00FD75AB">
      <w:pPr>
        <w:ind w:left="720"/>
        <w:rPr>
          <w:i/>
        </w:rPr>
      </w:pPr>
    </w:p>
    <w:p w14:paraId="54DA5BC6" w14:textId="1F62134B" w:rsidR="00B631A1" w:rsidRDefault="00FD75AB" w:rsidP="00B631A1">
      <w:pPr>
        <w:rPr>
          <w:color w:val="1155CC"/>
          <w:u w:val="single"/>
        </w:rPr>
      </w:pPr>
      <w:bookmarkStart w:id="670" w:name="kix.urfjjsuep509" w:colFirst="0" w:colLast="0"/>
      <w:bookmarkEnd w:id="670"/>
      <w:r>
        <w:t>Sagan,</w:t>
      </w:r>
      <w:r w:rsidR="00DA3F7C">
        <w:t xml:space="preserve"> </w:t>
      </w:r>
      <w:r w:rsidR="00DA522B">
        <w:t>C.</w:t>
      </w:r>
      <w:r>
        <w:t xml:space="preserve">, 1973, </w:t>
      </w:r>
      <w:hyperlink r:id="rId527">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528">
        <w:r>
          <w:rPr>
            <w:color w:val="1155CC"/>
            <w:u w:val="single"/>
          </w:rPr>
          <w:t xml:space="preserve"> </w:t>
        </w:r>
      </w:hyperlink>
    </w:p>
    <w:p w14:paraId="01B67725" w14:textId="77777777" w:rsidR="000E5741" w:rsidRDefault="000E5741" w:rsidP="000E5741">
      <w:pPr>
        <w:pStyle w:val="NormalWeb"/>
        <w:spacing w:before="0" w:beforeAutospacing="0" w:after="0" w:afterAutospacing="0"/>
      </w:pPr>
    </w:p>
    <w:p w14:paraId="098DFA54" w14:textId="77777777" w:rsidR="006941F3" w:rsidRDefault="000E5741" w:rsidP="006941F3">
      <w:bookmarkStart w:id="671" w:name="b_Sagan_1997"/>
      <w:r>
        <w:rPr>
          <w:color w:val="000000"/>
        </w:rPr>
        <w:t xml:space="preserve">Sagan, C., 1997. </w:t>
      </w:r>
      <w:bookmarkEnd w:id="671"/>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5C488159" w14:textId="1288B53D" w:rsidR="006941F3" w:rsidRPr="00B53C9B" w:rsidRDefault="006941F3" w:rsidP="006941F3">
      <w:bookmarkStart w:id="672" w:name="b_SFP_2020"/>
      <w:r>
        <w:t>Sahara Forest Project, 2020</w:t>
      </w:r>
      <w:bookmarkEnd w:id="672"/>
      <w:r>
        <w:t xml:space="preserve">, </w:t>
      </w:r>
      <w:hyperlink r:id="rId529" w:history="1">
        <w:r w:rsidRPr="00244463">
          <w:rPr>
            <w:rStyle w:val="Hyperlink"/>
          </w:rPr>
          <w:t>Enabling restorative growth</w:t>
        </w:r>
      </w:hyperlink>
      <w:r>
        <w:t xml:space="preserve"> </w:t>
      </w:r>
    </w:p>
    <w:p w14:paraId="3EB33315" w14:textId="64971F3A" w:rsidR="00EE7542" w:rsidRDefault="00EE7542" w:rsidP="00FB70AD">
      <w:pPr>
        <w:pStyle w:val="NormalWeb"/>
        <w:spacing w:before="0" w:beforeAutospacing="0" w:after="0" w:afterAutospacing="0"/>
      </w:pPr>
    </w:p>
    <w:p w14:paraId="7BBB7B13" w14:textId="77777777" w:rsidR="00EE7542" w:rsidRDefault="00EE7542" w:rsidP="00EE7542"/>
    <w:p w14:paraId="626D8EEC" w14:textId="4B5C149B" w:rsidR="00EE7542" w:rsidRDefault="00EE7542" w:rsidP="00EE7542">
      <w:bookmarkStart w:id="673" w:name="kix.bhtbxpj204qz" w:colFirst="0" w:colLast="0"/>
      <w:bookmarkEnd w:id="673"/>
      <w:r>
        <w:lastRenderedPageBreak/>
        <w:t xml:space="preserve">Sakon, J.J. and Burnap, R.L., 2005, March. </w:t>
      </w:r>
      <w:hyperlink r:id="rId530">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7FFA8EC" w14:textId="3A258528" w:rsidR="00B631A1" w:rsidRDefault="00EE7542" w:rsidP="00B631A1">
      <w:bookmarkStart w:id="674" w:name="kix.pn1ad4sgqwr4" w:colFirst="0" w:colLast="0"/>
      <w:bookmarkEnd w:id="674"/>
      <w:r>
        <w:t xml:space="preserve">Sakon, J.J. and Burnap, R.L., 2006. </w:t>
      </w:r>
      <w:hyperlink r:id="rId531">
        <w:r>
          <w:rPr>
            <w:color w:val="1155CC"/>
            <w:u w:val="single"/>
          </w:rPr>
          <w:t xml:space="preserve">An analysis of potential photosynthetic life on Mars. </w:t>
        </w:r>
      </w:hyperlink>
      <w:hyperlink r:id="rId532">
        <w:r>
          <w:rPr>
            <w:i/>
            <w:color w:val="1155CC"/>
            <w:u w:val="single"/>
          </w:rPr>
          <w:t>International Journal of Astrobiology</w:t>
        </w:r>
      </w:hyperlink>
      <w:r>
        <w:t xml:space="preserve">, </w:t>
      </w:r>
      <w:r>
        <w:rPr>
          <w:i/>
        </w:rPr>
        <w:t>5</w:t>
      </w:r>
      <w:r>
        <w:t>(2), pp.171-180.</w:t>
      </w:r>
      <w:bookmarkStart w:id="675" w:name="kix.z752zjh2x4aq" w:colFirst="0" w:colLast="0"/>
      <w:bookmarkEnd w:id="675"/>
    </w:p>
    <w:p w14:paraId="68EC354E" w14:textId="66C23577" w:rsidR="006C5CDD" w:rsidRDefault="00B631A1" w:rsidP="006C5CDD">
      <w:pPr>
        <w:rPr>
          <w:rStyle w:val="Emphasis"/>
          <w:i w:val="0"/>
          <w:iCs w:val="0"/>
        </w:rPr>
      </w:pPr>
      <w:r>
        <w:t xml:space="preserve">Salisbury, F.B., Gitelson, J.I. and Lisovsky, G.M., 1997. </w:t>
      </w:r>
      <w:hyperlink r:id="rId533">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1D81D44C" w14:textId="48F165EA" w:rsidR="009A5DAF" w:rsidRDefault="006C5CDD" w:rsidP="00674EAB">
      <w:bookmarkStart w:id="676" w:name="b_Sanders_2921"/>
      <w:r>
        <w:t>Sanders, W.B. and Masumoto, H., 2021</w:t>
      </w:r>
      <w:bookmarkEnd w:id="676"/>
      <w:r>
        <w:t xml:space="preserve">. </w:t>
      </w:r>
      <w:hyperlink r:id="rId534"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6FDF915B" w14:textId="77777777" w:rsidR="00674EAB" w:rsidRDefault="00674EAB" w:rsidP="00674EAB"/>
    <w:p w14:paraId="1FAAE2B4" w14:textId="6ED8379B" w:rsidR="009A5DAF" w:rsidRDefault="009A5DAF" w:rsidP="00264465">
      <w:bookmarkStart w:id="677" w:name="kix.dj7mpnduv3vb" w:colFirst="0" w:colLast="0"/>
      <w:bookmarkEnd w:id="677"/>
      <w:r>
        <w:t xml:space="preserve">Sarmiento, F., Peralta, R. and Blamey, J.M., 2015. </w:t>
      </w:r>
      <w:hyperlink r:id="rId535">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0873E48D" w14:textId="1B6B657B" w:rsidR="00AC5BA0" w:rsidRDefault="009A5DAF" w:rsidP="00AC5BA0">
      <w:bookmarkStart w:id="678" w:name="kix.n59cqt9s3mjo" w:colFirst="0" w:colLast="0"/>
      <w:bookmarkEnd w:id="678"/>
      <w:r>
        <w:t xml:space="preserve">Sauder, J., Hilgemann, E., Johnson, M., Parness, A., Hall, J., Kawata, J. and Stack, K., 2017. </w:t>
      </w:r>
      <w:hyperlink r:id="rId536">
        <w:r>
          <w:rPr>
            <w:color w:val="1155CC"/>
            <w:u w:val="single"/>
          </w:rPr>
          <w:t>Automation Rover for Extreme Environments</w:t>
        </w:r>
      </w:hyperlink>
      <w:r>
        <w:t>.</w:t>
      </w:r>
    </w:p>
    <w:p w14:paraId="6113A121" w14:textId="77777777" w:rsidR="00AC5BA0" w:rsidRDefault="00AC5BA0" w:rsidP="00AC5BA0"/>
    <w:p w14:paraId="4CF69817" w14:textId="5D51273E" w:rsidR="005B04EC" w:rsidRDefault="00AC5BA0" w:rsidP="009A5DAF">
      <w:bookmarkStart w:id="679" w:name="b_Scanlon_2014"/>
      <w:r>
        <w:t>Scanlon, K.E., Head, J.W., Wilson, L. and Marchant, D.R., 2014</w:t>
      </w:r>
      <w:bookmarkEnd w:id="679"/>
      <w:r>
        <w:t xml:space="preserve">. Volcano–ice interactions in the Arsia Mons tropical mountain glacier deposits. </w:t>
      </w:r>
      <w:r>
        <w:rPr>
          <w:i/>
          <w:iCs/>
        </w:rPr>
        <w:t>Icarus</w:t>
      </w:r>
      <w:r>
        <w:t xml:space="preserve">, </w:t>
      </w:r>
      <w:r>
        <w:rPr>
          <w:i/>
          <w:iCs/>
        </w:rPr>
        <w:t>237</w:t>
      </w:r>
      <w:r>
        <w:t xml:space="preserve">, pp.315-339. Press release </w:t>
      </w:r>
      <w:hyperlink r:id="rId537" w:history="1">
        <w:r w:rsidRPr="00AC5BA0">
          <w:rPr>
            <w:rStyle w:val="Hyperlink"/>
          </w:rPr>
          <w:t>“A habitable environment on Martin volcano?”</w:t>
        </w:r>
      </w:hyperlink>
    </w:p>
    <w:p w14:paraId="7AB73881" w14:textId="10B430C7" w:rsidR="00A90123" w:rsidRDefault="005B04EC" w:rsidP="00A90123">
      <w:bookmarkStart w:id="680" w:name="kix.t6u255axqlml" w:colFirst="0" w:colLast="0"/>
      <w:bookmarkEnd w:id="680"/>
      <w:r>
        <w:t>Scharf,</w:t>
      </w:r>
      <w:r w:rsidR="00DA3F7C">
        <w:t xml:space="preserve"> </w:t>
      </w:r>
      <w:r w:rsidR="00DA522B">
        <w:t>C.</w:t>
      </w:r>
      <w:r>
        <w:t xml:space="preserve">, 2016, </w:t>
      </w:r>
      <w:hyperlink r:id="rId538">
        <w:r>
          <w:rPr>
            <w:color w:val="1155CC"/>
            <w:u w:val="single"/>
          </w:rPr>
          <w:t xml:space="preserve">How the Cold War Created Astrobiology, Life, </w:t>
        </w:r>
      </w:hyperlink>
      <w:hyperlink r:id="rId539">
        <w:r>
          <w:rPr>
            <w:color w:val="1155CC"/>
            <w:u w:val="single"/>
          </w:rPr>
          <w:t>death</w:t>
        </w:r>
      </w:hyperlink>
      <w:hyperlink r:id="rId540">
        <w:r>
          <w:rPr>
            <w:color w:val="1155CC"/>
            <w:u w:val="single"/>
          </w:rPr>
          <w:t>, and Sputnik</w:t>
        </w:r>
      </w:hyperlink>
      <w:r>
        <w:t>, Nautilus Magazine</w:t>
      </w:r>
      <w:r w:rsidR="00EC0AFD">
        <w:t>.</w:t>
      </w:r>
      <w:r w:rsidR="00A90123" w:rsidRPr="00A90123">
        <w:t xml:space="preserve"> </w:t>
      </w:r>
      <w:r w:rsidR="00A90123">
        <w:t>NEWCITE</w:t>
      </w:r>
    </w:p>
    <w:p w14:paraId="61FFA259" w14:textId="77777777" w:rsidR="00A90123" w:rsidRDefault="00A90123" w:rsidP="00A90123"/>
    <w:p w14:paraId="18C317F0" w14:textId="53164462" w:rsidR="00A90123" w:rsidRDefault="00A90123" w:rsidP="00A90123">
      <w:bookmarkStart w:id="681" w:name="b_Scheller_2022"/>
      <w:r>
        <w:t>Scheller, E.L., Hollis, J.R., Cardarelli, E.L., Steele, A., Beegle, L.W., Bhartia, R., Conrad, P., Uckert, K., Sharma, S., Ehlmann, B. and Asher, S., 2022</w:t>
      </w:r>
      <w:bookmarkEnd w:id="681"/>
      <w:r>
        <w:t xml:space="preserve">. </w:t>
      </w:r>
      <w:hyperlink r:id="rId541"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5FD61362" w14:textId="0F7A22D0" w:rsidR="009A5DAF" w:rsidRDefault="009A5DAF" w:rsidP="00674EAB">
      <w:pPr>
        <w:pStyle w:val="NormalWeb"/>
      </w:pPr>
    </w:p>
    <w:p w14:paraId="0467DB84" w14:textId="26187B52" w:rsidR="009A5DAF" w:rsidRDefault="009A5DAF" w:rsidP="009A5DAF">
      <w:bookmarkStart w:id="682" w:name="kix.mmz0e9sayozd" w:colFirst="0" w:colLast="0"/>
      <w:bookmarkEnd w:id="682"/>
      <w:r>
        <w:t>Schenk, P.M., Thomas-Hall, S.R., Stephens, E., Marx, U.C., Mussgnug, J.H., Posten,</w:t>
      </w:r>
      <w:r w:rsidR="00DA3F7C">
        <w:t xml:space="preserve"> </w:t>
      </w:r>
      <w:r w:rsidR="00DA522B">
        <w:t>C.</w:t>
      </w:r>
      <w:r>
        <w:t xml:space="preserve">, Kruse, O. and Hankamer, B., 2008. </w:t>
      </w:r>
      <w:hyperlink r:id="rId542">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623B5AB1" w:rsidR="00EC0AFD" w:rsidRDefault="009A5DAF" w:rsidP="00EC0AFD">
      <w:bookmarkStart w:id="683" w:name="kix.kcy21xrpyb64" w:colFirst="0" w:colLast="0"/>
      <w:bookmarkEnd w:id="683"/>
      <w:r>
        <w:t xml:space="preserve">Schlaepfer, M.A., Sax, D.F. and Olden, J.D., 2011. </w:t>
      </w:r>
      <w:hyperlink r:id="rId543">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77777777" w:rsidR="00C24E46" w:rsidRDefault="00EC0AFD" w:rsidP="00C24E46">
      <w:bookmarkStart w:id="684" w:name="kix.yjlj3rortisy" w:colFirst="0" w:colLast="0"/>
      <w:bookmarkStart w:id="685" w:name="b_Schirber_2013"/>
      <w:bookmarkEnd w:id="684"/>
      <w:r w:rsidRPr="005340BA">
        <w:t>Schirber</w:t>
      </w:r>
      <w:bookmarkEnd w:id="685"/>
      <w:r>
        <w:t xml:space="preserve">, M, 2013 </w:t>
      </w:r>
      <w:hyperlink r:id="rId544" w:history="1">
        <w:r w:rsidRPr="00F53A9A">
          <w:rPr>
            <w:rStyle w:val="Hyperlink"/>
          </w:rPr>
          <w:t>Searching for Organics in a Nibble of Soil</w:t>
        </w:r>
      </w:hyperlink>
      <w:r>
        <w:t xml:space="preserve"> NASA Astrobiology Magazine</w:t>
      </w:r>
    </w:p>
    <w:p w14:paraId="4888049D" w14:textId="1F2B7544" w:rsidR="002D54D2" w:rsidRDefault="00C24E46" w:rsidP="00C24E46">
      <w:pPr>
        <w:spacing w:before="240" w:after="240"/>
        <w:ind w:right="600"/>
      </w:pPr>
      <w:bookmarkStart w:id="686" w:name="b_Schmidt_2011"/>
      <w:r>
        <w:t>Schmidt, B.E., Blankenship, D.D., Patterson, G.W. and Schenk, P.M., 2011</w:t>
      </w:r>
      <w:bookmarkEnd w:id="686"/>
      <w:r>
        <w:t xml:space="preserve">. </w:t>
      </w:r>
      <w:hyperlink r:id="rId545"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01598728" w14:textId="337153BA" w:rsidR="00EC0AFD" w:rsidRDefault="002D54D2" w:rsidP="00C24E46">
      <w:bookmarkStart w:id="687" w:name="kix.olm1b61u9vxl" w:colFirst="0" w:colLast="0"/>
      <w:bookmarkEnd w:id="687"/>
      <w:r>
        <w:t xml:space="preserve">Schmidt, M., 2010. </w:t>
      </w:r>
      <w:hyperlink r:id="rId546">
        <w:r>
          <w:rPr>
            <w:color w:val="1155CC"/>
            <w:u w:val="single"/>
          </w:rPr>
          <w:t>Xenobiology: a new form of life as the ultimate biosafety tool</w:t>
        </w:r>
      </w:hyperlink>
      <w:r>
        <w:t xml:space="preserve">. </w:t>
      </w:r>
      <w:r>
        <w:rPr>
          <w:i/>
        </w:rPr>
        <w:t>Bioessays</w:t>
      </w:r>
      <w:r>
        <w:t xml:space="preserve">, </w:t>
      </w:r>
      <w:r>
        <w:rPr>
          <w:i/>
        </w:rPr>
        <w:t>32</w:t>
      </w:r>
      <w:r>
        <w:t>(4), pp.322-331.</w:t>
      </w:r>
    </w:p>
    <w:p w14:paraId="1DA5D360" w14:textId="77777777" w:rsidR="00C24E46" w:rsidRDefault="00C24E46" w:rsidP="00C24E46"/>
    <w:p w14:paraId="5B8CAF8E" w14:textId="383453DC" w:rsidR="007E5102" w:rsidRDefault="003B6BB9" w:rsidP="00EC0AFD">
      <w:bookmarkStart w:id="688" w:name="b_Schmidt_nd"/>
      <w:r>
        <w:t xml:space="preserve">Schmidt, M., n.d. </w:t>
      </w:r>
      <w:bookmarkEnd w:id="688"/>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359819AB" w14:textId="77777777" w:rsidR="0077041D" w:rsidRDefault="0077041D" w:rsidP="00EC0AFD"/>
    <w:p w14:paraId="78788DFA" w14:textId="51BA966F" w:rsidR="00EC0AFD" w:rsidRDefault="007E5102" w:rsidP="00EC0AFD">
      <w:pPr>
        <w:spacing w:after="240"/>
      </w:pPr>
      <w:bookmarkStart w:id="689" w:name="kix.pi3n4jm5lyn5" w:colFirst="0" w:colLast="0"/>
      <w:bookmarkEnd w:id="689"/>
      <w:r>
        <w:t xml:space="preserve">Schulze-Makuch, D. and Houtkooper, J.M., 2010a. </w:t>
      </w:r>
      <w:hyperlink r:id="rId547">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4B1DD0AF" w14:textId="77777777" w:rsidR="009D3883" w:rsidRDefault="00EC0AFD" w:rsidP="009D3883">
      <w:bookmarkStart w:id="690" w:name="kix.h9af5ssvjett" w:colFirst="0" w:colLast="0"/>
      <w:bookmarkEnd w:id="690"/>
      <w:r>
        <w:t xml:space="preserve">Schuyler, A., Warner, N.H., Derick, B., Rogers, A.D. and Golombek, M.P., 2020, March. </w:t>
      </w:r>
      <w:hyperlink r:id="rId548">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107DE976" w:rsidR="0077116F" w:rsidRDefault="009D3883" w:rsidP="0077116F">
      <w:bookmarkStart w:id="691" w:name="kix.22zgdf5qtwvv" w:colFirst="0" w:colLast="0"/>
      <w:bookmarkEnd w:id="691"/>
      <w:r>
        <w:t xml:space="preserve">Sczepanski, J.T. and Joyce, G.F., 2014. </w:t>
      </w:r>
      <w:hyperlink r:id="rId549">
        <w:r>
          <w:rPr>
            <w:color w:val="1155CC"/>
            <w:u w:val="single"/>
          </w:rPr>
          <w:t>A cross-chiral RNA polymerase ribozyme</w:t>
        </w:r>
      </w:hyperlink>
      <w:r>
        <w:t>. Nature, 515(7527), pp.440-442.</w:t>
      </w:r>
    </w:p>
    <w:p w14:paraId="37425E1D" w14:textId="77777777" w:rsidR="0077116F" w:rsidRDefault="0077116F" w:rsidP="0077116F"/>
    <w:p w14:paraId="0EE3B31B" w14:textId="4971FAC1" w:rsidR="00E80B81" w:rsidRDefault="0077116F" w:rsidP="005B471C">
      <w:bookmarkStart w:id="692" w:name="b_Seckbach_2015"/>
      <w:r>
        <w:t>Seckbach, J. and Rampelotto, P.H., 2015</w:t>
      </w:r>
      <w:bookmarkEnd w:id="692"/>
      <w:r>
        <w:t xml:space="preserve">. </w:t>
      </w:r>
      <w:hyperlink r:id="rId550"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77777777" w:rsidR="00964EB9" w:rsidRPr="009D3883" w:rsidRDefault="00E80B81" w:rsidP="009D3883">
      <w:bookmarkStart w:id="693" w:name="b_Selbmann_2015"/>
      <w:r w:rsidRPr="009D3883">
        <w:t xml:space="preserve">Selbmann, L., Zucconi, L., Isola, D. and Onofri, S., 2015. </w:t>
      </w:r>
      <w:bookmarkEnd w:id="693"/>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694" w:name="_Hlk121311985"/>
    </w:p>
    <w:p w14:paraId="06FB5600" w14:textId="77777777" w:rsidR="00964EB9" w:rsidRPr="00E260AE" w:rsidRDefault="00964EB9" w:rsidP="00964EB9"/>
    <w:p w14:paraId="2287A416" w14:textId="40142233" w:rsidR="00A000DB" w:rsidRDefault="00964EB9" w:rsidP="00A000DB">
      <w:bookmarkStart w:id="695" w:name="kix.1ql5all75441" w:colFirst="0" w:colLast="0"/>
      <w:bookmarkEnd w:id="695"/>
      <w:r w:rsidRPr="00E260AE">
        <w:t xml:space="preserve">Sella, S.R., Vandenberghe, L.P. and Soccol, C.R., 2014. </w:t>
      </w:r>
      <w:hyperlink r:id="rId551">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E486FBE" w14:textId="04AA6220" w:rsidR="00AA3EA1" w:rsidRDefault="00A000DB" w:rsidP="00FC69E0">
      <w:bookmarkStart w:id="696" w:name="b_Serrano_2019"/>
      <w:r>
        <w:t>Serrano, P., Alawi, M., de Vera, J.P. and Wagner, D., 2019</w:t>
      </w:r>
      <w:bookmarkEnd w:id="696"/>
      <w:r>
        <w:t xml:space="preserve">. </w:t>
      </w:r>
      <w:hyperlink r:id="rId552"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17832937" w14:textId="2FC14277" w:rsidR="00ED18C2" w:rsidRPr="00ED18C2" w:rsidRDefault="00ED18C2" w:rsidP="00ED18C2">
      <w:pPr>
        <w:pStyle w:val="NormalWeb"/>
        <w:rPr>
          <w:rFonts w:ascii="Arial" w:hAnsi="Arial" w:cs="Arial"/>
          <w:color w:val="000000"/>
          <w:sz w:val="22"/>
          <w:szCs w:val="22"/>
        </w:rPr>
      </w:pPr>
      <w:bookmarkStart w:id="697" w:name="b_Service_2022"/>
      <w:r w:rsidRPr="00BF2219">
        <w:rPr>
          <w:rFonts w:ascii="Arial" w:hAnsi="Arial" w:cs="Arial"/>
          <w:color w:val="000000"/>
          <w:sz w:val="22"/>
          <w:szCs w:val="22"/>
        </w:rPr>
        <w:t>Service, R. 2022</w:t>
      </w:r>
      <w:bookmarkEnd w:id="697"/>
      <w:r w:rsidRPr="00BF2219">
        <w:rPr>
          <w:rFonts w:ascii="Arial" w:hAnsi="Arial" w:cs="Arial"/>
          <w:color w:val="000000"/>
          <w:sz w:val="22"/>
          <w:szCs w:val="22"/>
        </w:rPr>
        <w:t xml:space="preserve">, </w:t>
      </w:r>
      <w:hyperlink r:id="rId553"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783D1B46" w14:textId="77777777" w:rsidR="00FC69E0" w:rsidRDefault="00FC69E0" w:rsidP="00FC69E0"/>
    <w:p w14:paraId="2B90942B" w14:textId="7D42F7B9" w:rsidR="00974427" w:rsidRPr="00FC69E0" w:rsidRDefault="00FC69E0" w:rsidP="00974427">
      <w:pPr>
        <w:rPr>
          <w:i/>
          <w:iCs/>
        </w:rPr>
      </w:pPr>
      <w:bookmarkStart w:id="698" w:name="b_Sharnoff_1989"/>
      <w:r>
        <w:t>Sharnoff, S, 1989</w:t>
      </w:r>
      <w:bookmarkEnd w:id="698"/>
      <w:r>
        <w:t xml:space="preserve">, </w:t>
      </w:r>
      <w:hyperlink r:id="rId554" w:history="1">
        <w:r w:rsidRPr="00605848">
          <w:rPr>
            <w:rStyle w:val="Hyperlink"/>
            <w:i/>
            <w:iCs/>
          </w:rPr>
          <w:t>Pleopsidium chlorophanum</w:t>
        </w:r>
      </w:hyperlink>
    </w:p>
    <w:p w14:paraId="6490F89B" w14:textId="77777777" w:rsidR="00974427" w:rsidRDefault="00974427" w:rsidP="00974427"/>
    <w:p w14:paraId="4A5CF073" w14:textId="44CC8F82" w:rsidR="00257369" w:rsidRDefault="00974427" w:rsidP="00257369">
      <w:bookmarkStart w:id="699" w:name="kix.rbmxa8jo44b0" w:colFirst="0" w:colLast="0"/>
      <w:bookmarkEnd w:id="699"/>
      <w:r>
        <w:t xml:space="preserve">Shekhtman, L., 2019, </w:t>
      </w:r>
      <w:hyperlink r:id="rId555">
        <w:r>
          <w:rPr>
            <w:color w:val="1155CC"/>
            <w:u w:val="single"/>
          </w:rPr>
          <w:t>With Mars methane mystery unsolved, Curiosity serves scientists a new one: Oxygen</w:t>
        </w:r>
      </w:hyperlink>
      <w:bookmarkEnd w:id="694"/>
      <w:r>
        <w:t xml:space="preserve"> </w:t>
      </w:r>
    </w:p>
    <w:p w14:paraId="6A815A4B" w14:textId="77777777" w:rsidR="00257369" w:rsidRDefault="00257369" w:rsidP="00257369"/>
    <w:p w14:paraId="1DA74099" w14:textId="77777777" w:rsidR="00257369" w:rsidRDefault="00257369" w:rsidP="00257369">
      <w:pPr>
        <w:rPr>
          <w:color w:val="222222"/>
          <w:sz w:val="20"/>
          <w:szCs w:val="20"/>
          <w:shd w:val="clear" w:color="auto" w:fill="FFFFFF"/>
        </w:rPr>
      </w:pPr>
      <w:bookmarkStart w:id="700" w:name="kix.oxnaf1m2xmax" w:colFirst="0" w:colLast="0"/>
      <w:bookmarkEnd w:id="700"/>
      <w:r>
        <w:t xml:space="preserve">Shirley, J.H., 2015. </w:t>
      </w:r>
      <w:hyperlink r:id="rId556">
        <w:r>
          <w:rPr>
            <w:color w:val="1155CC"/>
            <w:u w:val="single"/>
          </w:rPr>
          <w:t>Solar System dynamics and global-scale dust storms on Mars</w:t>
        </w:r>
      </w:hyperlink>
      <w:r>
        <w:t xml:space="preserve">. </w:t>
      </w:r>
      <w:r>
        <w:rPr>
          <w:i/>
        </w:rPr>
        <w:t>Icarus</w:t>
      </w:r>
      <w:r>
        <w:t xml:space="preserve">, </w:t>
      </w:r>
      <w:r>
        <w:rPr>
          <w:i/>
        </w:rPr>
        <w:t>251</w:t>
      </w:r>
      <w:r>
        <w:t>, pp.128-144.</w:t>
      </w:r>
    </w:p>
    <w:p w14:paraId="433890F7" w14:textId="77777777" w:rsidR="00257369" w:rsidRDefault="00257369" w:rsidP="00257369"/>
    <w:p w14:paraId="66B89542" w14:textId="77777777" w:rsidR="009D3883" w:rsidRDefault="00257369" w:rsidP="009D3883">
      <w:bookmarkStart w:id="701" w:name="b_Sielaff_2919"/>
      <w:r>
        <w:t>Sielaff, C.A. and Smith, S.A., 2019</w:t>
      </w:r>
      <w:bookmarkEnd w:id="701"/>
      <w:r>
        <w:t xml:space="preserve">. </w:t>
      </w:r>
      <w:hyperlink r:id="rId557"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31861CFF" w:rsidR="00537AFA" w:rsidRDefault="009D3883" w:rsidP="009D3883">
      <w:bookmarkStart w:id="702" w:name="kix.8zdytqpie9z9" w:colFirst="0" w:colLast="0"/>
      <w:bookmarkEnd w:id="702"/>
      <w:r>
        <w:t xml:space="preserve">Singer, E., 2014, </w:t>
      </w:r>
      <w:hyperlink r:id="rId558">
        <w:r>
          <w:rPr>
            <w:color w:val="1155CC"/>
            <w:u w:val="single"/>
          </w:rPr>
          <w:t>New Twist Found in the Story of Life’s Start</w:t>
        </w:r>
      </w:hyperlink>
      <w:r>
        <w:t>, Quanta Magazine</w:t>
      </w:r>
    </w:p>
    <w:p w14:paraId="0113348A" w14:textId="77777777" w:rsidR="009D3883" w:rsidRDefault="009D3883" w:rsidP="009D3883"/>
    <w:p w14:paraId="7F71EC5F" w14:textId="0E19D745" w:rsidR="00257369" w:rsidRDefault="00537AFA" w:rsidP="00257369">
      <w:pPr>
        <w:spacing w:after="240"/>
      </w:pPr>
      <w:bookmarkStart w:id="703" w:name="kix.n1ez4kivo2i5" w:colFirst="0" w:colLast="0"/>
      <w:bookmarkEnd w:id="703"/>
      <w:r>
        <w:lastRenderedPageBreak/>
        <w:t xml:space="preserve">Singh, R., Bhadouria, R., Singh, P., Kumar, A., Pandey, S. and Singh, V.K., 2020. </w:t>
      </w:r>
      <w:hyperlink r:id="rId559">
        <w:r>
          <w:rPr>
            <w:color w:val="1155CC"/>
            <w:u w:val="single"/>
          </w:rPr>
          <w:t>Nanofiltration technology for removal of pathogens present in drinking water</w:t>
        </w:r>
      </w:hyperlink>
      <w:r>
        <w:t>. In Waterborne Pathogens (pp. 463-489). Butterworth-Heinemann.</w:t>
      </w:r>
    </w:p>
    <w:p w14:paraId="75885E13" w14:textId="77777777" w:rsidR="00232565" w:rsidRPr="00506DB0" w:rsidRDefault="00257369" w:rsidP="00232565">
      <w:pPr>
        <w:rPr>
          <w:i/>
          <w:iCs/>
        </w:rPr>
      </w:pPr>
      <w:bookmarkStart w:id="704" w:name="kix.b59x2ks8ez5" w:colFirst="0" w:colLast="0"/>
      <w:bookmarkEnd w:id="704"/>
      <w:r>
        <w:t xml:space="preserve">Smith, M.D. and Guzewich, S.D., 2019. </w:t>
      </w:r>
      <w:hyperlink r:id="rId560">
        <w:r>
          <w:rPr>
            <w:color w:val="1155CC"/>
            <w:u w:val="single"/>
          </w:rPr>
          <w:t>The Mars Global Dust Storm of 2018</w:t>
        </w:r>
      </w:hyperlink>
      <w:r>
        <w:t>.</w:t>
      </w:r>
    </w:p>
    <w:p w14:paraId="0B8DFF68" w14:textId="77777777" w:rsidR="00232565" w:rsidRDefault="00232565" w:rsidP="00232565"/>
    <w:p w14:paraId="618C0009" w14:textId="77777777" w:rsidR="00232565" w:rsidRDefault="00232565" w:rsidP="00232565"/>
    <w:p w14:paraId="508605C0" w14:textId="6089B86F" w:rsidR="00257369" w:rsidRDefault="00232565" w:rsidP="00257369">
      <w:bookmarkStart w:id="705" w:name="b_Smith_2022"/>
      <w:r>
        <w:t>Smith, T.P., Mombrikotb, S., Ransome, E., Kontopoulos, D.G., Pawar, S. and Bell, T., 2022</w:t>
      </w:r>
      <w:bookmarkEnd w:id="705"/>
      <w:r>
        <w:t xml:space="preserve">. </w:t>
      </w:r>
      <w:hyperlink r:id="rId561" w:history="1">
        <w:r w:rsidRPr="00BB0337">
          <w:rPr>
            <w:rStyle w:val="Hyperlink"/>
          </w:rPr>
          <w:t>Latent functional diversity may accelerate microbial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77777777" w:rsidR="00232565" w:rsidRDefault="008F0CA3" w:rsidP="00811844">
      <w:bookmarkStart w:id="706" w:name="b_Smith_et_al_2022"/>
      <w:r>
        <w:t>Smith</w:t>
      </w:r>
      <w:bookmarkEnd w:id="706"/>
      <w:r>
        <w:t xml:space="preserve">, D.H., Canup, R.M. and Christensen, P.R., 2022, May. </w:t>
      </w:r>
      <w:hyperlink r:id="rId562"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77777777" w:rsidR="000C1F26" w:rsidRDefault="00811844" w:rsidP="000C1F26">
      <w:pPr>
        <w:spacing w:before="240" w:after="240"/>
        <w:ind w:right="600"/>
      </w:pPr>
      <w:bookmarkStart w:id="707" w:name="b_Solden_2016"/>
      <w:r>
        <w:t>Solden, L., Lloyd, K. and Wrighton, K., 2016</w:t>
      </w:r>
      <w:bookmarkEnd w:id="707"/>
      <w:r>
        <w:t xml:space="preserve">. </w:t>
      </w:r>
      <w:hyperlink r:id="rId563"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3F341329" w:rsidR="009A482A" w:rsidRDefault="000C1F26" w:rsidP="000C1F26">
      <w:pPr>
        <w:spacing w:before="240" w:after="240"/>
        <w:ind w:right="600"/>
      </w:pPr>
      <w:bookmarkStart w:id="708" w:name="b_Song_2013"/>
      <w:r>
        <w:t>Song, C., Weichbrodt, C., Salnikov, E.S., Dynowski, M., Forsberg, B.O., Bechinger, B., Steinem, C., De Groot, B.L., Zachariae, U. and Zeth, K., 2013</w:t>
      </w:r>
      <w:bookmarkEnd w:id="708"/>
      <w:r>
        <w:t xml:space="preserve">. </w:t>
      </w:r>
      <w:hyperlink r:id="rId564"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61F3D92" w14:textId="77777777" w:rsidR="00BA2623" w:rsidRDefault="009A482A" w:rsidP="00BA2623">
      <w:pPr>
        <w:spacing w:after="240"/>
        <w:rPr>
          <w:i/>
        </w:rPr>
      </w:pPr>
      <w:bookmarkStart w:id="709" w:name="kix.onye7oc8xdfg" w:colFirst="0" w:colLast="0"/>
      <w:bookmarkEnd w:id="709"/>
      <w:r>
        <w:t>Space Studies Board and National Research Council, 1999</w:t>
      </w:r>
      <w:bookmarkStart w:id="710" w:name="_Hlk123977999"/>
      <w:r>
        <w:t xml:space="preserve">. </w:t>
      </w:r>
      <w:hyperlink r:id="rId565" w:history="1">
        <w:r w:rsidRPr="00196C10">
          <w:rPr>
            <w:rStyle w:val="Hyperlink"/>
            <w:i/>
          </w:rPr>
          <w:t>Size limits of very small microorganisms: proceedings of a workshop</w:t>
        </w:r>
      </w:hyperlink>
      <w:r>
        <w:t>.</w:t>
      </w:r>
      <w:bookmarkEnd w:id="710"/>
      <w:r>
        <w:t xml:space="preserve"> National Academies Press</w:t>
      </w:r>
      <w:r w:rsidR="0093690B">
        <w:t>.</w:t>
      </w:r>
      <w:bookmarkStart w:id="711" w:name="_Hlk124535212"/>
    </w:p>
    <w:p w14:paraId="7789D0EB" w14:textId="2EBC7BCA" w:rsidR="00BA2623" w:rsidRDefault="00BA2623" w:rsidP="00BA2623">
      <w:bookmarkStart w:id="712" w:name="kix.fph6gak1xp10" w:colFirst="0" w:colLast="0"/>
      <w:bookmarkEnd w:id="712"/>
      <w:r>
        <w:t xml:space="preserve">Space Studies Board and National Research Council, 2002a. </w:t>
      </w:r>
      <w:hyperlink r:id="rId566">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331E5C02" w:rsidR="00BA2623" w:rsidRDefault="0093690B" w:rsidP="00BA2623">
      <w:bookmarkStart w:id="713" w:name="kix.xed3c1hm3p4k" w:colFirst="0" w:colLast="0"/>
      <w:bookmarkStart w:id="714" w:name="b_SSB_2009"/>
      <w:bookmarkEnd w:id="711"/>
      <w:bookmarkEnd w:id="713"/>
      <w:r>
        <w:t>Space Studies Board and National Research Council, 2009</w:t>
      </w:r>
      <w:bookmarkStart w:id="715" w:name="_Hlk123978014"/>
      <w:bookmarkEnd w:id="714"/>
      <w:r>
        <w:t xml:space="preserve">. </w:t>
      </w:r>
      <w:hyperlink r:id="rId567" w:history="1">
        <w:r w:rsidRPr="008D50FC">
          <w:rPr>
            <w:rStyle w:val="Hyperlink"/>
            <w:i/>
          </w:rPr>
          <w:t>Assessment of planetary protection requirements for Mars sample return missions</w:t>
        </w:r>
      </w:hyperlink>
      <w:r>
        <w:t xml:space="preserve">. </w:t>
      </w:r>
      <w:bookmarkEnd w:id="715"/>
      <w:r>
        <w:t>National Academies Press</w:t>
      </w:r>
    </w:p>
    <w:p w14:paraId="03FC429F" w14:textId="77777777" w:rsidR="00BA2623" w:rsidRDefault="00BA2623" w:rsidP="00BA2623"/>
    <w:p w14:paraId="4CE8CDB3" w14:textId="27AF4E00" w:rsidR="00BA2623" w:rsidRDefault="00BA2623" w:rsidP="00BA2623">
      <w:bookmarkStart w:id="716" w:name="kix.3x8s1sakyp9f" w:colFirst="0" w:colLast="0"/>
      <w:bookmarkStart w:id="717" w:name="kix.oax6src83tdc" w:colFirst="0" w:colLast="0"/>
      <w:bookmarkStart w:id="718" w:name="_Hlk124535541"/>
      <w:bookmarkEnd w:id="716"/>
      <w:bookmarkEnd w:id="717"/>
      <w:r>
        <w:t xml:space="preserve">Space Studies Board and National Research Council, 2012. </w:t>
      </w:r>
      <w:hyperlink r:id="rId568">
        <w:r>
          <w:rPr>
            <w:i/>
            <w:color w:val="1155CC"/>
            <w:u w:val="single"/>
          </w:rPr>
          <w:t>Vision and voyages for planetary science in the decade 2013-2022</w:t>
        </w:r>
      </w:hyperlink>
      <w:r>
        <w:t>. National Academies Press.</w:t>
      </w:r>
      <w:bookmarkEnd w:id="718"/>
    </w:p>
    <w:p w14:paraId="0B502295" w14:textId="77777777" w:rsidR="00F31C5F" w:rsidRDefault="00F31C5F" w:rsidP="00BA2623"/>
    <w:p w14:paraId="4CE947BD" w14:textId="6B6D8814" w:rsidR="00645C0A" w:rsidRDefault="00645C0A" w:rsidP="00645C0A">
      <w:bookmarkStart w:id="719" w:name="b_SSB_2015"/>
      <w:r>
        <w:t>Space Studies Board, European Space Sciences Committee and National Academies of Sciences, Engineering, and Medicine, 2015</w:t>
      </w:r>
      <w:bookmarkEnd w:id="719"/>
      <w:r>
        <w:t>.</w:t>
      </w:r>
      <w:hyperlink r:id="rId569">
        <w:r>
          <w:t xml:space="preserve"> </w:t>
        </w:r>
      </w:hyperlink>
      <w:hyperlink r:id="rId570">
        <w:r>
          <w:rPr>
            <w:color w:val="1155CC"/>
            <w:u w:val="single"/>
          </w:rPr>
          <w:t>Review of the MEPAG report on Mars special regions</w:t>
        </w:r>
      </w:hyperlink>
      <w:r>
        <w:t>. National Academies Press.</w:t>
      </w:r>
    </w:p>
    <w:p w14:paraId="499F53EE" w14:textId="0063B964" w:rsidR="002B3563" w:rsidRDefault="002B3563" w:rsidP="0093690B"/>
    <w:p w14:paraId="0FB83FBD" w14:textId="77777777" w:rsidR="00444554" w:rsidRDefault="002B3563" w:rsidP="00444554">
      <w:bookmarkStart w:id="720" w:name="b_Board_2019"/>
      <w:r>
        <w:t>Space Studies Board, 2019</w:t>
      </w:r>
      <w:bookmarkEnd w:id="720"/>
      <w:r>
        <w:t xml:space="preserve">. </w:t>
      </w:r>
      <w:hyperlink r:id="rId571" w:history="1">
        <w:r w:rsidRPr="000648B3">
          <w:rPr>
            <w:rStyle w:val="Hyperlink"/>
          </w:rPr>
          <w:t>Planetary protection classification of sample return missions from the Martian moons</w:t>
        </w:r>
      </w:hyperlink>
      <w:r>
        <w:t xml:space="preserve">, </w:t>
      </w:r>
      <w:bookmarkStart w:id="721" w:name="_Hlk121096069"/>
    </w:p>
    <w:p w14:paraId="2A71E83D" w14:textId="77777777" w:rsidR="00444554" w:rsidRDefault="00444554" w:rsidP="00444554"/>
    <w:p w14:paraId="6EE736F0" w14:textId="32DB01AB" w:rsidR="00444554" w:rsidRDefault="00444554" w:rsidP="00444554">
      <w:bookmarkStart w:id="722" w:name="b_SpaceX_2016"/>
      <w:r>
        <w:t>SpaceX, 2016</w:t>
      </w:r>
      <w:bookmarkEnd w:id="722"/>
      <w:r>
        <w:t xml:space="preserve">, </w:t>
      </w:r>
      <w:hyperlink r:id="rId572" w:history="1">
        <w:r w:rsidRPr="00444554">
          <w:rPr>
            <w:rStyle w:val="Hyperlink"/>
          </w:rPr>
          <w:t>Interplanetary Transport System</w:t>
        </w:r>
      </w:hyperlink>
      <w:r>
        <w:t>,</w:t>
      </w:r>
      <w:r w:rsidR="00EE6F04">
        <w:t xml:space="preserve"> </w:t>
      </w:r>
      <w:r>
        <w:t>Official SpaceX Photos, Flickr</w:t>
      </w:r>
    </w:p>
    <w:p w14:paraId="4C47110C" w14:textId="373379AB" w:rsidR="00C9707A" w:rsidRDefault="00C9707A" w:rsidP="00C9707A">
      <w:pPr>
        <w:spacing w:after="240"/>
      </w:pPr>
    </w:p>
    <w:p w14:paraId="0E93DFAC" w14:textId="7830F04F" w:rsidR="00BE653A" w:rsidRPr="0064478F" w:rsidRDefault="00C9707A" w:rsidP="00BE653A">
      <w:pPr>
        <w:rPr>
          <w:i/>
          <w:iCs/>
        </w:rPr>
      </w:pPr>
      <w:bookmarkStart w:id="723" w:name="b_Spaulding_2010"/>
      <w:r>
        <w:t>Spaulding</w:t>
      </w:r>
      <w:bookmarkEnd w:id="723"/>
      <w:r>
        <w:t>, S.A., Kilroy,</w:t>
      </w:r>
      <w:r w:rsidR="00DA3F7C">
        <w:t xml:space="preserve"> </w:t>
      </w:r>
      <w:r w:rsidR="00DA522B">
        <w:t>C.</w:t>
      </w:r>
      <w:r>
        <w:t xml:space="preserve">A.T.H.Y. and Edlund, M.B., 2010. </w:t>
      </w:r>
      <w:hyperlink r:id="rId573">
        <w:r>
          <w:rPr>
            <w:color w:val="1155CC"/>
            <w:u w:val="single"/>
          </w:rPr>
          <w:t>Diatoms as non-native species</w:t>
        </w:r>
      </w:hyperlink>
      <w:r>
        <w:t xml:space="preserve">. </w:t>
      </w:r>
      <w:r>
        <w:rPr>
          <w:i/>
        </w:rPr>
        <w:t>The diatoms: applications for the environmental and earth sciences</w:t>
      </w:r>
      <w:r>
        <w:t>, pp.560-569</w:t>
      </w:r>
      <w:r w:rsidR="00BE653A">
        <w:t>.</w:t>
      </w:r>
    </w:p>
    <w:p w14:paraId="59F892FD" w14:textId="77777777" w:rsidR="00BE653A" w:rsidRDefault="00BE653A" w:rsidP="00BE653A"/>
    <w:p w14:paraId="302BD505" w14:textId="77777777" w:rsidR="00BE653A" w:rsidRDefault="00BE653A" w:rsidP="00BE653A">
      <w:bookmarkStart w:id="724" w:name="b_Stacey_2019"/>
      <w:r>
        <w:t>Stacey, K.N., 2019</w:t>
      </w:r>
      <w:bookmarkEnd w:id="724"/>
      <w:r>
        <w:t xml:space="preserve">. </w:t>
      </w:r>
      <w:hyperlink r:id="rId574"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63F877A1" w14:textId="2BBE4F11" w:rsidR="00535DEF" w:rsidRDefault="005A272C" w:rsidP="00B063E7">
      <w:pPr>
        <w:spacing w:before="240" w:after="40"/>
      </w:pPr>
      <w:bookmarkStart w:id="725"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725"/>
      <w:r>
        <w:t xml:space="preserve">. </w:t>
      </w:r>
      <w:hyperlink r:id="rId575" w:history="1">
        <w:r w:rsidRPr="00EC31DA">
          <w:rPr>
            <w:rStyle w:val="Hyperlink"/>
            <w:i/>
            <w:iCs/>
          </w:rPr>
          <w:t>Probabilistic risk assessment procedures guide for NASA managers and practitioners</w:t>
        </w:r>
      </w:hyperlink>
      <w:r>
        <w:t xml:space="preserve"> (No. HQ-STI-11-213).</w:t>
      </w:r>
      <w:bookmarkStart w:id="726" w:name="_Hlk121421398"/>
    </w:p>
    <w:p w14:paraId="3EEC14D2" w14:textId="77777777" w:rsidR="00B063E7" w:rsidRDefault="00B063E7" w:rsidP="00B063E7">
      <w:pPr>
        <w:spacing w:before="240" w:after="40"/>
      </w:pPr>
    </w:p>
    <w:p w14:paraId="0EDA613B" w14:textId="01E7875F" w:rsidR="004C1773" w:rsidRDefault="00535DEF" w:rsidP="00D34498">
      <w:bookmarkStart w:id="727" w:name="kix.b5k93sevqv0j" w:colFirst="0" w:colLast="0"/>
      <w:bookmarkEnd w:id="727"/>
      <w:r>
        <w:t>Stamenković, V., Ward, L. M., Mischna. M., Fischer. W. W.. "</w:t>
      </w:r>
      <w:hyperlink r:id="rId576">
        <w:r>
          <w:rPr>
            <w:color w:val="1155CC"/>
            <w:u w:val="single"/>
          </w:rPr>
          <w:t>O</w:t>
        </w:r>
      </w:hyperlink>
      <w:hyperlink r:id="rId577">
        <w:r>
          <w:rPr>
            <w:color w:val="1155CC"/>
            <w:u w:val="single"/>
            <w:vertAlign w:val="subscript"/>
          </w:rPr>
          <w:t>2</w:t>
        </w:r>
      </w:hyperlink>
      <w:hyperlink r:id="rId578">
        <w:r>
          <w:rPr>
            <w:color w:val="1155CC"/>
            <w:u w:val="single"/>
          </w:rPr>
          <w:t xml:space="preserve"> solubility in Martian near-surface environments and implications for aerobic life</w:t>
        </w:r>
      </w:hyperlink>
      <w:r>
        <w:t xml:space="preserve">" — </w:t>
      </w:r>
      <w:hyperlink r:id="rId579">
        <w:r>
          <w:rPr>
            <w:i/>
            <w:color w:val="1155CC"/>
            <w:u w:val="single"/>
          </w:rPr>
          <w:t>Nature</w:t>
        </w:r>
      </w:hyperlink>
      <w:r>
        <w:t>, October 22, 2018</w:t>
      </w:r>
      <w:r w:rsidR="00744559">
        <w:t xml:space="preserve"> – </w:t>
      </w:r>
      <w:r>
        <w:t>see also "</w:t>
      </w:r>
      <w:hyperlink r:id="rId580">
        <w:r>
          <w:rPr>
            <w:color w:val="1155CC"/>
            <w:u w:val="single"/>
          </w:rPr>
          <w:t>Origins of Life &amp; Habitability</w:t>
        </w:r>
        <w:r w:rsidR="00744559">
          <w:rPr>
            <w:color w:val="1155CC"/>
            <w:u w:val="single"/>
          </w:rPr>
          <w:t xml:space="preserve"> – </w:t>
        </w:r>
        <w:r>
          <w:rPr>
            <w:color w:val="1155CC"/>
            <w:u w:val="single"/>
          </w:rPr>
          <w:t>authors website with bibliography</w:t>
        </w:r>
        <w:r w:rsidR="00744559">
          <w:rPr>
            <w:color w:val="1155CC"/>
            <w:u w:val="single"/>
          </w:rPr>
          <w:t xml:space="preserve"> – </w:t>
        </w:r>
        <w:r>
          <w:rPr>
            <w:color w:val="1155CC"/>
            <w:u w:val="single"/>
          </w:rPr>
          <w:t>and author shared link to the article</w:t>
        </w:r>
      </w:hyperlink>
      <w:r>
        <w:t>", sharing is via</w:t>
      </w:r>
      <w:hyperlink r:id="rId581">
        <w:r>
          <w:t xml:space="preserve"> </w:t>
        </w:r>
      </w:hyperlink>
      <w:hyperlink r:id="rId582">
        <w:r>
          <w:rPr>
            <w:color w:val="1155CC"/>
            <w:u w:val="single"/>
          </w:rPr>
          <w:t>Nature Sharedit</w:t>
        </w:r>
      </w:hyperlink>
      <w:r>
        <w:t xml:space="preserve"> — </w:t>
      </w:r>
      <w:hyperlink r:id="rId583">
        <w:r>
          <w:rPr>
            <w:i/>
            <w:color w:val="1155CC"/>
            <w:u w:val="single"/>
          </w:rPr>
          <w:t>Habilabs</w:t>
        </w:r>
      </w:hyperlink>
      <w:bookmarkEnd w:id="726"/>
    </w:p>
    <w:p w14:paraId="4198B5D5" w14:textId="77777777" w:rsidR="00B612B7" w:rsidRDefault="00B612B7" w:rsidP="00B612B7"/>
    <w:p w14:paraId="6729BA84" w14:textId="4AB5A8B9" w:rsidR="00B612B7" w:rsidRPr="00B612B7" w:rsidRDefault="00B612B7" w:rsidP="00030150">
      <w:pPr>
        <w:tabs>
          <w:tab w:val="right" w:pos="9360"/>
        </w:tabs>
        <w:rPr>
          <w:iCs/>
        </w:rPr>
      </w:pPr>
      <w:bookmarkStart w:id="728" w:name="kix.l5w2ldupn57f" w:colFirst="0" w:colLast="0"/>
      <w:bookmarkEnd w:id="728"/>
      <w:r>
        <w:t xml:space="preserve">Stern, S.A., 1999. </w:t>
      </w:r>
      <w:hyperlink r:id="rId584">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4A0D99AA" w14:textId="2F4839AC" w:rsidR="00C70DF9" w:rsidRDefault="004C1773" w:rsidP="00C70DF9">
      <w:bookmarkStart w:id="729" w:name="kix.i6axx1j5e276" w:colFirst="0" w:colLast="0"/>
      <w:bookmarkEnd w:id="729"/>
      <w:r>
        <w:t xml:space="preserve">Stewart, R.B., 2002. </w:t>
      </w:r>
      <w:hyperlink r:id="rId585">
        <w:r>
          <w:rPr>
            <w:color w:val="1155CC"/>
            <w:u w:val="single"/>
          </w:rPr>
          <w:t>Environmental regulatory decision making under uncertainty</w:t>
        </w:r>
      </w:hyperlink>
      <w:r>
        <w:t>. Research in Law and Economics, 20, pp.71-126.</w:t>
      </w:r>
      <w:bookmarkStart w:id="730" w:name="_Hlk121310948"/>
    </w:p>
    <w:p w14:paraId="00D958ED" w14:textId="77777777" w:rsidR="00B917AA" w:rsidRDefault="00B917AA" w:rsidP="00C70DF9"/>
    <w:p w14:paraId="06CCE3F5" w14:textId="71A7F126" w:rsidR="00C70DF9" w:rsidRDefault="00C70DF9" w:rsidP="00C70DF9">
      <w:bookmarkStart w:id="731" w:name="kix.4r1byain9c9g" w:colFirst="0" w:colLast="0"/>
      <w:bookmarkEnd w:id="731"/>
      <w:r>
        <w:t>Stillman, E, 2018, Chapter 2</w:t>
      </w:r>
      <w:r w:rsidR="00744559">
        <w:t xml:space="preserve"> – </w:t>
      </w:r>
      <w:hyperlink r:id="rId586">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0E4FA47A" w:rsidR="00B917AA" w:rsidRDefault="00000000" w:rsidP="00B917AA">
      <w:pPr>
        <w:ind w:left="720"/>
      </w:pPr>
      <w:hyperlink r:id="rId587" w:anchor="v=onepage&amp;q&amp;f=false">
        <w:r w:rsidR="00C70DF9">
          <w:rPr>
            <w:i/>
            <w:color w:val="1155CC"/>
            <w:u w:val="single"/>
          </w:rPr>
          <w:t>Page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730"/>
    </w:p>
    <w:p w14:paraId="6997ACCB" w14:textId="77777777" w:rsidR="00B917AA" w:rsidRDefault="00B917AA" w:rsidP="00B917AA"/>
    <w:p w14:paraId="7ACCD374" w14:textId="4747F5FD" w:rsidR="00B917AA" w:rsidRDefault="00B917AA" w:rsidP="00B917AA">
      <w:bookmarkStart w:id="732" w:name="b_Stillman_2021"/>
      <w:r>
        <w:t>Stillman, D.E., Michaels, T.I., Hoover, R.H., Barth, E.L., Primm, K.M., Egan, A.F. and Grimm, R.E., 2021</w:t>
      </w:r>
      <w:bookmarkEnd w:id="732"/>
      <w:r>
        <w:t xml:space="preserve">. </w:t>
      </w:r>
      <w:hyperlink r:id="rId588"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w:t>
      </w:r>
    </w:p>
    <w:p w14:paraId="0A1E9219" w14:textId="77777777" w:rsidR="00971428" w:rsidRDefault="00971428" w:rsidP="00971428"/>
    <w:p w14:paraId="2EB4C5CD" w14:textId="584CB483" w:rsidR="00971428" w:rsidRDefault="00971428" w:rsidP="00971428">
      <w:pPr>
        <w:ind w:left="720"/>
        <w:rPr>
          <w:i/>
          <w:iCs/>
        </w:rPr>
      </w:pPr>
      <w:r w:rsidRPr="00FD5D8B">
        <w:rPr>
          <w:i/>
          <w:iCs/>
        </w:rPr>
        <w:lastRenderedPageBreak/>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1C76ED6D" w14:textId="77777777" w:rsidR="009B7ED8" w:rsidRPr="009B7ED8" w:rsidRDefault="009B7ED8" w:rsidP="009B7ED8">
      <w:pPr>
        <w:ind w:left="720"/>
        <w:rPr>
          <w:i/>
          <w:iCs/>
        </w:rPr>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09A95822" w14:textId="62C35AED" w:rsidR="009B7ED8" w:rsidRDefault="009B7ED8" w:rsidP="00056A40"/>
    <w:p w14:paraId="7B842823" w14:textId="77777777" w:rsidR="009B7ED8" w:rsidRDefault="009B7ED8" w:rsidP="00056A40"/>
    <w:p w14:paraId="41BDAD2D" w14:textId="084E37D3" w:rsidR="008C5AD5" w:rsidRDefault="00056A40" w:rsidP="008C5AD5">
      <w:bookmarkStart w:id="733" w:name="b_St_Leger_2000"/>
      <w:r>
        <w:t>St. Leger, R.J., Screen, S.E. and Shams-Pirzadeh, B., 2000</w:t>
      </w:r>
      <w:bookmarkEnd w:id="733"/>
      <w:r>
        <w:t xml:space="preserve">. </w:t>
      </w:r>
      <w:hyperlink r:id="rId589"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24A96EDE" w14:textId="77777777" w:rsidR="008C5AD5" w:rsidRDefault="008C5AD5" w:rsidP="008C5AD5">
      <w:bookmarkStart w:id="734" w:name="b_Stout"/>
    </w:p>
    <w:p w14:paraId="485C99F0" w14:textId="606E7368" w:rsidR="0012755C" w:rsidRPr="008C5AD5" w:rsidRDefault="008C5AD5" w:rsidP="008C5AD5">
      <w:pPr>
        <w:spacing w:after="240"/>
      </w:pPr>
      <w:r w:rsidRPr="00627C2E">
        <w:t xml:space="preserve">Stout, J.D., n.d., </w:t>
      </w:r>
      <w:bookmarkEnd w:id="734"/>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p>
    <w:p w14:paraId="6F666392" w14:textId="77777777" w:rsidR="009C5D03" w:rsidRDefault="0012755C" w:rsidP="009C5D03">
      <w:bookmarkStart w:id="735" w:name="kix.p7sfwz8gg7y" w:colFirst="0" w:colLast="0"/>
      <w:bookmarkEnd w:id="735"/>
      <w:r>
        <w:t>Stubbs, T.J., Vondrak, R.R. and Farrell, W.M., 2007.</w:t>
      </w:r>
      <w:hyperlink r:id="rId590">
        <w:r>
          <w:rPr>
            <w:color w:val="1155CC"/>
            <w:u w:val="single"/>
          </w:rPr>
          <w:t xml:space="preserve"> Impact of dust on lunar exploration</w:t>
        </w:r>
      </w:hyperlink>
    </w:p>
    <w:p w14:paraId="798A1DB3" w14:textId="40D6CB96" w:rsidR="009C5D03" w:rsidRPr="00A534E2" w:rsidRDefault="009C5D03" w:rsidP="009C5D03">
      <w:pPr>
        <w:spacing w:after="240"/>
      </w:pPr>
      <w:bookmarkStart w:id="736" w:name="b_Shannon_2006"/>
      <w:r w:rsidRPr="00BF5B68">
        <w:t>Shannon</w:t>
      </w:r>
      <w:bookmarkEnd w:id="736"/>
      <w:r w:rsidRPr="00BF5B68">
        <w:t>, D.M., 2006</w:t>
      </w:r>
      <w:hyperlink r:id="rId591" w:history="1">
        <w:r w:rsidRPr="00BF5B68">
          <w:rPr>
            <w:rStyle w:val="Hyperlink"/>
          </w:rPr>
          <w:t>. Elemental analysis as a first step towards “following the nitrogen” on Mars</w:t>
        </w:r>
      </w:hyperlink>
      <w:r w:rsidRPr="00BF5B68">
        <w:t>. University of Southern California.</w:t>
      </w:r>
    </w:p>
    <w:p w14:paraId="477AF09D" w14:textId="76AC570B" w:rsidR="005F47E6" w:rsidRPr="0012755C" w:rsidRDefault="009C5D03" w:rsidP="009C5D03">
      <w:pPr>
        <w:rPr>
          <w:rFonts w:ascii="Verdana" w:hAnsi="Verdana"/>
          <w:i/>
          <w:iCs/>
          <w:color w:val="50637A"/>
          <w:sz w:val="20"/>
          <w:szCs w:val="20"/>
        </w:rPr>
      </w:pPr>
      <w:bookmarkStart w:id="737" w:name="1p4tacg20pa0" w:colFirst="0" w:colLast="0"/>
      <w:bookmarkEnd w:id="737"/>
      <w:r w:rsidRPr="00A534E2">
        <w:t xml:space="preserve">Summons, R.E., Amend, J.P., Bish, D., Buick, R., Cody, G.D., Des Marais, D.J., Dromart, G., Eigenbrode, J.L., Knoll, A.H. and Sumner, D.Y., 2011. </w:t>
      </w:r>
      <w:hyperlink r:id="rId592">
        <w:r w:rsidRPr="00A534E2">
          <w:t>Preservation of martian organic and environmental records: final report of the Mars Biosignature Working Group</w:t>
        </w:r>
      </w:hyperlink>
      <w:r w:rsidRPr="00A534E2">
        <w:t>. Astrobiology, 11(2), pp.157-181.</w:t>
      </w:r>
    </w:p>
    <w:p w14:paraId="526D9512" w14:textId="77777777" w:rsidR="005F47E6" w:rsidRDefault="005F47E6" w:rsidP="005F47E6"/>
    <w:p w14:paraId="5CBF1196" w14:textId="6D1B3FC0" w:rsidR="005A6CA9" w:rsidRDefault="005F47E6" w:rsidP="00C820A9">
      <w:bookmarkStart w:id="738" w:name="H_Sun_1999"/>
      <w:r>
        <w:t>Sun, H.J. and Friedmann, E.I., 1999</w:t>
      </w:r>
      <w:bookmarkEnd w:id="738"/>
      <w:r>
        <w:t xml:space="preserve">. </w:t>
      </w:r>
      <w:hyperlink r:id="rId593" w:history="1">
        <w:r w:rsidRPr="003644EF">
          <w:rPr>
            <w:rStyle w:val="Hyperlink"/>
          </w:rPr>
          <w:t>Growth on geological time scales in the Antarctic cryptoendolithic microbial community</w:t>
        </w:r>
      </w:hyperlink>
      <w:r>
        <w:t>. Geomicrobiology Journal, 16(2), pp.193-202.</w:t>
      </w:r>
    </w:p>
    <w:p w14:paraId="496994A6" w14:textId="77777777" w:rsidR="00C820A9" w:rsidRDefault="00C820A9" w:rsidP="00C820A9"/>
    <w:p w14:paraId="6BBEA16D" w14:textId="3A9B6560" w:rsidR="00445D8B" w:rsidRDefault="005A6CA9" w:rsidP="00445D8B">
      <w:bookmarkStart w:id="739" w:name="b_Sun_2018"/>
      <w:r>
        <w:t>Sun, S., Noorian, P. and McDougald, D., 2018</w:t>
      </w:r>
      <w:bookmarkEnd w:id="739"/>
      <w:r>
        <w:t xml:space="preserve">. </w:t>
      </w:r>
      <w:hyperlink r:id="rId594"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77F308A1" w14:textId="5EF9D92A" w:rsidR="00A00DA6" w:rsidRDefault="00445D8B" w:rsidP="00A00DA6">
      <w:bookmarkStart w:id="740" w:name="b_Tao_2012"/>
      <w:r>
        <w:t>Tao, Y. and Zhang, Y.M., 2012</w:t>
      </w:r>
      <w:bookmarkEnd w:id="740"/>
      <w:r>
        <w:t xml:space="preserve">. </w:t>
      </w:r>
      <w:hyperlink r:id="rId595"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7E37B969" w:rsidR="005E28E5" w:rsidRDefault="00A00DA6" w:rsidP="00A00DA6">
      <w:bookmarkStart w:id="741" w:name="b_Taylor_2005"/>
      <w:r>
        <w:t>Taylor, L., Schmitt, H., Carrier, W. and Nakagawa, M., 2005</w:t>
      </w:r>
      <w:bookmarkEnd w:id="741"/>
      <w:r>
        <w:t xml:space="preserve">, January. </w:t>
      </w:r>
      <w:hyperlink r:id="rId596" w:history="1">
        <w:r w:rsidRPr="007A1C00">
          <w:rPr>
            <w:rStyle w:val="Hyperlink"/>
          </w:rPr>
          <w:t>Lunar dust problem: From liability to asset</w:t>
        </w:r>
      </w:hyperlink>
      <w:r>
        <w:t xml:space="preserve">. In </w:t>
      </w:r>
      <w:r>
        <w:rPr>
          <w:i/>
          <w:iCs/>
        </w:rPr>
        <w:t>1st space exploration conference: continuing the voyage of discovery</w:t>
      </w:r>
      <w:r>
        <w:t xml:space="preserve"> (p. 2510).</w:t>
      </w:r>
    </w:p>
    <w:p w14:paraId="3AD0EDD3" w14:textId="77777777" w:rsidR="00A00DA6" w:rsidRDefault="00A00DA6" w:rsidP="00A00DA6"/>
    <w:p w14:paraId="76ED89C0" w14:textId="66CC8712" w:rsidR="005A6CA9" w:rsidRDefault="005E28E5" w:rsidP="005F47E6">
      <w:bookmarkStart w:id="742" w:name="b_TEnaillon_2012"/>
      <w:r>
        <w:t xml:space="preserve">Tenaillon, O., Rodríguez-Verdugo, A., Gaut, R.L., McDonald, P., Bennett, A.F., Long, A.D. and Gaut, B.S., 2012. </w:t>
      </w:r>
      <w:bookmarkEnd w:id="742"/>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3E773C1A" w14:textId="058CE7AF" w:rsidR="000E5741" w:rsidRDefault="00782F51" w:rsidP="00782F51">
      <w:pPr>
        <w:spacing w:before="240" w:after="240"/>
        <w:ind w:right="600"/>
        <w:rPr>
          <w:rStyle w:val="Hyperlink"/>
        </w:rPr>
      </w:pPr>
      <w:r>
        <w:t xml:space="preserve">Thammahong, A., 2021. Aspergillus-Human Interactions: From the Environment to Clinical Significance. In </w:t>
      </w:r>
      <w:r>
        <w:rPr>
          <w:i/>
          <w:iCs/>
        </w:rPr>
        <w:t>The Genus Aspergillus-Pathogenicity, Mycotoxin Production and Industrial Applications</w:t>
      </w:r>
      <w:r>
        <w:t>. IntechOpen</w:t>
      </w:r>
    </w:p>
    <w:p w14:paraId="2AA004F8" w14:textId="354C57CF" w:rsidR="0099442C" w:rsidRDefault="000E5741" w:rsidP="0099442C">
      <w:bookmarkStart w:id="743" w:name="b_Tennyson_2003"/>
      <w:r>
        <w:t xml:space="preserve">Tennyson, A., 2003. </w:t>
      </w:r>
      <w:bookmarkEnd w:id="743"/>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4CD18175" w14:textId="77777777" w:rsidR="001844AE" w:rsidRPr="0099442C" w:rsidRDefault="001844AE" w:rsidP="0099442C"/>
    <w:p w14:paraId="264D5834" w14:textId="143F7166" w:rsidR="00B36877" w:rsidRDefault="0099442C" w:rsidP="001844AE">
      <w:bookmarkStart w:id="744" w:name="Thorney_2006"/>
      <w:r w:rsidRPr="001844AE">
        <w:t>Thorney¿?, 2006</w:t>
      </w:r>
      <w:bookmarkEnd w:id="744"/>
      <w:r w:rsidRPr="001844AE">
        <w:t xml:space="preserve">, </w:t>
      </w:r>
      <w:hyperlink r:id="rId597" w:history="1">
        <w:r w:rsidRPr="001844AE">
          <w:rPr>
            <w:rStyle w:val="Hyperlink"/>
          </w:rPr>
          <w:t>Didymo signage on Waiau river</w:t>
        </w:r>
      </w:hyperlink>
      <w:r w:rsidRPr="001844AE">
        <w:t xml:space="preserve"> , Wikipedia</w:t>
      </w:r>
      <w:r w:rsidR="000E5741" w:rsidRPr="001844AE">
        <w:t xml:space="preserve"> </w:t>
      </w:r>
    </w:p>
    <w:p w14:paraId="60EE0841" w14:textId="77777777" w:rsidR="001844AE" w:rsidRPr="001844AE" w:rsidRDefault="001844AE" w:rsidP="001844AE"/>
    <w:p w14:paraId="371B24AE" w14:textId="284F56F9" w:rsidR="005E28E5" w:rsidRDefault="00B03460" w:rsidP="00FB70AD">
      <w:pPr>
        <w:spacing w:after="240"/>
      </w:pPr>
      <w:bookmarkStart w:id="745" w:name="b_Todea_2022"/>
      <w:r>
        <w:t>Todea, A.M., Schmidt, F., Schuldt, T. and Asbach, C., 2020</w:t>
      </w:r>
      <w:bookmarkEnd w:id="745"/>
      <w:r>
        <w:t xml:space="preserve">. </w:t>
      </w:r>
      <w:hyperlink r:id="rId598"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64D5D374" w:rsidR="00ED0EA6" w:rsidRDefault="005E28E5" w:rsidP="00ED0EA6">
      <w:bookmarkStart w:id="746" w:name="b_Toll_2022"/>
      <w:r>
        <w:t>Toll-Riera, M., Olombrada, M., Castro-Giner, F. and Wagner, A., 2022</w:t>
      </w:r>
      <w:bookmarkEnd w:id="746"/>
      <w:r>
        <w:t xml:space="preserve">. </w:t>
      </w:r>
      <w:hyperlink r:id="rId599"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0A62647C" w:rsidR="004C6455" w:rsidRDefault="00ED0EA6" w:rsidP="00EC0A0C">
      <w:bookmarkStart w:id="747" w:name="b_Toner_2022"/>
      <w:r>
        <w:t>Toner, J.D., Sletten, R.S., Liu, L., Catling, D.C., Ming, D.W., Mushkin, A. and Lin, P.C., 2022</w:t>
      </w:r>
      <w:bookmarkEnd w:id="747"/>
      <w:r>
        <w:t xml:space="preserve">. </w:t>
      </w:r>
      <w:hyperlink r:id="rId600"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 xml:space="preserve">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w:t>
      </w:r>
      <w:r w:rsidRPr="00FD5D8B">
        <w:rPr>
          <w:i/>
          <w:iCs/>
        </w:rPr>
        <w:lastRenderedPageBreak/>
        <w:t>monochromatic. These inconsistencies provide evidence against brine flow hypotheses of RSL formation.</w:t>
      </w:r>
    </w:p>
    <w:p w14:paraId="51E8C9B4" w14:textId="77777777" w:rsidR="004C6455" w:rsidRDefault="004C6455" w:rsidP="004C6455"/>
    <w:p w14:paraId="06EB9B53" w14:textId="77777777" w:rsidR="00B917AA" w:rsidRDefault="004C6455" w:rsidP="00B917AA">
      <w:pPr>
        <w:spacing w:after="240"/>
      </w:pPr>
      <w:bookmarkStart w:id="748" w:name="kix.y6m27dagydba" w:colFirst="0" w:colLast="0"/>
      <w:bookmarkEnd w:id="748"/>
      <w:r>
        <w:t xml:space="preserve">Topputo, F. and Belbruno, E., 2015. </w:t>
      </w:r>
      <w:hyperlink r:id="rId601">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1A901AA2" w:rsidR="00FB70AD" w:rsidRDefault="00B917AA" w:rsidP="00B917AA">
      <w:pPr>
        <w:spacing w:after="240"/>
      </w:pPr>
      <w:bookmarkStart w:id="749" w:name="kix.a4ip5t4d8249" w:colFirst="0" w:colLast="0"/>
      <w:bookmarkEnd w:id="749"/>
      <w:r>
        <w:t xml:space="preserve">Tornabene, L.L., Moersch, J.E., McSween Jr, H.Y., McEwen, A.S., Piatek, J.L., Milam, K.A. and Christensen, P.R., 2006. </w:t>
      </w:r>
      <w:hyperlink r:id="rId602"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2F8CBEB8" w:rsidR="00155DB7" w:rsidRDefault="00974427" w:rsidP="00F83BAD">
      <w:bookmarkStart w:id="750" w:name="kix.6c37lp2f20m" w:colFirst="0" w:colLast="0"/>
      <w:bookmarkEnd w:id="750"/>
      <w:r>
        <w:t>Trainer, M.G., Wong, M.H., Mcconnochie, T.H., Franz, H.B., Atreya, S.K., Conrad, P.G., Lefèvre, F., Mahaffy, P.R., Malespin,</w:t>
      </w:r>
      <w:r w:rsidR="00DA3F7C">
        <w:t xml:space="preserve"> </w:t>
      </w:r>
      <w:r w:rsidR="00DA522B">
        <w:t>C.</w:t>
      </w:r>
      <w:r>
        <w:t xml:space="preserve">A., Manning, H.L. and Martín‐Torres, J., 2019. </w:t>
      </w:r>
      <w:hyperlink r:id="rId603">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604">
        <w:r>
          <w:rPr>
            <w:color w:val="1155CC"/>
            <w:u w:val="single"/>
          </w:rPr>
          <w:t>Supporting information</w:t>
        </w:r>
      </w:hyperlink>
    </w:p>
    <w:p w14:paraId="3029EA1D" w14:textId="77777777" w:rsidR="00155DB7" w:rsidRDefault="00155DB7" w:rsidP="00155DB7"/>
    <w:p w14:paraId="0DA080F5" w14:textId="4C0DB76F" w:rsidR="008823F1" w:rsidRDefault="00155DB7" w:rsidP="00D34498">
      <w:bookmarkStart w:id="751" w:name="b_Tripp_nd"/>
      <w:r>
        <w:t>Tripp, H.C., n.d</w:t>
      </w:r>
      <w:bookmarkEnd w:id="751"/>
      <w:r>
        <w:t>.,</w:t>
      </w:r>
      <w:hyperlink r:id="rId605" w:history="1">
        <w:r w:rsidRPr="004345E4">
          <w:rPr>
            <w:rStyle w:val="Hyperlink"/>
          </w:rPr>
          <w:t>CRAA(M)P Test</w:t>
        </w:r>
      </w:hyperlink>
      <w:r>
        <w:t xml:space="preserve"> , </w:t>
      </w:r>
      <w:hyperlink r:id="rId606" w:history="1">
        <w:r w:rsidRPr="004345E4">
          <w:rPr>
            <w:rStyle w:val="Hyperlink"/>
          </w:rPr>
          <w:t>Biology – Research basics</w:t>
        </w:r>
      </w:hyperlink>
      <w:r>
        <w:t xml:space="preserve">, University of Texas Libraries </w:t>
      </w:r>
    </w:p>
    <w:p w14:paraId="1DD71432" w14:textId="77777777" w:rsidR="00B612B7" w:rsidRDefault="00B612B7" w:rsidP="00B612B7"/>
    <w:p w14:paraId="219D9CFC" w14:textId="77777777" w:rsidR="006941F3" w:rsidRDefault="00B612B7" w:rsidP="006941F3">
      <w:bookmarkStart w:id="752" w:name="kix.cji5407io84i" w:colFirst="0" w:colLast="0"/>
      <w:bookmarkEnd w:id="752"/>
      <w:r>
        <w:t xml:space="preserve">Turbet, M. and Forget, F., 2019. </w:t>
      </w:r>
      <w:hyperlink r:id="rId607">
        <w:r>
          <w:rPr>
            <w:color w:val="1155CC"/>
            <w:u w:val="single"/>
          </w:rPr>
          <w:t>The paradoxes of the Late Hesperian Mars ocean</w:t>
        </w:r>
      </w:hyperlink>
      <w:r>
        <w:t>. Scientific reports, 9(1), pp.1-5.</w:t>
      </w:r>
    </w:p>
    <w:p w14:paraId="369C2F63" w14:textId="77777777" w:rsidR="006941F3" w:rsidRDefault="006941F3" w:rsidP="006941F3"/>
    <w:p w14:paraId="5F2E7CC2" w14:textId="37B45F9A" w:rsidR="00B612B7" w:rsidRDefault="006941F3" w:rsidP="00B612B7">
      <w:bookmarkStart w:id="753" w:name="b_UNHabitiat_2022"/>
      <w:r w:rsidRPr="00B53C9B">
        <w:t xml:space="preserve">UNHabitat, 2022 </w:t>
      </w:r>
      <w:bookmarkEnd w:id="753"/>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0621E207" w14:textId="77777777" w:rsidR="008823F1" w:rsidRPr="008823F1" w:rsidRDefault="008823F1" w:rsidP="008823F1">
      <w:bookmarkStart w:id="754" w:name="b_UA_nd"/>
      <w:r w:rsidRPr="008823F1">
        <w:t xml:space="preserve">University of Arizona, n.d., </w:t>
      </w:r>
      <w:bookmarkEnd w:id="754"/>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0C19AE28" w14:textId="77777777" w:rsidR="00187A75" w:rsidRPr="00187A75" w:rsidRDefault="00187A75" w:rsidP="00187A75"/>
    <w:p w14:paraId="7E70A3E1" w14:textId="72D4E9F1" w:rsidR="00187A75" w:rsidRPr="00187A75" w:rsidRDefault="00187A75" w:rsidP="00187A75">
      <w:bookmarkStart w:id="755" w:name="b_Udry_2020"/>
      <w:r w:rsidRPr="00187A75">
        <w:t>Udry, A., Howarth, G.H., Herd,</w:t>
      </w:r>
      <w:r w:rsidR="00DA3F7C">
        <w:t xml:space="preserve"> </w:t>
      </w:r>
      <w:r w:rsidR="00DA522B">
        <w:t>C.</w:t>
      </w:r>
      <w:r w:rsidRPr="00187A75">
        <w:t>D.K., Day, J.M., Lapen, T.J. and Filiberto, J., 2020. </w:t>
      </w:r>
      <w:bookmarkEnd w:id="75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627BF6FD" w14:textId="77777777" w:rsidR="00C9707A" w:rsidRPr="00187A75" w:rsidRDefault="00C9707A" w:rsidP="00187A75">
      <w:pPr>
        <w:rPr>
          <w:iCs/>
        </w:rPr>
      </w:pPr>
    </w:p>
    <w:p w14:paraId="09FC0541" w14:textId="77777777" w:rsidR="00C065F3" w:rsidRDefault="00C9707A" w:rsidP="00C065F3">
      <w:bookmarkStart w:id="756" w:name="5ubwr36nczvc" w:colFirst="0" w:colLast="0"/>
      <w:bookmarkEnd w:id="756"/>
      <w:r>
        <w:t>Uhran, B., Conley,</w:t>
      </w:r>
      <w:r w:rsidR="00DA3F7C">
        <w:t xml:space="preserve"> </w:t>
      </w:r>
      <w:r w:rsidR="00DA522B">
        <w:t>C.</w:t>
      </w:r>
      <w:r>
        <w:t xml:space="preserve"> and Spry, J.A., 2019. </w:t>
      </w:r>
      <w:hyperlink r:id="rId608">
        <w:r>
          <w:rPr>
            <w:color w:val="1155CC"/>
            <w:u w:val="single"/>
          </w:rPr>
          <w:t>Updating Planetary Protection Considerations and Policies for Mars Sample Return</w:t>
        </w:r>
      </w:hyperlink>
      <w:r>
        <w:t>. Space Policy, 49, p.101322.</w:t>
      </w:r>
      <w:bookmarkStart w:id="757" w:name="_Hlk120985781"/>
      <w:bookmarkEnd w:id="721"/>
    </w:p>
    <w:p w14:paraId="24623CB2" w14:textId="77777777" w:rsidR="00C065F3" w:rsidRDefault="00C065F3" w:rsidP="00C065F3"/>
    <w:p w14:paraId="4D7843E6" w14:textId="6D953EB8" w:rsidR="00740E1D" w:rsidRDefault="00C065F3" w:rsidP="00236850">
      <w:bookmarkStart w:id="758" w:name="b_UNECE_nd"/>
      <w:r>
        <w:t>UNECE, n.d</w:t>
      </w:r>
      <w:bookmarkEnd w:id="758"/>
      <w:r>
        <w:t xml:space="preserve">. </w:t>
      </w:r>
      <w:hyperlink r:id="rId609" w:history="1">
        <w:r w:rsidRPr="00C065F3">
          <w:rPr>
            <w:rStyle w:val="Hyperlink"/>
          </w:rPr>
          <w:t>Espoo Convention</w:t>
        </w:r>
      </w:hyperlink>
    </w:p>
    <w:p w14:paraId="5557DD09" w14:textId="77777777" w:rsidR="00236850" w:rsidRDefault="00236850" w:rsidP="00236850"/>
    <w:p w14:paraId="19D19F08" w14:textId="40CC0469" w:rsidR="00740E1D" w:rsidRDefault="00740E1D" w:rsidP="00740E1D">
      <w:bookmarkStart w:id="759" w:name="kix.nlri9gi4x7wt" w:colFirst="0" w:colLast="0"/>
      <w:bookmarkEnd w:id="759"/>
      <w:r>
        <w:t>Urbaniak,</w:t>
      </w:r>
      <w:r w:rsidR="00DA3F7C">
        <w:t xml:space="preserve"> </w:t>
      </w:r>
      <w:r w:rsidR="00DA522B">
        <w:t>C.</w:t>
      </w:r>
      <w:r>
        <w:t>, Massa, G., Hummerick, M., Khodadad,</w:t>
      </w:r>
      <w:r w:rsidR="00DA3F7C">
        <w:t xml:space="preserve"> </w:t>
      </w:r>
      <w:r w:rsidR="00DA522B">
        <w:t>C.</w:t>
      </w:r>
      <w:r>
        <w:t xml:space="preserve">, Schuerger, A. and Venkateswaran, K., 2018. </w:t>
      </w:r>
      <w:hyperlink r:id="rId610">
        <w:r>
          <w:rPr>
            <w:color w:val="1155CC"/>
            <w:u w:val="single"/>
          </w:rPr>
          <w:t>Draft genome sequences of two Fusarium oxysporum isolates cultured from infected Zinnia hybrida plants grown on the international space station</w:t>
        </w:r>
      </w:hyperlink>
      <w:r>
        <w:t>. Genome announcements, 6(20).</w:t>
      </w:r>
    </w:p>
    <w:p w14:paraId="19CEAC88" w14:textId="77777777" w:rsidR="00740E1D" w:rsidRDefault="00740E1D" w:rsidP="00740E1D">
      <w:r>
        <w:t>. MSystems, 4(2).</w:t>
      </w:r>
    </w:p>
    <w:p w14:paraId="0D1C847C" w14:textId="28BDA0D8" w:rsidR="00E53B1C" w:rsidRDefault="00E53B1C" w:rsidP="00740E1D"/>
    <w:p w14:paraId="31C5871A" w14:textId="77777777" w:rsidR="005568C3" w:rsidRDefault="00E53B1C" w:rsidP="005568C3">
      <w:bookmarkStart w:id="760" w:name="kix.54k04aufndc2" w:colFirst="0" w:colLast="0"/>
      <w:bookmarkEnd w:id="757"/>
      <w:bookmarkEnd w:id="760"/>
      <w:r>
        <w:t>Urbaniak,</w:t>
      </w:r>
      <w:r w:rsidR="00DA3F7C">
        <w:t xml:space="preserve"> </w:t>
      </w:r>
      <w:r w:rsidR="00DA522B">
        <w:t>C.</w:t>
      </w:r>
      <w:r>
        <w:t>, van Dam, P., Zaborin, A., Zaborina, O., Gilbert, J.A., Torok, T., Wang,</w:t>
      </w:r>
      <w:r w:rsidR="00DA3F7C">
        <w:t xml:space="preserve"> </w:t>
      </w:r>
      <w:r w:rsidR="00DA522B">
        <w:t>C.</w:t>
      </w:r>
      <w:r>
        <w:t xml:space="preserve">C. and Venkateswaran, K., 2019. </w:t>
      </w:r>
      <w:hyperlink r:id="rId611">
        <w:r>
          <w:rPr>
            <w:color w:val="1155CC"/>
            <w:u w:val="single"/>
          </w:rPr>
          <w:t>Genomic Characterization and Virulence Potential of Two Fusarium oxysporum Isolates Cultured from the International Space Station</w:t>
        </w:r>
      </w:hyperlink>
      <w:r>
        <w:t>. MSystems, 4(2).</w:t>
      </w:r>
    </w:p>
    <w:p w14:paraId="01DCAD11" w14:textId="77777777" w:rsidR="005568C3" w:rsidRDefault="005568C3" w:rsidP="005568C3"/>
    <w:p w14:paraId="7F34A8CD" w14:textId="14EDA926" w:rsidR="008566F2" w:rsidRPr="008566F2" w:rsidRDefault="005568C3" w:rsidP="008566F2">
      <w:r>
        <w:t xml:space="preserve">US DOA, 2017, </w:t>
      </w:r>
      <w:hyperlink r:id="rId612" w:history="1">
        <w:r w:rsidRPr="001C58DB">
          <w:rPr>
            <w:rStyle w:val="Hyperlink"/>
          </w:rPr>
          <w:t>European Starling</w:t>
        </w:r>
      </w:hyperlink>
      <w:r w:rsidRPr="00EC61A6">
        <w:t>.</w:t>
      </w:r>
    </w:p>
    <w:p w14:paraId="223CCD7D" w14:textId="77777777" w:rsidR="008566F2" w:rsidRPr="008566F2" w:rsidRDefault="008566F2" w:rsidP="008566F2"/>
    <w:p w14:paraId="11A4088F" w14:textId="77777777" w:rsidR="008566F2" w:rsidRPr="008566F2" w:rsidRDefault="008566F2" w:rsidP="008566F2">
      <w:bookmarkStart w:id="761" w:name="kix.y7rf5vgz71xj" w:colFirst="0" w:colLast="0"/>
      <w:bookmarkEnd w:id="761"/>
      <w:r w:rsidRPr="008566F2">
        <w:lastRenderedPageBreak/>
        <w:t xml:space="preserve">Vago, J.L., Westall, F., Coates, A.J., Jaumann, R., Korablev, O., Ciarletti, V., Mitrofanov, I., Josset, J.L., De Sanctis, M.C., Bibring, J.P. and Rull, F., 2017. </w:t>
      </w:r>
      <w:hyperlink r:id="rId613">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77777777" w:rsidR="00EB4714" w:rsidRDefault="00EB4714" w:rsidP="00EB4714">
      <w:bookmarkStart w:id="762" w:name="kix.5vt0smtovomr" w:colFirst="0" w:colLast="0"/>
      <w:bookmarkEnd w:id="762"/>
      <w:r>
        <w:t xml:space="preserve">Valinia, A., Garvin, J.B., Vondrak, R., Thronson, H., Lester, D., Schmidt, G., Fong, T., Wilcox, B., Sellers, P. and White, N., 2012. </w:t>
      </w:r>
      <w:hyperlink r:id="rId614">
        <w:r>
          <w:rPr>
            <w:color w:val="1155CC"/>
            <w:u w:val="single"/>
          </w:rPr>
          <w:t>Low-Latency Telerobotics from Mars Orbit: The Case for Synergy Between Science and Human Exploration</w:t>
        </w:r>
      </w:hyperlink>
      <w:r>
        <w:t>.</w:t>
      </w:r>
    </w:p>
    <w:p w14:paraId="1A7077FF" w14:textId="77777777" w:rsidR="00AF67FC" w:rsidRDefault="00AF67FC" w:rsidP="00AF67FC"/>
    <w:p w14:paraId="25BAC539" w14:textId="3F166242" w:rsidR="008566F2" w:rsidRPr="00AF67FC" w:rsidRDefault="00AF67FC" w:rsidP="00AF67FC">
      <w:pPr>
        <w:spacing w:after="240"/>
        <w:rPr>
          <w:b/>
          <w:bCs/>
        </w:rPr>
      </w:pPr>
      <w:bookmarkStart w:id="763" w:name="b_Giezen_2002"/>
      <w:r>
        <w:t xml:space="preserve">van der Giezen, M., 2002. </w:t>
      </w:r>
      <w:bookmarkEnd w:id="763"/>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1F18904B" w:rsidR="00B917AA" w:rsidRDefault="002167C8" w:rsidP="00B917AA">
      <w:pPr>
        <w:rPr>
          <w:i/>
        </w:rPr>
      </w:pPr>
      <w:bookmarkStart w:id="764" w:name="kix.jrn9ywlbx47r" w:colFirst="0" w:colLast="0"/>
      <w:bookmarkEnd w:id="764"/>
      <w:r>
        <w:t>van Heereveld, L., Merrison, J., Nørnberg, P. and Finster, K., 2017.</w:t>
      </w:r>
      <w:hyperlink r:id="rId615">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4C23FA86" w:rsidR="008A699A" w:rsidRDefault="00B917AA" w:rsidP="008A699A">
      <w:bookmarkStart w:id="765" w:name="b_Vasaveda_2015"/>
      <w:r>
        <w:t>Vasaveda, 2015</w:t>
      </w:r>
      <w:bookmarkEnd w:id="765"/>
      <w:r>
        <w:t>,</w:t>
      </w:r>
      <w:r w:rsidR="00783004">
        <w:t xml:space="preserve"> </w:t>
      </w:r>
      <w:hyperlink r:id="rId616" w:history="1">
        <w:r w:rsidRPr="00D363F8">
          <w:rPr>
            <w:rStyle w:val="Hyperlink"/>
          </w:rPr>
          <w:t>Gale Crater Observations of Relevance to Planetary Protection</w:t>
        </w:r>
      </w:hyperlink>
    </w:p>
    <w:p w14:paraId="5A1C8276" w14:textId="77777777" w:rsidR="008A699A" w:rsidRDefault="008A699A" w:rsidP="008A699A"/>
    <w:p w14:paraId="34B497BA" w14:textId="25748576" w:rsidR="00964EB9" w:rsidRDefault="008A699A" w:rsidP="00964EB9">
      <w:bookmarkStart w:id="766"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766"/>
      <w:r>
        <w:t xml:space="preserve">. </w:t>
      </w:r>
      <w:hyperlink r:id="rId617"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77777777" w:rsidR="00CF5115" w:rsidRDefault="00965E7E" w:rsidP="00CF5115">
      <w:bookmarkStart w:id="767" w:name="b_Verne_1897"/>
      <w:r>
        <w:t>Verne, J., 1897</w:t>
      </w:r>
      <w:bookmarkEnd w:id="767"/>
      <w:r>
        <w:t xml:space="preserve">. </w:t>
      </w:r>
      <w:hyperlink r:id="rId618" w:history="1">
        <w:r w:rsidRPr="00965E7E">
          <w:rPr>
            <w:rStyle w:val="Hyperlink"/>
          </w:rPr>
          <w:t>A Journey to the Center of the Earth</w:t>
        </w:r>
      </w:hyperlink>
      <w:r>
        <w:t xml:space="preserve">. </w:t>
      </w:r>
    </w:p>
    <w:p w14:paraId="6A6EB98A" w14:textId="77777777" w:rsidR="00CF5115" w:rsidRDefault="00CF5115" w:rsidP="00CF5115"/>
    <w:p w14:paraId="0230D73D" w14:textId="22582534" w:rsidR="00965E7E" w:rsidRDefault="00CF5115" w:rsidP="00964EB9">
      <w:bookmarkStart w:id="768" w:name="b_Vesper_2008"/>
      <w:r>
        <w:t>Vesper, S.J., Wong, W., Kuo, C.M. and Pierson, D.L., 2008</w:t>
      </w:r>
      <w:bookmarkEnd w:id="768"/>
      <w:r>
        <w:t xml:space="preserve">. </w:t>
      </w:r>
      <w:hyperlink r:id="rId619"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612A0ECE" w14:textId="174F8A18" w:rsidR="009B52DA" w:rsidRDefault="00964EB9" w:rsidP="009B52DA">
      <w:pPr>
        <w:rPr>
          <w:i/>
        </w:rPr>
      </w:pPr>
      <w:bookmarkStart w:id="769" w:name="kix.fgzfj47e1f8w" w:colFirst="0" w:colLast="0"/>
      <w:bookmarkEnd w:id="769"/>
      <w:r>
        <w:t xml:space="preserve">Vincent, J.F. and Wegst, U.G., 2004. </w:t>
      </w:r>
      <w:hyperlink r:id="rId620">
        <w:r>
          <w:rPr>
            <w:color w:val="1155CC"/>
            <w:u w:val="single"/>
          </w:rPr>
          <w:t xml:space="preserve">Design and mechanical properties of insect </w:t>
        </w:r>
      </w:hyperlink>
      <w:hyperlink r:id="rId621">
        <w:r>
          <w:rPr>
            <w:color w:val="1155CC"/>
            <w:u w:val="single"/>
          </w:rPr>
          <w:t>cuticle</w:t>
        </w:r>
      </w:hyperlink>
      <w:r>
        <w:t xml:space="preserve">. </w:t>
      </w:r>
      <w:r>
        <w:rPr>
          <w:i/>
        </w:rPr>
        <w:t>Arthropod structure &amp; development</w:t>
      </w:r>
      <w:r>
        <w:t xml:space="preserve">, </w:t>
      </w:r>
      <w:r>
        <w:rPr>
          <w:i/>
        </w:rPr>
        <w:t>33</w:t>
      </w:r>
      <w:r>
        <w:t>(3), pp.187-199.</w:t>
      </w:r>
      <w:r w:rsidR="009B52DA">
        <w:br/>
      </w:r>
    </w:p>
    <w:p w14:paraId="6C3969B5" w14:textId="5BE6CBC4" w:rsidR="00CF6DCB" w:rsidRDefault="009B52DA" w:rsidP="00CF6DCB">
      <w:bookmarkStart w:id="770" w:name="kix.g0mdqffeu7lc" w:colFirst="0" w:colLast="0"/>
      <w:bookmarkEnd w:id="770"/>
      <w:r>
        <w:t>Vítek, P., Edwards, H.G.M., Jehlička, J., Ascaso,</w:t>
      </w:r>
      <w:r w:rsidR="00DA3F7C">
        <w:t xml:space="preserve"> </w:t>
      </w:r>
      <w:r w:rsidR="00DA522B">
        <w:t>C.</w:t>
      </w:r>
      <w:r>
        <w:t xml:space="preserve">, De los Ríos, A., Valea, S., Jorge-Villar, S.E., Davila, A.F. and Wierzchos, J., 2010. </w:t>
      </w:r>
      <w:hyperlink r:id="rId622" w:anchor="ref-36">
        <w:r>
          <w:rPr>
            <w:color w:val="1155CC"/>
            <w:u w:val="single"/>
          </w:rPr>
          <w:t>Microbial colonization of halite from the hyper-arid Atacama Desert studied by Raman spectroscopy</w:t>
        </w:r>
      </w:hyperlink>
      <w:r>
        <w:t xml:space="preserve">. </w:t>
      </w:r>
      <w:r>
        <w:rPr>
          <w:i/>
        </w:rPr>
        <w:t xml:space="preserve">Philosophical Transactions of the Royal </w:t>
      </w:r>
      <w:r>
        <w:rPr>
          <w:i/>
        </w:rPr>
        <w:lastRenderedPageBreak/>
        <w:t>Society of London A: Mathematical, Physical and Engineering Sciences</w:t>
      </w:r>
      <w:r>
        <w:t xml:space="preserve">, </w:t>
      </w:r>
      <w:r>
        <w:rPr>
          <w:i/>
        </w:rPr>
        <w:t>368</w:t>
      </w:r>
      <w:r>
        <w:t>(1922), pp.3205-3221.</w:t>
      </w:r>
    </w:p>
    <w:p w14:paraId="4024035B" w14:textId="77777777" w:rsidR="00B36877" w:rsidRDefault="00B36877" w:rsidP="00CF6DCB"/>
    <w:p w14:paraId="719929FB" w14:textId="43994647" w:rsidR="00CF6DCB" w:rsidRDefault="00CF6DCB" w:rsidP="00CF6DCB">
      <w:bookmarkStart w:id="771"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771"/>
      <w:r>
        <w:t xml:space="preserve">. </w:t>
      </w:r>
      <w:hyperlink r:id="rId623"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660D8E57" w:rsidR="00A91C78" w:rsidRDefault="00A91C78" w:rsidP="00CF6DCB">
      <w:bookmarkStart w:id="772" w:name="B_vOLPE_cHAVEZ_2020"/>
      <w:r>
        <w:t>Volpe Chaves, C.E., do Valle Leone de Oliveira, S.M., Venturini, J., Grande, A.J., Sylvestre, T.F., Poncio Mendes, R. and Mello Miranda Paniago, A., 2020</w:t>
      </w:r>
      <w:bookmarkEnd w:id="772"/>
      <w:r>
        <w:t xml:space="preserve">. </w:t>
      </w:r>
      <w:hyperlink r:id="rId624"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331E924A" w:rsidR="0042398F" w:rsidRDefault="008C6666" w:rsidP="0042398F">
      <w:pPr>
        <w:spacing w:after="240"/>
      </w:pPr>
      <w:bookmarkStart w:id="773" w:name="kix.eon4dhj6qex9" w:colFirst="0" w:colLast="0"/>
      <w:bookmarkEnd w:id="773"/>
      <w:r>
        <w:t xml:space="preserve">Wadsworth, J. and Cockell, C.S., 2017. </w:t>
      </w:r>
      <w:hyperlink r:id="rId625">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4541D62C" w14:textId="77777777" w:rsidR="0042398F" w:rsidRDefault="0042398F" w:rsidP="0042398F">
      <w:bookmarkStart w:id="774" w:name="b_Waite_2017"/>
      <w:r>
        <w:t>Waite, D.W., Vanwonterghem, I., Rinke, C., Parks, D.H., Zhang, Y., Takai, K., Sievert, S.M., Simon, J., Campbell, B.J., Hanson, T.E. and Woyke, T., 2017</w:t>
      </w:r>
      <w:bookmarkEnd w:id="774"/>
      <w:r>
        <w:t xml:space="preserve">. </w:t>
      </w:r>
      <w:hyperlink r:id="rId626"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3EAB1B44" w14:textId="77777777" w:rsidR="0042398F" w:rsidRDefault="0042398F" w:rsidP="003939AA">
      <w:pPr>
        <w:spacing w:after="240"/>
      </w:pPr>
    </w:p>
    <w:p w14:paraId="4D95CB60" w14:textId="77777777" w:rsidR="0093690B" w:rsidRDefault="0093690B" w:rsidP="0093690B">
      <w:pPr>
        <w:spacing w:after="240"/>
      </w:pPr>
      <w:bookmarkStart w:id="775" w:name="b_Walker_2022"/>
      <w:r>
        <w:t>Walker, R., 2022</w:t>
      </w:r>
      <w:bookmarkEnd w:id="775"/>
      <w:r>
        <w:t xml:space="preserve">a, </w:t>
      </w:r>
      <w:hyperlink r:id="rId627" w:history="1">
        <w:r w:rsidRPr="00F64E8D">
          <w:rPr>
            <w:rStyle w:val="Hyperlink"/>
          </w:rPr>
          <w:t xml:space="preserve">Comment </w:t>
        </w:r>
        <w:r>
          <w:rPr>
            <w:rStyle w:val="Hyperlink"/>
          </w:rPr>
          <w:t>post</w:t>
        </w:r>
        <w:r w:rsidRPr="00F64E8D">
          <w:rPr>
            <w:rStyle w:val="Hyperlink"/>
          </w:rPr>
          <w:t>ed on May 15</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77777777" w:rsidR="0093690B" w:rsidRPr="007231FB" w:rsidRDefault="00000000">
      <w:pPr>
        <w:pStyle w:val="ListParagraph"/>
        <w:numPr>
          <w:ilvl w:val="0"/>
          <w:numId w:val="2"/>
        </w:numPr>
        <w:spacing w:after="240"/>
        <w:rPr>
          <w:rStyle w:val="Hyperlink"/>
        </w:rPr>
      </w:pPr>
      <w:hyperlink r:id="rId628"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77777777" w:rsidR="0093690B" w:rsidRDefault="00000000">
      <w:pPr>
        <w:pStyle w:val="ListParagraph"/>
        <w:numPr>
          <w:ilvl w:val="0"/>
          <w:numId w:val="2"/>
        </w:numPr>
        <w:spacing w:after="240"/>
      </w:pPr>
      <w:hyperlink r:id="rId629"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67D1DB2A" w:rsidR="00C95BE6" w:rsidRDefault="00000000">
      <w:pPr>
        <w:pStyle w:val="ListParagraph"/>
        <w:numPr>
          <w:ilvl w:val="0"/>
          <w:numId w:val="2"/>
        </w:numPr>
        <w:spacing w:after="240"/>
      </w:pPr>
      <w:hyperlink r:id="rId630" w:history="1">
        <w:r w:rsidR="0093690B" w:rsidRPr="00F931FD">
          <w:rPr>
            <w:rStyle w:val="Hyperlink"/>
          </w:rPr>
          <w:t>Comment posted December 20</w:t>
        </w:r>
        <w:r w:rsidR="0093690B" w:rsidRPr="009360DF">
          <w:rPr>
            <w:rStyle w:val="Hyperlink"/>
            <w:vertAlign w:val="superscript"/>
          </w:rPr>
          <w:t>th</w:t>
        </w:r>
      </w:hyperlink>
    </w:p>
    <w:p w14:paraId="28735AB6" w14:textId="4EAE5CE0" w:rsidR="005340FF" w:rsidRDefault="00C95BE6" w:rsidP="005340FF">
      <w:pPr>
        <w:spacing w:after="240"/>
      </w:pPr>
      <w:bookmarkStart w:id="776" w:name="b_Walkker_2022b"/>
      <w:r>
        <w:t>Walker, R., 2022b</w:t>
      </w:r>
      <w:bookmarkEnd w:id="776"/>
      <w:r>
        <w:t xml:space="preserve">, </w:t>
      </w:r>
      <w:hyperlink r:id="rId631"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777" w:name="_Hlk121259416"/>
      <w:r>
        <w:t>(preprint, not peer reviewed)</w:t>
      </w:r>
      <w:bookmarkEnd w:id="777"/>
    </w:p>
    <w:p w14:paraId="1783A267" w14:textId="77777777" w:rsidR="00513CF9" w:rsidRDefault="00513CF9" w:rsidP="00513CF9">
      <w:pPr>
        <w:rPr>
          <w:rStyle w:val="Hyperlink"/>
        </w:rPr>
      </w:pPr>
    </w:p>
    <w:p w14:paraId="5E2E49ED" w14:textId="3BD82A9B" w:rsidR="00072F1E" w:rsidRDefault="00513CF9" w:rsidP="00072F1E">
      <w:bookmarkStart w:id="778" w:name="b_walker_nd"/>
      <w:r w:rsidRPr="00513CF9">
        <w:t xml:space="preserve">Walker, </w:t>
      </w:r>
      <w:r>
        <w:t xml:space="preserve">R., </w:t>
      </w:r>
      <w:r w:rsidRPr="00513CF9">
        <w:t>n.d., </w:t>
      </w:r>
      <w:bookmarkEnd w:id="778"/>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5EBBD3BE" w:rsidR="000D35C4" w:rsidRPr="00372A3E" w:rsidRDefault="000D35C4" w:rsidP="00072F1E">
      <w:bookmarkStart w:id="779" w:name="b_walker_nd_olc"/>
      <w:r>
        <w:t xml:space="preserve">Walker, n.d., </w:t>
      </w:r>
      <w:bookmarkEnd w:id="779"/>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5BA9DDEF" w:rsidR="004D579D" w:rsidRDefault="00072F1E" w:rsidP="004D579D">
      <w:pPr>
        <w:spacing w:line="240" w:lineRule="auto"/>
      </w:pPr>
      <w:bookmarkStart w:id="780" w:name="b_walker_nd2"/>
      <w:r>
        <w:t xml:space="preserve">Walker, R., n.d. </w:t>
      </w:r>
      <w:bookmarkEnd w:id="780"/>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77777777" w:rsidR="004D579D" w:rsidRDefault="004D579D" w:rsidP="004D579D">
      <w:pPr>
        <w:spacing w:after="4" w:line="270" w:lineRule="auto"/>
        <w:ind w:left="-5" w:right="760"/>
      </w:pPr>
      <w:bookmarkStart w:id="781" w:name="Wall2018"/>
      <w:r>
        <w:t>Wall</w:t>
      </w:r>
      <w:bookmarkEnd w:id="781"/>
      <w:r>
        <w:t xml:space="preserve">, M., 2018, </w:t>
      </w:r>
      <w:hyperlink r:id="rId632">
        <w:r>
          <w:t>"</w:t>
        </w:r>
      </w:hyperlink>
      <w:hyperlink r:id="rId633">
        <w:r>
          <w:rPr>
            <w:color w:val="0000FF"/>
            <w:u w:val="single" w:color="0000FF"/>
          </w:rPr>
          <w:t>Salty Martian Water Could Have Enough Oxygen to Support Life</w:t>
        </w:r>
      </w:hyperlink>
      <w:hyperlink r:id="rId634">
        <w:r>
          <w:t>"</w:t>
        </w:r>
      </w:hyperlink>
      <w:r>
        <w:t xml:space="preserve"> </w:t>
      </w:r>
    </w:p>
    <w:p w14:paraId="4D2CC9A9" w14:textId="2A5E216F" w:rsidR="00873FC0" w:rsidRDefault="004D579D" w:rsidP="004D248C">
      <w:pPr>
        <w:spacing w:line="268" w:lineRule="auto"/>
        <w:ind w:left="-5"/>
      </w:pPr>
      <w:r>
        <w:t>—</w:t>
      </w:r>
      <w:hyperlink r:id="rId635">
        <w:r>
          <w:t xml:space="preserve"> </w:t>
        </w:r>
      </w:hyperlink>
      <w:hyperlink r:id="rId636">
        <w:r>
          <w:rPr>
            <w:i/>
            <w:color w:val="0000FF"/>
            <w:u w:val="single" w:color="0000FF"/>
          </w:rPr>
          <w:t>Space.com</w:t>
        </w:r>
      </w:hyperlink>
      <w:hyperlink r:id="rId637">
        <w:r>
          <w:t>,</w:t>
        </w:r>
      </w:hyperlink>
    </w:p>
    <w:p w14:paraId="783569FD" w14:textId="77777777" w:rsidR="004D248C" w:rsidRDefault="004D248C" w:rsidP="004D248C">
      <w:pPr>
        <w:spacing w:line="268" w:lineRule="auto"/>
        <w:ind w:left="-5"/>
      </w:pPr>
    </w:p>
    <w:p w14:paraId="41EB346D" w14:textId="470C3B4D" w:rsidR="006922A9" w:rsidRDefault="00873FC0" w:rsidP="00B063E7">
      <w:bookmarkStart w:id="782" w:name="b_Wang_2007"/>
      <w:r>
        <w:t>Wang, Y., Hammes, F., Boon, N. and Egli, T., 2007</w:t>
      </w:r>
      <w:bookmarkEnd w:id="782"/>
      <w:r>
        <w:t xml:space="preserve">. </w:t>
      </w:r>
      <w:hyperlink r:id="rId638"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77777777" w:rsidR="006922A9" w:rsidRDefault="006922A9" w:rsidP="006922A9">
      <w:bookmarkStart w:id="783" w:name="inpazll45dhz" w:colFirst="0" w:colLast="0"/>
      <w:bookmarkEnd w:id="783"/>
      <w:r>
        <w:t xml:space="preserve">Warmflash, D., Larios-Sanz, M., Jones, J., Fox, G.E. and McKay, D.S., 2007. </w:t>
      </w:r>
      <w:hyperlink r:id="rId639">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53741038" w14:textId="17BDFA6F" w:rsidR="00495881" w:rsidRDefault="006922A9" w:rsidP="00B36877">
      <w:pPr>
        <w:spacing w:after="240"/>
        <w:ind w:left="720"/>
      </w:pPr>
      <w:r>
        <w:rPr>
          <w:i/>
        </w:rPr>
        <w:t xml:space="preserve">However, the L. pneumophila example does bring into question the rationale of the need for host-pathogen coevolution. Even in the context of a planetary bio-sphere that is limited to single-celled life, and even where there is unlikely to have been a co-evolution </w:t>
      </w:r>
      <w:r>
        <w:rPr>
          <w:i/>
        </w:rPr>
        <w:lastRenderedPageBreak/>
        <w:t>between agent and host organism, the possibility of infectious agents, even an invasive type, cannot be ruled out.</w:t>
      </w:r>
    </w:p>
    <w:p w14:paraId="57CC53DD" w14:textId="77777777" w:rsidR="00C369E5" w:rsidRDefault="00495881" w:rsidP="00C369E5">
      <w:bookmarkStart w:id="784" w:name="b_Welcome_nd"/>
      <w:r>
        <w:t xml:space="preserve">Welcome Foundation, n.d., </w:t>
      </w:r>
      <w:bookmarkEnd w:id="784"/>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77777777" w:rsidR="00A90123" w:rsidRDefault="00C369E5" w:rsidP="00A90123">
      <w:bookmarkStart w:id="785" w:name="b_Weinbaum_1945"/>
      <w:r>
        <w:t>Weinbaum, S.G., 1945</w:t>
      </w:r>
      <w:bookmarkEnd w:id="785"/>
      <w:r>
        <w:t xml:space="preserve">. </w:t>
      </w:r>
      <w:hyperlink r:id="rId640" w:history="1">
        <w:r w:rsidRPr="000F3A24">
          <w:rPr>
            <w:rStyle w:val="Hyperlink"/>
            <w:i/>
            <w:iCs/>
          </w:rPr>
          <w:t>A Martian Odyssey</w:t>
        </w:r>
      </w:hyperlink>
      <w:r>
        <w:t>. Project Gutenberg e-book.</w:t>
      </w:r>
    </w:p>
    <w:p w14:paraId="239FB744" w14:textId="77777777" w:rsidR="00A90123" w:rsidRDefault="00A90123" w:rsidP="00A90123"/>
    <w:p w14:paraId="3A9D940F" w14:textId="14C7B6E7" w:rsidR="00F11435" w:rsidRDefault="00A90123" w:rsidP="00F11435">
      <w:bookmarkStart w:id="786" w:name="B_Wiens_2022"/>
      <w:r>
        <w:t>Wiens, R.C., Udry, A., Beyssac, O., Quantin-Nataf, C., Mangold, N., Cousin, A., Mandon, L., Bosak, T., Forni, O., Mclennan, S.M. and Sautter, V., 2022</w:t>
      </w:r>
      <w:bookmarkEnd w:id="786"/>
      <w:r>
        <w:t xml:space="preserve">. </w:t>
      </w:r>
      <w:hyperlink r:id="rId641"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237E469B" w:rsidR="00495881" w:rsidRDefault="00F11435" w:rsidP="00540EB3">
      <w:bookmarkStart w:id="787" w:name="kix.niag7hm91beo" w:colFirst="0" w:colLast="0"/>
      <w:bookmarkEnd w:id="787"/>
      <w:r>
        <w:t xml:space="preserve">Weiss, I.M., Muth, C., Drumm, R. and Kirchner, H.O., 2018. </w:t>
      </w:r>
      <w:hyperlink r:id="rId642">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643">
        <w:r>
          <w:rPr>
            <w:color w:val="1155CC"/>
            <w:u w:val="single"/>
          </w:rPr>
          <w:t>Table 1</w:t>
        </w:r>
      </w:hyperlink>
    </w:p>
    <w:p w14:paraId="490BC727" w14:textId="77777777" w:rsidR="000E5741" w:rsidRDefault="000E5741" w:rsidP="000E5741"/>
    <w:p w14:paraId="4C943D74" w14:textId="77777777" w:rsidR="009C5D03" w:rsidRPr="00A534E2" w:rsidRDefault="000E5741" w:rsidP="009C5D03">
      <w:bookmarkStart w:id="788" w:name="b_Wells_1898"/>
      <w:r>
        <w:t>Wells, H.G., 1898</w:t>
      </w:r>
      <w:bookmarkEnd w:id="788"/>
      <w:r>
        <w:t xml:space="preserve">. </w:t>
      </w:r>
      <w:hyperlink r:id="rId644"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C3225EF" w:rsidR="005340FF" w:rsidRDefault="009C5D03" w:rsidP="005340FF">
      <w:bookmarkStart w:id="789" w:name="b_Westall_2013"/>
      <w:r w:rsidRPr="00A534E2">
        <w:t>Westall</w:t>
      </w:r>
      <w:bookmarkEnd w:id="789"/>
      <w:r w:rsidRPr="00A534E2">
        <w:t xml:space="preserve">, F., Loizeau, D., Foucher, F., Bost, N., Betrand, M., Vago, J. and Kminek, G., 2013. </w:t>
      </w:r>
      <w:hyperlink r:id="rId645" w:history="1">
        <w:r w:rsidRPr="00A534E2">
          <w:t>Habitability on Mars from a microbial point of view</w:t>
        </w:r>
      </w:hyperlink>
      <w:r w:rsidRPr="00A534E2">
        <w:t>. Astrobiology, 13(9), pp.887-897.</w:t>
      </w:r>
    </w:p>
    <w:p w14:paraId="7B85A229" w14:textId="77777777" w:rsidR="005340FF" w:rsidRDefault="005340FF" w:rsidP="005340FF"/>
    <w:p w14:paraId="182B9606" w14:textId="77777777" w:rsidR="00D26B13" w:rsidRDefault="005340FF" w:rsidP="00D26B13">
      <w:bookmarkStart w:id="790" w:name="kix.lndwqsud7oy4" w:colFirst="0" w:colLast="0"/>
      <w:bookmarkEnd w:id="790"/>
      <w:r>
        <w:t xml:space="preserve">Westall, F., Foucher, F., Bost, N., Bertrand, M., Loizeau, D., Vago, J.L., Kminek, G., Gaboyer, F., Campbell, K.A., Bréhéret, J.G. and Gautret, P., 2015. </w:t>
      </w:r>
      <w:hyperlink r:id="rId646">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791" w:name="_Hlk120901709"/>
    </w:p>
    <w:p w14:paraId="5B2710C3" w14:textId="77777777" w:rsidR="00D26B13" w:rsidRDefault="00D26B13" w:rsidP="00D26B13"/>
    <w:p w14:paraId="018AD0C8" w14:textId="28A12A29" w:rsidR="0026411F" w:rsidRDefault="00D26B13" w:rsidP="004D248C">
      <w:bookmarkStart w:id="792" w:name="b_WhiteHouse_1977"/>
      <w:r>
        <w:t>Whitehouse, 1977</w:t>
      </w:r>
      <w:bookmarkEnd w:id="792"/>
      <w:r>
        <w:t xml:space="preserve">, </w:t>
      </w:r>
      <w:hyperlink r:id="rId647" w:history="1">
        <w:r w:rsidRPr="00D71C4F">
          <w:rPr>
            <w:rStyle w:val="Hyperlink"/>
          </w:rPr>
          <w:t>NSC-25: Scientific or Technological EXperiments with Possible Large-Scale Adverse Environmental Effects and Launch of Nuclear Systems into Space</w:t>
        </w:r>
      </w:hyperlink>
    </w:p>
    <w:p w14:paraId="16E8A281" w14:textId="77777777" w:rsidR="004D248C" w:rsidRDefault="004D248C" w:rsidP="004D248C"/>
    <w:p w14:paraId="22DAAE68" w14:textId="5CF31B35" w:rsidR="00CF5115" w:rsidRDefault="0026411F" w:rsidP="00CF5115">
      <w:pPr>
        <w:rPr>
          <w:color w:val="1155CC"/>
          <w:u w:val="single"/>
        </w:rPr>
      </w:pPr>
      <w:bookmarkStart w:id="793" w:name="kix.3x5wojoj4q2o" w:colFirst="0" w:colLast="0"/>
      <w:bookmarkEnd w:id="793"/>
      <w:r>
        <w:t xml:space="preserve">WHO, 2003, </w:t>
      </w:r>
      <w:hyperlink r:id="rId648">
        <w:r>
          <w:rPr>
            <w:color w:val="1155CC"/>
            <w:u w:val="single"/>
          </w:rPr>
          <w:t>Laboratory Biosafety Manual Second Edition (Revised)</w:t>
        </w:r>
      </w:hyperlink>
      <w:bookmarkEnd w:id="791"/>
    </w:p>
    <w:p w14:paraId="7567A508" w14:textId="77777777" w:rsidR="00CF5115" w:rsidRDefault="00CF5115" w:rsidP="00CF5115"/>
    <w:p w14:paraId="7DF1EE4D" w14:textId="24330983" w:rsidR="00C46C95" w:rsidRDefault="00CF5115" w:rsidP="00B36877">
      <w:pPr>
        <w:spacing w:after="240"/>
      </w:pPr>
      <w:bookmarkStart w:id="794" w:name="j9g8hs22n8l3" w:colFirst="0" w:colLast="0"/>
      <w:bookmarkEnd w:id="794"/>
      <w:r>
        <w:t xml:space="preserve">WHO, 2019, </w:t>
      </w:r>
      <w:hyperlink r:id="rId649">
        <w:r>
          <w:rPr>
            <w:color w:val="1155CC"/>
            <w:u w:val="single"/>
          </w:rPr>
          <w:t>Leprosy, Key facts</w:t>
        </w:r>
      </w:hyperlink>
      <w:r>
        <w:t>,</w:t>
      </w:r>
    </w:p>
    <w:p w14:paraId="450672B8" w14:textId="32162BB5" w:rsidR="009B52DA" w:rsidRDefault="00C46C95" w:rsidP="00A9641B">
      <w:bookmarkStart w:id="795" w:name="b_WHO_ndt"/>
      <w:r>
        <w:t xml:space="preserve">WHO, n.d., </w:t>
      </w:r>
      <w:bookmarkEnd w:id="795"/>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A613C07" w:rsidR="009B52DA" w:rsidRDefault="009B52DA" w:rsidP="009B52DA">
      <w:pPr>
        <w:spacing w:after="240"/>
        <w:rPr>
          <w:color w:val="222222"/>
          <w:sz w:val="20"/>
          <w:szCs w:val="20"/>
          <w:shd w:val="clear" w:color="auto" w:fill="FFFFFF"/>
        </w:rPr>
      </w:pPr>
      <w:bookmarkStart w:id="796"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796"/>
      <w:r>
        <w:rPr>
          <w:color w:val="222222"/>
          <w:sz w:val="20"/>
          <w:szCs w:val="20"/>
          <w:shd w:val="clear" w:color="auto" w:fill="FFFFFF"/>
        </w:rPr>
        <w:t xml:space="preserve">. </w:t>
      </w:r>
      <w:hyperlink r:id="rId650"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616F1394" w:rsidR="00580816" w:rsidRDefault="009B52DA" w:rsidP="009B52DA">
      <w:pPr>
        <w:rPr>
          <w:color w:val="222222"/>
          <w:sz w:val="20"/>
          <w:szCs w:val="20"/>
          <w:shd w:val="clear" w:color="auto" w:fill="FFFFFF"/>
        </w:rPr>
      </w:pPr>
      <w:bookmarkStart w:id="797" w:name="b_Wierzchos_2012"/>
      <w:r>
        <w:rPr>
          <w:color w:val="222222"/>
          <w:sz w:val="20"/>
          <w:szCs w:val="20"/>
          <w:shd w:val="clear" w:color="auto" w:fill="FFFFFF"/>
        </w:rPr>
        <w:lastRenderedPageBreak/>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797"/>
      <w:r>
        <w:rPr>
          <w:color w:val="222222"/>
          <w:sz w:val="20"/>
          <w:szCs w:val="20"/>
          <w:shd w:val="clear" w:color="auto" w:fill="FFFFFF"/>
        </w:rPr>
        <w:t xml:space="preserve">. </w:t>
      </w:r>
      <w:hyperlink r:id="rId651"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16B47326" w:rsidR="00566A41" w:rsidRDefault="00580816" w:rsidP="00566A41">
      <w:bookmarkStart w:id="798" w:name="Witzer_2015"/>
      <w:r>
        <w:t>Witze, A., 2016</w:t>
      </w:r>
      <w:bookmarkEnd w:id="798"/>
      <w:r>
        <w:t xml:space="preserve">. </w:t>
      </w:r>
      <w:hyperlink r:id="rId652"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7777777" w:rsidR="00566A41" w:rsidRDefault="00566A41" w:rsidP="00566A41">
      <w:bookmarkStart w:id="799" w:name="b_Woese_2002"/>
      <w:r>
        <w:t>Woese, C.R., 2002</w:t>
      </w:r>
      <w:bookmarkEnd w:id="799"/>
      <w:r>
        <w:t xml:space="preserve">. </w:t>
      </w:r>
      <w:hyperlink r:id="rId653">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3657C2F1" w:rsidR="00914227" w:rsidRDefault="00914227" w:rsidP="00914227">
      <w:bookmarkStart w:id="800" w:name="kix.8tsi0n7gu4yg" w:colFirst="0" w:colLast="0"/>
      <w:bookmarkEnd w:id="800"/>
      <w:r>
        <w:t xml:space="preserve">Wohlforth, C., Hendrix, A.R., 2016a, </w:t>
      </w:r>
      <w:hyperlink r:id="rId654">
        <w:r>
          <w:rPr>
            <w:color w:val="1155CC"/>
            <w:u w:val="single"/>
          </w:rPr>
          <w:t>Let’s Colonize Titan</w:t>
        </w:r>
      </w:hyperlink>
      <w:r>
        <w:t>, Scientific American</w:t>
      </w:r>
    </w:p>
    <w:p w14:paraId="17DA0668" w14:textId="77777777" w:rsidR="00914227" w:rsidRDefault="00914227" w:rsidP="00914227"/>
    <w:p w14:paraId="337E3E84" w14:textId="5FDE66D3" w:rsidR="00EA4D36" w:rsidRDefault="00914227" w:rsidP="00440A30">
      <w:bookmarkStart w:id="801" w:name="kix.nod21z7ti8b3" w:colFirst="0" w:colLast="0"/>
      <w:bookmarkEnd w:id="801"/>
      <w:r>
        <w:t>Wohlforth, C., Hendrix, A.R., 2016b,</w:t>
      </w:r>
      <w:hyperlink r:id="rId655">
        <w:r>
          <w:rPr>
            <w:color w:val="1155CC"/>
            <w:u w:val="single"/>
          </w:rPr>
          <w:t xml:space="preserve"> Beyond Earth: Our Path to a New Home in the Planets</w:t>
        </w:r>
      </w:hyperlink>
      <w:r>
        <w:t>, Knopf Doubleday Publishing Group</w:t>
      </w:r>
    </w:p>
    <w:p w14:paraId="0D3124B9" w14:textId="77777777" w:rsidR="00EA4D36" w:rsidRDefault="00EA4D36" w:rsidP="00EA4D36">
      <w:bookmarkStart w:id="802" w:name="_Hlk120629899"/>
    </w:p>
    <w:p w14:paraId="315A8DB9" w14:textId="77777777" w:rsidR="00EA4D36" w:rsidRDefault="00EA4D36" w:rsidP="00EA4D36">
      <w:bookmarkStart w:id="803" w:name="kix.2o5rxmoxb588" w:colFirst="0" w:colLast="0"/>
      <w:bookmarkEnd w:id="803"/>
      <w:r>
        <w:t xml:space="preserve">Xu, Z., Chen, Y., Meng, X., Wang, F. and Zheng, Z., 2016. </w:t>
      </w:r>
      <w:hyperlink r:id="rId656">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802"/>
    <w:p w14:paraId="79FBB4BD" w14:textId="77777777" w:rsidR="00EA4D36" w:rsidRDefault="00EA4D36" w:rsidP="00EA4D36">
      <w:pPr>
        <w:rPr>
          <w:i/>
        </w:rPr>
      </w:pPr>
    </w:p>
    <w:p w14:paraId="226E1827" w14:textId="2B19EA91" w:rsidR="00C41466"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804" w:name="_Hlk121311691"/>
    </w:p>
    <w:p w14:paraId="1C489458" w14:textId="77777777" w:rsidR="009F3FB0" w:rsidRDefault="009F3FB0" w:rsidP="009F3FB0">
      <w:pPr>
        <w:ind w:left="720"/>
      </w:pPr>
    </w:p>
    <w:p w14:paraId="4677C1B6" w14:textId="77777777" w:rsidR="00981EA0" w:rsidRDefault="00C41466" w:rsidP="00981EA0">
      <w:bookmarkStart w:id="805" w:name="kix.ti4bmjqvlzh2" w:colFirst="0" w:colLast="0"/>
      <w:bookmarkEnd w:id="805"/>
      <w:r>
        <w:t xml:space="preserve">Yocum, R.R., Rasmussen, J.R. and Strominger, J.L., 1980. </w:t>
      </w:r>
      <w:hyperlink r:id="rId657">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7B4F3EFA" w14:textId="77777777" w:rsidR="00981EA0" w:rsidRDefault="00981EA0" w:rsidP="00981EA0"/>
    <w:p w14:paraId="2A2FF130" w14:textId="77777777" w:rsidR="00981EA0" w:rsidRDefault="00981EA0" w:rsidP="00981EA0"/>
    <w:p w14:paraId="0C44755D" w14:textId="77777777" w:rsidR="00981EA0" w:rsidRDefault="00981EA0" w:rsidP="00981EA0">
      <w:bookmarkStart w:id="806" w:name="b_Young_2022"/>
      <w:r>
        <w:lastRenderedPageBreak/>
        <w:t>Young, R.M., Millour, E., Forget, F., Smith, M.D., Aljaberi, M., Edwards, C.S., Smith, N., Anwar, S., Christensen, P.R. and Wolff, M.J., 2022</w:t>
      </w:r>
      <w:bookmarkEnd w:id="806"/>
      <w:r>
        <w:t xml:space="preserve">. </w:t>
      </w:r>
      <w:hyperlink r:id="rId658" w:history="1">
        <w:r w:rsidRPr="00981EA0">
          <w:rPr>
            <w:rStyle w:val="Hyperlink"/>
          </w:rPr>
          <w:t>First Assimilation of Atmospheric Temperatures From the Emirates Mars InfraRed Spectrometer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5C123BA4" w14:textId="2A24A839" w:rsidR="00232565" w:rsidRDefault="009B533B" w:rsidP="00232565">
      <w:bookmarkStart w:id="807" w:name="kix.ojnjic4hyuz0" w:colFirst="0" w:colLast="0"/>
      <w:bookmarkEnd w:id="807"/>
      <w:r>
        <w:t xml:space="preserve">Zakharova, K., Marzban, G., de Vera, J.P., Lorek, A. and Sterflinger, K., 2014. </w:t>
      </w:r>
      <w:hyperlink r:id="rId659">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804"/>
      <w:r>
        <w:t xml:space="preserve"> </w:t>
      </w:r>
    </w:p>
    <w:p w14:paraId="5B5663A1" w14:textId="77777777" w:rsidR="00232565" w:rsidRDefault="00232565" w:rsidP="00232565"/>
    <w:p w14:paraId="2C49FFD3" w14:textId="22957235" w:rsidR="00232565" w:rsidRDefault="00232565" w:rsidP="00232565">
      <w:bookmarkStart w:id="808" w:name="b_Zhang_2018"/>
      <w:r>
        <w:t xml:space="preserve">Zhang, Y., Lu, L., Chang, X., Jiang, F., Gao, X., Yao, Y., Li, C., Cao, S., Zhou, Q. and Peng, F., 2018. </w:t>
      </w:r>
      <w:bookmarkEnd w:id="808"/>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0390193F" w14:textId="0599AF66" w:rsidR="000C1F26" w:rsidRDefault="00232565" w:rsidP="00232565">
      <w:bookmarkStart w:id="809" w:name="b_Zeigler_2013"/>
      <w:r>
        <w:t>Zeigler, D.R., 2013</w:t>
      </w:r>
      <w:bookmarkEnd w:id="809"/>
      <w:r>
        <w:t xml:space="preserve">. Review </w:t>
      </w:r>
      <w:hyperlink r:id="rId660" w:history="1">
        <w:r w:rsidRPr="005541CC">
          <w:rPr>
            <w:rStyle w:val="Hyperlink"/>
          </w:rPr>
          <w:t>The Geobacillus paradox: why is a thermophilic bacterial genus so prevalent on a mesophilic planet?.</w:t>
        </w:r>
      </w:hyperlink>
      <w:r>
        <w:t xml:space="preserve"> </w:t>
      </w:r>
      <w:r>
        <w:rPr>
          <w:i/>
          <w:iCs/>
        </w:rPr>
        <w:t>Microbiology</w:t>
      </w:r>
      <w:r>
        <w:t xml:space="preserve">, </w:t>
      </w:r>
      <w:r>
        <w:rPr>
          <w:i/>
          <w:iCs/>
        </w:rPr>
        <w:t>159</w:t>
      </w:r>
      <w:r>
        <w:t xml:space="preserve">, pp.000-000. </w:t>
      </w:r>
    </w:p>
    <w:p w14:paraId="65FF8B59" w14:textId="2404358C" w:rsidR="002006C2" w:rsidRDefault="000C1F26" w:rsidP="000C1F26">
      <w:pPr>
        <w:spacing w:before="240" w:after="240"/>
        <w:ind w:right="600"/>
      </w:pPr>
      <w:bookmarkStart w:id="810" w:name="b_Zeth_2013"/>
      <w:r>
        <w:t>Zeth, K., 2013</w:t>
      </w:r>
      <w:bookmarkEnd w:id="810"/>
      <w:r>
        <w:t xml:space="preserve">. </w:t>
      </w:r>
      <w:hyperlink r:id="rId661" w:history="1">
        <w:r w:rsidRPr="001D3EF5">
          <w:rPr>
            <w:rStyle w:val="Hyperlink"/>
          </w:rPr>
          <w:t>Dermcidin: what is its antibiotic potential?.</w:t>
        </w:r>
      </w:hyperlink>
      <w:r>
        <w:t xml:space="preserve"> </w:t>
      </w:r>
      <w:r>
        <w:rPr>
          <w:i/>
          <w:iCs/>
        </w:rPr>
        <w:t>Future Microbiology</w:t>
      </w:r>
      <w:r>
        <w:t xml:space="preserve">, </w:t>
      </w:r>
      <w:r>
        <w:rPr>
          <w:i/>
          <w:iCs/>
        </w:rPr>
        <w:t>8</w:t>
      </w:r>
      <w:r>
        <w:t>(7), pp.817-819.</w:t>
      </w:r>
    </w:p>
    <w:p w14:paraId="1B155777" w14:textId="572A8815" w:rsidR="00964EB9" w:rsidRDefault="002006C2" w:rsidP="00964EB9">
      <w:bookmarkStart w:id="811"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811"/>
      <w:r w:rsidRPr="00C343E4">
        <w:rPr>
          <w:color w:val="222222"/>
          <w:shd w:val="clear" w:color="auto" w:fill="FFFFFF"/>
        </w:rPr>
        <w:t xml:space="preserve">. </w:t>
      </w:r>
      <w:hyperlink r:id="rId662"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77777777" w:rsidR="00964EB9" w:rsidRDefault="00964EB9" w:rsidP="00964EB9">
      <w:bookmarkStart w:id="812" w:name="kix.2eqvvrd63j4p" w:colFirst="0" w:colLast="0"/>
      <w:bookmarkEnd w:id="812"/>
      <w:r>
        <w:t xml:space="preserve">Zhang, N. and Cao, H., 2020. </w:t>
      </w:r>
      <w:hyperlink r:id="rId663">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77777777" w:rsidR="00445D8B" w:rsidRDefault="0026411F" w:rsidP="00445D8B">
      <w:bookmarkStart w:id="813" w:name="kix.1oliu9i6our2" w:colFirst="0" w:colLast="0"/>
      <w:bookmarkEnd w:id="813"/>
      <w:r>
        <w:t xml:space="preserve">Zhou, B. and Shen, J., 2007. Comparison Of HEPA/ULPA Filter Test Standards Between America And Europe. In </w:t>
      </w:r>
      <w:r>
        <w:rPr>
          <w:i/>
        </w:rPr>
        <w:t>Proceedings of Clima</w:t>
      </w:r>
    </w:p>
    <w:p w14:paraId="3975A524" w14:textId="77777777" w:rsidR="00445D8B" w:rsidRDefault="00445D8B" w:rsidP="00445D8B"/>
    <w:p w14:paraId="68B0DAB3" w14:textId="7B5D4ECB" w:rsidR="000E5741" w:rsidRDefault="00445D8B" w:rsidP="00445D8B">
      <w:bookmarkStart w:id="814" w:name="b_Zifa_2016"/>
      <w:r>
        <w:t>Zifa, A., 2016</w:t>
      </w:r>
      <w:bookmarkEnd w:id="814"/>
      <w:r>
        <w:t xml:space="preserve">, </w:t>
      </w:r>
      <w:hyperlink r:id="rId664" w:history="1">
        <w:r w:rsidRPr="00FB2E8C">
          <w:rPr>
            <w:rStyle w:val="Hyperlink"/>
          </w:rPr>
          <w:t>Opening and closing of stoma</w:t>
        </w:r>
      </w:hyperlink>
    </w:p>
    <w:p w14:paraId="45A4CE29" w14:textId="77777777" w:rsidR="00445D8B" w:rsidRPr="005C4F15" w:rsidRDefault="00445D8B" w:rsidP="00445D8B"/>
    <w:p w14:paraId="124830A3" w14:textId="0462A4A1" w:rsidR="000C5C9C" w:rsidRDefault="000E5741" w:rsidP="0083099C">
      <w:pPr>
        <w:rPr>
          <w:color w:val="222222"/>
          <w:shd w:val="clear" w:color="auto" w:fill="FFFFFF"/>
        </w:rPr>
      </w:pPr>
      <w:bookmarkStart w:id="815" w:name="b_Zubrin_1996"/>
      <w:r w:rsidRPr="00C343E4">
        <w:rPr>
          <w:color w:val="222222"/>
          <w:shd w:val="clear" w:color="auto" w:fill="FFFFFF"/>
        </w:rPr>
        <w:t>Zubrin, R.M., 1996</w:t>
      </w:r>
      <w:bookmarkEnd w:id="815"/>
      <w:r w:rsidRPr="00C343E4">
        <w:rPr>
          <w:color w:val="222222"/>
          <w:shd w:val="clear" w:color="auto" w:fill="FFFFFF"/>
        </w:rPr>
        <w:t xml:space="preserve">. </w:t>
      </w:r>
      <w:hyperlink r:id="rId665"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75257EE" w14:textId="77777777" w:rsidR="0083099C" w:rsidRDefault="0083099C" w:rsidP="0083099C"/>
    <w:p w14:paraId="767EA67E" w14:textId="77777777" w:rsidR="000C5C9C" w:rsidRDefault="000C5C9C" w:rsidP="000C5C9C">
      <w:bookmarkStart w:id="816" w:name="kix.s0r7xw2fjr42" w:colFirst="0" w:colLast="0"/>
      <w:bookmarkEnd w:id="816"/>
      <w:r>
        <w:t xml:space="preserve">Zubrin, R. </w:t>
      </w:r>
      <w:hyperlink r:id="rId666">
        <w:r>
          <w:rPr>
            <w:color w:val="1155CC"/>
            <w:u w:val="single"/>
          </w:rPr>
          <w:t>"Contamination From Mars: No Threat"</w:t>
        </w:r>
      </w:hyperlink>
      <w:r>
        <w:t xml:space="preserve">, </w:t>
      </w:r>
      <w:r w:rsidRPr="00C343E4">
        <w:t>The Planetary Report July</w:t>
      </w:r>
      <w:r>
        <w:t>/Aug. 2000, P.4–5</w:t>
      </w:r>
    </w:p>
    <w:p w14:paraId="394A3D11" w14:textId="77777777" w:rsidR="00747936" w:rsidRDefault="00747936" w:rsidP="00747936"/>
    <w:p w14:paraId="70157B9B" w14:textId="77777777" w:rsidR="00747936" w:rsidRDefault="00747936" w:rsidP="0074793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p>
    <w:p w14:paraId="0333DFA0" w14:textId="77777777" w:rsidR="00747936" w:rsidRDefault="00747936" w:rsidP="00747936">
      <w:r>
        <w:rPr>
          <w:color w:val="000000"/>
        </w:rPr>
        <w:t xml:space="preserve">Zubrin, R., 2016 starring in </w:t>
      </w:r>
      <w:hyperlink r:id="rId667" w:history="1">
        <w:r>
          <w:rPr>
            <w:rStyle w:val="Hyperlink"/>
            <w:color w:val="1155CC"/>
          </w:rPr>
          <w:t>episode 0 (making of) of season 1 of the National Geographic series Mars</w:t>
        </w:r>
      </w:hyperlink>
    </w:p>
    <w:p w14:paraId="60AAC4AE" w14:textId="5F91E281" w:rsidR="000C5C9C" w:rsidRDefault="000C5C9C" w:rsidP="000C5C9C">
      <w:pPr>
        <w:rPr>
          <w:iCs/>
        </w:rPr>
      </w:pPr>
    </w:p>
    <w:sectPr w:rsidR="000C5C9C">
      <w:footerReference w:type="default" r:id="rId66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7B1CA" w14:textId="77777777" w:rsidR="000E1851" w:rsidRDefault="000E1851">
      <w:pPr>
        <w:spacing w:line="240" w:lineRule="auto"/>
      </w:pPr>
      <w:r>
        <w:separator/>
      </w:r>
    </w:p>
  </w:endnote>
  <w:endnote w:type="continuationSeparator" w:id="0">
    <w:p w14:paraId="3025E1E5" w14:textId="77777777" w:rsidR="000E1851" w:rsidRDefault="000E18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altName w:val="Arial"/>
    <w:panose1 w:val="020B0604020202020204"/>
    <w:charset w:val="00"/>
    <w:family w:val="auto"/>
    <w:pitch w:val="default"/>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E05CD6" w14:textId="77777777" w:rsidR="000E1851" w:rsidRDefault="000E1851">
      <w:pPr>
        <w:spacing w:line="240" w:lineRule="auto"/>
      </w:pPr>
      <w:r>
        <w:separator/>
      </w:r>
    </w:p>
  </w:footnote>
  <w:footnote w:type="continuationSeparator" w:id="0">
    <w:p w14:paraId="4F1A6FEE" w14:textId="77777777" w:rsidR="000E1851" w:rsidRDefault="000E185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852605B"/>
    <w:multiLevelType w:val="hybridMultilevel"/>
    <w:tmpl w:val="96A01D0E"/>
    <w:lvl w:ilvl="0" w:tplc="4DBED52C">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9"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CB6417"/>
    <w:multiLevelType w:val="hybridMultilevel"/>
    <w:tmpl w:val="DF681A06"/>
    <w:lvl w:ilvl="0" w:tplc="5484A43A">
      <w:start w:val="16"/>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9"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0"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2"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4"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AD20FF7"/>
    <w:multiLevelType w:val="hybridMultilevel"/>
    <w:tmpl w:val="50A8A606"/>
    <w:lvl w:ilvl="0" w:tplc="C25605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5B77A7"/>
    <w:multiLevelType w:val="hybridMultilevel"/>
    <w:tmpl w:val="4E22E8E8"/>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E4E5728"/>
    <w:multiLevelType w:val="hybridMultilevel"/>
    <w:tmpl w:val="079657D4"/>
    <w:lvl w:ilvl="0" w:tplc="787CB44C">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1653550"/>
    <w:multiLevelType w:val="hybridMultilevel"/>
    <w:tmpl w:val="0E8C6428"/>
    <w:lvl w:ilvl="0" w:tplc="F51862A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58617DE"/>
    <w:multiLevelType w:val="hybridMultilevel"/>
    <w:tmpl w:val="9D08B026"/>
    <w:lvl w:ilvl="0" w:tplc="7DAA559C">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5"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DA2FE9"/>
    <w:multiLevelType w:val="multilevel"/>
    <w:tmpl w:val="1A00EBE0"/>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num w:numId="1" w16cid:durableId="1476877882">
    <w:abstractNumId w:val="0"/>
  </w:num>
  <w:num w:numId="2" w16cid:durableId="2006975438">
    <w:abstractNumId w:val="6"/>
  </w:num>
  <w:num w:numId="3" w16cid:durableId="1563712957">
    <w:abstractNumId w:val="25"/>
  </w:num>
  <w:num w:numId="4" w16cid:durableId="2119979545">
    <w:abstractNumId w:val="20"/>
  </w:num>
  <w:num w:numId="5" w16cid:durableId="1051274475">
    <w:abstractNumId w:val="39"/>
  </w:num>
  <w:num w:numId="6" w16cid:durableId="1440954964">
    <w:abstractNumId w:val="36"/>
  </w:num>
  <w:num w:numId="7" w16cid:durableId="399712610">
    <w:abstractNumId w:val="3"/>
  </w:num>
  <w:num w:numId="8" w16cid:durableId="1194071996">
    <w:abstractNumId w:val="9"/>
  </w:num>
  <w:num w:numId="9" w16cid:durableId="1727603539">
    <w:abstractNumId w:val="32"/>
  </w:num>
  <w:num w:numId="10" w16cid:durableId="1682930472">
    <w:abstractNumId w:val="44"/>
  </w:num>
  <w:num w:numId="11" w16cid:durableId="698120544">
    <w:abstractNumId w:val="27"/>
  </w:num>
  <w:num w:numId="12" w16cid:durableId="1907757496">
    <w:abstractNumId w:val="22"/>
  </w:num>
  <w:num w:numId="13" w16cid:durableId="688723388">
    <w:abstractNumId w:val="16"/>
  </w:num>
  <w:num w:numId="14" w16cid:durableId="65347688">
    <w:abstractNumId w:val="15"/>
  </w:num>
  <w:num w:numId="15" w16cid:durableId="1106005613">
    <w:abstractNumId w:val="38"/>
  </w:num>
  <w:num w:numId="16" w16cid:durableId="1637417663">
    <w:abstractNumId w:val="24"/>
  </w:num>
  <w:num w:numId="17" w16cid:durableId="2099591570">
    <w:abstractNumId w:val="30"/>
  </w:num>
  <w:num w:numId="18" w16cid:durableId="1721782779">
    <w:abstractNumId w:val="28"/>
  </w:num>
  <w:num w:numId="19" w16cid:durableId="1584297991">
    <w:abstractNumId w:val="14"/>
  </w:num>
  <w:num w:numId="20" w16cid:durableId="209584526">
    <w:abstractNumId w:val="7"/>
  </w:num>
  <w:num w:numId="21" w16cid:durableId="1346596459">
    <w:abstractNumId w:val="31"/>
  </w:num>
  <w:num w:numId="22" w16cid:durableId="1190072281">
    <w:abstractNumId w:val="5"/>
  </w:num>
  <w:num w:numId="23" w16cid:durableId="1770541977">
    <w:abstractNumId w:val="45"/>
  </w:num>
  <w:num w:numId="24" w16cid:durableId="1770853952">
    <w:abstractNumId w:val="1"/>
  </w:num>
  <w:num w:numId="25" w16cid:durableId="48119385">
    <w:abstractNumId w:val="29"/>
  </w:num>
  <w:num w:numId="26" w16cid:durableId="449516304">
    <w:abstractNumId w:val="42"/>
  </w:num>
  <w:num w:numId="27" w16cid:durableId="686370496">
    <w:abstractNumId w:val="13"/>
  </w:num>
  <w:num w:numId="28" w16cid:durableId="1044401071">
    <w:abstractNumId w:val="19"/>
  </w:num>
  <w:num w:numId="29" w16cid:durableId="1710032718">
    <w:abstractNumId w:val="46"/>
  </w:num>
  <w:num w:numId="30" w16cid:durableId="1515224421">
    <w:abstractNumId w:val="12"/>
  </w:num>
  <w:num w:numId="31" w16cid:durableId="528418353">
    <w:abstractNumId w:val="35"/>
  </w:num>
  <w:num w:numId="32" w16cid:durableId="1818573573">
    <w:abstractNumId w:val="37"/>
  </w:num>
  <w:num w:numId="33" w16cid:durableId="425461744">
    <w:abstractNumId w:val="21"/>
  </w:num>
  <w:num w:numId="34" w16cid:durableId="1963341091">
    <w:abstractNumId w:val="23"/>
  </w:num>
  <w:num w:numId="35" w16cid:durableId="1728843129">
    <w:abstractNumId w:val="8"/>
  </w:num>
  <w:num w:numId="36" w16cid:durableId="2007786006">
    <w:abstractNumId w:val="18"/>
  </w:num>
  <w:num w:numId="37" w16cid:durableId="424806482">
    <w:abstractNumId w:val="34"/>
  </w:num>
  <w:num w:numId="38" w16cid:durableId="1002855083">
    <w:abstractNumId w:val="10"/>
  </w:num>
  <w:num w:numId="39" w16cid:durableId="478116514">
    <w:abstractNumId w:val="41"/>
  </w:num>
  <w:num w:numId="40" w16cid:durableId="1796748224">
    <w:abstractNumId w:val="43"/>
  </w:num>
  <w:num w:numId="41" w16cid:durableId="67847486">
    <w:abstractNumId w:val="4"/>
  </w:num>
  <w:num w:numId="42" w16cid:durableId="293558107">
    <w:abstractNumId w:val="26"/>
  </w:num>
  <w:num w:numId="43" w16cid:durableId="923537712">
    <w:abstractNumId w:val="40"/>
  </w:num>
  <w:num w:numId="44" w16cid:durableId="2112972357">
    <w:abstractNumId w:val="17"/>
  </w:num>
  <w:num w:numId="45" w16cid:durableId="54201246">
    <w:abstractNumId w:val="11"/>
  </w:num>
  <w:num w:numId="46" w16cid:durableId="124740559">
    <w:abstractNumId w:val="33"/>
  </w:num>
  <w:num w:numId="47" w16cid:durableId="487936870">
    <w:abstractNumId w:val="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1098"/>
    <w:rsid w:val="0000151B"/>
    <w:rsid w:val="00002ECD"/>
    <w:rsid w:val="00003067"/>
    <w:rsid w:val="000033D6"/>
    <w:rsid w:val="000035A3"/>
    <w:rsid w:val="000035EA"/>
    <w:rsid w:val="00003BF7"/>
    <w:rsid w:val="00003FAA"/>
    <w:rsid w:val="000052E3"/>
    <w:rsid w:val="00005AFA"/>
    <w:rsid w:val="00005CB7"/>
    <w:rsid w:val="00005E42"/>
    <w:rsid w:val="000060F6"/>
    <w:rsid w:val="0000662C"/>
    <w:rsid w:val="00006A63"/>
    <w:rsid w:val="000075A6"/>
    <w:rsid w:val="000076E9"/>
    <w:rsid w:val="0000793C"/>
    <w:rsid w:val="00010582"/>
    <w:rsid w:val="00010E6A"/>
    <w:rsid w:val="00010FC6"/>
    <w:rsid w:val="00011295"/>
    <w:rsid w:val="0001133E"/>
    <w:rsid w:val="000114E8"/>
    <w:rsid w:val="00011785"/>
    <w:rsid w:val="00012BC4"/>
    <w:rsid w:val="00012FC7"/>
    <w:rsid w:val="00013BFF"/>
    <w:rsid w:val="00013D2D"/>
    <w:rsid w:val="00014179"/>
    <w:rsid w:val="0001418E"/>
    <w:rsid w:val="000142CB"/>
    <w:rsid w:val="00014397"/>
    <w:rsid w:val="00014C79"/>
    <w:rsid w:val="00014FA5"/>
    <w:rsid w:val="0001505D"/>
    <w:rsid w:val="0001599D"/>
    <w:rsid w:val="00015F13"/>
    <w:rsid w:val="00015F41"/>
    <w:rsid w:val="000160C0"/>
    <w:rsid w:val="000164B1"/>
    <w:rsid w:val="000165E0"/>
    <w:rsid w:val="00016B1B"/>
    <w:rsid w:val="00016BF9"/>
    <w:rsid w:val="00017067"/>
    <w:rsid w:val="00017877"/>
    <w:rsid w:val="00017A1F"/>
    <w:rsid w:val="00017CE5"/>
    <w:rsid w:val="00017E13"/>
    <w:rsid w:val="0002036B"/>
    <w:rsid w:val="00020E4E"/>
    <w:rsid w:val="00020E63"/>
    <w:rsid w:val="000213F0"/>
    <w:rsid w:val="0002141A"/>
    <w:rsid w:val="0002141F"/>
    <w:rsid w:val="00021464"/>
    <w:rsid w:val="00021798"/>
    <w:rsid w:val="000218FD"/>
    <w:rsid w:val="00021A2E"/>
    <w:rsid w:val="0002243E"/>
    <w:rsid w:val="00022A3F"/>
    <w:rsid w:val="0002345F"/>
    <w:rsid w:val="00023BF6"/>
    <w:rsid w:val="0002450E"/>
    <w:rsid w:val="00024730"/>
    <w:rsid w:val="00024A69"/>
    <w:rsid w:val="000251B4"/>
    <w:rsid w:val="00025391"/>
    <w:rsid w:val="0002554F"/>
    <w:rsid w:val="00025E8E"/>
    <w:rsid w:val="00025E97"/>
    <w:rsid w:val="000268BE"/>
    <w:rsid w:val="00026DB9"/>
    <w:rsid w:val="00026E95"/>
    <w:rsid w:val="0002734A"/>
    <w:rsid w:val="000275EC"/>
    <w:rsid w:val="00027CF9"/>
    <w:rsid w:val="00030150"/>
    <w:rsid w:val="0003020D"/>
    <w:rsid w:val="0003040E"/>
    <w:rsid w:val="000304CD"/>
    <w:rsid w:val="0003099A"/>
    <w:rsid w:val="00030E39"/>
    <w:rsid w:val="00031CF0"/>
    <w:rsid w:val="0003202B"/>
    <w:rsid w:val="0003274F"/>
    <w:rsid w:val="00032DCC"/>
    <w:rsid w:val="00033BCC"/>
    <w:rsid w:val="00034631"/>
    <w:rsid w:val="000349DE"/>
    <w:rsid w:val="00035187"/>
    <w:rsid w:val="00035289"/>
    <w:rsid w:val="000359DB"/>
    <w:rsid w:val="00035F41"/>
    <w:rsid w:val="000361BA"/>
    <w:rsid w:val="0003645D"/>
    <w:rsid w:val="00036713"/>
    <w:rsid w:val="00037A10"/>
    <w:rsid w:val="00037DE5"/>
    <w:rsid w:val="000401C1"/>
    <w:rsid w:val="00040353"/>
    <w:rsid w:val="000405D2"/>
    <w:rsid w:val="0004088E"/>
    <w:rsid w:val="00040D76"/>
    <w:rsid w:val="00040EE7"/>
    <w:rsid w:val="00041133"/>
    <w:rsid w:val="00041355"/>
    <w:rsid w:val="00041570"/>
    <w:rsid w:val="00041C47"/>
    <w:rsid w:val="000424D2"/>
    <w:rsid w:val="0004260D"/>
    <w:rsid w:val="0004273D"/>
    <w:rsid w:val="00042AC4"/>
    <w:rsid w:val="00043C5A"/>
    <w:rsid w:val="0004402E"/>
    <w:rsid w:val="0004422F"/>
    <w:rsid w:val="00044840"/>
    <w:rsid w:val="00044930"/>
    <w:rsid w:val="00044A69"/>
    <w:rsid w:val="00044E2A"/>
    <w:rsid w:val="0004585E"/>
    <w:rsid w:val="00045869"/>
    <w:rsid w:val="00047343"/>
    <w:rsid w:val="0004749B"/>
    <w:rsid w:val="0005017B"/>
    <w:rsid w:val="00050490"/>
    <w:rsid w:val="00050EB4"/>
    <w:rsid w:val="00050EBF"/>
    <w:rsid w:val="0005152A"/>
    <w:rsid w:val="00051780"/>
    <w:rsid w:val="000517A5"/>
    <w:rsid w:val="00051BF6"/>
    <w:rsid w:val="00052577"/>
    <w:rsid w:val="00052F19"/>
    <w:rsid w:val="000534B3"/>
    <w:rsid w:val="00053733"/>
    <w:rsid w:val="00053CBF"/>
    <w:rsid w:val="00055304"/>
    <w:rsid w:val="000559CE"/>
    <w:rsid w:val="00055C1D"/>
    <w:rsid w:val="00055D33"/>
    <w:rsid w:val="00056393"/>
    <w:rsid w:val="0005673C"/>
    <w:rsid w:val="00056982"/>
    <w:rsid w:val="00056A40"/>
    <w:rsid w:val="00056D12"/>
    <w:rsid w:val="00057196"/>
    <w:rsid w:val="00057536"/>
    <w:rsid w:val="0005760B"/>
    <w:rsid w:val="00057AB1"/>
    <w:rsid w:val="00057CEF"/>
    <w:rsid w:val="00060B54"/>
    <w:rsid w:val="00060E22"/>
    <w:rsid w:val="00060E66"/>
    <w:rsid w:val="0006102E"/>
    <w:rsid w:val="000610D7"/>
    <w:rsid w:val="00061757"/>
    <w:rsid w:val="00061AD3"/>
    <w:rsid w:val="00062415"/>
    <w:rsid w:val="0006268D"/>
    <w:rsid w:val="00062BDB"/>
    <w:rsid w:val="00062C9F"/>
    <w:rsid w:val="00062FAA"/>
    <w:rsid w:val="0006303B"/>
    <w:rsid w:val="00063087"/>
    <w:rsid w:val="00063428"/>
    <w:rsid w:val="000634C5"/>
    <w:rsid w:val="0006365E"/>
    <w:rsid w:val="00063900"/>
    <w:rsid w:val="00063B63"/>
    <w:rsid w:val="00065305"/>
    <w:rsid w:val="00065997"/>
    <w:rsid w:val="000661B2"/>
    <w:rsid w:val="00066446"/>
    <w:rsid w:val="00066715"/>
    <w:rsid w:val="00066ABF"/>
    <w:rsid w:val="00066EAF"/>
    <w:rsid w:val="00067848"/>
    <w:rsid w:val="00067A13"/>
    <w:rsid w:val="00067AE5"/>
    <w:rsid w:val="00070EF2"/>
    <w:rsid w:val="00071229"/>
    <w:rsid w:val="00071AB4"/>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4127"/>
    <w:rsid w:val="00074885"/>
    <w:rsid w:val="00074959"/>
    <w:rsid w:val="00074DA0"/>
    <w:rsid w:val="0007570D"/>
    <w:rsid w:val="00075877"/>
    <w:rsid w:val="00075878"/>
    <w:rsid w:val="00076123"/>
    <w:rsid w:val="0007629B"/>
    <w:rsid w:val="000767E2"/>
    <w:rsid w:val="00077113"/>
    <w:rsid w:val="000771D3"/>
    <w:rsid w:val="000776CD"/>
    <w:rsid w:val="00077706"/>
    <w:rsid w:val="00077776"/>
    <w:rsid w:val="00077C70"/>
    <w:rsid w:val="00077CC1"/>
    <w:rsid w:val="00080043"/>
    <w:rsid w:val="00080666"/>
    <w:rsid w:val="000808BD"/>
    <w:rsid w:val="00080934"/>
    <w:rsid w:val="00080C7B"/>
    <w:rsid w:val="00081554"/>
    <w:rsid w:val="00082146"/>
    <w:rsid w:val="0008234F"/>
    <w:rsid w:val="00083578"/>
    <w:rsid w:val="000839FE"/>
    <w:rsid w:val="00084646"/>
    <w:rsid w:val="00084988"/>
    <w:rsid w:val="00085292"/>
    <w:rsid w:val="0008534E"/>
    <w:rsid w:val="00085643"/>
    <w:rsid w:val="000856FB"/>
    <w:rsid w:val="00086151"/>
    <w:rsid w:val="0008648F"/>
    <w:rsid w:val="00086617"/>
    <w:rsid w:val="00090387"/>
    <w:rsid w:val="0009078D"/>
    <w:rsid w:val="00090A1C"/>
    <w:rsid w:val="00090A41"/>
    <w:rsid w:val="00090DCA"/>
    <w:rsid w:val="00091075"/>
    <w:rsid w:val="000913B9"/>
    <w:rsid w:val="0009173D"/>
    <w:rsid w:val="000920C1"/>
    <w:rsid w:val="00092234"/>
    <w:rsid w:val="00092BFA"/>
    <w:rsid w:val="0009312D"/>
    <w:rsid w:val="00093174"/>
    <w:rsid w:val="0009369C"/>
    <w:rsid w:val="0009378C"/>
    <w:rsid w:val="00093B34"/>
    <w:rsid w:val="00093FCB"/>
    <w:rsid w:val="00093FF8"/>
    <w:rsid w:val="0009410D"/>
    <w:rsid w:val="0009447B"/>
    <w:rsid w:val="000946B7"/>
    <w:rsid w:val="000947F6"/>
    <w:rsid w:val="00094A44"/>
    <w:rsid w:val="00095650"/>
    <w:rsid w:val="00095830"/>
    <w:rsid w:val="00095C5D"/>
    <w:rsid w:val="00095C83"/>
    <w:rsid w:val="00095CC5"/>
    <w:rsid w:val="00095D5E"/>
    <w:rsid w:val="00095FD8"/>
    <w:rsid w:val="0009719B"/>
    <w:rsid w:val="000971CB"/>
    <w:rsid w:val="0009746D"/>
    <w:rsid w:val="00097852"/>
    <w:rsid w:val="000A1258"/>
    <w:rsid w:val="000A12B6"/>
    <w:rsid w:val="000A166A"/>
    <w:rsid w:val="000A1AE4"/>
    <w:rsid w:val="000A1CA5"/>
    <w:rsid w:val="000A1DC9"/>
    <w:rsid w:val="000A2441"/>
    <w:rsid w:val="000A2553"/>
    <w:rsid w:val="000A26F2"/>
    <w:rsid w:val="000A293C"/>
    <w:rsid w:val="000A2A03"/>
    <w:rsid w:val="000A2B06"/>
    <w:rsid w:val="000A3248"/>
    <w:rsid w:val="000A3684"/>
    <w:rsid w:val="000A39A0"/>
    <w:rsid w:val="000A3AE8"/>
    <w:rsid w:val="000A45B9"/>
    <w:rsid w:val="000A4F92"/>
    <w:rsid w:val="000A5537"/>
    <w:rsid w:val="000A5EDD"/>
    <w:rsid w:val="000A63A1"/>
    <w:rsid w:val="000A6A87"/>
    <w:rsid w:val="000A6B4C"/>
    <w:rsid w:val="000A76B5"/>
    <w:rsid w:val="000A7791"/>
    <w:rsid w:val="000A7897"/>
    <w:rsid w:val="000B0C09"/>
    <w:rsid w:val="000B1089"/>
    <w:rsid w:val="000B141B"/>
    <w:rsid w:val="000B16E7"/>
    <w:rsid w:val="000B1C0D"/>
    <w:rsid w:val="000B1EAA"/>
    <w:rsid w:val="000B205D"/>
    <w:rsid w:val="000B206D"/>
    <w:rsid w:val="000B2440"/>
    <w:rsid w:val="000B26A7"/>
    <w:rsid w:val="000B29AD"/>
    <w:rsid w:val="000B3CA2"/>
    <w:rsid w:val="000B3D26"/>
    <w:rsid w:val="000B43E1"/>
    <w:rsid w:val="000B4547"/>
    <w:rsid w:val="000B4655"/>
    <w:rsid w:val="000B4E7D"/>
    <w:rsid w:val="000B565C"/>
    <w:rsid w:val="000B5CCE"/>
    <w:rsid w:val="000B5CF9"/>
    <w:rsid w:val="000B5D9B"/>
    <w:rsid w:val="000B627C"/>
    <w:rsid w:val="000B6412"/>
    <w:rsid w:val="000B6F35"/>
    <w:rsid w:val="000B74C0"/>
    <w:rsid w:val="000C0311"/>
    <w:rsid w:val="000C1B59"/>
    <w:rsid w:val="000C1F26"/>
    <w:rsid w:val="000C223F"/>
    <w:rsid w:val="000C2560"/>
    <w:rsid w:val="000C258C"/>
    <w:rsid w:val="000C285E"/>
    <w:rsid w:val="000C3218"/>
    <w:rsid w:val="000C3669"/>
    <w:rsid w:val="000C37C1"/>
    <w:rsid w:val="000C37D5"/>
    <w:rsid w:val="000C3A00"/>
    <w:rsid w:val="000C3C13"/>
    <w:rsid w:val="000C40C3"/>
    <w:rsid w:val="000C4302"/>
    <w:rsid w:val="000C46BE"/>
    <w:rsid w:val="000C4F48"/>
    <w:rsid w:val="000C5A0D"/>
    <w:rsid w:val="000C5C97"/>
    <w:rsid w:val="000C5C9C"/>
    <w:rsid w:val="000C6594"/>
    <w:rsid w:val="000C6B06"/>
    <w:rsid w:val="000C6FF4"/>
    <w:rsid w:val="000C7077"/>
    <w:rsid w:val="000C7DF7"/>
    <w:rsid w:val="000D0042"/>
    <w:rsid w:val="000D00D2"/>
    <w:rsid w:val="000D01DD"/>
    <w:rsid w:val="000D09E2"/>
    <w:rsid w:val="000D0F94"/>
    <w:rsid w:val="000D151E"/>
    <w:rsid w:val="000D15C3"/>
    <w:rsid w:val="000D1B6E"/>
    <w:rsid w:val="000D1DF7"/>
    <w:rsid w:val="000D242E"/>
    <w:rsid w:val="000D2B25"/>
    <w:rsid w:val="000D2F1D"/>
    <w:rsid w:val="000D2F56"/>
    <w:rsid w:val="000D35C4"/>
    <w:rsid w:val="000D35F7"/>
    <w:rsid w:val="000D39EE"/>
    <w:rsid w:val="000D3C95"/>
    <w:rsid w:val="000D43EA"/>
    <w:rsid w:val="000D5743"/>
    <w:rsid w:val="000D5B6D"/>
    <w:rsid w:val="000D5CCD"/>
    <w:rsid w:val="000D5CFA"/>
    <w:rsid w:val="000D5E77"/>
    <w:rsid w:val="000D6179"/>
    <w:rsid w:val="000D65FC"/>
    <w:rsid w:val="000D6973"/>
    <w:rsid w:val="000D6D9E"/>
    <w:rsid w:val="000D788D"/>
    <w:rsid w:val="000D7F51"/>
    <w:rsid w:val="000E02F4"/>
    <w:rsid w:val="000E0893"/>
    <w:rsid w:val="000E0B78"/>
    <w:rsid w:val="000E16D1"/>
    <w:rsid w:val="000E16E9"/>
    <w:rsid w:val="000E1851"/>
    <w:rsid w:val="000E1AF0"/>
    <w:rsid w:val="000E1DC7"/>
    <w:rsid w:val="000E26E5"/>
    <w:rsid w:val="000E2897"/>
    <w:rsid w:val="000E2AC6"/>
    <w:rsid w:val="000E2C49"/>
    <w:rsid w:val="000E361A"/>
    <w:rsid w:val="000E3FE7"/>
    <w:rsid w:val="000E47C3"/>
    <w:rsid w:val="000E4819"/>
    <w:rsid w:val="000E4955"/>
    <w:rsid w:val="000E511F"/>
    <w:rsid w:val="000E5741"/>
    <w:rsid w:val="000E57F1"/>
    <w:rsid w:val="000E5B37"/>
    <w:rsid w:val="000E5C81"/>
    <w:rsid w:val="000E5C8C"/>
    <w:rsid w:val="000E5FB0"/>
    <w:rsid w:val="000E5FB8"/>
    <w:rsid w:val="000E6381"/>
    <w:rsid w:val="000E64D8"/>
    <w:rsid w:val="000E687A"/>
    <w:rsid w:val="000E6A74"/>
    <w:rsid w:val="000E6AED"/>
    <w:rsid w:val="000E7121"/>
    <w:rsid w:val="000E764B"/>
    <w:rsid w:val="000E7836"/>
    <w:rsid w:val="000E7CA8"/>
    <w:rsid w:val="000E7CFE"/>
    <w:rsid w:val="000F05CD"/>
    <w:rsid w:val="000F073A"/>
    <w:rsid w:val="000F07D1"/>
    <w:rsid w:val="000F0A03"/>
    <w:rsid w:val="000F0B67"/>
    <w:rsid w:val="000F1314"/>
    <w:rsid w:val="000F1449"/>
    <w:rsid w:val="000F1664"/>
    <w:rsid w:val="000F1B51"/>
    <w:rsid w:val="000F1BB6"/>
    <w:rsid w:val="000F1C79"/>
    <w:rsid w:val="000F202A"/>
    <w:rsid w:val="000F2CAA"/>
    <w:rsid w:val="000F3058"/>
    <w:rsid w:val="000F35CB"/>
    <w:rsid w:val="000F3A24"/>
    <w:rsid w:val="000F3AB0"/>
    <w:rsid w:val="000F4313"/>
    <w:rsid w:val="000F44D2"/>
    <w:rsid w:val="000F475F"/>
    <w:rsid w:val="000F48A3"/>
    <w:rsid w:val="000F4B1F"/>
    <w:rsid w:val="000F4F73"/>
    <w:rsid w:val="000F56EF"/>
    <w:rsid w:val="000F5986"/>
    <w:rsid w:val="000F5F46"/>
    <w:rsid w:val="000F62A8"/>
    <w:rsid w:val="000F6A2A"/>
    <w:rsid w:val="000F719A"/>
    <w:rsid w:val="000F728E"/>
    <w:rsid w:val="000F7B0E"/>
    <w:rsid w:val="001000B0"/>
    <w:rsid w:val="0010041D"/>
    <w:rsid w:val="00100A4B"/>
    <w:rsid w:val="00100D2B"/>
    <w:rsid w:val="001011C6"/>
    <w:rsid w:val="00101409"/>
    <w:rsid w:val="00101C71"/>
    <w:rsid w:val="00101F91"/>
    <w:rsid w:val="0010278E"/>
    <w:rsid w:val="001028C0"/>
    <w:rsid w:val="001037D4"/>
    <w:rsid w:val="00103B42"/>
    <w:rsid w:val="001047AF"/>
    <w:rsid w:val="0010508D"/>
    <w:rsid w:val="001050E6"/>
    <w:rsid w:val="00105B84"/>
    <w:rsid w:val="00105E54"/>
    <w:rsid w:val="001064C2"/>
    <w:rsid w:val="001070A2"/>
    <w:rsid w:val="001073AC"/>
    <w:rsid w:val="0010783A"/>
    <w:rsid w:val="0011008A"/>
    <w:rsid w:val="00110512"/>
    <w:rsid w:val="00110D11"/>
    <w:rsid w:val="001115BD"/>
    <w:rsid w:val="001118BD"/>
    <w:rsid w:val="0011236D"/>
    <w:rsid w:val="00112CC5"/>
    <w:rsid w:val="00112D63"/>
    <w:rsid w:val="00112DFA"/>
    <w:rsid w:val="0011300C"/>
    <w:rsid w:val="00113FD7"/>
    <w:rsid w:val="00114901"/>
    <w:rsid w:val="0011535D"/>
    <w:rsid w:val="001156F5"/>
    <w:rsid w:val="00115C79"/>
    <w:rsid w:val="00115D9C"/>
    <w:rsid w:val="00117365"/>
    <w:rsid w:val="00117E3C"/>
    <w:rsid w:val="00117FA4"/>
    <w:rsid w:val="0012003C"/>
    <w:rsid w:val="001207E3"/>
    <w:rsid w:val="00120F4F"/>
    <w:rsid w:val="001210E6"/>
    <w:rsid w:val="00121344"/>
    <w:rsid w:val="0012190B"/>
    <w:rsid w:val="00121B79"/>
    <w:rsid w:val="00121BC9"/>
    <w:rsid w:val="00121BD0"/>
    <w:rsid w:val="0012201E"/>
    <w:rsid w:val="001220A8"/>
    <w:rsid w:val="001221B5"/>
    <w:rsid w:val="00122C14"/>
    <w:rsid w:val="00122D70"/>
    <w:rsid w:val="0012400C"/>
    <w:rsid w:val="00124596"/>
    <w:rsid w:val="00124D59"/>
    <w:rsid w:val="00124E86"/>
    <w:rsid w:val="00124FD8"/>
    <w:rsid w:val="00125225"/>
    <w:rsid w:val="00125743"/>
    <w:rsid w:val="001259EB"/>
    <w:rsid w:val="00125C95"/>
    <w:rsid w:val="001263A5"/>
    <w:rsid w:val="00126729"/>
    <w:rsid w:val="00126A55"/>
    <w:rsid w:val="00126FC3"/>
    <w:rsid w:val="0012755C"/>
    <w:rsid w:val="00127B87"/>
    <w:rsid w:val="00127D9F"/>
    <w:rsid w:val="00127DFA"/>
    <w:rsid w:val="00130423"/>
    <w:rsid w:val="00130438"/>
    <w:rsid w:val="00130662"/>
    <w:rsid w:val="00130A76"/>
    <w:rsid w:val="00130ABA"/>
    <w:rsid w:val="00130EB4"/>
    <w:rsid w:val="00131109"/>
    <w:rsid w:val="0013133A"/>
    <w:rsid w:val="00131D5F"/>
    <w:rsid w:val="001325CA"/>
    <w:rsid w:val="0013274F"/>
    <w:rsid w:val="001328F5"/>
    <w:rsid w:val="00132B40"/>
    <w:rsid w:val="00132C86"/>
    <w:rsid w:val="00133238"/>
    <w:rsid w:val="00133797"/>
    <w:rsid w:val="00133D69"/>
    <w:rsid w:val="001340A9"/>
    <w:rsid w:val="00134568"/>
    <w:rsid w:val="001346F5"/>
    <w:rsid w:val="001346F8"/>
    <w:rsid w:val="0013485B"/>
    <w:rsid w:val="00134A83"/>
    <w:rsid w:val="00135104"/>
    <w:rsid w:val="001353FC"/>
    <w:rsid w:val="00135528"/>
    <w:rsid w:val="00135A8F"/>
    <w:rsid w:val="00135A94"/>
    <w:rsid w:val="00135EE2"/>
    <w:rsid w:val="001363D1"/>
    <w:rsid w:val="00136669"/>
    <w:rsid w:val="00136730"/>
    <w:rsid w:val="00136CDD"/>
    <w:rsid w:val="0013738C"/>
    <w:rsid w:val="00137CEB"/>
    <w:rsid w:val="00137E8E"/>
    <w:rsid w:val="00137F92"/>
    <w:rsid w:val="001410E9"/>
    <w:rsid w:val="0014141A"/>
    <w:rsid w:val="0014149A"/>
    <w:rsid w:val="00141584"/>
    <w:rsid w:val="00141923"/>
    <w:rsid w:val="00141D4F"/>
    <w:rsid w:val="0014215E"/>
    <w:rsid w:val="001426D6"/>
    <w:rsid w:val="0014288A"/>
    <w:rsid w:val="00142ED2"/>
    <w:rsid w:val="001437AF"/>
    <w:rsid w:val="001439D6"/>
    <w:rsid w:val="0014429A"/>
    <w:rsid w:val="00144640"/>
    <w:rsid w:val="00144C30"/>
    <w:rsid w:val="00144E76"/>
    <w:rsid w:val="00144EE7"/>
    <w:rsid w:val="001455F8"/>
    <w:rsid w:val="001457DA"/>
    <w:rsid w:val="00145811"/>
    <w:rsid w:val="00145A00"/>
    <w:rsid w:val="00145A16"/>
    <w:rsid w:val="00146073"/>
    <w:rsid w:val="001463C9"/>
    <w:rsid w:val="00146F8F"/>
    <w:rsid w:val="001474B1"/>
    <w:rsid w:val="00147724"/>
    <w:rsid w:val="001477EA"/>
    <w:rsid w:val="00147968"/>
    <w:rsid w:val="001479F4"/>
    <w:rsid w:val="00147AF6"/>
    <w:rsid w:val="00147C2F"/>
    <w:rsid w:val="00147F86"/>
    <w:rsid w:val="0015001A"/>
    <w:rsid w:val="00150D8F"/>
    <w:rsid w:val="00151992"/>
    <w:rsid w:val="00151AA5"/>
    <w:rsid w:val="00151F1D"/>
    <w:rsid w:val="0015250E"/>
    <w:rsid w:val="0015257A"/>
    <w:rsid w:val="00152AD0"/>
    <w:rsid w:val="00152CD8"/>
    <w:rsid w:val="0015357B"/>
    <w:rsid w:val="001536E1"/>
    <w:rsid w:val="001539B1"/>
    <w:rsid w:val="00154B18"/>
    <w:rsid w:val="00154E7C"/>
    <w:rsid w:val="00154F52"/>
    <w:rsid w:val="00154FD1"/>
    <w:rsid w:val="001550A0"/>
    <w:rsid w:val="0015527D"/>
    <w:rsid w:val="001552B0"/>
    <w:rsid w:val="001553CC"/>
    <w:rsid w:val="001558F6"/>
    <w:rsid w:val="00155C6B"/>
    <w:rsid w:val="00155DB7"/>
    <w:rsid w:val="00156532"/>
    <w:rsid w:val="00156D9F"/>
    <w:rsid w:val="00157387"/>
    <w:rsid w:val="00157A52"/>
    <w:rsid w:val="00157E66"/>
    <w:rsid w:val="00157F55"/>
    <w:rsid w:val="00160201"/>
    <w:rsid w:val="00160423"/>
    <w:rsid w:val="001607B4"/>
    <w:rsid w:val="00160F1F"/>
    <w:rsid w:val="001610A1"/>
    <w:rsid w:val="00161284"/>
    <w:rsid w:val="0016169E"/>
    <w:rsid w:val="00161AF1"/>
    <w:rsid w:val="00161F34"/>
    <w:rsid w:val="00161FB5"/>
    <w:rsid w:val="001621A8"/>
    <w:rsid w:val="00162568"/>
    <w:rsid w:val="0016278B"/>
    <w:rsid w:val="00163232"/>
    <w:rsid w:val="001638BA"/>
    <w:rsid w:val="00163B6C"/>
    <w:rsid w:val="00164364"/>
    <w:rsid w:val="0016439D"/>
    <w:rsid w:val="001646C1"/>
    <w:rsid w:val="001648EC"/>
    <w:rsid w:val="001655FA"/>
    <w:rsid w:val="00165DF1"/>
    <w:rsid w:val="00166577"/>
    <w:rsid w:val="0016788C"/>
    <w:rsid w:val="0017114E"/>
    <w:rsid w:val="00171F27"/>
    <w:rsid w:val="00171F35"/>
    <w:rsid w:val="0017297F"/>
    <w:rsid w:val="00172A6D"/>
    <w:rsid w:val="00172EE1"/>
    <w:rsid w:val="001732BA"/>
    <w:rsid w:val="0017364B"/>
    <w:rsid w:val="00173D01"/>
    <w:rsid w:val="001741A8"/>
    <w:rsid w:val="001745EA"/>
    <w:rsid w:val="00174AB2"/>
    <w:rsid w:val="00174C0B"/>
    <w:rsid w:val="001751C8"/>
    <w:rsid w:val="0017538D"/>
    <w:rsid w:val="001756AF"/>
    <w:rsid w:val="001758D7"/>
    <w:rsid w:val="0017599A"/>
    <w:rsid w:val="00175A1B"/>
    <w:rsid w:val="00175DBD"/>
    <w:rsid w:val="0017659C"/>
    <w:rsid w:val="00176B40"/>
    <w:rsid w:val="0017707F"/>
    <w:rsid w:val="001775A4"/>
    <w:rsid w:val="001775A9"/>
    <w:rsid w:val="001775F1"/>
    <w:rsid w:val="00177A96"/>
    <w:rsid w:val="00180914"/>
    <w:rsid w:val="00180B36"/>
    <w:rsid w:val="00180BEE"/>
    <w:rsid w:val="00180E14"/>
    <w:rsid w:val="001814DA"/>
    <w:rsid w:val="001820F4"/>
    <w:rsid w:val="0018210A"/>
    <w:rsid w:val="0018251A"/>
    <w:rsid w:val="00182F16"/>
    <w:rsid w:val="001830BD"/>
    <w:rsid w:val="0018321C"/>
    <w:rsid w:val="00183544"/>
    <w:rsid w:val="00183C8B"/>
    <w:rsid w:val="001844AE"/>
    <w:rsid w:val="00184E29"/>
    <w:rsid w:val="0018525D"/>
    <w:rsid w:val="0018577E"/>
    <w:rsid w:val="00185A70"/>
    <w:rsid w:val="001864C7"/>
    <w:rsid w:val="001866DB"/>
    <w:rsid w:val="0018690E"/>
    <w:rsid w:val="00187800"/>
    <w:rsid w:val="00187A75"/>
    <w:rsid w:val="00190269"/>
    <w:rsid w:val="001908D9"/>
    <w:rsid w:val="00192016"/>
    <w:rsid w:val="0019231E"/>
    <w:rsid w:val="00192D42"/>
    <w:rsid w:val="00192E0A"/>
    <w:rsid w:val="0019303F"/>
    <w:rsid w:val="00193108"/>
    <w:rsid w:val="00193485"/>
    <w:rsid w:val="001934BE"/>
    <w:rsid w:val="001935C0"/>
    <w:rsid w:val="001949DB"/>
    <w:rsid w:val="00195415"/>
    <w:rsid w:val="001955E6"/>
    <w:rsid w:val="00195757"/>
    <w:rsid w:val="00195FBA"/>
    <w:rsid w:val="00196563"/>
    <w:rsid w:val="00197850"/>
    <w:rsid w:val="001A003F"/>
    <w:rsid w:val="001A0744"/>
    <w:rsid w:val="001A15BA"/>
    <w:rsid w:val="001A1A62"/>
    <w:rsid w:val="001A1DD3"/>
    <w:rsid w:val="001A1E80"/>
    <w:rsid w:val="001A251D"/>
    <w:rsid w:val="001A254D"/>
    <w:rsid w:val="001A2CCC"/>
    <w:rsid w:val="001A34D0"/>
    <w:rsid w:val="001A4A5E"/>
    <w:rsid w:val="001A4B04"/>
    <w:rsid w:val="001A4C62"/>
    <w:rsid w:val="001A5721"/>
    <w:rsid w:val="001A5F57"/>
    <w:rsid w:val="001A5FB0"/>
    <w:rsid w:val="001A6297"/>
    <w:rsid w:val="001A6BDF"/>
    <w:rsid w:val="001A6BE8"/>
    <w:rsid w:val="001B0286"/>
    <w:rsid w:val="001B0BD1"/>
    <w:rsid w:val="001B0E6A"/>
    <w:rsid w:val="001B135B"/>
    <w:rsid w:val="001B13E6"/>
    <w:rsid w:val="001B1429"/>
    <w:rsid w:val="001B19EE"/>
    <w:rsid w:val="001B1C38"/>
    <w:rsid w:val="001B20B2"/>
    <w:rsid w:val="001B222D"/>
    <w:rsid w:val="001B2440"/>
    <w:rsid w:val="001B2749"/>
    <w:rsid w:val="001B2A01"/>
    <w:rsid w:val="001B3118"/>
    <w:rsid w:val="001B37A1"/>
    <w:rsid w:val="001B3E72"/>
    <w:rsid w:val="001B4717"/>
    <w:rsid w:val="001B4871"/>
    <w:rsid w:val="001B50ED"/>
    <w:rsid w:val="001B53BC"/>
    <w:rsid w:val="001B5C4B"/>
    <w:rsid w:val="001B5D05"/>
    <w:rsid w:val="001B62F2"/>
    <w:rsid w:val="001B64AC"/>
    <w:rsid w:val="001B64DA"/>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958"/>
    <w:rsid w:val="001C1F0E"/>
    <w:rsid w:val="001C201E"/>
    <w:rsid w:val="001C26BC"/>
    <w:rsid w:val="001C27F3"/>
    <w:rsid w:val="001C2E6E"/>
    <w:rsid w:val="001C303E"/>
    <w:rsid w:val="001C33CC"/>
    <w:rsid w:val="001C3569"/>
    <w:rsid w:val="001C3F8D"/>
    <w:rsid w:val="001C445C"/>
    <w:rsid w:val="001C452C"/>
    <w:rsid w:val="001C498E"/>
    <w:rsid w:val="001C4B99"/>
    <w:rsid w:val="001C4D4E"/>
    <w:rsid w:val="001C5022"/>
    <w:rsid w:val="001C5D51"/>
    <w:rsid w:val="001C5E27"/>
    <w:rsid w:val="001C5E3E"/>
    <w:rsid w:val="001C5EC4"/>
    <w:rsid w:val="001C5FCA"/>
    <w:rsid w:val="001C6C90"/>
    <w:rsid w:val="001C6D08"/>
    <w:rsid w:val="001C7D4F"/>
    <w:rsid w:val="001D0F21"/>
    <w:rsid w:val="001D0FB3"/>
    <w:rsid w:val="001D1236"/>
    <w:rsid w:val="001D1431"/>
    <w:rsid w:val="001D278F"/>
    <w:rsid w:val="001D27A6"/>
    <w:rsid w:val="001D3211"/>
    <w:rsid w:val="001D33BD"/>
    <w:rsid w:val="001D3496"/>
    <w:rsid w:val="001D3EF5"/>
    <w:rsid w:val="001D412D"/>
    <w:rsid w:val="001D429C"/>
    <w:rsid w:val="001D4715"/>
    <w:rsid w:val="001D473B"/>
    <w:rsid w:val="001D49F2"/>
    <w:rsid w:val="001D4B7E"/>
    <w:rsid w:val="001D5123"/>
    <w:rsid w:val="001D536E"/>
    <w:rsid w:val="001D557D"/>
    <w:rsid w:val="001D5644"/>
    <w:rsid w:val="001D5BDC"/>
    <w:rsid w:val="001D6093"/>
    <w:rsid w:val="001D63C8"/>
    <w:rsid w:val="001D6413"/>
    <w:rsid w:val="001D6490"/>
    <w:rsid w:val="001D64D3"/>
    <w:rsid w:val="001D6808"/>
    <w:rsid w:val="001D6DAA"/>
    <w:rsid w:val="001D72AD"/>
    <w:rsid w:val="001D7650"/>
    <w:rsid w:val="001D7B4A"/>
    <w:rsid w:val="001D7F89"/>
    <w:rsid w:val="001E0099"/>
    <w:rsid w:val="001E00B7"/>
    <w:rsid w:val="001E03A2"/>
    <w:rsid w:val="001E0792"/>
    <w:rsid w:val="001E0B2A"/>
    <w:rsid w:val="001E119C"/>
    <w:rsid w:val="001E16AB"/>
    <w:rsid w:val="001E1800"/>
    <w:rsid w:val="001E188A"/>
    <w:rsid w:val="001E1EBF"/>
    <w:rsid w:val="001E1F8E"/>
    <w:rsid w:val="001E1FFE"/>
    <w:rsid w:val="001E2A0F"/>
    <w:rsid w:val="001E2FBD"/>
    <w:rsid w:val="001E3A21"/>
    <w:rsid w:val="001E3B74"/>
    <w:rsid w:val="001E3C36"/>
    <w:rsid w:val="001E4402"/>
    <w:rsid w:val="001E478D"/>
    <w:rsid w:val="001E4B96"/>
    <w:rsid w:val="001E4DCD"/>
    <w:rsid w:val="001E61E4"/>
    <w:rsid w:val="001E6242"/>
    <w:rsid w:val="001E6FE3"/>
    <w:rsid w:val="001E7859"/>
    <w:rsid w:val="001E78F0"/>
    <w:rsid w:val="001F0931"/>
    <w:rsid w:val="001F0959"/>
    <w:rsid w:val="001F0C7A"/>
    <w:rsid w:val="001F0F86"/>
    <w:rsid w:val="001F18C0"/>
    <w:rsid w:val="001F1E2A"/>
    <w:rsid w:val="001F1E63"/>
    <w:rsid w:val="001F1EF5"/>
    <w:rsid w:val="001F2056"/>
    <w:rsid w:val="001F2156"/>
    <w:rsid w:val="001F2157"/>
    <w:rsid w:val="001F233C"/>
    <w:rsid w:val="001F2CFF"/>
    <w:rsid w:val="001F3913"/>
    <w:rsid w:val="001F3A28"/>
    <w:rsid w:val="001F3BA4"/>
    <w:rsid w:val="001F3E4B"/>
    <w:rsid w:val="001F4297"/>
    <w:rsid w:val="001F49CF"/>
    <w:rsid w:val="001F4F08"/>
    <w:rsid w:val="001F6053"/>
    <w:rsid w:val="001F63CC"/>
    <w:rsid w:val="001F700C"/>
    <w:rsid w:val="002000AB"/>
    <w:rsid w:val="0020037B"/>
    <w:rsid w:val="002004A5"/>
    <w:rsid w:val="002005A2"/>
    <w:rsid w:val="002006C2"/>
    <w:rsid w:val="00200C8E"/>
    <w:rsid w:val="002016BD"/>
    <w:rsid w:val="002026FB"/>
    <w:rsid w:val="00202732"/>
    <w:rsid w:val="002028B0"/>
    <w:rsid w:val="00202B8D"/>
    <w:rsid w:val="0020324A"/>
    <w:rsid w:val="0020349A"/>
    <w:rsid w:val="00203AFF"/>
    <w:rsid w:val="00203C7E"/>
    <w:rsid w:val="00204819"/>
    <w:rsid w:val="00204CDD"/>
    <w:rsid w:val="00204F42"/>
    <w:rsid w:val="00205176"/>
    <w:rsid w:val="00205386"/>
    <w:rsid w:val="00205497"/>
    <w:rsid w:val="002057CB"/>
    <w:rsid w:val="002059ED"/>
    <w:rsid w:val="00206191"/>
    <w:rsid w:val="00206EC3"/>
    <w:rsid w:val="0020703C"/>
    <w:rsid w:val="00207F79"/>
    <w:rsid w:val="00210B73"/>
    <w:rsid w:val="0021161B"/>
    <w:rsid w:val="0021176F"/>
    <w:rsid w:val="00211D2D"/>
    <w:rsid w:val="00211F51"/>
    <w:rsid w:val="00212514"/>
    <w:rsid w:val="00212760"/>
    <w:rsid w:val="002129C0"/>
    <w:rsid w:val="00214563"/>
    <w:rsid w:val="00214CA3"/>
    <w:rsid w:val="00215408"/>
    <w:rsid w:val="00215519"/>
    <w:rsid w:val="002155D8"/>
    <w:rsid w:val="002155D9"/>
    <w:rsid w:val="00215685"/>
    <w:rsid w:val="002157C3"/>
    <w:rsid w:val="00215DE9"/>
    <w:rsid w:val="00215FB6"/>
    <w:rsid w:val="002167C8"/>
    <w:rsid w:val="00216891"/>
    <w:rsid w:val="002168A0"/>
    <w:rsid w:val="002173BC"/>
    <w:rsid w:val="00217995"/>
    <w:rsid w:val="002179F3"/>
    <w:rsid w:val="0022031F"/>
    <w:rsid w:val="002204D2"/>
    <w:rsid w:val="002209CF"/>
    <w:rsid w:val="00220B59"/>
    <w:rsid w:val="00220DD8"/>
    <w:rsid w:val="00220E5E"/>
    <w:rsid w:val="002218AD"/>
    <w:rsid w:val="00221A67"/>
    <w:rsid w:val="00221FF3"/>
    <w:rsid w:val="00222110"/>
    <w:rsid w:val="00222372"/>
    <w:rsid w:val="00222A20"/>
    <w:rsid w:val="00222E21"/>
    <w:rsid w:val="00223300"/>
    <w:rsid w:val="0022369D"/>
    <w:rsid w:val="00223A5A"/>
    <w:rsid w:val="00223C8B"/>
    <w:rsid w:val="00223F6A"/>
    <w:rsid w:val="00225430"/>
    <w:rsid w:val="00225628"/>
    <w:rsid w:val="00225734"/>
    <w:rsid w:val="00225B33"/>
    <w:rsid w:val="00225C45"/>
    <w:rsid w:val="00226235"/>
    <w:rsid w:val="00226D9E"/>
    <w:rsid w:val="00226E77"/>
    <w:rsid w:val="00227044"/>
    <w:rsid w:val="002270A9"/>
    <w:rsid w:val="00227DB7"/>
    <w:rsid w:val="00230072"/>
    <w:rsid w:val="0023019B"/>
    <w:rsid w:val="00230D7A"/>
    <w:rsid w:val="00230E9F"/>
    <w:rsid w:val="002314B5"/>
    <w:rsid w:val="002319D7"/>
    <w:rsid w:val="00231DA3"/>
    <w:rsid w:val="00232565"/>
    <w:rsid w:val="0023274A"/>
    <w:rsid w:val="00232D92"/>
    <w:rsid w:val="00232FF8"/>
    <w:rsid w:val="002339C2"/>
    <w:rsid w:val="00233F03"/>
    <w:rsid w:val="00234D49"/>
    <w:rsid w:val="00234DAE"/>
    <w:rsid w:val="00234E7B"/>
    <w:rsid w:val="00235288"/>
    <w:rsid w:val="00235716"/>
    <w:rsid w:val="002358C2"/>
    <w:rsid w:val="00235950"/>
    <w:rsid w:val="00235C85"/>
    <w:rsid w:val="00235CF7"/>
    <w:rsid w:val="00236283"/>
    <w:rsid w:val="002365EA"/>
    <w:rsid w:val="00236605"/>
    <w:rsid w:val="00236850"/>
    <w:rsid w:val="0023686C"/>
    <w:rsid w:val="0023733D"/>
    <w:rsid w:val="00237972"/>
    <w:rsid w:val="00237C2D"/>
    <w:rsid w:val="0024017C"/>
    <w:rsid w:val="0024051E"/>
    <w:rsid w:val="00240628"/>
    <w:rsid w:val="00240922"/>
    <w:rsid w:val="00240B32"/>
    <w:rsid w:val="0024137C"/>
    <w:rsid w:val="002414CE"/>
    <w:rsid w:val="00241570"/>
    <w:rsid w:val="00241970"/>
    <w:rsid w:val="002419E9"/>
    <w:rsid w:val="00242222"/>
    <w:rsid w:val="00242872"/>
    <w:rsid w:val="00242C93"/>
    <w:rsid w:val="00243058"/>
    <w:rsid w:val="00243921"/>
    <w:rsid w:val="00243A14"/>
    <w:rsid w:val="00243D26"/>
    <w:rsid w:val="00243DC2"/>
    <w:rsid w:val="00244266"/>
    <w:rsid w:val="00244463"/>
    <w:rsid w:val="002449FD"/>
    <w:rsid w:val="00244D00"/>
    <w:rsid w:val="00244DE2"/>
    <w:rsid w:val="002450AC"/>
    <w:rsid w:val="002452F5"/>
    <w:rsid w:val="002459CD"/>
    <w:rsid w:val="00245CCB"/>
    <w:rsid w:val="00245F42"/>
    <w:rsid w:val="00246217"/>
    <w:rsid w:val="002469C3"/>
    <w:rsid w:val="002471DB"/>
    <w:rsid w:val="0024739F"/>
    <w:rsid w:val="002478DE"/>
    <w:rsid w:val="00247AE4"/>
    <w:rsid w:val="00250313"/>
    <w:rsid w:val="00250D29"/>
    <w:rsid w:val="00250DE8"/>
    <w:rsid w:val="00250F8A"/>
    <w:rsid w:val="00251113"/>
    <w:rsid w:val="0025136D"/>
    <w:rsid w:val="00251B23"/>
    <w:rsid w:val="00252EFA"/>
    <w:rsid w:val="002532BF"/>
    <w:rsid w:val="00253D46"/>
    <w:rsid w:val="002540D6"/>
    <w:rsid w:val="00254A4C"/>
    <w:rsid w:val="0025524F"/>
    <w:rsid w:val="00255E55"/>
    <w:rsid w:val="00256111"/>
    <w:rsid w:val="00256238"/>
    <w:rsid w:val="0025694E"/>
    <w:rsid w:val="00257369"/>
    <w:rsid w:val="00257409"/>
    <w:rsid w:val="002574E3"/>
    <w:rsid w:val="00257779"/>
    <w:rsid w:val="00257848"/>
    <w:rsid w:val="00257CC5"/>
    <w:rsid w:val="00260C83"/>
    <w:rsid w:val="00261212"/>
    <w:rsid w:val="00261497"/>
    <w:rsid w:val="00262424"/>
    <w:rsid w:val="002624AA"/>
    <w:rsid w:val="002626D5"/>
    <w:rsid w:val="002629A4"/>
    <w:rsid w:val="00262A4A"/>
    <w:rsid w:val="00262BE5"/>
    <w:rsid w:val="00262CC9"/>
    <w:rsid w:val="00262EA5"/>
    <w:rsid w:val="002633D7"/>
    <w:rsid w:val="0026411F"/>
    <w:rsid w:val="00264465"/>
    <w:rsid w:val="00264BD3"/>
    <w:rsid w:val="00264D6A"/>
    <w:rsid w:val="00264FFF"/>
    <w:rsid w:val="00265C1B"/>
    <w:rsid w:val="002666EF"/>
    <w:rsid w:val="0026675F"/>
    <w:rsid w:val="0026680F"/>
    <w:rsid w:val="00266CFC"/>
    <w:rsid w:val="00266E85"/>
    <w:rsid w:val="00267219"/>
    <w:rsid w:val="0026723E"/>
    <w:rsid w:val="00267533"/>
    <w:rsid w:val="002719C3"/>
    <w:rsid w:val="00271BCE"/>
    <w:rsid w:val="002721F8"/>
    <w:rsid w:val="0027244B"/>
    <w:rsid w:val="00272E70"/>
    <w:rsid w:val="00272EF7"/>
    <w:rsid w:val="00273315"/>
    <w:rsid w:val="002733EB"/>
    <w:rsid w:val="00273847"/>
    <w:rsid w:val="00273A5D"/>
    <w:rsid w:val="00273BFA"/>
    <w:rsid w:val="002742D5"/>
    <w:rsid w:val="0027459E"/>
    <w:rsid w:val="00274D23"/>
    <w:rsid w:val="00274EDE"/>
    <w:rsid w:val="00275318"/>
    <w:rsid w:val="002754B3"/>
    <w:rsid w:val="00275CBE"/>
    <w:rsid w:val="002760F3"/>
    <w:rsid w:val="0027635A"/>
    <w:rsid w:val="0027636C"/>
    <w:rsid w:val="00276961"/>
    <w:rsid w:val="00276C79"/>
    <w:rsid w:val="00276F17"/>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3030"/>
    <w:rsid w:val="002831FB"/>
    <w:rsid w:val="00283584"/>
    <w:rsid w:val="00283EF3"/>
    <w:rsid w:val="0028488E"/>
    <w:rsid w:val="00284A62"/>
    <w:rsid w:val="00284AB4"/>
    <w:rsid w:val="0028511A"/>
    <w:rsid w:val="00285322"/>
    <w:rsid w:val="002853F6"/>
    <w:rsid w:val="00285B27"/>
    <w:rsid w:val="00285FB8"/>
    <w:rsid w:val="002868D9"/>
    <w:rsid w:val="00287168"/>
    <w:rsid w:val="00287B9B"/>
    <w:rsid w:val="00290594"/>
    <w:rsid w:val="002909F0"/>
    <w:rsid w:val="00291643"/>
    <w:rsid w:val="00291C40"/>
    <w:rsid w:val="00291E18"/>
    <w:rsid w:val="00292311"/>
    <w:rsid w:val="00292913"/>
    <w:rsid w:val="00292ECD"/>
    <w:rsid w:val="00292EF6"/>
    <w:rsid w:val="00292FEB"/>
    <w:rsid w:val="002931AB"/>
    <w:rsid w:val="00293375"/>
    <w:rsid w:val="002936E0"/>
    <w:rsid w:val="002936E1"/>
    <w:rsid w:val="00293FED"/>
    <w:rsid w:val="002942A7"/>
    <w:rsid w:val="00294304"/>
    <w:rsid w:val="002943DA"/>
    <w:rsid w:val="00294587"/>
    <w:rsid w:val="00294666"/>
    <w:rsid w:val="002946DF"/>
    <w:rsid w:val="0029478A"/>
    <w:rsid w:val="00294B58"/>
    <w:rsid w:val="00294F52"/>
    <w:rsid w:val="00295113"/>
    <w:rsid w:val="00295149"/>
    <w:rsid w:val="002953DA"/>
    <w:rsid w:val="00295A05"/>
    <w:rsid w:val="0029644E"/>
    <w:rsid w:val="00296D98"/>
    <w:rsid w:val="00296EEB"/>
    <w:rsid w:val="00297128"/>
    <w:rsid w:val="00297D9E"/>
    <w:rsid w:val="002A004A"/>
    <w:rsid w:val="002A0679"/>
    <w:rsid w:val="002A083E"/>
    <w:rsid w:val="002A13AB"/>
    <w:rsid w:val="002A1653"/>
    <w:rsid w:val="002A2058"/>
    <w:rsid w:val="002A2F17"/>
    <w:rsid w:val="002A3369"/>
    <w:rsid w:val="002A3594"/>
    <w:rsid w:val="002A3EB6"/>
    <w:rsid w:val="002A4292"/>
    <w:rsid w:val="002A4845"/>
    <w:rsid w:val="002A4BF9"/>
    <w:rsid w:val="002A50CA"/>
    <w:rsid w:val="002A64FF"/>
    <w:rsid w:val="002A66D2"/>
    <w:rsid w:val="002A69BB"/>
    <w:rsid w:val="002A7900"/>
    <w:rsid w:val="002B0005"/>
    <w:rsid w:val="002B03A9"/>
    <w:rsid w:val="002B0663"/>
    <w:rsid w:val="002B06C5"/>
    <w:rsid w:val="002B0D36"/>
    <w:rsid w:val="002B102D"/>
    <w:rsid w:val="002B1214"/>
    <w:rsid w:val="002B235D"/>
    <w:rsid w:val="002B250A"/>
    <w:rsid w:val="002B2CFC"/>
    <w:rsid w:val="002B3391"/>
    <w:rsid w:val="002B3446"/>
    <w:rsid w:val="002B3563"/>
    <w:rsid w:val="002B366F"/>
    <w:rsid w:val="002B3822"/>
    <w:rsid w:val="002B437A"/>
    <w:rsid w:val="002B46D6"/>
    <w:rsid w:val="002B4E74"/>
    <w:rsid w:val="002B5231"/>
    <w:rsid w:val="002B5CCE"/>
    <w:rsid w:val="002B5ED5"/>
    <w:rsid w:val="002B69D9"/>
    <w:rsid w:val="002B6ADD"/>
    <w:rsid w:val="002B6D8F"/>
    <w:rsid w:val="002B72FF"/>
    <w:rsid w:val="002B73DC"/>
    <w:rsid w:val="002B7716"/>
    <w:rsid w:val="002B7845"/>
    <w:rsid w:val="002B7852"/>
    <w:rsid w:val="002B7E5B"/>
    <w:rsid w:val="002C0333"/>
    <w:rsid w:val="002C081F"/>
    <w:rsid w:val="002C09CD"/>
    <w:rsid w:val="002C0BFE"/>
    <w:rsid w:val="002C0DD7"/>
    <w:rsid w:val="002C1F0D"/>
    <w:rsid w:val="002C2024"/>
    <w:rsid w:val="002C2A0B"/>
    <w:rsid w:val="002C326E"/>
    <w:rsid w:val="002C38FA"/>
    <w:rsid w:val="002C3992"/>
    <w:rsid w:val="002C39BB"/>
    <w:rsid w:val="002C3A2F"/>
    <w:rsid w:val="002C3C8F"/>
    <w:rsid w:val="002C3D73"/>
    <w:rsid w:val="002C3FC2"/>
    <w:rsid w:val="002C53F2"/>
    <w:rsid w:val="002C54C0"/>
    <w:rsid w:val="002C6663"/>
    <w:rsid w:val="002C68D3"/>
    <w:rsid w:val="002C6C8D"/>
    <w:rsid w:val="002C7253"/>
    <w:rsid w:val="002C7369"/>
    <w:rsid w:val="002C79FE"/>
    <w:rsid w:val="002C7F13"/>
    <w:rsid w:val="002D008E"/>
    <w:rsid w:val="002D019B"/>
    <w:rsid w:val="002D07EB"/>
    <w:rsid w:val="002D0EB8"/>
    <w:rsid w:val="002D0F26"/>
    <w:rsid w:val="002D1FC1"/>
    <w:rsid w:val="002D2035"/>
    <w:rsid w:val="002D28E3"/>
    <w:rsid w:val="002D2B4E"/>
    <w:rsid w:val="002D2B55"/>
    <w:rsid w:val="002D2F42"/>
    <w:rsid w:val="002D30CF"/>
    <w:rsid w:val="002D328A"/>
    <w:rsid w:val="002D3EC0"/>
    <w:rsid w:val="002D4F99"/>
    <w:rsid w:val="002D4FBD"/>
    <w:rsid w:val="002D54D2"/>
    <w:rsid w:val="002D5B57"/>
    <w:rsid w:val="002D5BD5"/>
    <w:rsid w:val="002D5E54"/>
    <w:rsid w:val="002D6051"/>
    <w:rsid w:val="002D630D"/>
    <w:rsid w:val="002D7CDA"/>
    <w:rsid w:val="002E0102"/>
    <w:rsid w:val="002E038C"/>
    <w:rsid w:val="002E0425"/>
    <w:rsid w:val="002E0553"/>
    <w:rsid w:val="002E090F"/>
    <w:rsid w:val="002E11AD"/>
    <w:rsid w:val="002E137E"/>
    <w:rsid w:val="002E17BF"/>
    <w:rsid w:val="002E1A0B"/>
    <w:rsid w:val="002E1DEF"/>
    <w:rsid w:val="002E221E"/>
    <w:rsid w:val="002E2653"/>
    <w:rsid w:val="002E273E"/>
    <w:rsid w:val="002E29DC"/>
    <w:rsid w:val="002E2BB8"/>
    <w:rsid w:val="002E33F0"/>
    <w:rsid w:val="002E388F"/>
    <w:rsid w:val="002E3C7A"/>
    <w:rsid w:val="002E49B9"/>
    <w:rsid w:val="002E5516"/>
    <w:rsid w:val="002E58E8"/>
    <w:rsid w:val="002E5CD3"/>
    <w:rsid w:val="002E5E2E"/>
    <w:rsid w:val="002E6564"/>
    <w:rsid w:val="002E662C"/>
    <w:rsid w:val="002E6724"/>
    <w:rsid w:val="002E6AF5"/>
    <w:rsid w:val="002E6B3F"/>
    <w:rsid w:val="002E6DF2"/>
    <w:rsid w:val="002E7732"/>
    <w:rsid w:val="002E788D"/>
    <w:rsid w:val="002E7A64"/>
    <w:rsid w:val="002E7C47"/>
    <w:rsid w:val="002E7C63"/>
    <w:rsid w:val="002F022A"/>
    <w:rsid w:val="002F0A68"/>
    <w:rsid w:val="002F0C70"/>
    <w:rsid w:val="002F13F4"/>
    <w:rsid w:val="002F16B0"/>
    <w:rsid w:val="002F1B73"/>
    <w:rsid w:val="002F1CF1"/>
    <w:rsid w:val="002F1EB6"/>
    <w:rsid w:val="002F1EF5"/>
    <w:rsid w:val="002F39D5"/>
    <w:rsid w:val="002F3F84"/>
    <w:rsid w:val="002F3FB7"/>
    <w:rsid w:val="002F42AD"/>
    <w:rsid w:val="002F4709"/>
    <w:rsid w:val="002F4A03"/>
    <w:rsid w:val="002F5252"/>
    <w:rsid w:val="002F5BEB"/>
    <w:rsid w:val="002F6FA0"/>
    <w:rsid w:val="002F7539"/>
    <w:rsid w:val="002F779C"/>
    <w:rsid w:val="002F7801"/>
    <w:rsid w:val="002F7F77"/>
    <w:rsid w:val="00300396"/>
    <w:rsid w:val="003008B0"/>
    <w:rsid w:val="00300ADF"/>
    <w:rsid w:val="003016DA"/>
    <w:rsid w:val="0030205D"/>
    <w:rsid w:val="00302628"/>
    <w:rsid w:val="00303181"/>
    <w:rsid w:val="0030365A"/>
    <w:rsid w:val="0030391B"/>
    <w:rsid w:val="00303D36"/>
    <w:rsid w:val="003042CD"/>
    <w:rsid w:val="003042D5"/>
    <w:rsid w:val="00304ACF"/>
    <w:rsid w:val="00304AEA"/>
    <w:rsid w:val="00304B8C"/>
    <w:rsid w:val="00305113"/>
    <w:rsid w:val="00305185"/>
    <w:rsid w:val="003052B2"/>
    <w:rsid w:val="0030583B"/>
    <w:rsid w:val="00305F49"/>
    <w:rsid w:val="00306196"/>
    <w:rsid w:val="00306324"/>
    <w:rsid w:val="0030684A"/>
    <w:rsid w:val="00306AE7"/>
    <w:rsid w:val="00306F68"/>
    <w:rsid w:val="003079C5"/>
    <w:rsid w:val="00310084"/>
    <w:rsid w:val="003102E8"/>
    <w:rsid w:val="003110AE"/>
    <w:rsid w:val="00311352"/>
    <w:rsid w:val="00311654"/>
    <w:rsid w:val="00311ADD"/>
    <w:rsid w:val="00311CCE"/>
    <w:rsid w:val="00311FE4"/>
    <w:rsid w:val="00312308"/>
    <w:rsid w:val="00312691"/>
    <w:rsid w:val="003133B9"/>
    <w:rsid w:val="0031354E"/>
    <w:rsid w:val="00313945"/>
    <w:rsid w:val="00313C7B"/>
    <w:rsid w:val="0031415F"/>
    <w:rsid w:val="003145C2"/>
    <w:rsid w:val="003147C9"/>
    <w:rsid w:val="00314DC6"/>
    <w:rsid w:val="00314DFA"/>
    <w:rsid w:val="00315260"/>
    <w:rsid w:val="003153C8"/>
    <w:rsid w:val="00315E0A"/>
    <w:rsid w:val="003164BD"/>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EA"/>
    <w:rsid w:val="00322410"/>
    <w:rsid w:val="0032245F"/>
    <w:rsid w:val="00322744"/>
    <w:rsid w:val="003229E6"/>
    <w:rsid w:val="00322FDB"/>
    <w:rsid w:val="0032360A"/>
    <w:rsid w:val="00323864"/>
    <w:rsid w:val="00323A50"/>
    <w:rsid w:val="00323BCC"/>
    <w:rsid w:val="0032417F"/>
    <w:rsid w:val="00324585"/>
    <w:rsid w:val="0032469A"/>
    <w:rsid w:val="00324854"/>
    <w:rsid w:val="003255B2"/>
    <w:rsid w:val="00325969"/>
    <w:rsid w:val="00325994"/>
    <w:rsid w:val="00325B54"/>
    <w:rsid w:val="00325D2D"/>
    <w:rsid w:val="00325E87"/>
    <w:rsid w:val="00326539"/>
    <w:rsid w:val="00326F0F"/>
    <w:rsid w:val="00326FA5"/>
    <w:rsid w:val="0032743A"/>
    <w:rsid w:val="00327980"/>
    <w:rsid w:val="00327D0E"/>
    <w:rsid w:val="00330108"/>
    <w:rsid w:val="0033044B"/>
    <w:rsid w:val="0033102F"/>
    <w:rsid w:val="003314AD"/>
    <w:rsid w:val="003316ED"/>
    <w:rsid w:val="00331C39"/>
    <w:rsid w:val="00332EB6"/>
    <w:rsid w:val="003331D3"/>
    <w:rsid w:val="003333FA"/>
    <w:rsid w:val="00333450"/>
    <w:rsid w:val="00333AFA"/>
    <w:rsid w:val="00333BAE"/>
    <w:rsid w:val="00334376"/>
    <w:rsid w:val="003344F9"/>
    <w:rsid w:val="00334DBE"/>
    <w:rsid w:val="00334FEA"/>
    <w:rsid w:val="003352A3"/>
    <w:rsid w:val="00335615"/>
    <w:rsid w:val="00335A12"/>
    <w:rsid w:val="00335D10"/>
    <w:rsid w:val="00335E5F"/>
    <w:rsid w:val="0033696B"/>
    <w:rsid w:val="00340014"/>
    <w:rsid w:val="003400C7"/>
    <w:rsid w:val="003401ED"/>
    <w:rsid w:val="0034046B"/>
    <w:rsid w:val="0034085E"/>
    <w:rsid w:val="00340BDB"/>
    <w:rsid w:val="00341AA5"/>
    <w:rsid w:val="00341B93"/>
    <w:rsid w:val="00341F05"/>
    <w:rsid w:val="003420AB"/>
    <w:rsid w:val="00342811"/>
    <w:rsid w:val="00342B59"/>
    <w:rsid w:val="00342BC5"/>
    <w:rsid w:val="00342BEA"/>
    <w:rsid w:val="00342DA5"/>
    <w:rsid w:val="003430E1"/>
    <w:rsid w:val="003441C5"/>
    <w:rsid w:val="0034450A"/>
    <w:rsid w:val="00345102"/>
    <w:rsid w:val="00345973"/>
    <w:rsid w:val="00345F90"/>
    <w:rsid w:val="003460A9"/>
    <w:rsid w:val="00346149"/>
    <w:rsid w:val="00346A41"/>
    <w:rsid w:val="00347209"/>
    <w:rsid w:val="00347468"/>
    <w:rsid w:val="00347484"/>
    <w:rsid w:val="00347723"/>
    <w:rsid w:val="00347943"/>
    <w:rsid w:val="00350395"/>
    <w:rsid w:val="003503A1"/>
    <w:rsid w:val="003506B3"/>
    <w:rsid w:val="0035079D"/>
    <w:rsid w:val="00350BA4"/>
    <w:rsid w:val="00350C63"/>
    <w:rsid w:val="00351135"/>
    <w:rsid w:val="003511A4"/>
    <w:rsid w:val="003518A8"/>
    <w:rsid w:val="00351B36"/>
    <w:rsid w:val="003520D3"/>
    <w:rsid w:val="00352506"/>
    <w:rsid w:val="0035274A"/>
    <w:rsid w:val="00352D3A"/>
    <w:rsid w:val="003534F6"/>
    <w:rsid w:val="00353581"/>
    <w:rsid w:val="003538F9"/>
    <w:rsid w:val="00353D01"/>
    <w:rsid w:val="0035416F"/>
    <w:rsid w:val="0035440F"/>
    <w:rsid w:val="00354D08"/>
    <w:rsid w:val="0035588D"/>
    <w:rsid w:val="003560F4"/>
    <w:rsid w:val="0035622A"/>
    <w:rsid w:val="00356565"/>
    <w:rsid w:val="0035695A"/>
    <w:rsid w:val="00357800"/>
    <w:rsid w:val="00360153"/>
    <w:rsid w:val="00360439"/>
    <w:rsid w:val="00360F45"/>
    <w:rsid w:val="00361189"/>
    <w:rsid w:val="00361A61"/>
    <w:rsid w:val="00362007"/>
    <w:rsid w:val="00362105"/>
    <w:rsid w:val="003622A1"/>
    <w:rsid w:val="00362341"/>
    <w:rsid w:val="003631EC"/>
    <w:rsid w:val="00363C50"/>
    <w:rsid w:val="00363D93"/>
    <w:rsid w:val="00364438"/>
    <w:rsid w:val="003644EF"/>
    <w:rsid w:val="003645FB"/>
    <w:rsid w:val="003651BC"/>
    <w:rsid w:val="003654B3"/>
    <w:rsid w:val="003659FF"/>
    <w:rsid w:val="00365BA4"/>
    <w:rsid w:val="00365DE6"/>
    <w:rsid w:val="00366A6B"/>
    <w:rsid w:val="00367A22"/>
    <w:rsid w:val="00367AEB"/>
    <w:rsid w:val="00367D6E"/>
    <w:rsid w:val="00367E7A"/>
    <w:rsid w:val="0037001B"/>
    <w:rsid w:val="003703FE"/>
    <w:rsid w:val="003709AE"/>
    <w:rsid w:val="003710F3"/>
    <w:rsid w:val="00371D85"/>
    <w:rsid w:val="003720E2"/>
    <w:rsid w:val="003727D4"/>
    <w:rsid w:val="00372A09"/>
    <w:rsid w:val="00372A3E"/>
    <w:rsid w:val="003732E6"/>
    <w:rsid w:val="00373A54"/>
    <w:rsid w:val="00373CD4"/>
    <w:rsid w:val="00373F99"/>
    <w:rsid w:val="003749D9"/>
    <w:rsid w:val="00374CE7"/>
    <w:rsid w:val="00374EC9"/>
    <w:rsid w:val="003750B9"/>
    <w:rsid w:val="0037679E"/>
    <w:rsid w:val="003769C5"/>
    <w:rsid w:val="00376ADC"/>
    <w:rsid w:val="00376B3F"/>
    <w:rsid w:val="00376B70"/>
    <w:rsid w:val="00376FC5"/>
    <w:rsid w:val="00380363"/>
    <w:rsid w:val="003804C6"/>
    <w:rsid w:val="00380682"/>
    <w:rsid w:val="003807F5"/>
    <w:rsid w:val="00380E9C"/>
    <w:rsid w:val="00381A9C"/>
    <w:rsid w:val="00381BE5"/>
    <w:rsid w:val="00381D37"/>
    <w:rsid w:val="003822F2"/>
    <w:rsid w:val="003824F8"/>
    <w:rsid w:val="00382E8D"/>
    <w:rsid w:val="00382F00"/>
    <w:rsid w:val="0038335A"/>
    <w:rsid w:val="003836DD"/>
    <w:rsid w:val="003844A5"/>
    <w:rsid w:val="003844EF"/>
    <w:rsid w:val="003849C7"/>
    <w:rsid w:val="00384A0B"/>
    <w:rsid w:val="00384C65"/>
    <w:rsid w:val="003852C6"/>
    <w:rsid w:val="003858A6"/>
    <w:rsid w:val="00385998"/>
    <w:rsid w:val="003865C5"/>
    <w:rsid w:val="003868E2"/>
    <w:rsid w:val="00387DE9"/>
    <w:rsid w:val="0039161C"/>
    <w:rsid w:val="00391855"/>
    <w:rsid w:val="00391AF3"/>
    <w:rsid w:val="00391B09"/>
    <w:rsid w:val="00392AB2"/>
    <w:rsid w:val="00392B4F"/>
    <w:rsid w:val="00392BFD"/>
    <w:rsid w:val="00392D65"/>
    <w:rsid w:val="00393296"/>
    <w:rsid w:val="00393650"/>
    <w:rsid w:val="0039366A"/>
    <w:rsid w:val="003939AA"/>
    <w:rsid w:val="00393B89"/>
    <w:rsid w:val="00393C55"/>
    <w:rsid w:val="00393D98"/>
    <w:rsid w:val="00393EF7"/>
    <w:rsid w:val="003943C0"/>
    <w:rsid w:val="00394549"/>
    <w:rsid w:val="00394D07"/>
    <w:rsid w:val="0039555D"/>
    <w:rsid w:val="003959D9"/>
    <w:rsid w:val="00395C5F"/>
    <w:rsid w:val="0039614B"/>
    <w:rsid w:val="00396D99"/>
    <w:rsid w:val="00396E2D"/>
    <w:rsid w:val="00396F1B"/>
    <w:rsid w:val="003970DB"/>
    <w:rsid w:val="003972E5"/>
    <w:rsid w:val="003974FC"/>
    <w:rsid w:val="00397566"/>
    <w:rsid w:val="00397BBD"/>
    <w:rsid w:val="003A03F8"/>
    <w:rsid w:val="003A07CE"/>
    <w:rsid w:val="003A0A18"/>
    <w:rsid w:val="003A0AE9"/>
    <w:rsid w:val="003A0EB8"/>
    <w:rsid w:val="003A0F63"/>
    <w:rsid w:val="003A152A"/>
    <w:rsid w:val="003A157E"/>
    <w:rsid w:val="003A15D0"/>
    <w:rsid w:val="003A1801"/>
    <w:rsid w:val="003A1B44"/>
    <w:rsid w:val="003A1D63"/>
    <w:rsid w:val="003A1E50"/>
    <w:rsid w:val="003A2376"/>
    <w:rsid w:val="003A2A5A"/>
    <w:rsid w:val="003A3002"/>
    <w:rsid w:val="003A3470"/>
    <w:rsid w:val="003A3697"/>
    <w:rsid w:val="003A3B60"/>
    <w:rsid w:val="003A4C29"/>
    <w:rsid w:val="003A4D1D"/>
    <w:rsid w:val="003A5127"/>
    <w:rsid w:val="003A568F"/>
    <w:rsid w:val="003A5E44"/>
    <w:rsid w:val="003A6312"/>
    <w:rsid w:val="003A6416"/>
    <w:rsid w:val="003A669E"/>
    <w:rsid w:val="003A6EA7"/>
    <w:rsid w:val="003A70F9"/>
    <w:rsid w:val="003A7225"/>
    <w:rsid w:val="003A73FB"/>
    <w:rsid w:val="003A746F"/>
    <w:rsid w:val="003A7F26"/>
    <w:rsid w:val="003B0C7E"/>
    <w:rsid w:val="003B0E2D"/>
    <w:rsid w:val="003B1022"/>
    <w:rsid w:val="003B1493"/>
    <w:rsid w:val="003B1752"/>
    <w:rsid w:val="003B1F93"/>
    <w:rsid w:val="003B2850"/>
    <w:rsid w:val="003B28A3"/>
    <w:rsid w:val="003B2E8D"/>
    <w:rsid w:val="003B2FCF"/>
    <w:rsid w:val="003B304C"/>
    <w:rsid w:val="003B431C"/>
    <w:rsid w:val="003B46E8"/>
    <w:rsid w:val="003B50D7"/>
    <w:rsid w:val="003B609A"/>
    <w:rsid w:val="003B60B4"/>
    <w:rsid w:val="003B61EA"/>
    <w:rsid w:val="003B6234"/>
    <w:rsid w:val="003B6887"/>
    <w:rsid w:val="003B6BB9"/>
    <w:rsid w:val="003B6EB4"/>
    <w:rsid w:val="003B7298"/>
    <w:rsid w:val="003B74F0"/>
    <w:rsid w:val="003B75EB"/>
    <w:rsid w:val="003B76BE"/>
    <w:rsid w:val="003B7884"/>
    <w:rsid w:val="003B7A28"/>
    <w:rsid w:val="003B7AEF"/>
    <w:rsid w:val="003B7B23"/>
    <w:rsid w:val="003C0013"/>
    <w:rsid w:val="003C0424"/>
    <w:rsid w:val="003C09C3"/>
    <w:rsid w:val="003C0C6A"/>
    <w:rsid w:val="003C0D89"/>
    <w:rsid w:val="003C12B4"/>
    <w:rsid w:val="003C17ED"/>
    <w:rsid w:val="003C1BEC"/>
    <w:rsid w:val="003C215C"/>
    <w:rsid w:val="003C2273"/>
    <w:rsid w:val="003C24FA"/>
    <w:rsid w:val="003C261B"/>
    <w:rsid w:val="003C3397"/>
    <w:rsid w:val="003C35A6"/>
    <w:rsid w:val="003C4211"/>
    <w:rsid w:val="003C48F9"/>
    <w:rsid w:val="003C4CD2"/>
    <w:rsid w:val="003C5120"/>
    <w:rsid w:val="003C58A1"/>
    <w:rsid w:val="003C5957"/>
    <w:rsid w:val="003C65E0"/>
    <w:rsid w:val="003C6645"/>
    <w:rsid w:val="003C6B20"/>
    <w:rsid w:val="003C6FCB"/>
    <w:rsid w:val="003C7675"/>
    <w:rsid w:val="003C7AB5"/>
    <w:rsid w:val="003C7D6D"/>
    <w:rsid w:val="003D04BD"/>
    <w:rsid w:val="003D0B85"/>
    <w:rsid w:val="003D102A"/>
    <w:rsid w:val="003D1451"/>
    <w:rsid w:val="003D18FF"/>
    <w:rsid w:val="003D23A9"/>
    <w:rsid w:val="003D2D67"/>
    <w:rsid w:val="003D2F1F"/>
    <w:rsid w:val="003D341A"/>
    <w:rsid w:val="003D389C"/>
    <w:rsid w:val="003D38F8"/>
    <w:rsid w:val="003D3D9A"/>
    <w:rsid w:val="003D3EAA"/>
    <w:rsid w:val="003D41D0"/>
    <w:rsid w:val="003D459D"/>
    <w:rsid w:val="003D489C"/>
    <w:rsid w:val="003D4A8A"/>
    <w:rsid w:val="003D4AC6"/>
    <w:rsid w:val="003D4C6B"/>
    <w:rsid w:val="003D4CC2"/>
    <w:rsid w:val="003D5379"/>
    <w:rsid w:val="003D5891"/>
    <w:rsid w:val="003D5A3E"/>
    <w:rsid w:val="003D65C3"/>
    <w:rsid w:val="003D7576"/>
    <w:rsid w:val="003E03E1"/>
    <w:rsid w:val="003E0920"/>
    <w:rsid w:val="003E0B61"/>
    <w:rsid w:val="003E0BD8"/>
    <w:rsid w:val="003E0F67"/>
    <w:rsid w:val="003E1257"/>
    <w:rsid w:val="003E174F"/>
    <w:rsid w:val="003E1E7C"/>
    <w:rsid w:val="003E1ED7"/>
    <w:rsid w:val="003E24BC"/>
    <w:rsid w:val="003E25C7"/>
    <w:rsid w:val="003E2C70"/>
    <w:rsid w:val="003E2EE6"/>
    <w:rsid w:val="003E3A25"/>
    <w:rsid w:val="003E3D4E"/>
    <w:rsid w:val="003E4211"/>
    <w:rsid w:val="003E4B47"/>
    <w:rsid w:val="003E4C0A"/>
    <w:rsid w:val="003E4CA4"/>
    <w:rsid w:val="003E4DBE"/>
    <w:rsid w:val="003E5201"/>
    <w:rsid w:val="003E5826"/>
    <w:rsid w:val="003E5E94"/>
    <w:rsid w:val="003E630F"/>
    <w:rsid w:val="003E64FF"/>
    <w:rsid w:val="003E679A"/>
    <w:rsid w:val="003E6B70"/>
    <w:rsid w:val="003E6BF6"/>
    <w:rsid w:val="003E6E78"/>
    <w:rsid w:val="003E73C4"/>
    <w:rsid w:val="003E775F"/>
    <w:rsid w:val="003E7C8B"/>
    <w:rsid w:val="003F0CBE"/>
    <w:rsid w:val="003F1536"/>
    <w:rsid w:val="003F171E"/>
    <w:rsid w:val="003F1F6E"/>
    <w:rsid w:val="003F233E"/>
    <w:rsid w:val="003F2743"/>
    <w:rsid w:val="003F2875"/>
    <w:rsid w:val="003F2BF3"/>
    <w:rsid w:val="003F30F0"/>
    <w:rsid w:val="003F322C"/>
    <w:rsid w:val="003F3FE7"/>
    <w:rsid w:val="003F40E2"/>
    <w:rsid w:val="003F4431"/>
    <w:rsid w:val="003F4A0A"/>
    <w:rsid w:val="003F4B44"/>
    <w:rsid w:val="003F5AAA"/>
    <w:rsid w:val="003F5C0D"/>
    <w:rsid w:val="003F63D4"/>
    <w:rsid w:val="003F722D"/>
    <w:rsid w:val="003F74B9"/>
    <w:rsid w:val="003F74BD"/>
    <w:rsid w:val="003F75B3"/>
    <w:rsid w:val="003F788A"/>
    <w:rsid w:val="0040032B"/>
    <w:rsid w:val="00400B5D"/>
    <w:rsid w:val="00400DBB"/>
    <w:rsid w:val="00400E55"/>
    <w:rsid w:val="00400F27"/>
    <w:rsid w:val="004016A1"/>
    <w:rsid w:val="00402052"/>
    <w:rsid w:val="004023A8"/>
    <w:rsid w:val="004024DD"/>
    <w:rsid w:val="0040341E"/>
    <w:rsid w:val="00403431"/>
    <w:rsid w:val="0040372F"/>
    <w:rsid w:val="00403927"/>
    <w:rsid w:val="00403AC6"/>
    <w:rsid w:val="0040426E"/>
    <w:rsid w:val="004047CA"/>
    <w:rsid w:val="00404F6E"/>
    <w:rsid w:val="00405C96"/>
    <w:rsid w:val="00405F12"/>
    <w:rsid w:val="00406179"/>
    <w:rsid w:val="004061D5"/>
    <w:rsid w:val="00406773"/>
    <w:rsid w:val="004068B2"/>
    <w:rsid w:val="00406E00"/>
    <w:rsid w:val="00407096"/>
    <w:rsid w:val="004070B4"/>
    <w:rsid w:val="00407BCF"/>
    <w:rsid w:val="00407C30"/>
    <w:rsid w:val="00411799"/>
    <w:rsid w:val="004121EB"/>
    <w:rsid w:val="0041299E"/>
    <w:rsid w:val="00413CF7"/>
    <w:rsid w:val="00413DB8"/>
    <w:rsid w:val="0041430E"/>
    <w:rsid w:val="00414C14"/>
    <w:rsid w:val="00414C21"/>
    <w:rsid w:val="00414E61"/>
    <w:rsid w:val="00414E6B"/>
    <w:rsid w:val="004159D1"/>
    <w:rsid w:val="00415EC0"/>
    <w:rsid w:val="004163DB"/>
    <w:rsid w:val="004165EE"/>
    <w:rsid w:val="00416873"/>
    <w:rsid w:val="00416DBD"/>
    <w:rsid w:val="004174B2"/>
    <w:rsid w:val="004204A5"/>
    <w:rsid w:val="0042089F"/>
    <w:rsid w:val="0042096C"/>
    <w:rsid w:val="00421090"/>
    <w:rsid w:val="00421166"/>
    <w:rsid w:val="00421673"/>
    <w:rsid w:val="004218C7"/>
    <w:rsid w:val="00421969"/>
    <w:rsid w:val="00422084"/>
    <w:rsid w:val="00422251"/>
    <w:rsid w:val="00422554"/>
    <w:rsid w:val="0042398F"/>
    <w:rsid w:val="00423B19"/>
    <w:rsid w:val="00423BBE"/>
    <w:rsid w:val="00424049"/>
    <w:rsid w:val="004246FA"/>
    <w:rsid w:val="00424AD1"/>
    <w:rsid w:val="00424D12"/>
    <w:rsid w:val="00424DC6"/>
    <w:rsid w:val="0042546D"/>
    <w:rsid w:val="0042573E"/>
    <w:rsid w:val="00425A72"/>
    <w:rsid w:val="00425C37"/>
    <w:rsid w:val="00425F37"/>
    <w:rsid w:val="00426AB1"/>
    <w:rsid w:val="00426C1F"/>
    <w:rsid w:val="004273B2"/>
    <w:rsid w:val="00427596"/>
    <w:rsid w:val="004279F2"/>
    <w:rsid w:val="00427B5D"/>
    <w:rsid w:val="00427FED"/>
    <w:rsid w:val="004302C0"/>
    <w:rsid w:val="004305E8"/>
    <w:rsid w:val="004309E0"/>
    <w:rsid w:val="00430A8F"/>
    <w:rsid w:val="00430BD1"/>
    <w:rsid w:val="00430C54"/>
    <w:rsid w:val="00430CAF"/>
    <w:rsid w:val="00430DA3"/>
    <w:rsid w:val="00431199"/>
    <w:rsid w:val="00431398"/>
    <w:rsid w:val="00431416"/>
    <w:rsid w:val="00431B84"/>
    <w:rsid w:val="00431EA1"/>
    <w:rsid w:val="00432513"/>
    <w:rsid w:val="004325F4"/>
    <w:rsid w:val="00432621"/>
    <w:rsid w:val="0043277A"/>
    <w:rsid w:val="00432AD4"/>
    <w:rsid w:val="00433135"/>
    <w:rsid w:val="00433570"/>
    <w:rsid w:val="004335C8"/>
    <w:rsid w:val="004338DC"/>
    <w:rsid w:val="00433901"/>
    <w:rsid w:val="00433B3E"/>
    <w:rsid w:val="00433BD8"/>
    <w:rsid w:val="00434088"/>
    <w:rsid w:val="00434214"/>
    <w:rsid w:val="004343B7"/>
    <w:rsid w:val="00434454"/>
    <w:rsid w:val="004345E4"/>
    <w:rsid w:val="00434FED"/>
    <w:rsid w:val="0043591E"/>
    <w:rsid w:val="00435B08"/>
    <w:rsid w:val="004369B3"/>
    <w:rsid w:val="00436F9D"/>
    <w:rsid w:val="00436FFB"/>
    <w:rsid w:val="0044018E"/>
    <w:rsid w:val="00440384"/>
    <w:rsid w:val="0044076E"/>
    <w:rsid w:val="00440A30"/>
    <w:rsid w:val="00440AED"/>
    <w:rsid w:val="004412DD"/>
    <w:rsid w:val="004417BD"/>
    <w:rsid w:val="00442739"/>
    <w:rsid w:val="00442C36"/>
    <w:rsid w:val="0044314C"/>
    <w:rsid w:val="004435FC"/>
    <w:rsid w:val="00443D12"/>
    <w:rsid w:val="00443E8A"/>
    <w:rsid w:val="00444554"/>
    <w:rsid w:val="0044458F"/>
    <w:rsid w:val="0044480B"/>
    <w:rsid w:val="00444F6F"/>
    <w:rsid w:val="00444FF6"/>
    <w:rsid w:val="004452C2"/>
    <w:rsid w:val="0044578B"/>
    <w:rsid w:val="004458CC"/>
    <w:rsid w:val="00445B62"/>
    <w:rsid w:val="00445D8B"/>
    <w:rsid w:val="00445E4F"/>
    <w:rsid w:val="004462B1"/>
    <w:rsid w:val="00446603"/>
    <w:rsid w:val="0044689A"/>
    <w:rsid w:val="004468E1"/>
    <w:rsid w:val="004468F9"/>
    <w:rsid w:val="00450D85"/>
    <w:rsid w:val="00450FBE"/>
    <w:rsid w:val="004511E5"/>
    <w:rsid w:val="004512CE"/>
    <w:rsid w:val="004517FA"/>
    <w:rsid w:val="00451CCD"/>
    <w:rsid w:val="00452854"/>
    <w:rsid w:val="00452ACB"/>
    <w:rsid w:val="00453037"/>
    <w:rsid w:val="00453104"/>
    <w:rsid w:val="00453CDE"/>
    <w:rsid w:val="00453E3A"/>
    <w:rsid w:val="0045424A"/>
    <w:rsid w:val="0045555D"/>
    <w:rsid w:val="004557A2"/>
    <w:rsid w:val="00455CF3"/>
    <w:rsid w:val="004565CD"/>
    <w:rsid w:val="00457220"/>
    <w:rsid w:val="004572A8"/>
    <w:rsid w:val="00457354"/>
    <w:rsid w:val="0045743C"/>
    <w:rsid w:val="00457E57"/>
    <w:rsid w:val="004600AD"/>
    <w:rsid w:val="00460B20"/>
    <w:rsid w:val="004610B4"/>
    <w:rsid w:val="004612A8"/>
    <w:rsid w:val="00461639"/>
    <w:rsid w:val="004617BD"/>
    <w:rsid w:val="00461898"/>
    <w:rsid w:val="00462270"/>
    <w:rsid w:val="00462C96"/>
    <w:rsid w:val="0046328B"/>
    <w:rsid w:val="00463FA0"/>
    <w:rsid w:val="00464568"/>
    <w:rsid w:val="00464625"/>
    <w:rsid w:val="00464885"/>
    <w:rsid w:val="00464C0F"/>
    <w:rsid w:val="00464CF2"/>
    <w:rsid w:val="004650DB"/>
    <w:rsid w:val="004651AA"/>
    <w:rsid w:val="004651E2"/>
    <w:rsid w:val="004660D3"/>
    <w:rsid w:val="004664CD"/>
    <w:rsid w:val="00466CC9"/>
    <w:rsid w:val="00466E77"/>
    <w:rsid w:val="00467011"/>
    <w:rsid w:val="00467159"/>
    <w:rsid w:val="004671D7"/>
    <w:rsid w:val="004679A5"/>
    <w:rsid w:val="00470677"/>
    <w:rsid w:val="00470711"/>
    <w:rsid w:val="00470D88"/>
    <w:rsid w:val="00470D8F"/>
    <w:rsid w:val="00470F19"/>
    <w:rsid w:val="00470F60"/>
    <w:rsid w:val="004713C4"/>
    <w:rsid w:val="00471A08"/>
    <w:rsid w:val="00471B02"/>
    <w:rsid w:val="00472326"/>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5136"/>
    <w:rsid w:val="00475D76"/>
    <w:rsid w:val="00475D93"/>
    <w:rsid w:val="00475F3F"/>
    <w:rsid w:val="00476526"/>
    <w:rsid w:val="00476748"/>
    <w:rsid w:val="0047716F"/>
    <w:rsid w:val="0047719E"/>
    <w:rsid w:val="004771CB"/>
    <w:rsid w:val="0047743C"/>
    <w:rsid w:val="00477625"/>
    <w:rsid w:val="00477828"/>
    <w:rsid w:val="00477B3C"/>
    <w:rsid w:val="00477EA5"/>
    <w:rsid w:val="00480663"/>
    <w:rsid w:val="0048069A"/>
    <w:rsid w:val="004806F0"/>
    <w:rsid w:val="0048104D"/>
    <w:rsid w:val="00481551"/>
    <w:rsid w:val="00481655"/>
    <w:rsid w:val="0048167E"/>
    <w:rsid w:val="00481790"/>
    <w:rsid w:val="00481AAA"/>
    <w:rsid w:val="00481B69"/>
    <w:rsid w:val="004824E8"/>
    <w:rsid w:val="00482578"/>
    <w:rsid w:val="004825FD"/>
    <w:rsid w:val="00482855"/>
    <w:rsid w:val="00482E37"/>
    <w:rsid w:val="00483223"/>
    <w:rsid w:val="00483832"/>
    <w:rsid w:val="00483C2C"/>
    <w:rsid w:val="00484698"/>
    <w:rsid w:val="00484734"/>
    <w:rsid w:val="00484A1F"/>
    <w:rsid w:val="00484C4A"/>
    <w:rsid w:val="00484F55"/>
    <w:rsid w:val="004857EE"/>
    <w:rsid w:val="00485A37"/>
    <w:rsid w:val="00485BC1"/>
    <w:rsid w:val="00485C42"/>
    <w:rsid w:val="00485D8E"/>
    <w:rsid w:val="004906F6"/>
    <w:rsid w:val="00490822"/>
    <w:rsid w:val="00491625"/>
    <w:rsid w:val="0049231A"/>
    <w:rsid w:val="0049240E"/>
    <w:rsid w:val="00492AC2"/>
    <w:rsid w:val="00492F2C"/>
    <w:rsid w:val="004937AC"/>
    <w:rsid w:val="00493C0A"/>
    <w:rsid w:val="004944EA"/>
    <w:rsid w:val="004954CD"/>
    <w:rsid w:val="00495881"/>
    <w:rsid w:val="00496066"/>
    <w:rsid w:val="00496687"/>
    <w:rsid w:val="004967DE"/>
    <w:rsid w:val="00496D26"/>
    <w:rsid w:val="0049711C"/>
    <w:rsid w:val="00497DAF"/>
    <w:rsid w:val="004A025E"/>
    <w:rsid w:val="004A1073"/>
    <w:rsid w:val="004A1D36"/>
    <w:rsid w:val="004A22B5"/>
    <w:rsid w:val="004A2637"/>
    <w:rsid w:val="004A275D"/>
    <w:rsid w:val="004A2B5F"/>
    <w:rsid w:val="004A33E1"/>
    <w:rsid w:val="004A36AF"/>
    <w:rsid w:val="004A401F"/>
    <w:rsid w:val="004A4D4F"/>
    <w:rsid w:val="004A4D52"/>
    <w:rsid w:val="004A5041"/>
    <w:rsid w:val="004A51A0"/>
    <w:rsid w:val="004A528E"/>
    <w:rsid w:val="004A540D"/>
    <w:rsid w:val="004A5B49"/>
    <w:rsid w:val="004A5BF9"/>
    <w:rsid w:val="004A5EBE"/>
    <w:rsid w:val="004A6512"/>
    <w:rsid w:val="004A6F8F"/>
    <w:rsid w:val="004A6F95"/>
    <w:rsid w:val="004A7D19"/>
    <w:rsid w:val="004B0166"/>
    <w:rsid w:val="004B0298"/>
    <w:rsid w:val="004B06D1"/>
    <w:rsid w:val="004B0729"/>
    <w:rsid w:val="004B2C49"/>
    <w:rsid w:val="004B2DA2"/>
    <w:rsid w:val="004B36E9"/>
    <w:rsid w:val="004B3987"/>
    <w:rsid w:val="004B3D18"/>
    <w:rsid w:val="004B3E86"/>
    <w:rsid w:val="004B3FA9"/>
    <w:rsid w:val="004B50CB"/>
    <w:rsid w:val="004B513D"/>
    <w:rsid w:val="004B5183"/>
    <w:rsid w:val="004B577C"/>
    <w:rsid w:val="004B59AA"/>
    <w:rsid w:val="004B5BDB"/>
    <w:rsid w:val="004B5CDD"/>
    <w:rsid w:val="004B5DAE"/>
    <w:rsid w:val="004B69C7"/>
    <w:rsid w:val="004B6B4C"/>
    <w:rsid w:val="004B6BFA"/>
    <w:rsid w:val="004B7901"/>
    <w:rsid w:val="004B79D9"/>
    <w:rsid w:val="004B7D57"/>
    <w:rsid w:val="004C01BB"/>
    <w:rsid w:val="004C075A"/>
    <w:rsid w:val="004C0BE2"/>
    <w:rsid w:val="004C0F3E"/>
    <w:rsid w:val="004C1038"/>
    <w:rsid w:val="004C106F"/>
    <w:rsid w:val="004C1210"/>
    <w:rsid w:val="004C1773"/>
    <w:rsid w:val="004C1F90"/>
    <w:rsid w:val="004C2260"/>
    <w:rsid w:val="004C238F"/>
    <w:rsid w:val="004C2893"/>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85"/>
    <w:rsid w:val="004C5D6A"/>
    <w:rsid w:val="004C6299"/>
    <w:rsid w:val="004C6455"/>
    <w:rsid w:val="004C673C"/>
    <w:rsid w:val="004C70A4"/>
    <w:rsid w:val="004D03B2"/>
    <w:rsid w:val="004D050B"/>
    <w:rsid w:val="004D05AD"/>
    <w:rsid w:val="004D0B50"/>
    <w:rsid w:val="004D12C1"/>
    <w:rsid w:val="004D1359"/>
    <w:rsid w:val="004D1FF3"/>
    <w:rsid w:val="004D248C"/>
    <w:rsid w:val="004D2553"/>
    <w:rsid w:val="004D259E"/>
    <w:rsid w:val="004D3482"/>
    <w:rsid w:val="004D4587"/>
    <w:rsid w:val="004D492A"/>
    <w:rsid w:val="004D4A51"/>
    <w:rsid w:val="004D4CF8"/>
    <w:rsid w:val="004D5122"/>
    <w:rsid w:val="004D51E9"/>
    <w:rsid w:val="004D5657"/>
    <w:rsid w:val="004D579D"/>
    <w:rsid w:val="004D64A1"/>
    <w:rsid w:val="004D6502"/>
    <w:rsid w:val="004D65E0"/>
    <w:rsid w:val="004D70EB"/>
    <w:rsid w:val="004D719C"/>
    <w:rsid w:val="004D7746"/>
    <w:rsid w:val="004D7A72"/>
    <w:rsid w:val="004D7CE6"/>
    <w:rsid w:val="004E015F"/>
    <w:rsid w:val="004E288D"/>
    <w:rsid w:val="004E41D4"/>
    <w:rsid w:val="004E435D"/>
    <w:rsid w:val="004E46FC"/>
    <w:rsid w:val="004E51F0"/>
    <w:rsid w:val="004E5364"/>
    <w:rsid w:val="004E5C05"/>
    <w:rsid w:val="004E5C7B"/>
    <w:rsid w:val="004E5C82"/>
    <w:rsid w:val="004E5CC5"/>
    <w:rsid w:val="004E6178"/>
    <w:rsid w:val="004E72F1"/>
    <w:rsid w:val="004E75B4"/>
    <w:rsid w:val="004E7763"/>
    <w:rsid w:val="004E795E"/>
    <w:rsid w:val="004E7B58"/>
    <w:rsid w:val="004E7C33"/>
    <w:rsid w:val="004E7F2E"/>
    <w:rsid w:val="004F0525"/>
    <w:rsid w:val="004F0D86"/>
    <w:rsid w:val="004F16B4"/>
    <w:rsid w:val="004F1D74"/>
    <w:rsid w:val="004F2210"/>
    <w:rsid w:val="004F2281"/>
    <w:rsid w:val="004F24AE"/>
    <w:rsid w:val="004F2B14"/>
    <w:rsid w:val="004F2EEA"/>
    <w:rsid w:val="004F3459"/>
    <w:rsid w:val="004F355E"/>
    <w:rsid w:val="004F3DE3"/>
    <w:rsid w:val="004F405E"/>
    <w:rsid w:val="004F4C21"/>
    <w:rsid w:val="004F4D2C"/>
    <w:rsid w:val="004F51A2"/>
    <w:rsid w:val="004F5606"/>
    <w:rsid w:val="004F565C"/>
    <w:rsid w:val="004F5F58"/>
    <w:rsid w:val="004F5F84"/>
    <w:rsid w:val="004F6F1B"/>
    <w:rsid w:val="004F6F43"/>
    <w:rsid w:val="004F7DD1"/>
    <w:rsid w:val="00500C61"/>
    <w:rsid w:val="00500E62"/>
    <w:rsid w:val="00500F5B"/>
    <w:rsid w:val="00501976"/>
    <w:rsid w:val="005019C6"/>
    <w:rsid w:val="00501A8C"/>
    <w:rsid w:val="00501CED"/>
    <w:rsid w:val="00501F8E"/>
    <w:rsid w:val="005020E8"/>
    <w:rsid w:val="00502502"/>
    <w:rsid w:val="005031DA"/>
    <w:rsid w:val="0050328B"/>
    <w:rsid w:val="005034D2"/>
    <w:rsid w:val="00503C73"/>
    <w:rsid w:val="0050454A"/>
    <w:rsid w:val="00504848"/>
    <w:rsid w:val="00504A07"/>
    <w:rsid w:val="005053D6"/>
    <w:rsid w:val="00505AE7"/>
    <w:rsid w:val="0050607D"/>
    <w:rsid w:val="0050625B"/>
    <w:rsid w:val="005069AB"/>
    <w:rsid w:val="00506DB0"/>
    <w:rsid w:val="00506E47"/>
    <w:rsid w:val="0050730B"/>
    <w:rsid w:val="00507B62"/>
    <w:rsid w:val="0051090E"/>
    <w:rsid w:val="00510DB7"/>
    <w:rsid w:val="00511425"/>
    <w:rsid w:val="0051160D"/>
    <w:rsid w:val="00511CB7"/>
    <w:rsid w:val="00511F93"/>
    <w:rsid w:val="00512044"/>
    <w:rsid w:val="00512136"/>
    <w:rsid w:val="0051352A"/>
    <w:rsid w:val="00513574"/>
    <w:rsid w:val="00513977"/>
    <w:rsid w:val="00513CF9"/>
    <w:rsid w:val="00513F9F"/>
    <w:rsid w:val="00514604"/>
    <w:rsid w:val="0051687D"/>
    <w:rsid w:val="00516B73"/>
    <w:rsid w:val="00516E2C"/>
    <w:rsid w:val="00517890"/>
    <w:rsid w:val="00517EEE"/>
    <w:rsid w:val="0052008D"/>
    <w:rsid w:val="00520496"/>
    <w:rsid w:val="005207AA"/>
    <w:rsid w:val="00520AFA"/>
    <w:rsid w:val="0052160E"/>
    <w:rsid w:val="00521A1D"/>
    <w:rsid w:val="005229C1"/>
    <w:rsid w:val="00522C73"/>
    <w:rsid w:val="00522EDF"/>
    <w:rsid w:val="00522FD0"/>
    <w:rsid w:val="0052303E"/>
    <w:rsid w:val="0052339D"/>
    <w:rsid w:val="00523DD2"/>
    <w:rsid w:val="0052428E"/>
    <w:rsid w:val="00524328"/>
    <w:rsid w:val="00524536"/>
    <w:rsid w:val="00524655"/>
    <w:rsid w:val="005247EE"/>
    <w:rsid w:val="00524868"/>
    <w:rsid w:val="00524B42"/>
    <w:rsid w:val="00524BC9"/>
    <w:rsid w:val="005254CB"/>
    <w:rsid w:val="0052597D"/>
    <w:rsid w:val="00525DBB"/>
    <w:rsid w:val="00526011"/>
    <w:rsid w:val="0052731D"/>
    <w:rsid w:val="005275FB"/>
    <w:rsid w:val="005301F3"/>
    <w:rsid w:val="0053062B"/>
    <w:rsid w:val="005307C5"/>
    <w:rsid w:val="00530D6B"/>
    <w:rsid w:val="00530E84"/>
    <w:rsid w:val="00530F2C"/>
    <w:rsid w:val="00530F7A"/>
    <w:rsid w:val="005312F2"/>
    <w:rsid w:val="0053199A"/>
    <w:rsid w:val="00531AFD"/>
    <w:rsid w:val="00532676"/>
    <w:rsid w:val="00532B7C"/>
    <w:rsid w:val="005330B3"/>
    <w:rsid w:val="0053339A"/>
    <w:rsid w:val="00533DC2"/>
    <w:rsid w:val="00533FA2"/>
    <w:rsid w:val="005340B5"/>
    <w:rsid w:val="005340BA"/>
    <w:rsid w:val="005340BD"/>
    <w:rsid w:val="005340FF"/>
    <w:rsid w:val="0053414B"/>
    <w:rsid w:val="00534432"/>
    <w:rsid w:val="005345F7"/>
    <w:rsid w:val="005346FD"/>
    <w:rsid w:val="00534948"/>
    <w:rsid w:val="00534D36"/>
    <w:rsid w:val="00534DDE"/>
    <w:rsid w:val="00534E85"/>
    <w:rsid w:val="0053588D"/>
    <w:rsid w:val="00535DEF"/>
    <w:rsid w:val="00536B2C"/>
    <w:rsid w:val="00537AFA"/>
    <w:rsid w:val="005403C7"/>
    <w:rsid w:val="005405CF"/>
    <w:rsid w:val="00540767"/>
    <w:rsid w:val="00540B04"/>
    <w:rsid w:val="00540D0A"/>
    <w:rsid w:val="00540E0A"/>
    <w:rsid w:val="00540EB3"/>
    <w:rsid w:val="0054151B"/>
    <w:rsid w:val="00541BC4"/>
    <w:rsid w:val="0054210E"/>
    <w:rsid w:val="005421BA"/>
    <w:rsid w:val="005427B5"/>
    <w:rsid w:val="0054310B"/>
    <w:rsid w:val="00543234"/>
    <w:rsid w:val="00543BFD"/>
    <w:rsid w:val="005445FB"/>
    <w:rsid w:val="0054465B"/>
    <w:rsid w:val="00544C87"/>
    <w:rsid w:val="0054570D"/>
    <w:rsid w:val="00545D3A"/>
    <w:rsid w:val="0054644E"/>
    <w:rsid w:val="0054784A"/>
    <w:rsid w:val="0055000A"/>
    <w:rsid w:val="005500DC"/>
    <w:rsid w:val="0055074B"/>
    <w:rsid w:val="005508E9"/>
    <w:rsid w:val="005513EF"/>
    <w:rsid w:val="00551976"/>
    <w:rsid w:val="00551B4B"/>
    <w:rsid w:val="00551B64"/>
    <w:rsid w:val="00551D8E"/>
    <w:rsid w:val="0055283B"/>
    <w:rsid w:val="0055287F"/>
    <w:rsid w:val="00552ECC"/>
    <w:rsid w:val="00552FCD"/>
    <w:rsid w:val="00553320"/>
    <w:rsid w:val="0055345A"/>
    <w:rsid w:val="00553694"/>
    <w:rsid w:val="00553841"/>
    <w:rsid w:val="00553F65"/>
    <w:rsid w:val="005541CC"/>
    <w:rsid w:val="0055448C"/>
    <w:rsid w:val="00554BA0"/>
    <w:rsid w:val="00554D21"/>
    <w:rsid w:val="00554D7D"/>
    <w:rsid w:val="005558CD"/>
    <w:rsid w:val="0055610A"/>
    <w:rsid w:val="00556740"/>
    <w:rsid w:val="005568C3"/>
    <w:rsid w:val="00556BFE"/>
    <w:rsid w:val="00557106"/>
    <w:rsid w:val="00557364"/>
    <w:rsid w:val="00557907"/>
    <w:rsid w:val="00557A3A"/>
    <w:rsid w:val="00557AC3"/>
    <w:rsid w:val="00557D87"/>
    <w:rsid w:val="0056016F"/>
    <w:rsid w:val="00560552"/>
    <w:rsid w:val="00561A44"/>
    <w:rsid w:val="00561CFC"/>
    <w:rsid w:val="00561F9B"/>
    <w:rsid w:val="00562710"/>
    <w:rsid w:val="005630C6"/>
    <w:rsid w:val="00563B0C"/>
    <w:rsid w:val="005645AD"/>
    <w:rsid w:val="005645EF"/>
    <w:rsid w:val="00564844"/>
    <w:rsid w:val="005648F3"/>
    <w:rsid w:val="00564C47"/>
    <w:rsid w:val="00565450"/>
    <w:rsid w:val="00565810"/>
    <w:rsid w:val="0056584B"/>
    <w:rsid w:val="00565B68"/>
    <w:rsid w:val="00565DE1"/>
    <w:rsid w:val="00565E55"/>
    <w:rsid w:val="00565F6C"/>
    <w:rsid w:val="00566465"/>
    <w:rsid w:val="00566A41"/>
    <w:rsid w:val="00566A42"/>
    <w:rsid w:val="00566E6B"/>
    <w:rsid w:val="00567007"/>
    <w:rsid w:val="00567502"/>
    <w:rsid w:val="00567E3D"/>
    <w:rsid w:val="0057008C"/>
    <w:rsid w:val="00570782"/>
    <w:rsid w:val="00570E13"/>
    <w:rsid w:val="00570E27"/>
    <w:rsid w:val="00571248"/>
    <w:rsid w:val="00571BFA"/>
    <w:rsid w:val="00571F57"/>
    <w:rsid w:val="00572581"/>
    <w:rsid w:val="00572589"/>
    <w:rsid w:val="005729BD"/>
    <w:rsid w:val="00572DC5"/>
    <w:rsid w:val="00573BD9"/>
    <w:rsid w:val="00573D91"/>
    <w:rsid w:val="00573ECE"/>
    <w:rsid w:val="0057413B"/>
    <w:rsid w:val="005748B3"/>
    <w:rsid w:val="005748FC"/>
    <w:rsid w:val="00574FCD"/>
    <w:rsid w:val="00575193"/>
    <w:rsid w:val="0057572B"/>
    <w:rsid w:val="005759B9"/>
    <w:rsid w:val="00575FC0"/>
    <w:rsid w:val="0057618D"/>
    <w:rsid w:val="005766AB"/>
    <w:rsid w:val="005771DB"/>
    <w:rsid w:val="00577430"/>
    <w:rsid w:val="0057757F"/>
    <w:rsid w:val="00577828"/>
    <w:rsid w:val="00577B21"/>
    <w:rsid w:val="00580077"/>
    <w:rsid w:val="005803DA"/>
    <w:rsid w:val="005805E2"/>
    <w:rsid w:val="0058067C"/>
    <w:rsid w:val="00580816"/>
    <w:rsid w:val="00580B7D"/>
    <w:rsid w:val="00580BCF"/>
    <w:rsid w:val="00580F5C"/>
    <w:rsid w:val="00581190"/>
    <w:rsid w:val="005812E2"/>
    <w:rsid w:val="00581E15"/>
    <w:rsid w:val="0058256B"/>
    <w:rsid w:val="00583102"/>
    <w:rsid w:val="005833D3"/>
    <w:rsid w:val="00583862"/>
    <w:rsid w:val="0058399F"/>
    <w:rsid w:val="00583A86"/>
    <w:rsid w:val="00584614"/>
    <w:rsid w:val="00584AE7"/>
    <w:rsid w:val="00585024"/>
    <w:rsid w:val="0058558B"/>
    <w:rsid w:val="00585928"/>
    <w:rsid w:val="005860EB"/>
    <w:rsid w:val="0058618B"/>
    <w:rsid w:val="005861C1"/>
    <w:rsid w:val="005861C3"/>
    <w:rsid w:val="00586C50"/>
    <w:rsid w:val="00587388"/>
    <w:rsid w:val="005876C7"/>
    <w:rsid w:val="005879DD"/>
    <w:rsid w:val="00587E78"/>
    <w:rsid w:val="00590775"/>
    <w:rsid w:val="00590BF3"/>
    <w:rsid w:val="00590D90"/>
    <w:rsid w:val="0059101B"/>
    <w:rsid w:val="00591187"/>
    <w:rsid w:val="0059123E"/>
    <w:rsid w:val="00591548"/>
    <w:rsid w:val="0059169D"/>
    <w:rsid w:val="0059179B"/>
    <w:rsid w:val="00591A1F"/>
    <w:rsid w:val="00591EB2"/>
    <w:rsid w:val="0059229D"/>
    <w:rsid w:val="005924D9"/>
    <w:rsid w:val="00592668"/>
    <w:rsid w:val="0059278A"/>
    <w:rsid w:val="00592AA0"/>
    <w:rsid w:val="00592CFD"/>
    <w:rsid w:val="00592DAC"/>
    <w:rsid w:val="00593102"/>
    <w:rsid w:val="005938D6"/>
    <w:rsid w:val="00593918"/>
    <w:rsid w:val="00594249"/>
    <w:rsid w:val="00594D85"/>
    <w:rsid w:val="0059570B"/>
    <w:rsid w:val="005958D0"/>
    <w:rsid w:val="00595F99"/>
    <w:rsid w:val="00596726"/>
    <w:rsid w:val="00596B9A"/>
    <w:rsid w:val="00596E65"/>
    <w:rsid w:val="0059720A"/>
    <w:rsid w:val="005974F0"/>
    <w:rsid w:val="0059768E"/>
    <w:rsid w:val="005A09F8"/>
    <w:rsid w:val="005A0B3B"/>
    <w:rsid w:val="005A0D93"/>
    <w:rsid w:val="005A0EFE"/>
    <w:rsid w:val="005A1BFB"/>
    <w:rsid w:val="005A1E8C"/>
    <w:rsid w:val="005A2184"/>
    <w:rsid w:val="005A272C"/>
    <w:rsid w:val="005A3440"/>
    <w:rsid w:val="005A354C"/>
    <w:rsid w:val="005A361E"/>
    <w:rsid w:val="005A3A0E"/>
    <w:rsid w:val="005A3D6F"/>
    <w:rsid w:val="005A4FAA"/>
    <w:rsid w:val="005A5472"/>
    <w:rsid w:val="005A54AA"/>
    <w:rsid w:val="005A5ABF"/>
    <w:rsid w:val="005A5C58"/>
    <w:rsid w:val="005A5D5A"/>
    <w:rsid w:val="005A5F69"/>
    <w:rsid w:val="005A62AA"/>
    <w:rsid w:val="005A6408"/>
    <w:rsid w:val="005A6AEC"/>
    <w:rsid w:val="005A6CA9"/>
    <w:rsid w:val="005A6D03"/>
    <w:rsid w:val="005A7094"/>
    <w:rsid w:val="005A7293"/>
    <w:rsid w:val="005A7384"/>
    <w:rsid w:val="005A7681"/>
    <w:rsid w:val="005A7A11"/>
    <w:rsid w:val="005A7DB8"/>
    <w:rsid w:val="005A7DF2"/>
    <w:rsid w:val="005B042A"/>
    <w:rsid w:val="005B04EC"/>
    <w:rsid w:val="005B0BF4"/>
    <w:rsid w:val="005B1329"/>
    <w:rsid w:val="005B1B3E"/>
    <w:rsid w:val="005B1C37"/>
    <w:rsid w:val="005B1F20"/>
    <w:rsid w:val="005B2F1C"/>
    <w:rsid w:val="005B2F29"/>
    <w:rsid w:val="005B3388"/>
    <w:rsid w:val="005B34B5"/>
    <w:rsid w:val="005B37F2"/>
    <w:rsid w:val="005B471C"/>
    <w:rsid w:val="005B54C3"/>
    <w:rsid w:val="005B5987"/>
    <w:rsid w:val="005B6057"/>
    <w:rsid w:val="005B67A8"/>
    <w:rsid w:val="005B68A5"/>
    <w:rsid w:val="005B73FE"/>
    <w:rsid w:val="005B77D0"/>
    <w:rsid w:val="005B7F73"/>
    <w:rsid w:val="005B7F98"/>
    <w:rsid w:val="005C0597"/>
    <w:rsid w:val="005C07D3"/>
    <w:rsid w:val="005C0C4E"/>
    <w:rsid w:val="005C1A3F"/>
    <w:rsid w:val="005C2A63"/>
    <w:rsid w:val="005C2BE4"/>
    <w:rsid w:val="005C2F0C"/>
    <w:rsid w:val="005C304D"/>
    <w:rsid w:val="005C306F"/>
    <w:rsid w:val="005C30FD"/>
    <w:rsid w:val="005C31D7"/>
    <w:rsid w:val="005C34ED"/>
    <w:rsid w:val="005C37E6"/>
    <w:rsid w:val="005C3A36"/>
    <w:rsid w:val="005C3A50"/>
    <w:rsid w:val="005C3B36"/>
    <w:rsid w:val="005C42EA"/>
    <w:rsid w:val="005C4F15"/>
    <w:rsid w:val="005C4FBD"/>
    <w:rsid w:val="005C5926"/>
    <w:rsid w:val="005C5A3A"/>
    <w:rsid w:val="005C5B25"/>
    <w:rsid w:val="005C5D4E"/>
    <w:rsid w:val="005C608D"/>
    <w:rsid w:val="005C6252"/>
    <w:rsid w:val="005C63F6"/>
    <w:rsid w:val="005C6B24"/>
    <w:rsid w:val="005C6BB8"/>
    <w:rsid w:val="005C6F17"/>
    <w:rsid w:val="005C74E6"/>
    <w:rsid w:val="005C755C"/>
    <w:rsid w:val="005C75D8"/>
    <w:rsid w:val="005C763C"/>
    <w:rsid w:val="005C77C9"/>
    <w:rsid w:val="005C7962"/>
    <w:rsid w:val="005C79EF"/>
    <w:rsid w:val="005C7A1D"/>
    <w:rsid w:val="005C7E9B"/>
    <w:rsid w:val="005C7EC5"/>
    <w:rsid w:val="005C7F00"/>
    <w:rsid w:val="005D00F3"/>
    <w:rsid w:val="005D0C92"/>
    <w:rsid w:val="005D0DB5"/>
    <w:rsid w:val="005D1322"/>
    <w:rsid w:val="005D1CE6"/>
    <w:rsid w:val="005D29B7"/>
    <w:rsid w:val="005D29DD"/>
    <w:rsid w:val="005D2AAB"/>
    <w:rsid w:val="005D328E"/>
    <w:rsid w:val="005D37CA"/>
    <w:rsid w:val="005D3B8A"/>
    <w:rsid w:val="005D3EB2"/>
    <w:rsid w:val="005D3EDB"/>
    <w:rsid w:val="005D47D2"/>
    <w:rsid w:val="005D4D85"/>
    <w:rsid w:val="005D4DAC"/>
    <w:rsid w:val="005D52FC"/>
    <w:rsid w:val="005D54E2"/>
    <w:rsid w:val="005D562E"/>
    <w:rsid w:val="005D5CC4"/>
    <w:rsid w:val="005D5D47"/>
    <w:rsid w:val="005D5E70"/>
    <w:rsid w:val="005D5E73"/>
    <w:rsid w:val="005D6572"/>
    <w:rsid w:val="005D78A9"/>
    <w:rsid w:val="005D795B"/>
    <w:rsid w:val="005E013A"/>
    <w:rsid w:val="005E0167"/>
    <w:rsid w:val="005E01A6"/>
    <w:rsid w:val="005E0C8A"/>
    <w:rsid w:val="005E1145"/>
    <w:rsid w:val="005E1638"/>
    <w:rsid w:val="005E1AFA"/>
    <w:rsid w:val="005E1BD1"/>
    <w:rsid w:val="005E221E"/>
    <w:rsid w:val="005E2531"/>
    <w:rsid w:val="005E28E5"/>
    <w:rsid w:val="005E4172"/>
    <w:rsid w:val="005E50A3"/>
    <w:rsid w:val="005E50D7"/>
    <w:rsid w:val="005E561E"/>
    <w:rsid w:val="005E6A84"/>
    <w:rsid w:val="005E73E7"/>
    <w:rsid w:val="005E76C2"/>
    <w:rsid w:val="005E7785"/>
    <w:rsid w:val="005E7B15"/>
    <w:rsid w:val="005F0420"/>
    <w:rsid w:val="005F0527"/>
    <w:rsid w:val="005F080A"/>
    <w:rsid w:val="005F08BC"/>
    <w:rsid w:val="005F08D5"/>
    <w:rsid w:val="005F1002"/>
    <w:rsid w:val="005F1038"/>
    <w:rsid w:val="005F107E"/>
    <w:rsid w:val="005F16E5"/>
    <w:rsid w:val="005F18A4"/>
    <w:rsid w:val="005F1968"/>
    <w:rsid w:val="005F2466"/>
    <w:rsid w:val="005F25B1"/>
    <w:rsid w:val="005F2AF9"/>
    <w:rsid w:val="005F2DD9"/>
    <w:rsid w:val="005F3367"/>
    <w:rsid w:val="005F3986"/>
    <w:rsid w:val="005F4134"/>
    <w:rsid w:val="005F4742"/>
    <w:rsid w:val="005F47E6"/>
    <w:rsid w:val="005F485C"/>
    <w:rsid w:val="005F504C"/>
    <w:rsid w:val="005F52C4"/>
    <w:rsid w:val="005F588A"/>
    <w:rsid w:val="005F58EF"/>
    <w:rsid w:val="005F5A95"/>
    <w:rsid w:val="005F5B69"/>
    <w:rsid w:val="005F5E1A"/>
    <w:rsid w:val="005F60E0"/>
    <w:rsid w:val="005F6123"/>
    <w:rsid w:val="005F6676"/>
    <w:rsid w:val="005F6FD6"/>
    <w:rsid w:val="005F722A"/>
    <w:rsid w:val="005F7A86"/>
    <w:rsid w:val="00600588"/>
    <w:rsid w:val="00600717"/>
    <w:rsid w:val="006007D1"/>
    <w:rsid w:val="00601059"/>
    <w:rsid w:val="0060171C"/>
    <w:rsid w:val="006018C5"/>
    <w:rsid w:val="00601FEC"/>
    <w:rsid w:val="00602183"/>
    <w:rsid w:val="006021B8"/>
    <w:rsid w:val="006022D3"/>
    <w:rsid w:val="00602513"/>
    <w:rsid w:val="00602796"/>
    <w:rsid w:val="00603AA2"/>
    <w:rsid w:val="00603FC4"/>
    <w:rsid w:val="006045B9"/>
    <w:rsid w:val="006048BF"/>
    <w:rsid w:val="00604C7D"/>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F74"/>
    <w:rsid w:val="006102F3"/>
    <w:rsid w:val="00611716"/>
    <w:rsid w:val="00611D74"/>
    <w:rsid w:val="006123E2"/>
    <w:rsid w:val="00612753"/>
    <w:rsid w:val="006129D2"/>
    <w:rsid w:val="00612D93"/>
    <w:rsid w:val="00612DE3"/>
    <w:rsid w:val="006130CF"/>
    <w:rsid w:val="00613410"/>
    <w:rsid w:val="0061385A"/>
    <w:rsid w:val="00613A1E"/>
    <w:rsid w:val="00614837"/>
    <w:rsid w:val="0061485E"/>
    <w:rsid w:val="00614EE8"/>
    <w:rsid w:val="006151D9"/>
    <w:rsid w:val="006154EC"/>
    <w:rsid w:val="00615695"/>
    <w:rsid w:val="00615864"/>
    <w:rsid w:val="0061621F"/>
    <w:rsid w:val="006164E4"/>
    <w:rsid w:val="00616E24"/>
    <w:rsid w:val="00616E81"/>
    <w:rsid w:val="00616F09"/>
    <w:rsid w:val="0061763F"/>
    <w:rsid w:val="0061777C"/>
    <w:rsid w:val="00617AF6"/>
    <w:rsid w:val="00617FE5"/>
    <w:rsid w:val="0062009F"/>
    <w:rsid w:val="00620594"/>
    <w:rsid w:val="006211B6"/>
    <w:rsid w:val="006215FD"/>
    <w:rsid w:val="00621847"/>
    <w:rsid w:val="00622DC4"/>
    <w:rsid w:val="006231E3"/>
    <w:rsid w:val="0062327A"/>
    <w:rsid w:val="00623745"/>
    <w:rsid w:val="00623845"/>
    <w:rsid w:val="006242E3"/>
    <w:rsid w:val="0062447A"/>
    <w:rsid w:val="006248B6"/>
    <w:rsid w:val="00624E7C"/>
    <w:rsid w:val="006255B9"/>
    <w:rsid w:val="006259F6"/>
    <w:rsid w:val="00625B49"/>
    <w:rsid w:val="00625F49"/>
    <w:rsid w:val="006265A9"/>
    <w:rsid w:val="0062663C"/>
    <w:rsid w:val="00626836"/>
    <w:rsid w:val="006273C3"/>
    <w:rsid w:val="00627B87"/>
    <w:rsid w:val="00627BD9"/>
    <w:rsid w:val="00627C2E"/>
    <w:rsid w:val="006306A3"/>
    <w:rsid w:val="00630AD1"/>
    <w:rsid w:val="00631226"/>
    <w:rsid w:val="006314E1"/>
    <w:rsid w:val="00631562"/>
    <w:rsid w:val="00631711"/>
    <w:rsid w:val="006317FE"/>
    <w:rsid w:val="006318B6"/>
    <w:rsid w:val="00631DA2"/>
    <w:rsid w:val="00632902"/>
    <w:rsid w:val="0063332B"/>
    <w:rsid w:val="00633F18"/>
    <w:rsid w:val="0063438E"/>
    <w:rsid w:val="006343F3"/>
    <w:rsid w:val="00634408"/>
    <w:rsid w:val="0063461D"/>
    <w:rsid w:val="00634EEE"/>
    <w:rsid w:val="0063505D"/>
    <w:rsid w:val="0063533E"/>
    <w:rsid w:val="006355FB"/>
    <w:rsid w:val="00635885"/>
    <w:rsid w:val="00636231"/>
    <w:rsid w:val="006368BF"/>
    <w:rsid w:val="00636BE0"/>
    <w:rsid w:val="00637796"/>
    <w:rsid w:val="006377AA"/>
    <w:rsid w:val="00637836"/>
    <w:rsid w:val="00637E7E"/>
    <w:rsid w:val="00640295"/>
    <w:rsid w:val="006406BC"/>
    <w:rsid w:val="00640778"/>
    <w:rsid w:val="00640D46"/>
    <w:rsid w:val="00640D78"/>
    <w:rsid w:val="00641029"/>
    <w:rsid w:val="0064137F"/>
    <w:rsid w:val="00641513"/>
    <w:rsid w:val="006426A1"/>
    <w:rsid w:val="0064291E"/>
    <w:rsid w:val="00642A9D"/>
    <w:rsid w:val="006430B7"/>
    <w:rsid w:val="0064319D"/>
    <w:rsid w:val="00643C4B"/>
    <w:rsid w:val="00643E11"/>
    <w:rsid w:val="00643F67"/>
    <w:rsid w:val="006444D1"/>
    <w:rsid w:val="0064478F"/>
    <w:rsid w:val="00645C0A"/>
    <w:rsid w:val="00645DD6"/>
    <w:rsid w:val="0064650A"/>
    <w:rsid w:val="0064667C"/>
    <w:rsid w:val="00646B9A"/>
    <w:rsid w:val="00646BCA"/>
    <w:rsid w:val="00646DC0"/>
    <w:rsid w:val="00646EAC"/>
    <w:rsid w:val="006470DD"/>
    <w:rsid w:val="0064773D"/>
    <w:rsid w:val="0065025B"/>
    <w:rsid w:val="00650369"/>
    <w:rsid w:val="0065043C"/>
    <w:rsid w:val="00650A16"/>
    <w:rsid w:val="0065109B"/>
    <w:rsid w:val="006511DE"/>
    <w:rsid w:val="00651216"/>
    <w:rsid w:val="006514C3"/>
    <w:rsid w:val="00651D89"/>
    <w:rsid w:val="00652699"/>
    <w:rsid w:val="006526A4"/>
    <w:rsid w:val="00652F28"/>
    <w:rsid w:val="006531EC"/>
    <w:rsid w:val="006535E5"/>
    <w:rsid w:val="00653639"/>
    <w:rsid w:val="006539F1"/>
    <w:rsid w:val="00653E2B"/>
    <w:rsid w:val="006540F8"/>
    <w:rsid w:val="00654295"/>
    <w:rsid w:val="00654334"/>
    <w:rsid w:val="0065452B"/>
    <w:rsid w:val="00654DDA"/>
    <w:rsid w:val="00655116"/>
    <w:rsid w:val="0065550E"/>
    <w:rsid w:val="0065582D"/>
    <w:rsid w:val="0065760E"/>
    <w:rsid w:val="00657704"/>
    <w:rsid w:val="00657D85"/>
    <w:rsid w:val="006601AA"/>
    <w:rsid w:val="00660513"/>
    <w:rsid w:val="0066094D"/>
    <w:rsid w:val="00660A88"/>
    <w:rsid w:val="00660D96"/>
    <w:rsid w:val="00660F9D"/>
    <w:rsid w:val="006611BB"/>
    <w:rsid w:val="00661D8D"/>
    <w:rsid w:val="00661FE8"/>
    <w:rsid w:val="00662230"/>
    <w:rsid w:val="0066229F"/>
    <w:rsid w:val="00662427"/>
    <w:rsid w:val="00662545"/>
    <w:rsid w:val="00662585"/>
    <w:rsid w:val="00662EE1"/>
    <w:rsid w:val="00663912"/>
    <w:rsid w:val="0066399A"/>
    <w:rsid w:val="006647AD"/>
    <w:rsid w:val="00664817"/>
    <w:rsid w:val="00664A36"/>
    <w:rsid w:val="00664B6A"/>
    <w:rsid w:val="00664BE9"/>
    <w:rsid w:val="00664D2C"/>
    <w:rsid w:val="0066548B"/>
    <w:rsid w:val="0066558B"/>
    <w:rsid w:val="00665914"/>
    <w:rsid w:val="00665D79"/>
    <w:rsid w:val="00666121"/>
    <w:rsid w:val="006662B1"/>
    <w:rsid w:val="006663A5"/>
    <w:rsid w:val="006664B6"/>
    <w:rsid w:val="006665ED"/>
    <w:rsid w:val="00666963"/>
    <w:rsid w:val="00666CB7"/>
    <w:rsid w:val="0066734A"/>
    <w:rsid w:val="00667A54"/>
    <w:rsid w:val="006703A3"/>
    <w:rsid w:val="006704A1"/>
    <w:rsid w:val="00670EE0"/>
    <w:rsid w:val="0067148F"/>
    <w:rsid w:val="00671646"/>
    <w:rsid w:val="00671720"/>
    <w:rsid w:val="0067178A"/>
    <w:rsid w:val="006719A7"/>
    <w:rsid w:val="00671C69"/>
    <w:rsid w:val="00672060"/>
    <w:rsid w:val="0067264E"/>
    <w:rsid w:val="00672FB2"/>
    <w:rsid w:val="00673958"/>
    <w:rsid w:val="00673A2D"/>
    <w:rsid w:val="00673E89"/>
    <w:rsid w:val="00674432"/>
    <w:rsid w:val="006748DC"/>
    <w:rsid w:val="00674D62"/>
    <w:rsid w:val="00674EAB"/>
    <w:rsid w:val="00674F0F"/>
    <w:rsid w:val="00675461"/>
    <w:rsid w:val="006759EC"/>
    <w:rsid w:val="0067601D"/>
    <w:rsid w:val="0067612F"/>
    <w:rsid w:val="006761E2"/>
    <w:rsid w:val="006763EA"/>
    <w:rsid w:val="00677951"/>
    <w:rsid w:val="00680054"/>
    <w:rsid w:val="00680275"/>
    <w:rsid w:val="00680315"/>
    <w:rsid w:val="0068033C"/>
    <w:rsid w:val="00680539"/>
    <w:rsid w:val="006811B0"/>
    <w:rsid w:val="00681DE7"/>
    <w:rsid w:val="00681E96"/>
    <w:rsid w:val="00682020"/>
    <w:rsid w:val="006822BF"/>
    <w:rsid w:val="00682400"/>
    <w:rsid w:val="0068243D"/>
    <w:rsid w:val="0068326D"/>
    <w:rsid w:val="00683CF2"/>
    <w:rsid w:val="00684177"/>
    <w:rsid w:val="006841F9"/>
    <w:rsid w:val="006847A7"/>
    <w:rsid w:val="00684F31"/>
    <w:rsid w:val="006850C6"/>
    <w:rsid w:val="006851C5"/>
    <w:rsid w:val="00685409"/>
    <w:rsid w:val="00685D34"/>
    <w:rsid w:val="0068608C"/>
    <w:rsid w:val="00686445"/>
    <w:rsid w:val="006865BC"/>
    <w:rsid w:val="006868A4"/>
    <w:rsid w:val="006868B3"/>
    <w:rsid w:val="00686C80"/>
    <w:rsid w:val="00686FEC"/>
    <w:rsid w:val="006874A9"/>
    <w:rsid w:val="00687F98"/>
    <w:rsid w:val="0069005C"/>
    <w:rsid w:val="0069022F"/>
    <w:rsid w:val="00690295"/>
    <w:rsid w:val="006902C1"/>
    <w:rsid w:val="006910E4"/>
    <w:rsid w:val="0069129D"/>
    <w:rsid w:val="006913B0"/>
    <w:rsid w:val="00691500"/>
    <w:rsid w:val="00691512"/>
    <w:rsid w:val="006916D5"/>
    <w:rsid w:val="0069205F"/>
    <w:rsid w:val="006922A9"/>
    <w:rsid w:val="00692419"/>
    <w:rsid w:val="00692C0D"/>
    <w:rsid w:val="00692DE0"/>
    <w:rsid w:val="0069359F"/>
    <w:rsid w:val="00693976"/>
    <w:rsid w:val="00693C00"/>
    <w:rsid w:val="00693F32"/>
    <w:rsid w:val="00694126"/>
    <w:rsid w:val="006941F3"/>
    <w:rsid w:val="00694204"/>
    <w:rsid w:val="00694285"/>
    <w:rsid w:val="0069472F"/>
    <w:rsid w:val="00694B02"/>
    <w:rsid w:val="00694BC6"/>
    <w:rsid w:val="00694CE9"/>
    <w:rsid w:val="00695354"/>
    <w:rsid w:val="00695828"/>
    <w:rsid w:val="00695C76"/>
    <w:rsid w:val="00695CB8"/>
    <w:rsid w:val="00695D15"/>
    <w:rsid w:val="00696143"/>
    <w:rsid w:val="00696653"/>
    <w:rsid w:val="00696926"/>
    <w:rsid w:val="00696C26"/>
    <w:rsid w:val="006971E6"/>
    <w:rsid w:val="0069775E"/>
    <w:rsid w:val="00697782"/>
    <w:rsid w:val="00697B3D"/>
    <w:rsid w:val="00697D27"/>
    <w:rsid w:val="00697E90"/>
    <w:rsid w:val="006A06CC"/>
    <w:rsid w:val="006A07FA"/>
    <w:rsid w:val="006A0D1C"/>
    <w:rsid w:val="006A0D49"/>
    <w:rsid w:val="006A127D"/>
    <w:rsid w:val="006A13C5"/>
    <w:rsid w:val="006A1531"/>
    <w:rsid w:val="006A1673"/>
    <w:rsid w:val="006A1A54"/>
    <w:rsid w:val="006A23A1"/>
    <w:rsid w:val="006A23CA"/>
    <w:rsid w:val="006A24B6"/>
    <w:rsid w:val="006A2B0B"/>
    <w:rsid w:val="006A2B87"/>
    <w:rsid w:val="006A365F"/>
    <w:rsid w:val="006A388E"/>
    <w:rsid w:val="006A4369"/>
    <w:rsid w:val="006A4A06"/>
    <w:rsid w:val="006A4D09"/>
    <w:rsid w:val="006A5370"/>
    <w:rsid w:val="006A6051"/>
    <w:rsid w:val="006A673F"/>
    <w:rsid w:val="006A6C90"/>
    <w:rsid w:val="006A6D0E"/>
    <w:rsid w:val="006A7821"/>
    <w:rsid w:val="006A7D9D"/>
    <w:rsid w:val="006B0CBC"/>
    <w:rsid w:val="006B0DCF"/>
    <w:rsid w:val="006B0E02"/>
    <w:rsid w:val="006B1361"/>
    <w:rsid w:val="006B1521"/>
    <w:rsid w:val="006B1C48"/>
    <w:rsid w:val="006B2061"/>
    <w:rsid w:val="006B24A2"/>
    <w:rsid w:val="006B28FF"/>
    <w:rsid w:val="006B29B2"/>
    <w:rsid w:val="006B30C3"/>
    <w:rsid w:val="006B318F"/>
    <w:rsid w:val="006B340D"/>
    <w:rsid w:val="006B3A22"/>
    <w:rsid w:val="006B3BFA"/>
    <w:rsid w:val="006B4C2E"/>
    <w:rsid w:val="006B5124"/>
    <w:rsid w:val="006B5193"/>
    <w:rsid w:val="006B520E"/>
    <w:rsid w:val="006B5549"/>
    <w:rsid w:val="006B55C0"/>
    <w:rsid w:val="006B5AE5"/>
    <w:rsid w:val="006B5D04"/>
    <w:rsid w:val="006B5FD7"/>
    <w:rsid w:val="006B6397"/>
    <w:rsid w:val="006B71BC"/>
    <w:rsid w:val="006B72FA"/>
    <w:rsid w:val="006B774E"/>
    <w:rsid w:val="006B7E22"/>
    <w:rsid w:val="006B7ECE"/>
    <w:rsid w:val="006B7F88"/>
    <w:rsid w:val="006B7FCF"/>
    <w:rsid w:val="006C001D"/>
    <w:rsid w:val="006C0271"/>
    <w:rsid w:val="006C060F"/>
    <w:rsid w:val="006C1329"/>
    <w:rsid w:val="006C140A"/>
    <w:rsid w:val="006C1A03"/>
    <w:rsid w:val="006C23B2"/>
    <w:rsid w:val="006C2421"/>
    <w:rsid w:val="006C2AD5"/>
    <w:rsid w:val="006C2E13"/>
    <w:rsid w:val="006C3284"/>
    <w:rsid w:val="006C3678"/>
    <w:rsid w:val="006C37E8"/>
    <w:rsid w:val="006C3A75"/>
    <w:rsid w:val="006C3AD1"/>
    <w:rsid w:val="006C3AFF"/>
    <w:rsid w:val="006C3EA8"/>
    <w:rsid w:val="006C45CC"/>
    <w:rsid w:val="006C4A25"/>
    <w:rsid w:val="006C4EE8"/>
    <w:rsid w:val="006C4FB9"/>
    <w:rsid w:val="006C56B8"/>
    <w:rsid w:val="006C5CDD"/>
    <w:rsid w:val="006C6340"/>
    <w:rsid w:val="006C688B"/>
    <w:rsid w:val="006C7B8B"/>
    <w:rsid w:val="006C7E85"/>
    <w:rsid w:val="006D0668"/>
    <w:rsid w:val="006D0801"/>
    <w:rsid w:val="006D0BBB"/>
    <w:rsid w:val="006D0D07"/>
    <w:rsid w:val="006D0F32"/>
    <w:rsid w:val="006D13E0"/>
    <w:rsid w:val="006D1442"/>
    <w:rsid w:val="006D1533"/>
    <w:rsid w:val="006D15E2"/>
    <w:rsid w:val="006D19FD"/>
    <w:rsid w:val="006D20BF"/>
    <w:rsid w:val="006D26A6"/>
    <w:rsid w:val="006D3A2E"/>
    <w:rsid w:val="006D3BC2"/>
    <w:rsid w:val="006D3C8E"/>
    <w:rsid w:val="006D3FD3"/>
    <w:rsid w:val="006D4424"/>
    <w:rsid w:val="006D445C"/>
    <w:rsid w:val="006D49A0"/>
    <w:rsid w:val="006D504E"/>
    <w:rsid w:val="006D5985"/>
    <w:rsid w:val="006D5B5B"/>
    <w:rsid w:val="006D5C54"/>
    <w:rsid w:val="006D6885"/>
    <w:rsid w:val="006D68DF"/>
    <w:rsid w:val="006D70C2"/>
    <w:rsid w:val="006D734F"/>
    <w:rsid w:val="006D735C"/>
    <w:rsid w:val="006D73B5"/>
    <w:rsid w:val="006D7984"/>
    <w:rsid w:val="006D7F98"/>
    <w:rsid w:val="006E01A4"/>
    <w:rsid w:val="006E0564"/>
    <w:rsid w:val="006E0F29"/>
    <w:rsid w:val="006E107D"/>
    <w:rsid w:val="006E1257"/>
    <w:rsid w:val="006E1E82"/>
    <w:rsid w:val="006E1EF2"/>
    <w:rsid w:val="006E2164"/>
    <w:rsid w:val="006E2A55"/>
    <w:rsid w:val="006E2BAD"/>
    <w:rsid w:val="006E408E"/>
    <w:rsid w:val="006E4348"/>
    <w:rsid w:val="006E46C3"/>
    <w:rsid w:val="006E4D3E"/>
    <w:rsid w:val="006E4F91"/>
    <w:rsid w:val="006E52B2"/>
    <w:rsid w:val="006E56F3"/>
    <w:rsid w:val="006E64AE"/>
    <w:rsid w:val="006E6687"/>
    <w:rsid w:val="006E68E3"/>
    <w:rsid w:val="006E6C79"/>
    <w:rsid w:val="006E6EA1"/>
    <w:rsid w:val="006E6F4E"/>
    <w:rsid w:val="006E72D0"/>
    <w:rsid w:val="006E74B6"/>
    <w:rsid w:val="006E74E0"/>
    <w:rsid w:val="006F0F51"/>
    <w:rsid w:val="006F11A2"/>
    <w:rsid w:val="006F13DA"/>
    <w:rsid w:val="006F1534"/>
    <w:rsid w:val="006F1585"/>
    <w:rsid w:val="006F1619"/>
    <w:rsid w:val="006F164C"/>
    <w:rsid w:val="006F19B0"/>
    <w:rsid w:val="006F1CF0"/>
    <w:rsid w:val="006F1EA3"/>
    <w:rsid w:val="006F2E84"/>
    <w:rsid w:val="006F3D09"/>
    <w:rsid w:val="006F4CFE"/>
    <w:rsid w:val="006F4F8C"/>
    <w:rsid w:val="006F5309"/>
    <w:rsid w:val="006F54B7"/>
    <w:rsid w:val="006F56AA"/>
    <w:rsid w:val="006F590B"/>
    <w:rsid w:val="006F5AF0"/>
    <w:rsid w:val="006F5FB0"/>
    <w:rsid w:val="006F6714"/>
    <w:rsid w:val="006F6BE9"/>
    <w:rsid w:val="006F7956"/>
    <w:rsid w:val="006F79A9"/>
    <w:rsid w:val="006F79C9"/>
    <w:rsid w:val="006F79F1"/>
    <w:rsid w:val="006F7A00"/>
    <w:rsid w:val="006F7D65"/>
    <w:rsid w:val="00700148"/>
    <w:rsid w:val="00700235"/>
    <w:rsid w:val="007006B6"/>
    <w:rsid w:val="00700D76"/>
    <w:rsid w:val="007017BA"/>
    <w:rsid w:val="00701FB2"/>
    <w:rsid w:val="0070231D"/>
    <w:rsid w:val="00702357"/>
    <w:rsid w:val="0070284D"/>
    <w:rsid w:val="007031D6"/>
    <w:rsid w:val="00703978"/>
    <w:rsid w:val="00703B1B"/>
    <w:rsid w:val="00703BD5"/>
    <w:rsid w:val="00704219"/>
    <w:rsid w:val="007047B4"/>
    <w:rsid w:val="00704F46"/>
    <w:rsid w:val="007056C7"/>
    <w:rsid w:val="007056FD"/>
    <w:rsid w:val="007057FF"/>
    <w:rsid w:val="00705BE1"/>
    <w:rsid w:val="00705DEB"/>
    <w:rsid w:val="007064DE"/>
    <w:rsid w:val="00707228"/>
    <w:rsid w:val="007072AA"/>
    <w:rsid w:val="007073F7"/>
    <w:rsid w:val="00707684"/>
    <w:rsid w:val="00707AAD"/>
    <w:rsid w:val="00707AF9"/>
    <w:rsid w:val="0071042D"/>
    <w:rsid w:val="007104F2"/>
    <w:rsid w:val="007106AF"/>
    <w:rsid w:val="007106C5"/>
    <w:rsid w:val="00710B30"/>
    <w:rsid w:val="007110E0"/>
    <w:rsid w:val="0071143F"/>
    <w:rsid w:val="0071173B"/>
    <w:rsid w:val="00712199"/>
    <w:rsid w:val="00712B22"/>
    <w:rsid w:val="00712DAC"/>
    <w:rsid w:val="0071405D"/>
    <w:rsid w:val="007142E1"/>
    <w:rsid w:val="007148D5"/>
    <w:rsid w:val="00714EBD"/>
    <w:rsid w:val="007150C7"/>
    <w:rsid w:val="007150D4"/>
    <w:rsid w:val="007154F9"/>
    <w:rsid w:val="00715F49"/>
    <w:rsid w:val="00716186"/>
    <w:rsid w:val="007163DA"/>
    <w:rsid w:val="00716600"/>
    <w:rsid w:val="007169E2"/>
    <w:rsid w:val="00716A3B"/>
    <w:rsid w:val="00716AB6"/>
    <w:rsid w:val="00717271"/>
    <w:rsid w:val="00720102"/>
    <w:rsid w:val="00720110"/>
    <w:rsid w:val="0072060E"/>
    <w:rsid w:val="0072097E"/>
    <w:rsid w:val="007211A8"/>
    <w:rsid w:val="00721B8D"/>
    <w:rsid w:val="00721C0F"/>
    <w:rsid w:val="00722121"/>
    <w:rsid w:val="00722C48"/>
    <w:rsid w:val="00722EEF"/>
    <w:rsid w:val="007230BB"/>
    <w:rsid w:val="00723D04"/>
    <w:rsid w:val="00723EBD"/>
    <w:rsid w:val="0072406B"/>
    <w:rsid w:val="0072430A"/>
    <w:rsid w:val="007247E8"/>
    <w:rsid w:val="007252B2"/>
    <w:rsid w:val="0072562E"/>
    <w:rsid w:val="00725807"/>
    <w:rsid w:val="00725A0C"/>
    <w:rsid w:val="00725E0E"/>
    <w:rsid w:val="00726090"/>
    <w:rsid w:val="00726958"/>
    <w:rsid w:val="00726AF2"/>
    <w:rsid w:val="00726E31"/>
    <w:rsid w:val="007272EF"/>
    <w:rsid w:val="00727471"/>
    <w:rsid w:val="007278AF"/>
    <w:rsid w:val="00727B55"/>
    <w:rsid w:val="00727EFC"/>
    <w:rsid w:val="00730454"/>
    <w:rsid w:val="0073076C"/>
    <w:rsid w:val="00730A5A"/>
    <w:rsid w:val="00730EA6"/>
    <w:rsid w:val="007312C9"/>
    <w:rsid w:val="007312F7"/>
    <w:rsid w:val="007314EF"/>
    <w:rsid w:val="00732413"/>
    <w:rsid w:val="0073262B"/>
    <w:rsid w:val="00732BAD"/>
    <w:rsid w:val="00732F5A"/>
    <w:rsid w:val="007332E6"/>
    <w:rsid w:val="0073371B"/>
    <w:rsid w:val="00733A81"/>
    <w:rsid w:val="00733B91"/>
    <w:rsid w:val="00733BD3"/>
    <w:rsid w:val="00733F20"/>
    <w:rsid w:val="0073435B"/>
    <w:rsid w:val="0073450D"/>
    <w:rsid w:val="00734552"/>
    <w:rsid w:val="00734BB8"/>
    <w:rsid w:val="007352FE"/>
    <w:rsid w:val="007353CB"/>
    <w:rsid w:val="00735BEA"/>
    <w:rsid w:val="00735D99"/>
    <w:rsid w:val="007361BA"/>
    <w:rsid w:val="00736703"/>
    <w:rsid w:val="00737B11"/>
    <w:rsid w:val="007400A3"/>
    <w:rsid w:val="0074057D"/>
    <w:rsid w:val="00740693"/>
    <w:rsid w:val="00740C78"/>
    <w:rsid w:val="00740E1D"/>
    <w:rsid w:val="00740F0E"/>
    <w:rsid w:val="00740F66"/>
    <w:rsid w:val="00741418"/>
    <w:rsid w:val="00741A34"/>
    <w:rsid w:val="00742625"/>
    <w:rsid w:val="00742A6D"/>
    <w:rsid w:val="00742DF2"/>
    <w:rsid w:val="00742E4A"/>
    <w:rsid w:val="007438D4"/>
    <w:rsid w:val="00744559"/>
    <w:rsid w:val="007448BF"/>
    <w:rsid w:val="007450B4"/>
    <w:rsid w:val="007452DF"/>
    <w:rsid w:val="007455A0"/>
    <w:rsid w:val="007458EB"/>
    <w:rsid w:val="00746122"/>
    <w:rsid w:val="00746663"/>
    <w:rsid w:val="00746A68"/>
    <w:rsid w:val="0074745F"/>
    <w:rsid w:val="007478B2"/>
    <w:rsid w:val="007478F9"/>
    <w:rsid w:val="00747936"/>
    <w:rsid w:val="00747C78"/>
    <w:rsid w:val="00750160"/>
    <w:rsid w:val="00750273"/>
    <w:rsid w:val="007502BC"/>
    <w:rsid w:val="0075030F"/>
    <w:rsid w:val="0075158B"/>
    <w:rsid w:val="0075167F"/>
    <w:rsid w:val="00751F5F"/>
    <w:rsid w:val="0075204C"/>
    <w:rsid w:val="00752C07"/>
    <w:rsid w:val="00752CB7"/>
    <w:rsid w:val="00753265"/>
    <w:rsid w:val="00753720"/>
    <w:rsid w:val="007538D9"/>
    <w:rsid w:val="0075408C"/>
    <w:rsid w:val="0075415F"/>
    <w:rsid w:val="00754267"/>
    <w:rsid w:val="00754E1A"/>
    <w:rsid w:val="007552E1"/>
    <w:rsid w:val="007556DD"/>
    <w:rsid w:val="00755AE0"/>
    <w:rsid w:val="00755B59"/>
    <w:rsid w:val="00755B65"/>
    <w:rsid w:val="00756031"/>
    <w:rsid w:val="007561A7"/>
    <w:rsid w:val="00756274"/>
    <w:rsid w:val="00756723"/>
    <w:rsid w:val="00756787"/>
    <w:rsid w:val="00756DD4"/>
    <w:rsid w:val="00757753"/>
    <w:rsid w:val="00757EA8"/>
    <w:rsid w:val="00760013"/>
    <w:rsid w:val="007601AE"/>
    <w:rsid w:val="007604DE"/>
    <w:rsid w:val="00760B8F"/>
    <w:rsid w:val="00760CAE"/>
    <w:rsid w:val="00760E1C"/>
    <w:rsid w:val="00760F1F"/>
    <w:rsid w:val="007611D8"/>
    <w:rsid w:val="00761254"/>
    <w:rsid w:val="007612AB"/>
    <w:rsid w:val="007614FF"/>
    <w:rsid w:val="00761906"/>
    <w:rsid w:val="00761B76"/>
    <w:rsid w:val="00761D8C"/>
    <w:rsid w:val="0076203E"/>
    <w:rsid w:val="0076236E"/>
    <w:rsid w:val="007623C0"/>
    <w:rsid w:val="0076294F"/>
    <w:rsid w:val="00762BA7"/>
    <w:rsid w:val="00762DC3"/>
    <w:rsid w:val="007632D5"/>
    <w:rsid w:val="0076343A"/>
    <w:rsid w:val="007634E7"/>
    <w:rsid w:val="007634F3"/>
    <w:rsid w:val="0076441E"/>
    <w:rsid w:val="00764460"/>
    <w:rsid w:val="00764DEB"/>
    <w:rsid w:val="00764EF8"/>
    <w:rsid w:val="00764F17"/>
    <w:rsid w:val="0076575C"/>
    <w:rsid w:val="00765E14"/>
    <w:rsid w:val="00766197"/>
    <w:rsid w:val="007664F8"/>
    <w:rsid w:val="0076656D"/>
    <w:rsid w:val="00766829"/>
    <w:rsid w:val="00766A10"/>
    <w:rsid w:val="007679CC"/>
    <w:rsid w:val="0077000D"/>
    <w:rsid w:val="007701EC"/>
    <w:rsid w:val="0077041D"/>
    <w:rsid w:val="00770C1D"/>
    <w:rsid w:val="007710DB"/>
    <w:rsid w:val="0077116F"/>
    <w:rsid w:val="00771503"/>
    <w:rsid w:val="007723E3"/>
    <w:rsid w:val="00772955"/>
    <w:rsid w:val="00772EBE"/>
    <w:rsid w:val="00773036"/>
    <w:rsid w:val="0077344F"/>
    <w:rsid w:val="00773950"/>
    <w:rsid w:val="00773CCC"/>
    <w:rsid w:val="00774FA7"/>
    <w:rsid w:val="0077513F"/>
    <w:rsid w:val="007757A4"/>
    <w:rsid w:val="00775926"/>
    <w:rsid w:val="00775CF8"/>
    <w:rsid w:val="007767C5"/>
    <w:rsid w:val="007767DC"/>
    <w:rsid w:val="00777595"/>
    <w:rsid w:val="0077778D"/>
    <w:rsid w:val="007777BA"/>
    <w:rsid w:val="0077785A"/>
    <w:rsid w:val="007778A7"/>
    <w:rsid w:val="00777A12"/>
    <w:rsid w:val="00777B54"/>
    <w:rsid w:val="00777D20"/>
    <w:rsid w:val="00780367"/>
    <w:rsid w:val="00780528"/>
    <w:rsid w:val="0078096C"/>
    <w:rsid w:val="00780C5C"/>
    <w:rsid w:val="00780D0B"/>
    <w:rsid w:val="0078121D"/>
    <w:rsid w:val="0078159A"/>
    <w:rsid w:val="00781C55"/>
    <w:rsid w:val="00782109"/>
    <w:rsid w:val="00782653"/>
    <w:rsid w:val="00782665"/>
    <w:rsid w:val="0078283C"/>
    <w:rsid w:val="00782F51"/>
    <w:rsid w:val="00783004"/>
    <w:rsid w:val="00783897"/>
    <w:rsid w:val="00783A75"/>
    <w:rsid w:val="0078433E"/>
    <w:rsid w:val="00784676"/>
    <w:rsid w:val="00784D46"/>
    <w:rsid w:val="00785B6F"/>
    <w:rsid w:val="00785F6A"/>
    <w:rsid w:val="007860B0"/>
    <w:rsid w:val="007864A2"/>
    <w:rsid w:val="00786FEC"/>
    <w:rsid w:val="007872B2"/>
    <w:rsid w:val="007875F4"/>
    <w:rsid w:val="007878BB"/>
    <w:rsid w:val="0079011E"/>
    <w:rsid w:val="007906C0"/>
    <w:rsid w:val="00790A92"/>
    <w:rsid w:val="007919B0"/>
    <w:rsid w:val="0079225D"/>
    <w:rsid w:val="007923F6"/>
    <w:rsid w:val="00792D4C"/>
    <w:rsid w:val="0079358F"/>
    <w:rsid w:val="007937AF"/>
    <w:rsid w:val="00793A97"/>
    <w:rsid w:val="00793CE4"/>
    <w:rsid w:val="00793F8E"/>
    <w:rsid w:val="0079435C"/>
    <w:rsid w:val="007947F9"/>
    <w:rsid w:val="00794A92"/>
    <w:rsid w:val="00794AA6"/>
    <w:rsid w:val="00794EE0"/>
    <w:rsid w:val="00794FE5"/>
    <w:rsid w:val="0079556E"/>
    <w:rsid w:val="00795BFF"/>
    <w:rsid w:val="0079661D"/>
    <w:rsid w:val="007979A1"/>
    <w:rsid w:val="007979B8"/>
    <w:rsid w:val="007A0AF0"/>
    <w:rsid w:val="007A0B3F"/>
    <w:rsid w:val="007A0F58"/>
    <w:rsid w:val="007A1416"/>
    <w:rsid w:val="007A1C00"/>
    <w:rsid w:val="007A1E03"/>
    <w:rsid w:val="007A221D"/>
    <w:rsid w:val="007A2C07"/>
    <w:rsid w:val="007A2F87"/>
    <w:rsid w:val="007A30C4"/>
    <w:rsid w:val="007A3405"/>
    <w:rsid w:val="007A3C22"/>
    <w:rsid w:val="007A3F9D"/>
    <w:rsid w:val="007A417C"/>
    <w:rsid w:val="007A44F3"/>
    <w:rsid w:val="007A457C"/>
    <w:rsid w:val="007A4591"/>
    <w:rsid w:val="007A52C6"/>
    <w:rsid w:val="007A5372"/>
    <w:rsid w:val="007A566F"/>
    <w:rsid w:val="007A56E6"/>
    <w:rsid w:val="007A6375"/>
    <w:rsid w:val="007A6513"/>
    <w:rsid w:val="007A65B4"/>
    <w:rsid w:val="007A6857"/>
    <w:rsid w:val="007A6BAC"/>
    <w:rsid w:val="007A6CC8"/>
    <w:rsid w:val="007A7339"/>
    <w:rsid w:val="007A7534"/>
    <w:rsid w:val="007A76EE"/>
    <w:rsid w:val="007B0647"/>
    <w:rsid w:val="007B1A42"/>
    <w:rsid w:val="007B2368"/>
    <w:rsid w:val="007B2600"/>
    <w:rsid w:val="007B2E82"/>
    <w:rsid w:val="007B2E8B"/>
    <w:rsid w:val="007B2EFE"/>
    <w:rsid w:val="007B354B"/>
    <w:rsid w:val="007B404B"/>
    <w:rsid w:val="007B4B4E"/>
    <w:rsid w:val="007B4FEC"/>
    <w:rsid w:val="007B549F"/>
    <w:rsid w:val="007B54B9"/>
    <w:rsid w:val="007B555A"/>
    <w:rsid w:val="007B6500"/>
    <w:rsid w:val="007B6C01"/>
    <w:rsid w:val="007B6CB4"/>
    <w:rsid w:val="007B709A"/>
    <w:rsid w:val="007B718B"/>
    <w:rsid w:val="007B74B2"/>
    <w:rsid w:val="007B792C"/>
    <w:rsid w:val="007C046F"/>
    <w:rsid w:val="007C0618"/>
    <w:rsid w:val="007C0A9F"/>
    <w:rsid w:val="007C0B24"/>
    <w:rsid w:val="007C0B34"/>
    <w:rsid w:val="007C1804"/>
    <w:rsid w:val="007C1844"/>
    <w:rsid w:val="007C20E5"/>
    <w:rsid w:val="007C230B"/>
    <w:rsid w:val="007C2375"/>
    <w:rsid w:val="007C24E9"/>
    <w:rsid w:val="007C27F8"/>
    <w:rsid w:val="007C2B52"/>
    <w:rsid w:val="007C2B6D"/>
    <w:rsid w:val="007C3291"/>
    <w:rsid w:val="007C37EC"/>
    <w:rsid w:val="007C38A2"/>
    <w:rsid w:val="007C3915"/>
    <w:rsid w:val="007C3FCE"/>
    <w:rsid w:val="007C40A6"/>
    <w:rsid w:val="007C424A"/>
    <w:rsid w:val="007C473F"/>
    <w:rsid w:val="007C4D7F"/>
    <w:rsid w:val="007C5513"/>
    <w:rsid w:val="007C5F4B"/>
    <w:rsid w:val="007C6744"/>
    <w:rsid w:val="007C67AA"/>
    <w:rsid w:val="007C6C6C"/>
    <w:rsid w:val="007C7CA9"/>
    <w:rsid w:val="007D0393"/>
    <w:rsid w:val="007D185E"/>
    <w:rsid w:val="007D19AD"/>
    <w:rsid w:val="007D1ED8"/>
    <w:rsid w:val="007D1F1B"/>
    <w:rsid w:val="007D2FEA"/>
    <w:rsid w:val="007D33B3"/>
    <w:rsid w:val="007D3409"/>
    <w:rsid w:val="007D3C5D"/>
    <w:rsid w:val="007D3DCF"/>
    <w:rsid w:val="007D4C92"/>
    <w:rsid w:val="007D5256"/>
    <w:rsid w:val="007D5D14"/>
    <w:rsid w:val="007D5DE4"/>
    <w:rsid w:val="007D5FE6"/>
    <w:rsid w:val="007D6CD7"/>
    <w:rsid w:val="007D6D29"/>
    <w:rsid w:val="007D6DD4"/>
    <w:rsid w:val="007D74A5"/>
    <w:rsid w:val="007D7963"/>
    <w:rsid w:val="007D7FFB"/>
    <w:rsid w:val="007E01DC"/>
    <w:rsid w:val="007E0452"/>
    <w:rsid w:val="007E0739"/>
    <w:rsid w:val="007E1554"/>
    <w:rsid w:val="007E15C2"/>
    <w:rsid w:val="007E17CA"/>
    <w:rsid w:val="007E1ADE"/>
    <w:rsid w:val="007E1B2F"/>
    <w:rsid w:val="007E2D99"/>
    <w:rsid w:val="007E2E4A"/>
    <w:rsid w:val="007E3926"/>
    <w:rsid w:val="007E4952"/>
    <w:rsid w:val="007E4C22"/>
    <w:rsid w:val="007E5102"/>
    <w:rsid w:val="007E5650"/>
    <w:rsid w:val="007E5985"/>
    <w:rsid w:val="007E5B14"/>
    <w:rsid w:val="007E5C7F"/>
    <w:rsid w:val="007E5EA7"/>
    <w:rsid w:val="007E617F"/>
    <w:rsid w:val="007E66B2"/>
    <w:rsid w:val="007E6EB2"/>
    <w:rsid w:val="007E7E25"/>
    <w:rsid w:val="007F031D"/>
    <w:rsid w:val="007F0361"/>
    <w:rsid w:val="007F073A"/>
    <w:rsid w:val="007F12C2"/>
    <w:rsid w:val="007F18E7"/>
    <w:rsid w:val="007F1CFC"/>
    <w:rsid w:val="007F1FE4"/>
    <w:rsid w:val="007F26AE"/>
    <w:rsid w:val="007F30FD"/>
    <w:rsid w:val="007F335D"/>
    <w:rsid w:val="007F3803"/>
    <w:rsid w:val="007F4153"/>
    <w:rsid w:val="007F464B"/>
    <w:rsid w:val="007F46DC"/>
    <w:rsid w:val="007F49F9"/>
    <w:rsid w:val="007F526D"/>
    <w:rsid w:val="007F52E7"/>
    <w:rsid w:val="007F56E9"/>
    <w:rsid w:val="007F59F5"/>
    <w:rsid w:val="007F5AFB"/>
    <w:rsid w:val="007F612D"/>
    <w:rsid w:val="007F63B0"/>
    <w:rsid w:val="007F67FE"/>
    <w:rsid w:val="007F6D0F"/>
    <w:rsid w:val="007F6E06"/>
    <w:rsid w:val="007F6EC4"/>
    <w:rsid w:val="007F76C7"/>
    <w:rsid w:val="007F7D4E"/>
    <w:rsid w:val="00800A39"/>
    <w:rsid w:val="00800B4F"/>
    <w:rsid w:val="00801016"/>
    <w:rsid w:val="008013E1"/>
    <w:rsid w:val="00801480"/>
    <w:rsid w:val="008019FB"/>
    <w:rsid w:val="00801A75"/>
    <w:rsid w:val="00801CF1"/>
    <w:rsid w:val="008027C5"/>
    <w:rsid w:val="00802D02"/>
    <w:rsid w:val="008030F8"/>
    <w:rsid w:val="00803EBA"/>
    <w:rsid w:val="00804253"/>
    <w:rsid w:val="0080431F"/>
    <w:rsid w:val="0080560B"/>
    <w:rsid w:val="00805D3D"/>
    <w:rsid w:val="00806586"/>
    <w:rsid w:val="00806906"/>
    <w:rsid w:val="00806949"/>
    <w:rsid w:val="00807353"/>
    <w:rsid w:val="0080745A"/>
    <w:rsid w:val="0081042E"/>
    <w:rsid w:val="008112FD"/>
    <w:rsid w:val="00811506"/>
    <w:rsid w:val="00811844"/>
    <w:rsid w:val="00812329"/>
    <w:rsid w:val="0081238B"/>
    <w:rsid w:val="00812773"/>
    <w:rsid w:val="00812791"/>
    <w:rsid w:val="00812BB3"/>
    <w:rsid w:val="008131FB"/>
    <w:rsid w:val="00813502"/>
    <w:rsid w:val="008151EE"/>
    <w:rsid w:val="0081535C"/>
    <w:rsid w:val="00815951"/>
    <w:rsid w:val="00815F8E"/>
    <w:rsid w:val="00816047"/>
    <w:rsid w:val="0081693A"/>
    <w:rsid w:val="00816DED"/>
    <w:rsid w:val="00816EFE"/>
    <w:rsid w:val="0081759E"/>
    <w:rsid w:val="008178AE"/>
    <w:rsid w:val="00817FEA"/>
    <w:rsid w:val="0082040C"/>
    <w:rsid w:val="00820DC5"/>
    <w:rsid w:val="00821077"/>
    <w:rsid w:val="0082113A"/>
    <w:rsid w:val="008215CA"/>
    <w:rsid w:val="008217B1"/>
    <w:rsid w:val="0082184A"/>
    <w:rsid w:val="00821EBE"/>
    <w:rsid w:val="008222C6"/>
    <w:rsid w:val="0082238E"/>
    <w:rsid w:val="008224A5"/>
    <w:rsid w:val="00822DDB"/>
    <w:rsid w:val="00823DCF"/>
    <w:rsid w:val="00824028"/>
    <w:rsid w:val="00824562"/>
    <w:rsid w:val="008248B5"/>
    <w:rsid w:val="00824A54"/>
    <w:rsid w:val="00824ABE"/>
    <w:rsid w:val="00825163"/>
    <w:rsid w:val="008254B9"/>
    <w:rsid w:val="00825572"/>
    <w:rsid w:val="00826097"/>
    <w:rsid w:val="008262EF"/>
    <w:rsid w:val="00826315"/>
    <w:rsid w:val="008263D6"/>
    <w:rsid w:val="0082689A"/>
    <w:rsid w:val="0082706B"/>
    <w:rsid w:val="0082728B"/>
    <w:rsid w:val="00827B3E"/>
    <w:rsid w:val="00827EF5"/>
    <w:rsid w:val="00830027"/>
    <w:rsid w:val="00830337"/>
    <w:rsid w:val="0083099C"/>
    <w:rsid w:val="00830C8E"/>
    <w:rsid w:val="00830D10"/>
    <w:rsid w:val="0083101B"/>
    <w:rsid w:val="00831433"/>
    <w:rsid w:val="00831E4F"/>
    <w:rsid w:val="00831E5E"/>
    <w:rsid w:val="00831F99"/>
    <w:rsid w:val="00832405"/>
    <w:rsid w:val="00832728"/>
    <w:rsid w:val="008327C2"/>
    <w:rsid w:val="00834113"/>
    <w:rsid w:val="00834CB7"/>
    <w:rsid w:val="00834E05"/>
    <w:rsid w:val="008350E5"/>
    <w:rsid w:val="008352C5"/>
    <w:rsid w:val="00835618"/>
    <w:rsid w:val="00835B46"/>
    <w:rsid w:val="00835BEE"/>
    <w:rsid w:val="00835D17"/>
    <w:rsid w:val="00835EF9"/>
    <w:rsid w:val="00835F7E"/>
    <w:rsid w:val="008361BF"/>
    <w:rsid w:val="00836273"/>
    <w:rsid w:val="00836424"/>
    <w:rsid w:val="00840459"/>
    <w:rsid w:val="008407D7"/>
    <w:rsid w:val="00840890"/>
    <w:rsid w:val="00840B7C"/>
    <w:rsid w:val="00840E00"/>
    <w:rsid w:val="0084190A"/>
    <w:rsid w:val="00841BE8"/>
    <w:rsid w:val="00842148"/>
    <w:rsid w:val="00842699"/>
    <w:rsid w:val="00842E8C"/>
    <w:rsid w:val="00842EE6"/>
    <w:rsid w:val="008433F2"/>
    <w:rsid w:val="00843865"/>
    <w:rsid w:val="00843952"/>
    <w:rsid w:val="0084415E"/>
    <w:rsid w:val="00844200"/>
    <w:rsid w:val="00844209"/>
    <w:rsid w:val="00844259"/>
    <w:rsid w:val="0084485C"/>
    <w:rsid w:val="00844B7F"/>
    <w:rsid w:val="00844CB7"/>
    <w:rsid w:val="00844D63"/>
    <w:rsid w:val="008475B4"/>
    <w:rsid w:val="00850535"/>
    <w:rsid w:val="00850860"/>
    <w:rsid w:val="00850AF2"/>
    <w:rsid w:val="00850E01"/>
    <w:rsid w:val="00851020"/>
    <w:rsid w:val="0085140B"/>
    <w:rsid w:val="0085158C"/>
    <w:rsid w:val="00851AAF"/>
    <w:rsid w:val="00851B57"/>
    <w:rsid w:val="00851D21"/>
    <w:rsid w:val="00852863"/>
    <w:rsid w:val="008529FC"/>
    <w:rsid w:val="00853552"/>
    <w:rsid w:val="00853724"/>
    <w:rsid w:val="0085430F"/>
    <w:rsid w:val="00854ADB"/>
    <w:rsid w:val="00854BED"/>
    <w:rsid w:val="00854E15"/>
    <w:rsid w:val="00855DF7"/>
    <w:rsid w:val="00855ECB"/>
    <w:rsid w:val="00855FB4"/>
    <w:rsid w:val="00855FD6"/>
    <w:rsid w:val="0085615C"/>
    <w:rsid w:val="008563C0"/>
    <w:rsid w:val="0085647C"/>
    <w:rsid w:val="008566F2"/>
    <w:rsid w:val="00856C3A"/>
    <w:rsid w:val="00856EB5"/>
    <w:rsid w:val="00857651"/>
    <w:rsid w:val="008576C9"/>
    <w:rsid w:val="00857DC4"/>
    <w:rsid w:val="008603FF"/>
    <w:rsid w:val="00860474"/>
    <w:rsid w:val="0086072D"/>
    <w:rsid w:val="00860A21"/>
    <w:rsid w:val="00860C9F"/>
    <w:rsid w:val="00860F1E"/>
    <w:rsid w:val="00861626"/>
    <w:rsid w:val="00861BF8"/>
    <w:rsid w:val="00861C1D"/>
    <w:rsid w:val="00862091"/>
    <w:rsid w:val="0086286E"/>
    <w:rsid w:val="00862D0E"/>
    <w:rsid w:val="00863167"/>
    <w:rsid w:val="008632B8"/>
    <w:rsid w:val="00863A71"/>
    <w:rsid w:val="00863E63"/>
    <w:rsid w:val="00864435"/>
    <w:rsid w:val="00864FB4"/>
    <w:rsid w:val="00865033"/>
    <w:rsid w:val="008651ED"/>
    <w:rsid w:val="00865352"/>
    <w:rsid w:val="00865AAA"/>
    <w:rsid w:val="008662E5"/>
    <w:rsid w:val="00866B0E"/>
    <w:rsid w:val="008673E9"/>
    <w:rsid w:val="00867CD9"/>
    <w:rsid w:val="008702D7"/>
    <w:rsid w:val="00870A09"/>
    <w:rsid w:val="00870DA7"/>
    <w:rsid w:val="00870F39"/>
    <w:rsid w:val="00870FB5"/>
    <w:rsid w:val="00870FC9"/>
    <w:rsid w:val="008710F3"/>
    <w:rsid w:val="00871160"/>
    <w:rsid w:val="00871814"/>
    <w:rsid w:val="00871F7C"/>
    <w:rsid w:val="008720B5"/>
    <w:rsid w:val="008720CB"/>
    <w:rsid w:val="00873335"/>
    <w:rsid w:val="00873E06"/>
    <w:rsid w:val="00873FC0"/>
    <w:rsid w:val="008742BB"/>
    <w:rsid w:val="00874C58"/>
    <w:rsid w:val="00874D06"/>
    <w:rsid w:val="0087519A"/>
    <w:rsid w:val="0087581E"/>
    <w:rsid w:val="00875AB0"/>
    <w:rsid w:val="0087603B"/>
    <w:rsid w:val="0087712F"/>
    <w:rsid w:val="00877EBD"/>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5B0"/>
    <w:rsid w:val="00883EAB"/>
    <w:rsid w:val="008840C1"/>
    <w:rsid w:val="00884650"/>
    <w:rsid w:val="00884C63"/>
    <w:rsid w:val="00885269"/>
    <w:rsid w:val="0088591C"/>
    <w:rsid w:val="00886891"/>
    <w:rsid w:val="00887551"/>
    <w:rsid w:val="00887AE9"/>
    <w:rsid w:val="00890AF1"/>
    <w:rsid w:val="00890DA7"/>
    <w:rsid w:val="00890E7D"/>
    <w:rsid w:val="00890FA5"/>
    <w:rsid w:val="008917C3"/>
    <w:rsid w:val="00891CAE"/>
    <w:rsid w:val="00892266"/>
    <w:rsid w:val="008923BC"/>
    <w:rsid w:val="0089302D"/>
    <w:rsid w:val="00893039"/>
    <w:rsid w:val="0089326A"/>
    <w:rsid w:val="0089341A"/>
    <w:rsid w:val="0089375C"/>
    <w:rsid w:val="00893B04"/>
    <w:rsid w:val="00894029"/>
    <w:rsid w:val="008940F3"/>
    <w:rsid w:val="008943DD"/>
    <w:rsid w:val="00894A39"/>
    <w:rsid w:val="00894EC1"/>
    <w:rsid w:val="00895261"/>
    <w:rsid w:val="00895AF3"/>
    <w:rsid w:val="00895CE1"/>
    <w:rsid w:val="00896C62"/>
    <w:rsid w:val="008973C3"/>
    <w:rsid w:val="0089746F"/>
    <w:rsid w:val="008979F8"/>
    <w:rsid w:val="00897CA0"/>
    <w:rsid w:val="00897EFF"/>
    <w:rsid w:val="008A03B9"/>
    <w:rsid w:val="008A04A2"/>
    <w:rsid w:val="008A0C7F"/>
    <w:rsid w:val="008A0DA8"/>
    <w:rsid w:val="008A0DCD"/>
    <w:rsid w:val="008A0E4A"/>
    <w:rsid w:val="008A1B5A"/>
    <w:rsid w:val="008A1F80"/>
    <w:rsid w:val="008A2359"/>
    <w:rsid w:val="008A2806"/>
    <w:rsid w:val="008A29E9"/>
    <w:rsid w:val="008A2AA2"/>
    <w:rsid w:val="008A3775"/>
    <w:rsid w:val="008A3A97"/>
    <w:rsid w:val="008A3AAC"/>
    <w:rsid w:val="008A3B71"/>
    <w:rsid w:val="008A3E55"/>
    <w:rsid w:val="008A448F"/>
    <w:rsid w:val="008A449E"/>
    <w:rsid w:val="008A4AA3"/>
    <w:rsid w:val="008A4E38"/>
    <w:rsid w:val="008A4F13"/>
    <w:rsid w:val="008A55D9"/>
    <w:rsid w:val="008A5979"/>
    <w:rsid w:val="008A5DE4"/>
    <w:rsid w:val="008A699A"/>
    <w:rsid w:val="008A6A25"/>
    <w:rsid w:val="008A7189"/>
    <w:rsid w:val="008A71F2"/>
    <w:rsid w:val="008A7329"/>
    <w:rsid w:val="008A7436"/>
    <w:rsid w:val="008A7E7B"/>
    <w:rsid w:val="008A7F5B"/>
    <w:rsid w:val="008B025F"/>
    <w:rsid w:val="008B04B6"/>
    <w:rsid w:val="008B0D8D"/>
    <w:rsid w:val="008B1A84"/>
    <w:rsid w:val="008B1B3B"/>
    <w:rsid w:val="008B1B80"/>
    <w:rsid w:val="008B1EB4"/>
    <w:rsid w:val="008B1FBE"/>
    <w:rsid w:val="008B200A"/>
    <w:rsid w:val="008B2AFD"/>
    <w:rsid w:val="008B2BC6"/>
    <w:rsid w:val="008B3071"/>
    <w:rsid w:val="008B3231"/>
    <w:rsid w:val="008B3564"/>
    <w:rsid w:val="008B391C"/>
    <w:rsid w:val="008B39F8"/>
    <w:rsid w:val="008B3A6B"/>
    <w:rsid w:val="008B410D"/>
    <w:rsid w:val="008B4518"/>
    <w:rsid w:val="008B4BF0"/>
    <w:rsid w:val="008B53E1"/>
    <w:rsid w:val="008B54C6"/>
    <w:rsid w:val="008B5553"/>
    <w:rsid w:val="008B5A2B"/>
    <w:rsid w:val="008B5AE5"/>
    <w:rsid w:val="008B5D38"/>
    <w:rsid w:val="008B5DC2"/>
    <w:rsid w:val="008B61EE"/>
    <w:rsid w:val="008B6782"/>
    <w:rsid w:val="008B6852"/>
    <w:rsid w:val="008B6A9A"/>
    <w:rsid w:val="008B6AF5"/>
    <w:rsid w:val="008B6B71"/>
    <w:rsid w:val="008B7205"/>
    <w:rsid w:val="008B7989"/>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CF4"/>
    <w:rsid w:val="008C31A3"/>
    <w:rsid w:val="008C37A5"/>
    <w:rsid w:val="008C37D6"/>
    <w:rsid w:val="008C3AA5"/>
    <w:rsid w:val="008C3F03"/>
    <w:rsid w:val="008C41FB"/>
    <w:rsid w:val="008C4247"/>
    <w:rsid w:val="008C479F"/>
    <w:rsid w:val="008C5081"/>
    <w:rsid w:val="008C54B9"/>
    <w:rsid w:val="008C54FA"/>
    <w:rsid w:val="008C5AD5"/>
    <w:rsid w:val="008C6666"/>
    <w:rsid w:val="008C67C0"/>
    <w:rsid w:val="008C6933"/>
    <w:rsid w:val="008C6B65"/>
    <w:rsid w:val="008C6CE7"/>
    <w:rsid w:val="008C6F21"/>
    <w:rsid w:val="008C72F8"/>
    <w:rsid w:val="008C7413"/>
    <w:rsid w:val="008C74DE"/>
    <w:rsid w:val="008C78D2"/>
    <w:rsid w:val="008C7B25"/>
    <w:rsid w:val="008D0B60"/>
    <w:rsid w:val="008D0C61"/>
    <w:rsid w:val="008D0DAB"/>
    <w:rsid w:val="008D0DE4"/>
    <w:rsid w:val="008D1099"/>
    <w:rsid w:val="008D1115"/>
    <w:rsid w:val="008D1536"/>
    <w:rsid w:val="008D1950"/>
    <w:rsid w:val="008D1E5E"/>
    <w:rsid w:val="008D1EEA"/>
    <w:rsid w:val="008D241D"/>
    <w:rsid w:val="008D2681"/>
    <w:rsid w:val="008D272D"/>
    <w:rsid w:val="008D29BB"/>
    <w:rsid w:val="008D2D41"/>
    <w:rsid w:val="008D2FC8"/>
    <w:rsid w:val="008D31D6"/>
    <w:rsid w:val="008D371A"/>
    <w:rsid w:val="008D3809"/>
    <w:rsid w:val="008D3CF7"/>
    <w:rsid w:val="008D46A0"/>
    <w:rsid w:val="008D4790"/>
    <w:rsid w:val="008D47BE"/>
    <w:rsid w:val="008D4834"/>
    <w:rsid w:val="008D5123"/>
    <w:rsid w:val="008D52F8"/>
    <w:rsid w:val="008D5A44"/>
    <w:rsid w:val="008D5D09"/>
    <w:rsid w:val="008D6767"/>
    <w:rsid w:val="008D6A56"/>
    <w:rsid w:val="008D6EFD"/>
    <w:rsid w:val="008D7656"/>
    <w:rsid w:val="008D76F0"/>
    <w:rsid w:val="008D790E"/>
    <w:rsid w:val="008E0059"/>
    <w:rsid w:val="008E014C"/>
    <w:rsid w:val="008E0401"/>
    <w:rsid w:val="008E0713"/>
    <w:rsid w:val="008E08C8"/>
    <w:rsid w:val="008E0D2E"/>
    <w:rsid w:val="008E0E2F"/>
    <w:rsid w:val="008E1127"/>
    <w:rsid w:val="008E1A90"/>
    <w:rsid w:val="008E1C74"/>
    <w:rsid w:val="008E2DEF"/>
    <w:rsid w:val="008E33A2"/>
    <w:rsid w:val="008E3BB7"/>
    <w:rsid w:val="008E41DA"/>
    <w:rsid w:val="008E4D21"/>
    <w:rsid w:val="008E4F97"/>
    <w:rsid w:val="008E6788"/>
    <w:rsid w:val="008E6993"/>
    <w:rsid w:val="008E6BE4"/>
    <w:rsid w:val="008E792A"/>
    <w:rsid w:val="008E7E4F"/>
    <w:rsid w:val="008F0B5A"/>
    <w:rsid w:val="008F0CA3"/>
    <w:rsid w:val="008F18EB"/>
    <w:rsid w:val="008F1912"/>
    <w:rsid w:val="008F1AD4"/>
    <w:rsid w:val="008F2C02"/>
    <w:rsid w:val="008F2F1E"/>
    <w:rsid w:val="008F3309"/>
    <w:rsid w:val="008F330F"/>
    <w:rsid w:val="008F3334"/>
    <w:rsid w:val="008F388D"/>
    <w:rsid w:val="008F424E"/>
    <w:rsid w:val="008F4823"/>
    <w:rsid w:val="008F50C2"/>
    <w:rsid w:val="008F522F"/>
    <w:rsid w:val="008F5392"/>
    <w:rsid w:val="008F5479"/>
    <w:rsid w:val="008F5B6C"/>
    <w:rsid w:val="008F5F12"/>
    <w:rsid w:val="008F6153"/>
    <w:rsid w:val="008F61C9"/>
    <w:rsid w:val="008F6380"/>
    <w:rsid w:val="008F6599"/>
    <w:rsid w:val="008F65BD"/>
    <w:rsid w:val="008F709A"/>
    <w:rsid w:val="008F713F"/>
    <w:rsid w:val="008F7717"/>
    <w:rsid w:val="008F786B"/>
    <w:rsid w:val="008F79B6"/>
    <w:rsid w:val="00900030"/>
    <w:rsid w:val="009000BD"/>
    <w:rsid w:val="0090017D"/>
    <w:rsid w:val="009002DE"/>
    <w:rsid w:val="00901455"/>
    <w:rsid w:val="00901847"/>
    <w:rsid w:val="00902736"/>
    <w:rsid w:val="00902C21"/>
    <w:rsid w:val="00902CB3"/>
    <w:rsid w:val="00903215"/>
    <w:rsid w:val="009032FF"/>
    <w:rsid w:val="00904095"/>
    <w:rsid w:val="009045D4"/>
    <w:rsid w:val="00904ADD"/>
    <w:rsid w:val="00904D9C"/>
    <w:rsid w:val="00905093"/>
    <w:rsid w:val="009052E6"/>
    <w:rsid w:val="00905825"/>
    <w:rsid w:val="00905D4A"/>
    <w:rsid w:val="00906089"/>
    <w:rsid w:val="0090665E"/>
    <w:rsid w:val="0090688B"/>
    <w:rsid w:val="009069AB"/>
    <w:rsid w:val="00906D79"/>
    <w:rsid w:val="009073D8"/>
    <w:rsid w:val="00907CA7"/>
    <w:rsid w:val="00910419"/>
    <w:rsid w:val="009109D2"/>
    <w:rsid w:val="00910A64"/>
    <w:rsid w:val="00910B81"/>
    <w:rsid w:val="00910C2E"/>
    <w:rsid w:val="00910F3B"/>
    <w:rsid w:val="0091128C"/>
    <w:rsid w:val="00911ECF"/>
    <w:rsid w:val="009135BB"/>
    <w:rsid w:val="0091397A"/>
    <w:rsid w:val="00914227"/>
    <w:rsid w:val="009144D7"/>
    <w:rsid w:val="00914538"/>
    <w:rsid w:val="0091496D"/>
    <w:rsid w:val="00914FD0"/>
    <w:rsid w:val="009150C6"/>
    <w:rsid w:val="00915B34"/>
    <w:rsid w:val="00915E60"/>
    <w:rsid w:val="009163B4"/>
    <w:rsid w:val="009167FD"/>
    <w:rsid w:val="00916872"/>
    <w:rsid w:val="00916CFF"/>
    <w:rsid w:val="00916F54"/>
    <w:rsid w:val="00920003"/>
    <w:rsid w:val="00920749"/>
    <w:rsid w:val="009207B4"/>
    <w:rsid w:val="009208D5"/>
    <w:rsid w:val="00920E6F"/>
    <w:rsid w:val="009211DD"/>
    <w:rsid w:val="009211F4"/>
    <w:rsid w:val="0092163D"/>
    <w:rsid w:val="00921672"/>
    <w:rsid w:val="00921C93"/>
    <w:rsid w:val="00921CA5"/>
    <w:rsid w:val="00921DCF"/>
    <w:rsid w:val="0092269C"/>
    <w:rsid w:val="0092294D"/>
    <w:rsid w:val="00922CAD"/>
    <w:rsid w:val="00922FE3"/>
    <w:rsid w:val="009231B2"/>
    <w:rsid w:val="00923428"/>
    <w:rsid w:val="00923F25"/>
    <w:rsid w:val="00924313"/>
    <w:rsid w:val="009247B6"/>
    <w:rsid w:val="00924919"/>
    <w:rsid w:val="009249C2"/>
    <w:rsid w:val="00924A35"/>
    <w:rsid w:val="00924D9C"/>
    <w:rsid w:val="009250E2"/>
    <w:rsid w:val="0092516A"/>
    <w:rsid w:val="009253F9"/>
    <w:rsid w:val="009257EB"/>
    <w:rsid w:val="00925CF3"/>
    <w:rsid w:val="00925D2F"/>
    <w:rsid w:val="009262B3"/>
    <w:rsid w:val="00926DA5"/>
    <w:rsid w:val="00927160"/>
    <w:rsid w:val="00927228"/>
    <w:rsid w:val="00927254"/>
    <w:rsid w:val="009279D6"/>
    <w:rsid w:val="00927ADE"/>
    <w:rsid w:val="00927DE0"/>
    <w:rsid w:val="0093009F"/>
    <w:rsid w:val="009301F3"/>
    <w:rsid w:val="0093033A"/>
    <w:rsid w:val="009305FC"/>
    <w:rsid w:val="00930660"/>
    <w:rsid w:val="00930CBE"/>
    <w:rsid w:val="00930DFB"/>
    <w:rsid w:val="00931603"/>
    <w:rsid w:val="009318F7"/>
    <w:rsid w:val="009319BE"/>
    <w:rsid w:val="00931B2A"/>
    <w:rsid w:val="0093255D"/>
    <w:rsid w:val="00932760"/>
    <w:rsid w:val="00933824"/>
    <w:rsid w:val="00933902"/>
    <w:rsid w:val="0093393B"/>
    <w:rsid w:val="00933C32"/>
    <w:rsid w:val="00933C3E"/>
    <w:rsid w:val="00933CCC"/>
    <w:rsid w:val="00933EB6"/>
    <w:rsid w:val="00934220"/>
    <w:rsid w:val="0093464E"/>
    <w:rsid w:val="00934B62"/>
    <w:rsid w:val="00934B69"/>
    <w:rsid w:val="00934FB6"/>
    <w:rsid w:val="009350C8"/>
    <w:rsid w:val="009359D9"/>
    <w:rsid w:val="00935A1D"/>
    <w:rsid w:val="00935BF2"/>
    <w:rsid w:val="00935F3E"/>
    <w:rsid w:val="0093621A"/>
    <w:rsid w:val="00936267"/>
    <w:rsid w:val="00936576"/>
    <w:rsid w:val="0093690B"/>
    <w:rsid w:val="0093788F"/>
    <w:rsid w:val="009379D7"/>
    <w:rsid w:val="0094028F"/>
    <w:rsid w:val="009402E4"/>
    <w:rsid w:val="00940DAE"/>
    <w:rsid w:val="00941202"/>
    <w:rsid w:val="00941258"/>
    <w:rsid w:val="0094191E"/>
    <w:rsid w:val="0094213C"/>
    <w:rsid w:val="0094223B"/>
    <w:rsid w:val="0094252E"/>
    <w:rsid w:val="00942DC6"/>
    <w:rsid w:val="00942FF5"/>
    <w:rsid w:val="00943C64"/>
    <w:rsid w:val="0094475D"/>
    <w:rsid w:val="00944975"/>
    <w:rsid w:val="00944C5B"/>
    <w:rsid w:val="00944F39"/>
    <w:rsid w:val="00946352"/>
    <w:rsid w:val="00946421"/>
    <w:rsid w:val="00946A7F"/>
    <w:rsid w:val="00946DC8"/>
    <w:rsid w:val="0094751E"/>
    <w:rsid w:val="0094787B"/>
    <w:rsid w:val="00947AD3"/>
    <w:rsid w:val="0095001F"/>
    <w:rsid w:val="00950351"/>
    <w:rsid w:val="00950748"/>
    <w:rsid w:val="009507E0"/>
    <w:rsid w:val="00950C57"/>
    <w:rsid w:val="009514B3"/>
    <w:rsid w:val="00951515"/>
    <w:rsid w:val="009521C8"/>
    <w:rsid w:val="00952247"/>
    <w:rsid w:val="00952629"/>
    <w:rsid w:val="00952914"/>
    <w:rsid w:val="00952E29"/>
    <w:rsid w:val="00953369"/>
    <w:rsid w:val="00953D4C"/>
    <w:rsid w:val="0095448B"/>
    <w:rsid w:val="00954C64"/>
    <w:rsid w:val="00955162"/>
    <w:rsid w:val="00955D20"/>
    <w:rsid w:val="00955E67"/>
    <w:rsid w:val="0095640E"/>
    <w:rsid w:val="009568CD"/>
    <w:rsid w:val="00956E03"/>
    <w:rsid w:val="00956FC4"/>
    <w:rsid w:val="009572F2"/>
    <w:rsid w:val="00957346"/>
    <w:rsid w:val="009574C4"/>
    <w:rsid w:val="00957528"/>
    <w:rsid w:val="009578BD"/>
    <w:rsid w:val="00957C06"/>
    <w:rsid w:val="00957D98"/>
    <w:rsid w:val="009603D3"/>
    <w:rsid w:val="009608A5"/>
    <w:rsid w:val="009608F1"/>
    <w:rsid w:val="00960D3D"/>
    <w:rsid w:val="00960D47"/>
    <w:rsid w:val="0096125B"/>
    <w:rsid w:val="0096147B"/>
    <w:rsid w:val="00961543"/>
    <w:rsid w:val="0096191F"/>
    <w:rsid w:val="00961950"/>
    <w:rsid w:val="009620D1"/>
    <w:rsid w:val="009620DF"/>
    <w:rsid w:val="009622FC"/>
    <w:rsid w:val="00962373"/>
    <w:rsid w:val="00962647"/>
    <w:rsid w:val="009629E7"/>
    <w:rsid w:val="00962CD2"/>
    <w:rsid w:val="00963044"/>
    <w:rsid w:val="009635F4"/>
    <w:rsid w:val="009636ED"/>
    <w:rsid w:val="00963857"/>
    <w:rsid w:val="00964EB9"/>
    <w:rsid w:val="00964FD8"/>
    <w:rsid w:val="00965600"/>
    <w:rsid w:val="009657CA"/>
    <w:rsid w:val="00965CD2"/>
    <w:rsid w:val="00965E7E"/>
    <w:rsid w:val="009661BC"/>
    <w:rsid w:val="00966492"/>
    <w:rsid w:val="009668C7"/>
    <w:rsid w:val="009670AA"/>
    <w:rsid w:val="009671D3"/>
    <w:rsid w:val="00967251"/>
    <w:rsid w:val="009707A8"/>
    <w:rsid w:val="009707BA"/>
    <w:rsid w:val="00970ABF"/>
    <w:rsid w:val="00971428"/>
    <w:rsid w:val="00971680"/>
    <w:rsid w:val="009717FA"/>
    <w:rsid w:val="009719A6"/>
    <w:rsid w:val="00971A2F"/>
    <w:rsid w:val="00971B14"/>
    <w:rsid w:val="00971CB2"/>
    <w:rsid w:val="00971E8D"/>
    <w:rsid w:val="009720EA"/>
    <w:rsid w:val="009724F3"/>
    <w:rsid w:val="00972507"/>
    <w:rsid w:val="00972711"/>
    <w:rsid w:val="0097288F"/>
    <w:rsid w:val="00973396"/>
    <w:rsid w:val="009734BD"/>
    <w:rsid w:val="00974427"/>
    <w:rsid w:val="009749AC"/>
    <w:rsid w:val="009750B8"/>
    <w:rsid w:val="00975289"/>
    <w:rsid w:val="00975332"/>
    <w:rsid w:val="009755FE"/>
    <w:rsid w:val="00975636"/>
    <w:rsid w:val="00975A74"/>
    <w:rsid w:val="00975CB4"/>
    <w:rsid w:val="0097631D"/>
    <w:rsid w:val="009769E8"/>
    <w:rsid w:val="00976AA5"/>
    <w:rsid w:val="00976BFB"/>
    <w:rsid w:val="00976FA1"/>
    <w:rsid w:val="00977453"/>
    <w:rsid w:val="00977E7E"/>
    <w:rsid w:val="009801A5"/>
    <w:rsid w:val="00980829"/>
    <w:rsid w:val="00980882"/>
    <w:rsid w:val="00981008"/>
    <w:rsid w:val="009814E8"/>
    <w:rsid w:val="00981567"/>
    <w:rsid w:val="009818D6"/>
    <w:rsid w:val="00981ADB"/>
    <w:rsid w:val="00981EA0"/>
    <w:rsid w:val="009825EA"/>
    <w:rsid w:val="009826DE"/>
    <w:rsid w:val="00982A3E"/>
    <w:rsid w:val="00982B4D"/>
    <w:rsid w:val="00983126"/>
    <w:rsid w:val="00983242"/>
    <w:rsid w:val="0098335A"/>
    <w:rsid w:val="0098337B"/>
    <w:rsid w:val="0098343A"/>
    <w:rsid w:val="00983ADF"/>
    <w:rsid w:val="00983F92"/>
    <w:rsid w:val="00984ACA"/>
    <w:rsid w:val="00984EBA"/>
    <w:rsid w:val="009851A8"/>
    <w:rsid w:val="0098528D"/>
    <w:rsid w:val="0098542A"/>
    <w:rsid w:val="00985BFF"/>
    <w:rsid w:val="0098623F"/>
    <w:rsid w:val="009864C4"/>
    <w:rsid w:val="009864D4"/>
    <w:rsid w:val="00986AB9"/>
    <w:rsid w:val="009870C1"/>
    <w:rsid w:val="009871FE"/>
    <w:rsid w:val="009874EF"/>
    <w:rsid w:val="00990456"/>
    <w:rsid w:val="00990640"/>
    <w:rsid w:val="00990AB6"/>
    <w:rsid w:val="00990D39"/>
    <w:rsid w:val="00990F12"/>
    <w:rsid w:val="00991317"/>
    <w:rsid w:val="00991A19"/>
    <w:rsid w:val="00992D10"/>
    <w:rsid w:val="009936BD"/>
    <w:rsid w:val="00993A45"/>
    <w:rsid w:val="00993BB3"/>
    <w:rsid w:val="0099442C"/>
    <w:rsid w:val="009944FF"/>
    <w:rsid w:val="00994DC2"/>
    <w:rsid w:val="00995D0C"/>
    <w:rsid w:val="009964F4"/>
    <w:rsid w:val="00996784"/>
    <w:rsid w:val="00996805"/>
    <w:rsid w:val="009969E0"/>
    <w:rsid w:val="00996CB4"/>
    <w:rsid w:val="00996F3A"/>
    <w:rsid w:val="00997021"/>
    <w:rsid w:val="0099736F"/>
    <w:rsid w:val="0099779B"/>
    <w:rsid w:val="009978E9"/>
    <w:rsid w:val="0099790F"/>
    <w:rsid w:val="0099797D"/>
    <w:rsid w:val="00997EC9"/>
    <w:rsid w:val="00997F4D"/>
    <w:rsid w:val="009A0672"/>
    <w:rsid w:val="009A0E68"/>
    <w:rsid w:val="009A0E75"/>
    <w:rsid w:val="009A166C"/>
    <w:rsid w:val="009A1A85"/>
    <w:rsid w:val="009A1C8D"/>
    <w:rsid w:val="009A1E5E"/>
    <w:rsid w:val="009A1EBE"/>
    <w:rsid w:val="009A3BAB"/>
    <w:rsid w:val="009A3E8D"/>
    <w:rsid w:val="009A419C"/>
    <w:rsid w:val="009A482A"/>
    <w:rsid w:val="009A4D61"/>
    <w:rsid w:val="009A5000"/>
    <w:rsid w:val="009A558F"/>
    <w:rsid w:val="009A560E"/>
    <w:rsid w:val="009A57D6"/>
    <w:rsid w:val="009A5DAF"/>
    <w:rsid w:val="009A61C2"/>
    <w:rsid w:val="009A6559"/>
    <w:rsid w:val="009A65B2"/>
    <w:rsid w:val="009A6BD4"/>
    <w:rsid w:val="009A704D"/>
    <w:rsid w:val="009A7194"/>
    <w:rsid w:val="009A7777"/>
    <w:rsid w:val="009A7EFF"/>
    <w:rsid w:val="009A7F0D"/>
    <w:rsid w:val="009B0FE6"/>
    <w:rsid w:val="009B17C6"/>
    <w:rsid w:val="009B27A7"/>
    <w:rsid w:val="009B310B"/>
    <w:rsid w:val="009B3213"/>
    <w:rsid w:val="009B350C"/>
    <w:rsid w:val="009B36E6"/>
    <w:rsid w:val="009B3CCF"/>
    <w:rsid w:val="009B4016"/>
    <w:rsid w:val="009B443C"/>
    <w:rsid w:val="009B4501"/>
    <w:rsid w:val="009B4EB0"/>
    <w:rsid w:val="009B52DA"/>
    <w:rsid w:val="009B533B"/>
    <w:rsid w:val="009B539E"/>
    <w:rsid w:val="009B5497"/>
    <w:rsid w:val="009B5F79"/>
    <w:rsid w:val="009B5FE1"/>
    <w:rsid w:val="009B689D"/>
    <w:rsid w:val="009B72A3"/>
    <w:rsid w:val="009B7D79"/>
    <w:rsid w:val="009B7ED8"/>
    <w:rsid w:val="009B7FE5"/>
    <w:rsid w:val="009C0501"/>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56B7"/>
    <w:rsid w:val="009C5D03"/>
    <w:rsid w:val="009C6302"/>
    <w:rsid w:val="009C6760"/>
    <w:rsid w:val="009C6811"/>
    <w:rsid w:val="009C6BEB"/>
    <w:rsid w:val="009C6CAA"/>
    <w:rsid w:val="009C6D1C"/>
    <w:rsid w:val="009C77BD"/>
    <w:rsid w:val="009C794E"/>
    <w:rsid w:val="009C7BFB"/>
    <w:rsid w:val="009C7CF4"/>
    <w:rsid w:val="009D01BE"/>
    <w:rsid w:val="009D0659"/>
    <w:rsid w:val="009D0BD5"/>
    <w:rsid w:val="009D12F7"/>
    <w:rsid w:val="009D14AA"/>
    <w:rsid w:val="009D171A"/>
    <w:rsid w:val="009D18B0"/>
    <w:rsid w:val="009D233C"/>
    <w:rsid w:val="009D31DD"/>
    <w:rsid w:val="009D3546"/>
    <w:rsid w:val="009D359C"/>
    <w:rsid w:val="009D3883"/>
    <w:rsid w:val="009D3D21"/>
    <w:rsid w:val="009D3EBA"/>
    <w:rsid w:val="009D4919"/>
    <w:rsid w:val="009D4D42"/>
    <w:rsid w:val="009D5145"/>
    <w:rsid w:val="009D5256"/>
    <w:rsid w:val="009D55CB"/>
    <w:rsid w:val="009D57BA"/>
    <w:rsid w:val="009D5FD7"/>
    <w:rsid w:val="009D66C7"/>
    <w:rsid w:val="009D6ADF"/>
    <w:rsid w:val="009D6B5A"/>
    <w:rsid w:val="009D6C54"/>
    <w:rsid w:val="009D7326"/>
    <w:rsid w:val="009D7814"/>
    <w:rsid w:val="009D79DB"/>
    <w:rsid w:val="009D7A23"/>
    <w:rsid w:val="009D7D18"/>
    <w:rsid w:val="009E0A83"/>
    <w:rsid w:val="009E0BA8"/>
    <w:rsid w:val="009E11A7"/>
    <w:rsid w:val="009E12F0"/>
    <w:rsid w:val="009E1377"/>
    <w:rsid w:val="009E19E7"/>
    <w:rsid w:val="009E1A19"/>
    <w:rsid w:val="009E20DF"/>
    <w:rsid w:val="009E234A"/>
    <w:rsid w:val="009E23E4"/>
    <w:rsid w:val="009E2F73"/>
    <w:rsid w:val="009E31B1"/>
    <w:rsid w:val="009E32A5"/>
    <w:rsid w:val="009E33B5"/>
    <w:rsid w:val="009E3A49"/>
    <w:rsid w:val="009E44EA"/>
    <w:rsid w:val="009E47D3"/>
    <w:rsid w:val="009E4C6B"/>
    <w:rsid w:val="009E544D"/>
    <w:rsid w:val="009E5668"/>
    <w:rsid w:val="009E601D"/>
    <w:rsid w:val="009E6D21"/>
    <w:rsid w:val="009E6DC3"/>
    <w:rsid w:val="009E7092"/>
    <w:rsid w:val="009E7756"/>
    <w:rsid w:val="009F033D"/>
    <w:rsid w:val="009F0438"/>
    <w:rsid w:val="009F0914"/>
    <w:rsid w:val="009F0E8C"/>
    <w:rsid w:val="009F14A7"/>
    <w:rsid w:val="009F18BA"/>
    <w:rsid w:val="009F1E7C"/>
    <w:rsid w:val="009F1F67"/>
    <w:rsid w:val="009F209D"/>
    <w:rsid w:val="009F302F"/>
    <w:rsid w:val="009F392A"/>
    <w:rsid w:val="009F3937"/>
    <w:rsid w:val="009F3A09"/>
    <w:rsid w:val="009F3FB0"/>
    <w:rsid w:val="009F4049"/>
    <w:rsid w:val="009F49F1"/>
    <w:rsid w:val="009F4C5B"/>
    <w:rsid w:val="009F5102"/>
    <w:rsid w:val="009F52DB"/>
    <w:rsid w:val="009F5E0F"/>
    <w:rsid w:val="009F6367"/>
    <w:rsid w:val="009F658D"/>
    <w:rsid w:val="009F6625"/>
    <w:rsid w:val="009F6CAB"/>
    <w:rsid w:val="009F6CFF"/>
    <w:rsid w:val="009F7944"/>
    <w:rsid w:val="00A000DB"/>
    <w:rsid w:val="00A004A8"/>
    <w:rsid w:val="00A009D5"/>
    <w:rsid w:val="00A00DA6"/>
    <w:rsid w:val="00A00DBF"/>
    <w:rsid w:val="00A0189B"/>
    <w:rsid w:val="00A01ED6"/>
    <w:rsid w:val="00A01F35"/>
    <w:rsid w:val="00A020A8"/>
    <w:rsid w:val="00A03151"/>
    <w:rsid w:val="00A031F1"/>
    <w:rsid w:val="00A039ED"/>
    <w:rsid w:val="00A0403D"/>
    <w:rsid w:val="00A0406F"/>
    <w:rsid w:val="00A046A1"/>
    <w:rsid w:val="00A04CC8"/>
    <w:rsid w:val="00A04F28"/>
    <w:rsid w:val="00A052E4"/>
    <w:rsid w:val="00A05535"/>
    <w:rsid w:val="00A057B7"/>
    <w:rsid w:val="00A05AC3"/>
    <w:rsid w:val="00A05B92"/>
    <w:rsid w:val="00A06562"/>
    <w:rsid w:val="00A0668C"/>
    <w:rsid w:val="00A06CAE"/>
    <w:rsid w:val="00A06EDA"/>
    <w:rsid w:val="00A07E08"/>
    <w:rsid w:val="00A07F7A"/>
    <w:rsid w:val="00A10062"/>
    <w:rsid w:val="00A10E35"/>
    <w:rsid w:val="00A11062"/>
    <w:rsid w:val="00A12476"/>
    <w:rsid w:val="00A1297E"/>
    <w:rsid w:val="00A12B96"/>
    <w:rsid w:val="00A12BBC"/>
    <w:rsid w:val="00A12D27"/>
    <w:rsid w:val="00A12D3E"/>
    <w:rsid w:val="00A131B4"/>
    <w:rsid w:val="00A13500"/>
    <w:rsid w:val="00A13CB9"/>
    <w:rsid w:val="00A141C4"/>
    <w:rsid w:val="00A15006"/>
    <w:rsid w:val="00A15123"/>
    <w:rsid w:val="00A1560D"/>
    <w:rsid w:val="00A15924"/>
    <w:rsid w:val="00A15AEF"/>
    <w:rsid w:val="00A1644B"/>
    <w:rsid w:val="00A169FD"/>
    <w:rsid w:val="00A16D4A"/>
    <w:rsid w:val="00A17BA9"/>
    <w:rsid w:val="00A17CBF"/>
    <w:rsid w:val="00A21548"/>
    <w:rsid w:val="00A215E2"/>
    <w:rsid w:val="00A228DD"/>
    <w:rsid w:val="00A22E33"/>
    <w:rsid w:val="00A235C6"/>
    <w:rsid w:val="00A239D1"/>
    <w:rsid w:val="00A239D9"/>
    <w:rsid w:val="00A23CDA"/>
    <w:rsid w:val="00A23E41"/>
    <w:rsid w:val="00A24455"/>
    <w:rsid w:val="00A2458B"/>
    <w:rsid w:val="00A24833"/>
    <w:rsid w:val="00A24C0A"/>
    <w:rsid w:val="00A24C0E"/>
    <w:rsid w:val="00A25A91"/>
    <w:rsid w:val="00A25E01"/>
    <w:rsid w:val="00A26833"/>
    <w:rsid w:val="00A26DEE"/>
    <w:rsid w:val="00A26E26"/>
    <w:rsid w:val="00A270B7"/>
    <w:rsid w:val="00A27210"/>
    <w:rsid w:val="00A2799D"/>
    <w:rsid w:val="00A279E4"/>
    <w:rsid w:val="00A27BB7"/>
    <w:rsid w:val="00A27DB5"/>
    <w:rsid w:val="00A27FF3"/>
    <w:rsid w:val="00A3038C"/>
    <w:rsid w:val="00A30C87"/>
    <w:rsid w:val="00A31D1C"/>
    <w:rsid w:val="00A31E96"/>
    <w:rsid w:val="00A32786"/>
    <w:rsid w:val="00A32BB1"/>
    <w:rsid w:val="00A32BD4"/>
    <w:rsid w:val="00A32D76"/>
    <w:rsid w:val="00A32F91"/>
    <w:rsid w:val="00A333F7"/>
    <w:rsid w:val="00A33A7F"/>
    <w:rsid w:val="00A33AC5"/>
    <w:rsid w:val="00A33E8D"/>
    <w:rsid w:val="00A33F38"/>
    <w:rsid w:val="00A34CEE"/>
    <w:rsid w:val="00A34D18"/>
    <w:rsid w:val="00A3577A"/>
    <w:rsid w:val="00A35F60"/>
    <w:rsid w:val="00A3603D"/>
    <w:rsid w:val="00A36046"/>
    <w:rsid w:val="00A3631C"/>
    <w:rsid w:val="00A365F5"/>
    <w:rsid w:val="00A3666D"/>
    <w:rsid w:val="00A3679F"/>
    <w:rsid w:val="00A3698A"/>
    <w:rsid w:val="00A36A4A"/>
    <w:rsid w:val="00A37F06"/>
    <w:rsid w:val="00A400C9"/>
    <w:rsid w:val="00A40420"/>
    <w:rsid w:val="00A4045A"/>
    <w:rsid w:val="00A40B6F"/>
    <w:rsid w:val="00A40FA6"/>
    <w:rsid w:val="00A414C2"/>
    <w:rsid w:val="00A414DA"/>
    <w:rsid w:val="00A41737"/>
    <w:rsid w:val="00A41ED2"/>
    <w:rsid w:val="00A43243"/>
    <w:rsid w:val="00A432A6"/>
    <w:rsid w:val="00A436DB"/>
    <w:rsid w:val="00A4389B"/>
    <w:rsid w:val="00A44178"/>
    <w:rsid w:val="00A44F6A"/>
    <w:rsid w:val="00A44FCF"/>
    <w:rsid w:val="00A45104"/>
    <w:rsid w:val="00A452C3"/>
    <w:rsid w:val="00A45683"/>
    <w:rsid w:val="00A45A53"/>
    <w:rsid w:val="00A4611A"/>
    <w:rsid w:val="00A464D2"/>
    <w:rsid w:val="00A46680"/>
    <w:rsid w:val="00A46B09"/>
    <w:rsid w:val="00A46B9E"/>
    <w:rsid w:val="00A471F0"/>
    <w:rsid w:val="00A474BD"/>
    <w:rsid w:val="00A47EFC"/>
    <w:rsid w:val="00A47FD5"/>
    <w:rsid w:val="00A502AC"/>
    <w:rsid w:val="00A504D7"/>
    <w:rsid w:val="00A517FA"/>
    <w:rsid w:val="00A51810"/>
    <w:rsid w:val="00A518A9"/>
    <w:rsid w:val="00A51D9D"/>
    <w:rsid w:val="00A51DAC"/>
    <w:rsid w:val="00A524DE"/>
    <w:rsid w:val="00A528D6"/>
    <w:rsid w:val="00A52970"/>
    <w:rsid w:val="00A52EBA"/>
    <w:rsid w:val="00A534E2"/>
    <w:rsid w:val="00A537C4"/>
    <w:rsid w:val="00A542BA"/>
    <w:rsid w:val="00A543E3"/>
    <w:rsid w:val="00A5453D"/>
    <w:rsid w:val="00A545A6"/>
    <w:rsid w:val="00A548EE"/>
    <w:rsid w:val="00A5499F"/>
    <w:rsid w:val="00A54AFD"/>
    <w:rsid w:val="00A54B49"/>
    <w:rsid w:val="00A54C22"/>
    <w:rsid w:val="00A551B3"/>
    <w:rsid w:val="00A55613"/>
    <w:rsid w:val="00A55B9A"/>
    <w:rsid w:val="00A55D65"/>
    <w:rsid w:val="00A55DBA"/>
    <w:rsid w:val="00A56C87"/>
    <w:rsid w:val="00A5789F"/>
    <w:rsid w:val="00A5796E"/>
    <w:rsid w:val="00A57B98"/>
    <w:rsid w:val="00A60226"/>
    <w:rsid w:val="00A609A8"/>
    <w:rsid w:val="00A60FAB"/>
    <w:rsid w:val="00A61074"/>
    <w:rsid w:val="00A6183E"/>
    <w:rsid w:val="00A6217B"/>
    <w:rsid w:val="00A6234A"/>
    <w:rsid w:val="00A62AF7"/>
    <w:rsid w:val="00A62EFC"/>
    <w:rsid w:val="00A62F40"/>
    <w:rsid w:val="00A6367D"/>
    <w:rsid w:val="00A63839"/>
    <w:rsid w:val="00A63922"/>
    <w:rsid w:val="00A644F7"/>
    <w:rsid w:val="00A64B34"/>
    <w:rsid w:val="00A654DA"/>
    <w:rsid w:val="00A6553D"/>
    <w:rsid w:val="00A658FB"/>
    <w:rsid w:val="00A659AF"/>
    <w:rsid w:val="00A65B73"/>
    <w:rsid w:val="00A65C5E"/>
    <w:rsid w:val="00A65F75"/>
    <w:rsid w:val="00A66246"/>
    <w:rsid w:val="00A66559"/>
    <w:rsid w:val="00A66692"/>
    <w:rsid w:val="00A6679D"/>
    <w:rsid w:val="00A66B80"/>
    <w:rsid w:val="00A67352"/>
    <w:rsid w:val="00A67E50"/>
    <w:rsid w:val="00A67FD1"/>
    <w:rsid w:val="00A7037A"/>
    <w:rsid w:val="00A70706"/>
    <w:rsid w:val="00A70B99"/>
    <w:rsid w:val="00A70D91"/>
    <w:rsid w:val="00A7124D"/>
    <w:rsid w:val="00A71395"/>
    <w:rsid w:val="00A72143"/>
    <w:rsid w:val="00A72363"/>
    <w:rsid w:val="00A72947"/>
    <w:rsid w:val="00A72CEC"/>
    <w:rsid w:val="00A73083"/>
    <w:rsid w:val="00A732D4"/>
    <w:rsid w:val="00A734D7"/>
    <w:rsid w:val="00A73CA1"/>
    <w:rsid w:val="00A74070"/>
    <w:rsid w:val="00A741E6"/>
    <w:rsid w:val="00A74358"/>
    <w:rsid w:val="00A743CF"/>
    <w:rsid w:val="00A74A0D"/>
    <w:rsid w:val="00A74ABD"/>
    <w:rsid w:val="00A74B9D"/>
    <w:rsid w:val="00A74E68"/>
    <w:rsid w:val="00A7542F"/>
    <w:rsid w:val="00A757BF"/>
    <w:rsid w:val="00A76424"/>
    <w:rsid w:val="00A76B4F"/>
    <w:rsid w:val="00A774F9"/>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A24"/>
    <w:rsid w:val="00A91352"/>
    <w:rsid w:val="00A91A5C"/>
    <w:rsid w:val="00A91C78"/>
    <w:rsid w:val="00A91C8B"/>
    <w:rsid w:val="00A91E02"/>
    <w:rsid w:val="00A92088"/>
    <w:rsid w:val="00A9242F"/>
    <w:rsid w:val="00A924CD"/>
    <w:rsid w:val="00A92C2A"/>
    <w:rsid w:val="00A9395A"/>
    <w:rsid w:val="00A93989"/>
    <w:rsid w:val="00A94607"/>
    <w:rsid w:val="00A948B0"/>
    <w:rsid w:val="00A94D3C"/>
    <w:rsid w:val="00A94DE7"/>
    <w:rsid w:val="00A94E50"/>
    <w:rsid w:val="00A94F02"/>
    <w:rsid w:val="00A953FF"/>
    <w:rsid w:val="00A9641B"/>
    <w:rsid w:val="00A96997"/>
    <w:rsid w:val="00A969CB"/>
    <w:rsid w:val="00A96AD7"/>
    <w:rsid w:val="00A96BD3"/>
    <w:rsid w:val="00A97984"/>
    <w:rsid w:val="00A97DE9"/>
    <w:rsid w:val="00AA03F1"/>
    <w:rsid w:val="00AA057F"/>
    <w:rsid w:val="00AA05D6"/>
    <w:rsid w:val="00AA0851"/>
    <w:rsid w:val="00AA0B87"/>
    <w:rsid w:val="00AA0D7D"/>
    <w:rsid w:val="00AA0EBB"/>
    <w:rsid w:val="00AA1A01"/>
    <w:rsid w:val="00AA1BD2"/>
    <w:rsid w:val="00AA2167"/>
    <w:rsid w:val="00AA241F"/>
    <w:rsid w:val="00AA30DA"/>
    <w:rsid w:val="00AA35A7"/>
    <w:rsid w:val="00AA3C9A"/>
    <w:rsid w:val="00AA3CA5"/>
    <w:rsid w:val="00AA3EA1"/>
    <w:rsid w:val="00AA3F13"/>
    <w:rsid w:val="00AA444C"/>
    <w:rsid w:val="00AA44A4"/>
    <w:rsid w:val="00AA4D7E"/>
    <w:rsid w:val="00AA5264"/>
    <w:rsid w:val="00AA5DFB"/>
    <w:rsid w:val="00AA61BD"/>
    <w:rsid w:val="00AA6247"/>
    <w:rsid w:val="00AA6616"/>
    <w:rsid w:val="00AA679C"/>
    <w:rsid w:val="00AA69E7"/>
    <w:rsid w:val="00AA6B1F"/>
    <w:rsid w:val="00AA7134"/>
    <w:rsid w:val="00AA74BF"/>
    <w:rsid w:val="00AA7527"/>
    <w:rsid w:val="00AA7A44"/>
    <w:rsid w:val="00AA7E1E"/>
    <w:rsid w:val="00AB06A0"/>
    <w:rsid w:val="00AB0BBF"/>
    <w:rsid w:val="00AB0BC8"/>
    <w:rsid w:val="00AB1032"/>
    <w:rsid w:val="00AB1672"/>
    <w:rsid w:val="00AB198D"/>
    <w:rsid w:val="00AB1C7C"/>
    <w:rsid w:val="00AB1E69"/>
    <w:rsid w:val="00AB1F01"/>
    <w:rsid w:val="00AB1FEB"/>
    <w:rsid w:val="00AB2F12"/>
    <w:rsid w:val="00AB3170"/>
    <w:rsid w:val="00AB3574"/>
    <w:rsid w:val="00AB3936"/>
    <w:rsid w:val="00AB4426"/>
    <w:rsid w:val="00AB4592"/>
    <w:rsid w:val="00AB4C82"/>
    <w:rsid w:val="00AB4DCF"/>
    <w:rsid w:val="00AB50AE"/>
    <w:rsid w:val="00AB50CA"/>
    <w:rsid w:val="00AB5B02"/>
    <w:rsid w:val="00AB63A2"/>
    <w:rsid w:val="00AB674F"/>
    <w:rsid w:val="00AB68F8"/>
    <w:rsid w:val="00AB74C5"/>
    <w:rsid w:val="00AB7D58"/>
    <w:rsid w:val="00AB7F87"/>
    <w:rsid w:val="00AC00C6"/>
    <w:rsid w:val="00AC04AB"/>
    <w:rsid w:val="00AC0D89"/>
    <w:rsid w:val="00AC125F"/>
    <w:rsid w:val="00AC1B6F"/>
    <w:rsid w:val="00AC1D70"/>
    <w:rsid w:val="00AC1E4D"/>
    <w:rsid w:val="00AC1F67"/>
    <w:rsid w:val="00AC217E"/>
    <w:rsid w:val="00AC2490"/>
    <w:rsid w:val="00AC24CC"/>
    <w:rsid w:val="00AC32BB"/>
    <w:rsid w:val="00AC37BC"/>
    <w:rsid w:val="00AC37ED"/>
    <w:rsid w:val="00AC39CA"/>
    <w:rsid w:val="00AC4096"/>
    <w:rsid w:val="00AC43A4"/>
    <w:rsid w:val="00AC4C93"/>
    <w:rsid w:val="00AC5180"/>
    <w:rsid w:val="00AC51F6"/>
    <w:rsid w:val="00AC5694"/>
    <w:rsid w:val="00AC5952"/>
    <w:rsid w:val="00AC5BA0"/>
    <w:rsid w:val="00AC60A9"/>
    <w:rsid w:val="00AC73BE"/>
    <w:rsid w:val="00AC7E71"/>
    <w:rsid w:val="00AD1181"/>
    <w:rsid w:val="00AD1715"/>
    <w:rsid w:val="00AD1D9C"/>
    <w:rsid w:val="00AD20CA"/>
    <w:rsid w:val="00AD20FD"/>
    <w:rsid w:val="00AD2903"/>
    <w:rsid w:val="00AD29C0"/>
    <w:rsid w:val="00AD2FD8"/>
    <w:rsid w:val="00AD329C"/>
    <w:rsid w:val="00AD392B"/>
    <w:rsid w:val="00AD3AC9"/>
    <w:rsid w:val="00AD3BEC"/>
    <w:rsid w:val="00AD3D51"/>
    <w:rsid w:val="00AD3EB4"/>
    <w:rsid w:val="00AD4246"/>
    <w:rsid w:val="00AD4CAB"/>
    <w:rsid w:val="00AD50B6"/>
    <w:rsid w:val="00AD5218"/>
    <w:rsid w:val="00AD5240"/>
    <w:rsid w:val="00AD5B1D"/>
    <w:rsid w:val="00AD5B84"/>
    <w:rsid w:val="00AD6233"/>
    <w:rsid w:val="00AD675F"/>
    <w:rsid w:val="00AD7125"/>
    <w:rsid w:val="00AD742C"/>
    <w:rsid w:val="00AD75BE"/>
    <w:rsid w:val="00AD7931"/>
    <w:rsid w:val="00AD798B"/>
    <w:rsid w:val="00AE0198"/>
    <w:rsid w:val="00AE080C"/>
    <w:rsid w:val="00AE168C"/>
    <w:rsid w:val="00AE1F4C"/>
    <w:rsid w:val="00AE2028"/>
    <w:rsid w:val="00AE2470"/>
    <w:rsid w:val="00AE2755"/>
    <w:rsid w:val="00AE3263"/>
    <w:rsid w:val="00AE32A9"/>
    <w:rsid w:val="00AE44CC"/>
    <w:rsid w:val="00AE4790"/>
    <w:rsid w:val="00AE47D0"/>
    <w:rsid w:val="00AE4D85"/>
    <w:rsid w:val="00AE503E"/>
    <w:rsid w:val="00AE5074"/>
    <w:rsid w:val="00AE5085"/>
    <w:rsid w:val="00AE553F"/>
    <w:rsid w:val="00AE573A"/>
    <w:rsid w:val="00AE581C"/>
    <w:rsid w:val="00AE5A09"/>
    <w:rsid w:val="00AE5AFD"/>
    <w:rsid w:val="00AE6C7C"/>
    <w:rsid w:val="00AE7034"/>
    <w:rsid w:val="00AE7620"/>
    <w:rsid w:val="00AE76E9"/>
    <w:rsid w:val="00AE7798"/>
    <w:rsid w:val="00AE781D"/>
    <w:rsid w:val="00AE7F82"/>
    <w:rsid w:val="00AF01D2"/>
    <w:rsid w:val="00AF02D2"/>
    <w:rsid w:val="00AF0A22"/>
    <w:rsid w:val="00AF0AF6"/>
    <w:rsid w:val="00AF2668"/>
    <w:rsid w:val="00AF294A"/>
    <w:rsid w:val="00AF2A56"/>
    <w:rsid w:val="00AF3334"/>
    <w:rsid w:val="00AF3513"/>
    <w:rsid w:val="00AF3A9F"/>
    <w:rsid w:val="00AF3D27"/>
    <w:rsid w:val="00AF40EA"/>
    <w:rsid w:val="00AF45C8"/>
    <w:rsid w:val="00AF45DB"/>
    <w:rsid w:val="00AF4A51"/>
    <w:rsid w:val="00AF51E8"/>
    <w:rsid w:val="00AF5284"/>
    <w:rsid w:val="00AF57E2"/>
    <w:rsid w:val="00AF5AC2"/>
    <w:rsid w:val="00AF60D8"/>
    <w:rsid w:val="00AF61CC"/>
    <w:rsid w:val="00AF67FC"/>
    <w:rsid w:val="00AF6B3C"/>
    <w:rsid w:val="00AF70FE"/>
    <w:rsid w:val="00AF73B3"/>
    <w:rsid w:val="00AF775F"/>
    <w:rsid w:val="00B000A9"/>
    <w:rsid w:val="00B00138"/>
    <w:rsid w:val="00B00882"/>
    <w:rsid w:val="00B00FBD"/>
    <w:rsid w:val="00B0196F"/>
    <w:rsid w:val="00B02B61"/>
    <w:rsid w:val="00B02F9F"/>
    <w:rsid w:val="00B03460"/>
    <w:rsid w:val="00B038CC"/>
    <w:rsid w:val="00B03C68"/>
    <w:rsid w:val="00B03E54"/>
    <w:rsid w:val="00B04232"/>
    <w:rsid w:val="00B0436F"/>
    <w:rsid w:val="00B0450F"/>
    <w:rsid w:val="00B04871"/>
    <w:rsid w:val="00B04DAF"/>
    <w:rsid w:val="00B04E66"/>
    <w:rsid w:val="00B05473"/>
    <w:rsid w:val="00B0563E"/>
    <w:rsid w:val="00B05AC6"/>
    <w:rsid w:val="00B05EB3"/>
    <w:rsid w:val="00B06321"/>
    <w:rsid w:val="00B063E7"/>
    <w:rsid w:val="00B06F2C"/>
    <w:rsid w:val="00B07054"/>
    <w:rsid w:val="00B071B4"/>
    <w:rsid w:val="00B0755E"/>
    <w:rsid w:val="00B07703"/>
    <w:rsid w:val="00B0775A"/>
    <w:rsid w:val="00B0785B"/>
    <w:rsid w:val="00B07B5B"/>
    <w:rsid w:val="00B07E88"/>
    <w:rsid w:val="00B07E95"/>
    <w:rsid w:val="00B102F1"/>
    <w:rsid w:val="00B111E2"/>
    <w:rsid w:val="00B121D3"/>
    <w:rsid w:val="00B133F1"/>
    <w:rsid w:val="00B138E9"/>
    <w:rsid w:val="00B13BC5"/>
    <w:rsid w:val="00B13D43"/>
    <w:rsid w:val="00B13DEB"/>
    <w:rsid w:val="00B142EB"/>
    <w:rsid w:val="00B14331"/>
    <w:rsid w:val="00B14DC6"/>
    <w:rsid w:val="00B150BE"/>
    <w:rsid w:val="00B1595D"/>
    <w:rsid w:val="00B15D20"/>
    <w:rsid w:val="00B1611F"/>
    <w:rsid w:val="00B16202"/>
    <w:rsid w:val="00B1686D"/>
    <w:rsid w:val="00B16AD7"/>
    <w:rsid w:val="00B16CE7"/>
    <w:rsid w:val="00B16F3E"/>
    <w:rsid w:val="00B1742C"/>
    <w:rsid w:val="00B176B1"/>
    <w:rsid w:val="00B20284"/>
    <w:rsid w:val="00B210B5"/>
    <w:rsid w:val="00B21412"/>
    <w:rsid w:val="00B21803"/>
    <w:rsid w:val="00B21A67"/>
    <w:rsid w:val="00B21E19"/>
    <w:rsid w:val="00B21EA8"/>
    <w:rsid w:val="00B22245"/>
    <w:rsid w:val="00B2295E"/>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45D"/>
    <w:rsid w:val="00B2562C"/>
    <w:rsid w:val="00B2566D"/>
    <w:rsid w:val="00B25736"/>
    <w:rsid w:val="00B25E18"/>
    <w:rsid w:val="00B260EB"/>
    <w:rsid w:val="00B26118"/>
    <w:rsid w:val="00B26146"/>
    <w:rsid w:val="00B26395"/>
    <w:rsid w:val="00B26647"/>
    <w:rsid w:val="00B26CE5"/>
    <w:rsid w:val="00B272E1"/>
    <w:rsid w:val="00B275D4"/>
    <w:rsid w:val="00B2777E"/>
    <w:rsid w:val="00B27F41"/>
    <w:rsid w:val="00B30498"/>
    <w:rsid w:val="00B3066F"/>
    <w:rsid w:val="00B30758"/>
    <w:rsid w:val="00B30B0F"/>
    <w:rsid w:val="00B30FBA"/>
    <w:rsid w:val="00B31133"/>
    <w:rsid w:val="00B31A57"/>
    <w:rsid w:val="00B31BB2"/>
    <w:rsid w:val="00B31C12"/>
    <w:rsid w:val="00B32240"/>
    <w:rsid w:val="00B32272"/>
    <w:rsid w:val="00B32399"/>
    <w:rsid w:val="00B33BAD"/>
    <w:rsid w:val="00B33D16"/>
    <w:rsid w:val="00B34596"/>
    <w:rsid w:val="00B3472A"/>
    <w:rsid w:val="00B34EC2"/>
    <w:rsid w:val="00B35272"/>
    <w:rsid w:val="00B35788"/>
    <w:rsid w:val="00B35BF2"/>
    <w:rsid w:val="00B3608B"/>
    <w:rsid w:val="00B36382"/>
    <w:rsid w:val="00B363DD"/>
    <w:rsid w:val="00B36877"/>
    <w:rsid w:val="00B36C8D"/>
    <w:rsid w:val="00B375CB"/>
    <w:rsid w:val="00B3761C"/>
    <w:rsid w:val="00B37828"/>
    <w:rsid w:val="00B4033D"/>
    <w:rsid w:val="00B40A7E"/>
    <w:rsid w:val="00B40BA2"/>
    <w:rsid w:val="00B41693"/>
    <w:rsid w:val="00B41B97"/>
    <w:rsid w:val="00B41BF2"/>
    <w:rsid w:val="00B41D7E"/>
    <w:rsid w:val="00B42680"/>
    <w:rsid w:val="00B42923"/>
    <w:rsid w:val="00B42CB1"/>
    <w:rsid w:val="00B42DB9"/>
    <w:rsid w:val="00B42E7F"/>
    <w:rsid w:val="00B43300"/>
    <w:rsid w:val="00B43801"/>
    <w:rsid w:val="00B43DD5"/>
    <w:rsid w:val="00B4420B"/>
    <w:rsid w:val="00B44496"/>
    <w:rsid w:val="00B44605"/>
    <w:rsid w:val="00B44989"/>
    <w:rsid w:val="00B449D2"/>
    <w:rsid w:val="00B4514B"/>
    <w:rsid w:val="00B45AE4"/>
    <w:rsid w:val="00B45BDF"/>
    <w:rsid w:val="00B45DA5"/>
    <w:rsid w:val="00B45E2F"/>
    <w:rsid w:val="00B467CB"/>
    <w:rsid w:val="00B469BF"/>
    <w:rsid w:val="00B46AFD"/>
    <w:rsid w:val="00B46BDA"/>
    <w:rsid w:val="00B46D1E"/>
    <w:rsid w:val="00B474AA"/>
    <w:rsid w:val="00B478AD"/>
    <w:rsid w:val="00B47C0D"/>
    <w:rsid w:val="00B47E08"/>
    <w:rsid w:val="00B50DBF"/>
    <w:rsid w:val="00B512D6"/>
    <w:rsid w:val="00B51941"/>
    <w:rsid w:val="00B526E1"/>
    <w:rsid w:val="00B52A9B"/>
    <w:rsid w:val="00B532CE"/>
    <w:rsid w:val="00B539FC"/>
    <w:rsid w:val="00B53AC0"/>
    <w:rsid w:val="00B53C9B"/>
    <w:rsid w:val="00B5408E"/>
    <w:rsid w:val="00B54113"/>
    <w:rsid w:val="00B54407"/>
    <w:rsid w:val="00B5458B"/>
    <w:rsid w:val="00B54B9B"/>
    <w:rsid w:val="00B55411"/>
    <w:rsid w:val="00B5560F"/>
    <w:rsid w:val="00B56176"/>
    <w:rsid w:val="00B56D14"/>
    <w:rsid w:val="00B57BD0"/>
    <w:rsid w:val="00B602A3"/>
    <w:rsid w:val="00B6071D"/>
    <w:rsid w:val="00B612B7"/>
    <w:rsid w:val="00B61375"/>
    <w:rsid w:val="00B6176D"/>
    <w:rsid w:val="00B617C4"/>
    <w:rsid w:val="00B6241A"/>
    <w:rsid w:val="00B6275E"/>
    <w:rsid w:val="00B6285A"/>
    <w:rsid w:val="00B62870"/>
    <w:rsid w:val="00B62F28"/>
    <w:rsid w:val="00B631A1"/>
    <w:rsid w:val="00B632D5"/>
    <w:rsid w:val="00B635DA"/>
    <w:rsid w:val="00B63731"/>
    <w:rsid w:val="00B63D8B"/>
    <w:rsid w:val="00B64186"/>
    <w:rsid w:val="00B641CA"/>
    <w:rsid w:val="00B659D0"/>
    <w:rsid w:val="00B65C56"/>
    <w:rsid w:val="00B65EAF"/>
    <w:rsid w:val="00B6629D"/>
    <w:rsid w:val="00B6675F"/>
    <w:rsid w:val="00B667AB"/>
    <w:rsid w:val="00B667FB"/>
    <w:rsid w:val="00B66967"/>
    <w:rsid w:val="00B66BCF"/>
    <w:rsid w:val="00B66FC5"/>
    <w:rsid w:val="00B67062"/>
    <w:rsid w:val="00B673BB"/>
    <w:rsid w:val="00B673F5"/>
    <w:rsid w:val="00B674E1"/>
    <w:rsid w:val="00B67EED"/>
    <w:rsid w:val="00B70641"/>
    <w:rsid w:val="00B7093B"/>
    <w:rsid w:val="00B70B89"/>
    <w:rsid w:val="00B717C0"/>
    <w:rsid w:val="00B7233C"/>
    <w:rsid w:val="00B7356C"/>
    <w:rsid w:val="00B73811"/>
    <w:rsid w:val="00B73AA6"/>
    <w:rsid w:val="00B73EB3"/>
    <w:rsid w:val="00B742B5"/>
    <w:rsid w:val="00B744C7"/>
    <w:rsid w:val="00B74A0D"/>
    <w:rsid w:val="00B7524F"/>
    <w:rsid w:val="00B759FB"/>
    <w:rsid w:val="00B76126"/>
    <w:rsid w:val="00B76398"/>
    <w:rsid w:val="00B765B3"/>
    <w:rsid w:val="00B76FFA"/>
    <w:rsid w:val="00B773E5"/>
    <w:rsid w:val="00B774A8"/>
    <w:rsid w:val="00B776AD"/>
    <w:rsid w:val="00B77CFD"/>
    <w:rsid w:val="00B8002D"/>
    <w:rsid w:val="00B80336"/>
    <w:rsid w:val="00B8070F"/>
    <w:rsid w:val="00B80DDB"/>
    <w:rsid w:val="00B810E7"/>
    <w:rsid w:val="00B813F8"/>
    <w:rsid w:val="00B81C93"/>
    <w:rsid w:val="00B8202E"/>
    <w:rsid w:val="00B82988"/>
    <w:rsid w:val="00B82B2A"/>
    <w:rsid w:val="00B82D5D"/>
    <w:rsid w:val="00B833A6"/>
    <w:rsid w:val="00B83651"/>
    <w:rsid w:val="00B839B2"/>
    <w:rsid w:val="00B84DD7"/>
    <w:rsid w:val="00B859E1"/>
    <w:rsid w:val="00B85B57"/>
    <w:rsid w:val="00B85BEE"/>
    <w:rsid w:val="00B8607D"/>
    <w:rsid w:val="00B8625C"/>
    <w:rsid w:val="00B86515"/>
    <w:rsid w:val="00B868E1"/>
    <w:rsid w:val="00B86B57"/>
    <w:rsid w:val="00B86D46"/>
    <w:rsid w:val="00B86EF4"/>
    <w:rsid w:val="00B86F44"/>
    <w:rsid w:val="00B87559"/>
    <w:rsid w:val="00B87C99"/>
    <w:rsid w:val="00B87DD9"/>
    <w:rsid w:val="00B87E41"/>
    <w:rsid w:val="00B9082C"/>
    <w:rsid w:val="00B90998"/>
    <w:rsid w:val="00B917AA"/>
    <w:rsid w:val="00B91F70"/>
    <w:rsid w:val="00B9227F"/>
    <w:rsid w:val="00B92404"/>
    <w:rsid w:val="00B929CE"/>
    <w:rsid w:val="00B929F3"/>
    <w:rsid w:val="00B92A97"/>
    <w:rsid w:val="00B92B9D"/>
    <w:rsid w:val="00B92E73"/>
    <w:rsid w:val="00B934AA"/>
    <w:rsid w:val="00B93A30"/>
    <w:rsid w:val="00B93D1A"/>
    <w:rsid w:val="00B93D48"/>
    <w:rsid w:val="00B94662"/>
    <w:rsid w:val="00B948E6"/>
    <w:rsid w:val="00B94C66"/>
    <w:rsid w:val="00B94D82"/>
    <w:rsid w:val="00B94FAD"/>
    <w:rsid w:val="00B95331"/>
    <w:rsid w:val="00B9552E"/>
    <w:rsid w:val="00B9583A"/>
    <w:rsid w:val="00B95A29"/>
    <w:rsid w:val="00B962E2"/>
    <w:rsid w:val="00B963CE"/>
    <w:rsid w:val="00B96A6F"/>
    <w:rsid w:val="00B96CF1"/>
    <w:rsid w:val="00B96D2E"/>
    <w:rsid w:val="00B96DEC"/>
    <w:rsid w:val="00B9707B"/>
    <w:rsid w:val="00B9751B"/>
    <w:rsid w:val="00B9780E"/>
    <w:rsid w:val="00B97A85"/>
    <w:rsid w:val="00B97AF0"/>
    <w:rsid w:val="00B97CBA"/>
    <w:rsid w:val="00BA023E"/>
    <w:rsid w:val="00BA0B77"/>
    <w:rsid w:val="00BA0CFA"/>
    <w:rsid w:val="00BA1298"/>
    <w:rsid w:val="00BA148A"/>
    <w:rsid w:val="00BA1C4F"/>
    <w:rsid w:val="00BA24AB"/>
    <w:rsid w:val="00BA2623"/>
    <w:rsid w:val="00BA29DB"/>
    <w:rsid w:val="00BA2D1C"/>
    <w:rsid w:val="00BA2D40"/>
    <w:rsid w:val="00BA2E52"/>
    <w:rsid w:val="00BA34CA"/>
    <w:rsid w:val="00BA3CEE"/>
    <w:rsid w:val="00BA3E66"/>
    <w:rsid w:val="00BA4BFE"/>
    <w:rsid w:val="00BA4FE5"/>
    <w:rsid w:val="00BA54AF"/>
    <w:rsid w:val="00BA5A08"/>
    <w:rsid w:val="00BA66C1"/>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BBE"/>
    <w:rsid w:val="00BB1C75"/>
    <w:rsid w:val="00BB2E6C"/>
    <w:rsid w:val="00BB2FF8"/>
    <w:rsid w:val="00BB3180"/>
    <w:rsid w:val="00BB31BB"/>
    <w:rsid w:val="00BB3332"/>
    <w:rsid w:val="00BB35B9"/>
    <w:rsid w:val="00BB3B47"/>
    <w:rsid w:val="00BB3BDA"/>
    <w:rsid w:val="00BB4093"/>
    <w:rsid w:val="00BB4461"/>
    <w:rsid w:val="00BB4BC0"/>
    <w:rsid w:val="00BB4BD0"/>
    <w:rsid w:val="00BB4D7D"/>
    <w:rsid w:val="00BB4EAF"/>
    <w:rsid w:val="00BB5033"/>
    <w:rsid w:val="00BB564D"/>
    <w:rsid w:val="00BB58E7"/>
    <w:rsid w:val="00BB5A9A"/>
    <w:rsid w:val="00BB5EEA"/>
    <w:rsid w:val="00BB6019"/>
    <w:rsid w:val="00BB6187"/>
    <w:rsid w:val="00BB675E"/>
    <w:rsid w:val="00BB6A6F"/>
    <w:rsid w:val="00BB6B5C"/>
    <w:rsid w:val="00BB73F6"/>
    <w:rsid w:val="00BB7498"/>
    <w:rsid w:val="00BB7648"/>
    <w:rsid w:val="00BB766B"/>
    <w:rsid w:val="00BC02AC"/>
    <w:rsid w:val="00BC114A"/>
    <w:rsid w:val="00BC1622"/>
    <w:rsid w:val="00BC1E67"/>
    <w:rsid w:val="00BC2167"/>
    <w:rsid w:val="00BC2273"/>
    <w:rsid w:val="00BC2F2C"/>
    <w:rsid w:val="00BC30A4"/>
    <w:rsid w:val="00BC380E"/>
    <w:rsid w:val="00BC38C3"/>
    <w:rsid w:val="00BC3B40"/>
    <w:rsid w:val="00BC3CC4"/>
    <w:rsid w:val="00BC3CC6"/>
    <w:rsid w:val="00BC4ABD"/>
    <w:rsid w:val="00BC4B86"/>
    <w:rsid w:val="00BC4C53"/>
    <w:rsid w:val="00BC5012"/>
    <w:rsid w:val="00BC5501"/>
    <w:rsid w:val="00BC55EF"/>
    <w:rsid w:val="00BC57B1"/>
    <w:rsid w:val="00BC5A16"/>
    <w:rsid w:val="00BC5B31"/>
    <w:rsid w:val="00BC5C82"/>
    <w:rsid w:val="00BC5CBA"/>
    <w:rsid w:val="00BC63E9"/>
    <w:rsid w:val="00BC65EA"/>
    <w:rsid w:val="00BC66E1"/>
    <w:rsid w:val="00BC67AF"/>
    <w:rsid w:val="00BC67CA"/>
    <w:rsid w:val="00BC6D75"/>
    <w:rsid w:val="00BC6DC5"/>
    <w:rsid w:val="00BC6E73"/>
    <w:rsid w:val="00BC6FC1"/>
    <w:rsid w:val="00BC7296"/>
    <w:rsid w:val="00BC72A6"/>
    <w:rsid w:val="00BC7AA7"/>
    <w:rsid w:val="00BD005C"/>
    <w:rsid w:val="00BD02D5"/>
    <w:rsid w:val="00BD0443"/>
    <w:rsid w:val="00BD07C9"/>
    <w:rsid w:val="00BD0B4C"/>
    <w:rsid w:val="00BD1A7D"/>
    <w:rsid w:val="00BD1D06"/>
    <w:rsid w:val="00BD204B"/>
    <w:rsid w:val="00BD2093"/>
    <w:rsid w:val="00BD2142"/>
    <w:rsid w:val="00BD2742"/>
    <w:rsid w:val="00BD2DB2"/>
    <w:rsid w:val="00BD30FA"/>
    <w:rsid w:val="00BD31C4"/>
    <w:rsid w:val="00BD366E"/>
    <w:rsid w:val="00BD3979"/>
    <w:rsid w:val="00BD3B27"/>
    <w:rsid w:val="00BD3D2E"/>
    <w:rsid w:val="00BD3D3D"/>
    <w:rsid w:val="00BD4005"/>
    <w:rsid w:val="00BD45E2"/>
    <w:rsid w:val="00BD49F8"/>
    <w:rsid w:val="00BD4CF9"/>
    <w:rsid w:val="00BD53E6"/>
    <w:rsid w:val="00BD58A3"/>
    <w:rsid w:val="00BD5D1D"/>
    <w:rsid w:val="00BD6744"/>
    <w:rsid w:val="00BD690A"/>
    <w:rsid w:val="00BD7813"/>
    <w:rsid w:val="00BD7B50"/>
    <w:rsid w:val="00BD7C13"/>
    <w:rsid w:val="00BD7D5A"/>
    <w:rsid w:val="00BE011A"/>
    <w:rsid w:val="00BE0210"/>
    <w:rsid w:val="00BE04FC"/>
    <w:rsid w:val="00BE057F"/>
    <w:rsid w:val="00BE0982"/>
    <w:rsid w:val="00BE0B61"/>
    <w:rsid w:val="00BE19B0"/>
    <w:rsid w:val="00BE1B93"/>
    <w:rsid w:val="00BE1E3A"/>
    <w:rsid w:val="00BE249B"/>
    <w:rsid w:val="00BE24E1"/>
    <w:rsid w:val="00BE27CF"/>
    <w:rsid w:val="00BE2D75"/>
    <w:rsid w:val="00BE2F1D"/>
    <w:rsid w:val="00BE2FB3"/>
    <w:rsid w:val="00BE3648"/>
    <w:rsid w:val="00BE3CA6"/>
    <w:rsid w:val="00BE3F13"/>
    <w:rsid w:val="00BE4221"/>
    <w:rsid w:val="00BE476C"/>
    <w:rsid w:val="00BE52C8"/>
    <w:rsid w:val="00BE5829"/>
    <w:rsid w:val="00BE5D34"/>
    <w:rsid w:val="00BE653A"/>
    <w:rsid w:val="00BE69AA"/>
    <w:rsid w:val="00BE77D6"/>
    <w:rsid w:val="00BE795F"/>
    <w:rsid w:val="00BF01C3"/>
    <w:rsid w:val="00BF0AA9"/>
    <w:rsid w:val="00BF1715"/>
    <w:rsid w:val="00BF1BB0"/>
    <w:rsid w:val="00BF1D22"/>
    <w:rsid w:val="00BF2219"/>
    <w:rsid w:val="00BF2334"/>
    <w:rsid w:val="00BF2343"/>
    <w:rsid w:val="00BF27D8"/>
    <w:rsid w:val="00BF29A9"/>
    <w:rsid w:val="00BF2B3E"/>
    <w:rsid w:val="00BF2E10"/>
    <w:rsid w:val="00BF3543"/>
    <w:rsid w:val="00BF359F"/>
    <w:rsid w:val="00BF3EEB"/>
    <w:rsid w:val="00BF4943"/>
    <w:rsid w:val="00BF4BA1"/>
    <w:rsid w:val="00BF4BA6"/>
    <w:rsid w:val="00BF5227"/>
    <w:rsid w:val="00BF52CE"/>
    <w:rsid w:val="00BF531D"/>
    <w:rsid w:val="00BF58B7"/>
    <w:rsid w:val="00BF5B68"/>
    <w:rsid w:val="00BF6010"/>
    <w:rsid w:val="00BF69DE"/>
    <w:rsid w:val="00BF6B46"/>
    <w:rsid w:val="00BF769E"/>
    <w:rsid w:val="00BF7A2E"/>
    <w:rsid w:val="00BF7A80"/>
    <w:rsid w:val="00C0071F"/>
    <w:rsid w:val="00C01089"/>
    <w:rsid w:val="00C01481"/>
    <w:rsid w:val="00C01A62"/>
    <w:rsid w:val="00C020E2"/>
    <w:rsid w:val="00C023BE"/>
    <w:rsid w:val="00C023FB"/>
    <w:rsid w:val="00C02C22"/>
    <w:rsid w:val="00C02C74"/>
    <w:rsid w:val="00C033F1"/>
    <w:rsid w:val="00C03666"/>
    <w:rsid w:val="00C03A15"/>
    <w:rsid w:val="00C03B0B"/>
    <w:rsid w:val="00C04111"/>
    <w:rsid w:val="00C0435A"/>
    <w:rsid w:val="00C046D3"/>
    <w:rsid w:val="00C04B56"/>
    <w:rsid w:val="00C04BEB"/>
    <w:rsid w:val="00C055F6"/>
    <w:rsid w:val="00C05A06"/>
    <w:rsid w:val="00C05E49"/>
    <w:rsid w:val="00C064DD"/>
    <w:rsid w:val="00C065F3"/>
    <w:rsid w:val="00C06980"/>
    <w:rsid w:val="00C06B75"/>
    <w:rsid w:val="00C06BC3"/>
    <w:rsid w:val="00C06D65"/>
    <w:rsid w:val="00C06DDE"/>
    <w:rsid w:val="00C070BC"/>
    <w:rsid w:val="00C079DC"/>
    <w:rsid w:val="00C079FA"/>
    <w:rsid w:val="00C10A60"/>
    <w:rsid w:val="00C10ACF"/>
    <w:rsid w:val="00C10C4B"/>
    <w:rsid w:val="00C10CD1"/>
    <w:rsid w:val="00C11205"/>
    <w:rsid w:val="00C115CB"/>
    <w:rsid w:val="00C11705"/>
    <w:rsid w:val="00C11ADE"/>
    <w:rsid w:val="00C11D4E"/>
    <w:rsid w:val="00C125AE"/>
    <w:rsid w:val="00C12C0D"/>
    <w:rsid w:val="00C130FE"/>
    <w:rsid w:val="00C13447"/>
    <w:rsid w:val="00C1360F"/>
    <w:rsid w:val="00C1394F"/>
    <w:rsid w:val="00C13AA2"/>
    <w:rsid w:val="00C13B86"/>
    <w:rsid w:val="00C13EC5"/>
    <w:rsid w:val="00C140FE"/>
    <w:rsid w:val="00C1486C"/>
    <w:rsid w:val="00C14BAD"/>
    <w:rsid w:val="00C14CE0"/>
    <w:rsid w:val="00C1529C"/>
    <w:rsid w:val="00C153BC"/>
    <w:rsid w:val="00C1574D"/>
    <w:rsid w:val="00C1586C"/>
    <w:rsid w:val="00C15B1E"/>
    <w:rsid w:val="00C15B6E"/>
    <w:rsid w:val="00C15D78"/>
    <w:rsid w:val="00C165C6"/>
    <w:rsid w:val="00C16B1A"/>
    <w:rsid w:val="00C17649"/>
    <w:rsid w:val="00C1785B"/>
    <w:rsid w:val="00C1789A"/>
    <w:rsid w:val="00C200E2"/>
    <w:rsid w:val="00C201E5"/>
    <w:rsid w:val="00C2023B"/>
    <w:rsid w:val="00C20283"/>
    <w:rsid w:val="00C2067F"/>
    <w:rsid w:val="00C21481"/>
    <w:rsid w:val="00C21FFE"/>
    <w:rsid w:val="00C221BC"/>
    <w:rsid w:val="00C22421"/>
    <w:rsid w:val="00C226AD"/>
    <w:rsid w:val="00C22EE9"/>
    <w:rsid w:val="00C23D48"/>
    <w:rsid w:val="00C24562"/>
    <w:rsid w:val="00C249C9"/>
    <w:rsid w:val="00C24BEC"/>
    <w:rsid w:val="00C24C99"/>
    <w:rsid w:val="00C24E46"/>
    <w:rsid w:val="00C251C1"/>
    <w:rsid w:val="00C25F05"/>
    <w:rsid w:val="00C25F7D"/>
    <w:rsid w:val="00C2638A"/>
    <w:rsid w:val="00C26CA0"/>
    <w:rsid w:val="00C271D7"/>
    <w:rsid w:val="00C279C3"/>
    <w:rsid w:val="00C27F19"/>
    <w:rsid w:val="00C30612"/>
    <w:rsid w:val="00C306C6"/>
    <w:rsid w:val="00C31466"/>
    <w:rsid w:val="00C32145"/>
    <w:rsid w:val="00C32229"/>
    <w:rsid w:val="00C32847"/>
    <w:rsid w:val="00C32976"/>
    <w:rsid w:val="00C32F03"/>
    <w:rsid w:val="00C3308F"/>
    <w:rsid w:val="00C330C5"/>
    <w:rsid w:val="00C33993"/>
    <w:rsid w:val="00C343E4"/>
    <w:rsid w:val="00C345EB"/>
    <w:rsid w:val="00C34B36"/>
    <w:rsid w:val="00C35749"/>
    <w:rsid w:val="00C35A07"/>
    <w:rsid w:val="00C3602A"/>
    <w:rsid w:val="00C369E5"/>
    <w:rsid w:val="00C36D2C"/>
    <w:rsid w:val="00C36EC2"/>
    <w:rsid w:val="00C372CA"/>
    <w:rsid w:val="00C3794A"/>
    <w:rsid w:val="00C40705"/>
    <w:rsid w:val="00C40C4C"/>
    <w:rsid w:val="00C40CCC"/>
    <w:rsid w:val="00C40D06"/>
    <w:rsid w:val="00C41294"/>
    <w:rsid w:val="00C41466"/>
    <w:rsid w:val="00C41950"/>
    <w:rsid w:val="00C42A28"/>
    <w:rsid w:val="00C42F62"/>
    <w:rsid w:val="00C435AD"/>
    <w:rsid w:val="00C43CDA"/>
    <w:rsid w:val="00C44CF7"/>
    <w:rsid w:val="00C458FF"/>
    <w:rsid w:val="00C46AC2"/>
    <w:rsid w:val="00C46C95"/>
    <w:rsid w:val="00C46CB7"/>
    <w:rsid w:val="00C46CDB"/>
    <w:rsid w:val="00C470AC"/>
    <w:rsid w:val="00C4758A"/>
    <w:rsid w:val="00C477EE"/>
    <w:rsid w:val="00C4794F"/>
    <w:rsid w:val="00C47958"/>
    <w:rsid w:val="00C47F89"/>
    <w:rsid w:val="00C50837"/>
    <w:rsid w:val="00C50BA8"/>
    <w:rsid w:val="00C51088"/>
    <w:rsid w:val="00C51810"/>
    <w:rsid w:val="00C51B46"/>
    <w:rsid w:val="00C51C4F"/>
    <w:rsid w:val="00C51CA9"/>
    <w:rsid w:val="00C52426"/>
    <w:rsid w:val="00C528CB"/>
    <w:rsid w:val="00C52D16"/>
    <w:rsid w:val="00C5302B"/>
    <w:rsid w:val="00C536EF"/>
    <w:rsid w:val="00C53811"/>
    <w:rsid w:val="00C5381C"/>
    <w:rsid w:val="00C53957"/>
    <w:rsid w:val="00C540CC"/>
    <w:rsid w:val="00C54263"/>
    <w:rsid w:val="00C54C46"/>
    <w:rsid w:val="00C54DD7"/>
    <w:rsid w:val="00C54F80"/>
    <w:rsid w:val="00C5503E"/>
    <w:rsid w:val="00C551A0"/>
    <w:rsid w:val="00C55D23"/>
    <w:rsid w:val="00C56F5B"/>
    <w:rsid w:val="00C57672"/>
    <w:rsid w:val="00C60134"/>
    <w:rsid w:val="00C610B7"/>
    <w:rsid w:val="00C615D4"/>
    <w:rsid w:val="00C6170B"/>
    <w:rsid w:val="00C61EB9"/>
    <w:rsid w:val="00C6256B"/>
    <w:rsid w:val="00C62BD9"/>
    <w:rsid w:val="00C62E72"/>
    <w:rsid w:val="00C62EF5"/>
    <w:rsid w:val="00C63306"/>
    <w:rsid w:val="00C6341E"/>
    <w:rsid w:val="00C638C7"/>
    <w:rsid w:val="00C63A4F"/>
    <w:rsid w:val="00C63AF2"/>
    <w:rsid w:val="00C6423B"/>
    <w:rsid w:val="00C64AFF"/>
    <w:rsid w:val="00C6515E"/>
    <w:rsid w:val="00C65858"/>
    <w:rsid w:val="00C65D99"/>
    <w:rsid w:val="00C65F29"/>
    <w:rsid w:val="00C66A41"/>
    <w:rsid w:val="00C67135"/>
    <w:rsid w:val="00C672A4"/>
    <w:rsid w:val="00C677E6"/>
    <w:rsid w:val="00C704FC"/>
    <w:rsid w:val="00C70DF9"/>
    <w:rsid w:val="00C70F23"/>
    <w:rsid w:val="00C7111A"/>
    <w:rsid w:val="00C71652"/>
    <w:rsid w:val="00C71C23"/>
    <w:rsid w:val="00C71CA3"/>
    <w:rsid w:val="00C72B83"/>
    <w:rsid w:val="00C73169"/>
    <w:rsid w:val="00C73E85"/>
    <w:rsid w:val="00C74106"/>
    <w:rsid w:val="00C74AD5"/>
    <w:rsid w:val="00C75274"/>
    <w:rsid w:val="00C75A3E"/>
    <w:rsid w:val="00C75D3E"/>
    <w:rsid w:val="00C75FCF"/>
    <w:rsid w:val="00C765EC"/>
    <w:rsid w:val="00C76B7B"/>
    <w:rsid w:val="00C77056"/>
    <w:rsid w:val="00C775FA"/>
    <w:rsid w:val="00C776CF"/>
    <w:rsid w:val="00C77BD6"/>
    <w:rsid w:val="00C77F17"/>
    <w:rsid w:val="00C80341"/>
    <w:rsid w:val="00C8044F"/>
    <w:rsid w:val="00C80D04"/>
    <w:rsid w:val="00C8102C"/>
    <w:rsid w:val="00C81822"/>
    <w:rsid w:val="00C81BC7"/>
    <w:rsid w:val="00C81EC5"/>
    <w:rsid w:val="00C820A9"/>
    <w:rsid w:val="00C82862"/>
    <w:rsid w:val="00C83570"/>
    <w:rsid w:val="00C837DD"/>
    <w:rsid w:val="00C83848"/>
    <w:rsid w:val="00C84349"/>
    <w:rsid w:val="00C84475"/>
    <w:rsid w:val="00C84CBD"/>
    <w:rsid w:val="00C84FB6"/>
    <w:rsid w:val="00C85617"/>
    <w:rsid w:val="00C858DF"/>
    <w:rsid w:val="00C85A60"/>
    <w:rsid w:val="00C85B63"/>
    <w:rsid w:val="00C85CFD"/>
    <w:rsid w:val="00C85FCB"/>
    <w:rsid w:val="00C8601F"/>
    <w:rsid w:val="00C8629C"/>
    <w:rsid w:val="00C864CF"/>
    <w:rsid w:val="00C868EE"/>
    <w:rsid w:val="00C86AA3"/>
    <w:rsid w:val="00C86AFD"/>
    <w:rsid w:val="00C86B4E"/>
    <w:rsid w:val="00C86FAE"/>
    <w:rsid w:val="00C8711A"/>
    <w:rsid w:val="00C873D7"/>
    <w:rsid w:val="00C8761A"/>
    <w:rsid w:val="00C87ED5"/>
    <w:rsid w:val="00C87F1D"/>
    <w:rsid w:val="00C87F7C"/>
    <w:rsid w:val="00C90436"/>
    <w:rsid w:val="00C90BAC"/>
    <w:rsid w:val="00C91276"/>
    <w:rsid w:val="00C91A0D"/>
    <w:rsid w:val="00C91BF4"/>
    <w:rsid w:val="00C920DA"/>
    <w:rsid w:val="00C922E7"/>
    <w:rsid w:val="00C92A03"/>
    <w:rsid w:val="00C92A9D"/>
    <w:rsid w:val="00C92DA1"/>
    <w:rsid w:val="00C9315F"/>
    <w:rsid w:val="00C93EB2"/>
    <w:rsid w:val="00C9417F"/>
    <w:rsid w:val="00C94237"/>
    <w:rsid w:val="00C946BB"/>
    <w:rsid w:val="00C94A00"/>
    <w:rsid w:val="00C951A9"/>
    <w:rsid w:val="00C95BE6"/>
    <w:rsid w:val="00C968C6"/>
    <w:rsid w:val="00C969B9"/>
    <w:rsid w:val="00C96AD0"/>
    <w:rsid w:val="00C9707A"/>
    <w:rsid w:val="00C975E5"/>
    <w:rsid w:val="00C97DDA"/>
    <w:rsid w:val="00CA00CA"/>
    <w:rsid w:val="00CA01D9"/>
    <w:rsid w:val="00CA02EA"/>
    <w:rsid w:val="00CA115E"/>
    <w:rsid w:val="00CA1639"/>
    <w:rsid w:val="00CA2BD0"/>
    <w:rsid w:val="00CA2DE9"/>
    <w:rsid w:val="00CA2FAB"/>
    <w:rsid w:val="00CA3609"/>
    <w:rsid w:val="00CA3B0E"/>
    <w:rsid w:val="00CA3CE2"/>
    <w:rsid w:val="00CA3EA8"/>
    <w:rsid w:val="00CA3F23"/>
    <w:rsid w:val="00CA3FEE"/>
    <w:rsid w:val="00CA44CB"/>
    <w:rsid w:val="00CA46EB"/>
    <w:rsid w:val="00CA4F00"/>
    <w:rsid w:val="00CA5822"/>
    <w:rsid w:val="00CA5824"/>
    <w:rsid w:val="00CA5849"/>
    <w:rsid w:val="00CA5C44"/>
    <w:rsid w:val="00CA5C7F"/>
    <w:rsid w:val="00CA5CC0"/>
    <w:rsid w:val="00CA5CFA"/>
    <w:rsid w:val="00CA610B"/>
    <w:rsid w:val="00CA6414"/>
    <w:rsid w:val="00CA6451"/>
    <w:rsid w:val="00CA6837"/>
    <w:rsid w:val="00CA6D12"/>
    <w:rsid w:val="00CA6DC9"/>
    <w:rsid w:val="00CA736C"/>
    <w:rsid w:val="00CA7B46"/>
    <w:rsid w:val="00CB032D"/>
    <w:rsid w:val="00CB038D"/>
    <w:rsid w:val="00CB0845"/>
    <w:rsid w:val="00CB0C22"/>
    <w:rsid w:val="00CB16BB"/>
    <w:rsid w:val="00CB2446"/>
    <w:rsid w:val="00CB2F15"/>
    <w:rsid w:val="00CB31E2"/>
    <w:rsid w:val="00CB34DF"/>
    <w:rsid w:val="00CB3723"/>
    <w:rsid w:val="00CB39C5"/>
    <w:rsid w:val="00CB42AB"/>
    <w:rsid w:val="00CB45B3"/>
    <w:rsid w:val="00CB4E4F"/>
    <w:rsid w:val="00CB4E8D"/>
    <w:rsid w:val="00CB5216"/>
    <w:rsid w:val="00CB5661"/>
    <w:rsid w:val="00CB5788"/>
    <w:rsid w:val="00CB57B9"/>
    <w:rsid w:val="00CB61CD"/>
    <w:rsid w:val="00CB65BF"/>
    <w:rsid w:val="00CB6734"/>
    <w:rsid w:val="00CB6D71"/>
    <w:rsid w:val="00CB7010"/>
    <w:rsid w:val="00CB74BC"/>
    <w:rsid w:val="00CB7CBC"/>
    <w:rsid w:val="00CB7E68"/>
    <w:rsid w:val="00CB7F5B"/>
    <w:rsid w:val="00CC00B6"/>
    <w:rsid w:val="00CC09F4"/>
    <w:rsid w:val="00CC0B86"/>
    <w:rsid w:val="00CC10E2"/>
    <w:rsid w:val="00CC12B3"/>
    <w:rsid w:val="00CC1318"/>
    <w:rsid w:val="00CC13FB"/>
    <w:rsid w:val="00CC1865"/>
    <w:rsid w:val="00CC188E"/>
    <w:rsid w:val="00CC19B9"/>
    <w:rsid w:val="00CC1A8F"/>
    <w:rsid w:val="00CC1AA6"/>
    <w:rsid w:val="00CC1AB5"/>
    <w:rsid w:val="00CC1B2D"/>
    <w:rsid w:val="00CC222D"/>
    <w:rsid w:val="00CC25B8"/>
    <w:rsid w:val="00CC33DA"/>
    <w:rsid w:val="00CC355F"/>
    <w:rsid w:val="00CC3817"/>
    <w:rsid w:val="00CC3C31"/>
    <w:rsid w:val="00CC3C64"/>
    <w:rsid w:val="00CC3D51"/>
    <w:rsid w:val="00CC3F4C"/>
    <w:rsid w:val="00CC43AD"/>
    <w:rsid w:val="00CC4627"/>
    <w:rsid w:val="00CC4946"/>
    <w:rsid w:val="00CC4CC0"/>
    <w:rsid w:val="00CC4D55"/>
    <w:rsid w:val="00CC4EE2"/>
    <w:rsid w:val="00CC5C53"/>
    <w:rsid w:val="00CC5EB5"/>
    <w:rsid w:val="00CC61BD"/>
    <w:rsid w:val="00CC6AB8"/>
    <w:rsid w:val="00CC6BEB"/>
    <w:rsid w:val="00CC6D8D"/>
    <w:rsid w:val="00CC6E0B"/>
    <w:rsid w:val="00CC6FB9"/>
    <w:rsid w:val="00CC746F"/>
    <w:rsid w:val="00CC7B08"/>
    <w:rsid w:val="00CC7BB5"/>
    <w:rsid w:val="00CC7E51"/>
    <w:rsid w:val="00CD0041"/>
    <w:rsid w:val="00CD03A4"/>
    <w:rsid w:val="00CD03AF"/>
    <w:rsid w:val="00CD06B5"/>
    <w:rsid w:val="00CD07E1"/>
    <w:rsid w:val="00CD09A5"/>
    <w:rsid w:val="00CD159A"/>
    <w:rsid w:val="00CD1D26"/>
    <w:rsid w:val="00CD2039"/>
    <w:rsid w:val="00CD2173"/>
    <w:rsid w:val="00CD258E"/>
    <w:rsid w:val="00CD2A2E"/>
    <w:rsid w:val="00CD2A5B"/>
    <w:rsid w:val="00CD357C"/>
    <w:rsid w:val="00CD3913"/>
    <w:rsid w:val="00CD40C1"/>
    <w:rsid w:val="00CD4A4A"/>
    <w:rsid w:val="00CD4AC0"/>
    <w:rsid w:val="00CD5CE4"/>
    <w:rsid w:val="00CD5F29"/>
    <w:rsid w:val="00CD67D9"/>
    <w:rsid w:val="00CD7269"/>
    <w:rsid w:val="00CD74EA"/>
    <w:rsid w:val="00CD7837"/>
    <w:rsid w:val="00CD7ACE"/>
    <w:rsid w:val="00CE015B"/>
    <w:rsid w:val="00CE04C5"/>
    <w:rsid w:val="00CE06AC"/>
    <w:rsid w:val="00CE0B01"/>
    <w:rsid w:val="00CE11F2"/>
    <w:rsid w:val="00CE1A7F"/>
    <w:rsid w:val="00CE1FCB"/>
    <w:rsid w:val="00CE2013"/>
    <w:rsid w:val="00CE2106"/>
    <w:rsid w:val="00CE2CF1"/>
    <w:rsid w:val="00CE3241"/>
    <w:rsid w:val="00CE473C"/>
    <w:rsid w:val="00CE48B8"/>
    <w:rsid w:val="00CE584D"/>
    <w:rsid w:val="00CE598F"/>
    <w:rsid w:val="00CE5B16"/>
    <w:rsid w:val="00CE5E31"/>
    <w:rsid w:val="00CE629F"/>
    <w:rsid w:val="00CE675F"/>
    <w:rsid w:val="00CE7552"/>
    <w:rsid w:val="00CE7976"/>
    <w:rsid w:val="00CE7D0A"/>
    <w:rsid w:val="00CF0FC1"/>
    <w:rsid w:val="00CF16CE"/>
    <w:rsid w:val="00CF1D19"/>
    <w:rsid w:val="00CF267C"/>
    <w:rsid w:val="00CF2F9C"/>
    <w:rsid w:val="00CF30CE"/>
    <w:rsid w:val="00CF3364"/>
    <w:rsid w:val="00CF36C2"/>
    <w:rsid w:val="00CF3AE8"/>
    <w:rsid w:val="00CF3C8C"/>
    <w:rsid w:val="00CF5115"/>
    <w:rsid w:val="00CF5436"/>
    <w:rsid w:val="00CF5EE4"/>
    <w:rsid w:val="00CF5F88"/>
    <w:rsid w:val="00CF685E"/>
    <w:rsid w:val="00CF6D3B"/>
    <w:rsid w:val="00CF6DCB"/>
    <w:rsid w:val="00CF6F25"/>
    <w:rsid w:val="00CF7059"/>
    <w:rsid w:val="00CF75AD"/>
    <w:rsid w:val="00CF75B9"/>
    <w:rsid w:val="00CF7844"/>
    <w:rsid w:val="00CF7ACE"/>
    <w:rsid w:val="00CF7AE6"/>
    <w:rsid w:val="00CF7D7A"/>
    <w:rsid w:val="00CF7F94"/>
    <w:rsid w:val="00D0007B"/>
    <w:rsid w:val="00D01764"/>
    <w:rsid w:val="00D01F26"/>
    <w:rsid w:val="00D020A2"/>
    <w:rsid w:val="00D02102"/>
    <w:rsid w:val="00D024EE"/>
    <w:rsid w:val="00D0263D"/>
    <w:rsid w:val="00D02AC0"/>
    <w:rsid w:val="00D02BCC"/>
    <w:rsid w:val="00D02FA5"/>
    <w:rsid w:val="00D03943"/>
    <w:rsid w:val="00D04121"/>
    <w:rsid w:val="00D04284"/>
    <w:rsid w:val="00D048A7"/>
    <w:rsid w:val="00D04916"/>
    <w:rsid w:val="00D04AB6"/>
    <w:rsid w:val="00D053ED"/>
    <w:rsid w:val="00D0548F"/>
    <w:rsid w:val="00D054FB"/>
    <w:rsid w:val="00D05BEA"/>
    <w:rsid w:val="00D05C03"/>
    <w:rsid w:val="00D06109"/>
    <w:rsid w:val="00D063D5"/>
    <w:rsid w:val="00D07724"/>
    <w:rsid w:val="00D07BA7"/>
    <w:rsid w:val="00D07BC8"/>
    <w:rsid w:val="00D10063"/>
    <w:rsid w:val="00D10272"/>
    <w:rsid w:val="00D10496"/>
    <w:rsid w:val="00D108EA"/>
    <w:rsid w:val="00D10CF8"/>
    <w:rsid w:val="00D11329"/>
    <w:rsid w:val="00D11BCD"/>
    <w:rsid w:val="00D1254C"/>
    <w:rsid w:val="00D13068"/>
    <w:rsid w:val="00D130C4"/>
    <w:rsid w:val="00D133DE"/>
    <w:rsid w:val="00D136F1"/>
    <w:rsid w:val="00D1375C"/>
    <w:rsid w:val="00D13C75"/>
    <w:rsid w:val="00D13D08"/>
    <w:rsid w:val="00D14007"/>
    <w:rsid w:val="00D143DD"/>
    <w:rsid w:val="00D144FB"/>
    <w:rsid w:val="00D147FF"/>
    <w:rsid w:val="00D1494C"/>
    <w:rsid w:val="00D14A2A"/>
    <w:rsid w:val="00D14B1D"/>
    <w:rsid w:val="00D15C71"/>
    <w:rsid w:val="00D16155"/>
    <w:rsid w:val="00D16186"/>
    <w:rsid w:val="00D16359"/>
    <w:rsid w:val="00D16B61"/>
    <w:rsid w:val="00D16DDB"/>
    <w:rsid w:val="00D16EB6"/>
    <w:rsid w:val="00D172F8"/>
    <w:rsid w:val="00D1775B"/>
    <w:rsid w:val="00D17968"/>
    <w:rsid w:val="00D17CEF"/>
    <w:rsid w:val="00D20089"/>
    <w:rsid w:val="00D20287"/>
    <w:rsid w:val="00D203D6"/>
    <w:rsid w:val="00D20D2D"/>
    <w:rsid w:val="00D20FBA"/>
    <w:rsid w:val="00D2129D"/>
    <w:rsid w:val="00D21555"/>
    <w:rsid w:val="00D21850"/>
    <w:rsid w:val="00D21A73"/>
    <w:rsid w:val="00D21C06"/>
    <w:rsid w:val="00D2216B"/>
    <w:rsid w:val="00D223C5"/>
    <w:rsid w:val="00D22558"/>
    <w:rsid w:val="00D225A0"/>
    <w:rsid w:val="00D225E4"/>
    <w:rsid w:val="00D22F42"/>
    <w:rsid w:val="00D24402"/>
    <w:rsid w:val="00D245B5"/>
    <w:rsid w:val="00D246A6"/>
    <w:rsid w:val="00D25027"/>
    <w:rsid w:val="00D253D1"/>
    <w:rsid w:val="00D2562A"/>
    <w:rsid w:val="00D2564F"/>
    <w:rsid w:val="00D25A2E"/>
    <w:rsid w:val="00D25F0F"/>
    <w:rsid w:val="00D2688B"/>
    <w:rsid w:val="00D26915"/>
    <w:rsid w:val="00D26B13"/>
    <w:rsid w:val="00D26E1A"/>
    <w:rsid w:val="00D271F9"/>
    <w:rsid w:val="00D27676"/>
    <w:rsid w:val="00D27721"/>
    <w:rsid w:val="00D27730"/>
    <w:rsid w:val="00D27A10"/>
    <w:rsid w:val="00D27F74"/>
    <w:rsid w:val="00D3002D"/>
    <w:rsid w:val="00D3056C"/>
    <w:rsid w:val="00D308B3"/>
    <w:rsid w:val="00D308B4"/>
    <w:rsid w:val="00D30AEF"/>
    <w:rsid w:val="00D310FD"/>
    <w:rsid w:val="00D31299"/>
    <w:rsid w:val="00D31630"/>
    <w:rsid w:val="00D31CD9"/>
    <w:rsid w:val="00D31FB1"/>
    <w:rsid w:val="00D32286"/>
    <w:rsid w:val="00D325B8"/>
    <w:rsid w:val="00D32609"/>
    <w:rsid w:val="00D32A9E"/>
    <w:rsid w:val="00D336EE"/>
    <w:rsid w:val="00D337DF"/>
    <w:rsid w:val="00D338B3"/>
    <w:rsid w:val="00D34228"/>
    <w:rsid w:val="00D34498"/>
    <w:rsid w:val="00D34D1F"/>
    <w:rsid w:val="00D34E4A"/>
    <w:rsid w:val="00D35377"/>
    <w:rsid w:val="00D3568D"/>
    <w:rsid w:val="00D35863"/>
    <w:rsid w:val="00D360FC"/>
    <w:rsid w:val="00D36138"/>
    <w:rsid w:val="00D363F8"/>
    <w:rsid w:val="00D36B10"/>
    <w:rsid w:val="00D36D62"/>
    <w:rsid w:val="00D371FF"/>
    <w:rsid w:val="00D3786B"/>
    <w:rsid w:val="00D37C7A"/>
    <w:rsid w:val="00D41A7C"/>
    <w:rsid w:val="00D41C71"/>
    <w:rsid w:val="00D41FC0"/>
    <w:rsid w:val="00D421F1"/>
    <w:rsid w:val="00D42BCA"/>
    <w:rsid w:val="00D42CB6"/>
    <w:rsid w:val="00D42DCA"/>
    <w:rsid w:val="00D434A2"/>
    <w:rsid w:val="00D434E3"/>
    <w:rsid w:val="00D434F7"/>
    <w:rsid w:val="00D4412E"/>
    <w:rsid w:val="00D447AD"/>
    <w:rsid w:val="00D44AC0"/>
    <w:rsid w:val="00D45267"/>
    <w:rsid w:val="00D45E83"/>
    <w:rsid w:val="00D45EB4"/>
    <w:rsid w:val="00D4641F"/>
    <w:rsid w:val="00D467D7"/>
    <w:rsid w:val="00D467F1"/>
    <w:rsid w:val="00D46DA8"/>
    <w:rsid w:val="00D47753"/>
    <w:rsid w:val="00D50712"/>
    <w:rsid w:val="00D50FCC"/>
    <w:rsid w:val="00D5113E"/>
    <w:rsid w:val="00D511EF"/>
    <w:rsid w:val="00D51757"/>
    <w:rsid w:val="00D5319A"/>
    <w:rsid w:val="00D5332A"/>
    <w:rsid w:val="00D5356C"/>
    <w:rsid w:val="00D5407A"/>
    <w:rsid w:val="00D54331"/>
    <w:rsid w:val="00D54469"/>
    <w:rsid w:val="00D54AA4"/>
    <w:rsid w:val="00D54BA1"/>
    <w:rsid w:val="00D54CF3"/>
    <w:rsid w:val="00D55191"/>
    <w:rsid w:val="00D556BE"/>
    <w:rsid w:val="00D56128"/>
    <w:rsid w:val="00D563C9"/>
    <w:rsid w:val="00D56B44"/>
    <w:rsid w:val="00D56EF0"/>
    <w:rsid w:val="00D572A9"/>
    <w:rsid w:val="00D573F5"/>
    <w:rsid w:val="00D57FFD"/>
    <w:rsid w:val="00D6021A"/>
    <w:rsid w:val="00D605A8"/>
    <w:rsid w:val="00D60967"/>
    <w:rsid w:val="00D613B6"/>
    <w:rsid w:val="00D6219C"/>
    <w:rsid w:val="00D623A3"/>
    <w:rsid w:val="00D6250C"/>
    <w:rsid w:val="00D625B0"/>
    <w:rsid w:val="00D62953"/>
    <w:rsid w:val="00D62C5E"/>
    <w:rsid w:val="00D634BA"/>
    <w:rsid w:val="00D635CB"/>
    <w:rsid w:val="00D63875"/>
    <w:rsid w:val="00D6441D"/>
    <w:rsid w:val="00D64615"/>
    <w:rsid w:val="00D64BC0"/>
    <w:rsid w:val="00D64E4B"/>
    <w:rsid w:val="00D65102"/>
    <w:rsid w:val="00D651C3"/>
    <w:rsid w:val="00D65D34"/>
    <w:rsid w:val="00D65D7C"/>
    <w:rsid w:val="00D65DE9"/>
    <w:rsid w:val="00D65E34"/>
    <w:rsid w:val="00D65EC1"/>
    <w:rsid w:val="00D6647B"/>
    <w:rsid w:val="00D66CE9"/>
    <w:rsid w:val="00D66F25"/>
    <w:rsid w:val="00D677C0"/>
    <w:rsid w:val="00D67B55"/>
    <w:rsid w:val="00D67FB8"/>
    <w:rsid w:val="00D7039C"/>
    <w:rsid w:val="00D70680"/>
    <w:rsid w:val="00D70AB6"/>
    <w:rsid w:val="00D70B43"/>
    <w:rsid w:val="00D70B55"/>
    <w:rsid w:val="00D70E62"/>
    <w:rsid w:val="00D71C3E"/>
    <w:rsid w:val="00D71C4F"/>
    <w:rsid w:val="00D7247E"/>
    <w:rsid w:val="00D73BCE"/>
    <w:rsid w:val="00D7443A"/>
    <w:rsid w:val="00D748EA"/>
    <w:rsid w:val="00D74A66"/>
    <w:rsid w:val="00D75104"/>
    <w:rsid w:val="00D752E0"/>
    <w:rsid w:val="00D75EB5"/>
    <w:rsid w:val="00D765AB"/>
    <w:rsid w:val="00D76946"/>
    <w:rsid w:val="00D76E64"/>
    <w:rsid w:val="00D776CB"/>
    <w:rsid w:val="00D77738"/>
    <w:rsid w:val="00D77A58"/>
    <w:rsid w:val="00D77AD2"/>
    <w:rsid w:val="00D77B29"/>
    <w:rsid w:val="00D80186"/>
    <w:rsid w:val="00D80981"/>
    <w:rsid w:val="00D80B7F"/>
    <w:rsid w:val="00D813E9"/>
    <w:rsid w:val="00D8198E"/>
    <w:rsid w:val="00D81ABC"/>
    <w:rsid w:val="00D823CF"/>
    <w:rsid w:val="00D8246A"/>
    <w:rsid w:val="00D8246E"/>
    <w:rsid w:val="00D825C9"/>
    <w:rsid w:val="00D82B51"/>
    <w:rsid w:val="00D83134"/>
    <w:rsid w:val="00D832CB"/>
    <w:rsid w:val="00D833BA"/>
    <w:rsid w:val="00D836A9"/>
    <w:rsid w:val="00D8392A"/>
    <w:rsid w:val="00D84BAF"/>
    <w:rsid w:val="00D8549C"/>
    <w:rsid w:val="00D85555"/>
    <w:rsid w:val="00D8563F"/>
    <w:rsid w:val="00D85B6B"/>
    <w:rsid w:val="00D866F6"/>
    <w:rsid w:val="00D86F81"/>
    <w:rsid w:val="00D8711A"/>
    <w:rsid w:val="00D87197"/>
    <w:rsid w:val="00D87D78"/>
    <w:rsid w:val="00D9029E"/>
    <w:rsid w:val="00D9051B"/>
    <w:rsid w:val="00D90B53"/>
    <w:rsid w:val="00D90C50"/>
    <w:rsid w:val="00D90F1B"/>
    <w:rsid w:val="00D91161"/>
    <w:rsid w:val="00D91331"/>
    <w:rsid w:val="00D91BDF"/>
    <w:rsid w:val="00D91E40"/>
    <w:rsid w:val="00D92422"/>
    <w:rsid w:val="00D92423"/>
    <w:rsid w:val="00D9280E"/>
    <w:rsid w:val="00D92BEC"/>
    <w:rsid w:val="00D938A1"/>
    <w:rsid w:val="00D938C4"/>
    <w:rsid w:val="00D93B18"/>
    <w:rsid w:val="00D940DB"/>
    <w:rsid w:val="00D9457A"/>
    <w:rsid w:val="00D945B6"/>
    <w:rsid w:val="00D94F6C"/>
    <w:rsid w:val="00D95204"/>
    <w:rsid w:val="00D95377"/>
    <w:rsid w:val="00D95939"/>
    <w:rsid w:val="00D95C07"/>
    <w:rsid w:val="00D95D40"/>
    <w:rsid w:val="00D9617A"/>
    <w:rsid w:val="00D969D7"/>
    <w:rsid w:val="00D96B3A"/>
    <w:rsid w:val="00D96C66"/>
    <w:rsid w:val="00D96CA6"/>
    <w:rsid w:val="00D97127"/>
    <w:rsid w:val="00D97D06"/>
    <w:rsid w:val="00DA007F"/>
    <w:rsid w:val="00DA02DC"/>
    <w:rsid w:val="00DA039D"/>
    <w:rsid w:val="00DA0585"/>
    <w:rsid w:val="00DA0DAF"/>
    <w:rsid w:val="00DA1359"/>
    <w:rsid w:val="00DA17B6"/>
    <w:rsid w:val="00DA194A"/>
    <w:rsid w:val="00DA20CE"/>
    <w:rsid w:val="00DA262B"/>
    <w:rsid w:val="00DA2652"/>
    <w:rsid w:val="00DA2F01"/>
    <w:rsid w:val="00DA3448"/>
    <w:rsid w:val="00DA34A1"/>
    <w:rsid w:val="00DA36B5"/>
    <w:rsid w:val="00DA39B3"/>
    <w:rsid w:val="00DA3F7C"/>
    <w:rsid w:val="00DA3FEE"/>
    <w:rsid w:val="00DA4232"/>
    <w:rsid w:val="00DA4314"/>
    <w:rsid w:val="00DA43A7"/>
    <w:rsid w:val="00DA4493"/>
    <w:rsid w:val="00DA47DC"/>
    <w:rsid w:val="00DA522B"/>
    <w:rsid w:val="00DA528F"/>
    <w:rsid w:val="00DA534F"/>
    <w:rsid w:val="00DA5B4A"/>
    <w:rsid w:val="00DA6285"/>
    <w:rsid w:val="00DA64C0"/>
    <w:rsid w:val="00DA6CE4"/>
    <w:rsid w:val="00DA7636"/>
    <w:rsid w:val="00DA77DB"/>
    <w:rsid w:val="00DB00C8"/>
    <w:rsid w:val="00DB01AF"/>
    <w:rsid w:val="00DB01B1"/>
    <w:rsid w:val="00DB0C03"/>
    <w:rsid w:val="00DB0CE1"/>
    <w:rsid w:val="00DB0E99"/>
    <w:rsid w:val="00DB172D"/>
    <w:rsid w:val="00DB1A89"/>
    <w:rsid w:val="00DB1C28"/>
    <w:rsid w:val="00DB2057"/>
    <w:rsid w:val="00DB25A1"/>
    <w:rsid w:val="00DB27C0"/>
    <w:rsid w:val="00DB2B46"/>
    <w:rsid w:val="00DB2D29"/>
    <w:rsid w:val="00DB2E53"/>
    <w:rsid w:val="00DB32FA"/>
    <w:rsid w:val="00DB33B0"/>
    <w:rsid w:val="00DB437F"/>
    <w:rsid w:val="00DB484B"/>
    <w:rsid w:val="00DB4B11"/>
    <w:rsid w:val="00DB4F88"/>
    <w:rsid w:val="00DB514B"/>
    <w:rsid w:val="00DB533D"/>
    <w:rsid w:val="00DB55DE"/>
    <w:rsid w:val="00DB5611"/>
    <w:rsid w:val="00DB5724"/>
    <w:rsid w:val="00DB5811"/>
    <w:rsid w:val="00DB5887"/>
    <w:rsid w:val="00DB5ADC"/>
    <w:rsid w:val="00DB6576"/>
    <w:rsid w:val="00DB6A55"/>
    <w:rsid w:val="00DB7DE5"/>
    <w:rsid w:val="00DC0278"/>
    <w:rsid w:val="00DC0599"/>
    <w:rsid w:val="00DC0F3A"/>
    <w:rsid w:val="00DC10A6"/>
    <w:rsid w:val="00DC1FB0"/>
    <w:rsid w:val="00DC27C2"/>
    <w:rsid w:val="00DC3309"/>
    <w:rsid w:val="00DC3ADA"/>
    <w:rsid w:val="00DC3E07"/>
    <w:rsid w:val="00DC40A9"/>
    <w:rsid w:val="00DC4353"/>
    <w:rsid w:val="00DC446D"/>
    <w:rsid w:val="00DC5024"/>
    <w:rsid w:val="00DC5146"/>
    <w:rsid w:val="00DC535E"/>
    <w:rsid w:val="00DC5407"/>
    <w:rsid w:val="00DC5CF4"/>
    <w:rsid w:val="00DC5D8E"/>
    <w:rsid w:val="00DC5F23"/>
    <w:rsid w:val="00DC6075"/>
    <w:rsid w:val="00DC6195"/>
    <w:rsid w:val="00DC6F13"/>
    <w:rsid w:val="00DC70EB"/>
    <w:rsid w:val="00DC79DB"/>
    <w:rsid w:val="00DC7C93"/>
    <w:rsid w:val="00DD0707"/>
    <w:rsid w:val="00DD0A26"/>
    <w:rsid w:val="00DD1068"/>
    <w:rsid w:val="00DD12B2"/>
    <w:rsid w:val="00DD228B"/>
    <w:rsid w:val="00DD22BF"/>
    <w:rsid w:val="00DD2A87"/>
    <w:rsid w:val="00DD2F93"/>
    <w:rsid w:val="00DD390F"/>
    <w:rsid w:val="00DD3B69"/>
    <w:rsid w:val="00DD3BF9"/>
    <w:rsid w:val="00DD4412"/>
    <w:rsid w:val="00DD4985"/>
    <w:rsid w:val="00DD4B15"/>
    <w:rsid w:val="00DD534C"/>
    <w:rsid w:val="00DD54F4"/>
    <w:rsid w:val="00DD592B"/>
    <w:rsid w:val="00DD62BB"/>
    <w:rsid w:val="00DD63AD"/>
    <w:rsid w:val="00DD6A68"/>
    <w:rsid w:val="00DD792D"/>
    <w:rsid w:val="00DD7A84"/>
    <w:rsid w:val="00DE06C9"/>
    <w:rsid w:val="00DE0D22"/>
    <w:rsid w:val="00DE16C2"/>
    <w:rsid w:val="00DE1B27"/>
    <w:rsid w:val="00DE2285"/>
    <w:rsid w:val="00DE26F7"/>
    <w:rsid w:val="00DE287A"/>
    <w:rsid w:val="00DE2B5A"/>
    <w:rsid w:val="00DE2E11"/>
    <w:rsid w:val="00DE37E8"/>
    <w:rsid w:val="00DE3880"/>
    <w:rsid w:val="00DE3A20"/>
    <w:rsid w:val="00DE3CEC"/>
    <w:rsid w:val="00DE496E"/>
    <w:rsid w:val="00DE4C2D"/>
    <w:rsid w:val="00DE4F2F"/>
    <w:rsid w:val="00DE5373"/>
    <w:rsid w:val="00DE5443"/>
    <w:rsid w:val="00DE5C57"/>
    <w:rsid w:val="00DE6216"/>
    <w:rsid w:val="00DE6770"/>
    <w:rsid w:val="00DE677E"/>
    <w:rsid w:val="00DE7101"/>
    <w:rsid w:val="00DE7397"/>
    <w:rsid w:val="00DE7617"/>
    <w:rsid w:val="00DE7B57"/>
    <w:rsid w:val="00DF1F94"/>
    <w:rsid w:val="00DF1FBE"/>
    <w:rsid w:val="00DF23E2"/>
    <w:rsid w:val="00DF2412"/>
    <w:rsid w:val="00DF28A9"/>
    <w:rsid w:val="00DF2D02"/>
    <w:rsid w:val="00DF2E0B"/>
    <w:rsid w:val="00DF2F47"/>
    <w:rsid w:val="00DF31F4"/>
    <w:rsid w:val="00DF3A70"/>
    <w:rsid w:val="00DF3E3A"/>
    <w:rsid w:val="00DF4A97"/>
    <w:rsid w:val="00DF56F8"/>
    <w:rsid w:val="00DF5E80"/>
    <w:rsid w:val="00DF60B6"/>
    <w:rsid w:val="00DF631C"/>
    <w:rsid w:val="00DF66E2"/>
    <w:rsid w:val="00DF6788"/>
    <w:rsid w:val="00DF6978"/>
    <w:rsid w:val="00DF6E15"/>
    <w:rsid w:val="00DF6F5E"/>
    <w:rsid w:val="00DF780E"/>
    <w:rsid w:val="00DF7BFB"/>
    <w:rsid w:val="00DF7E59"/>
    <w:rsid w:val="00E00A9C"/>
    <w:rsid w:val="00E00EFA"/>
    <w:rsid w:val="00E0118C"/>
    <w:rsid w:val="00E01628"/>
    <w:rsid w:val="00E019C8"/>
    <w:rsid w:val="00E02D58"/>
    <w:rsid w:val="00E02FD9"/>
    <w:rsid w:val="00E03392"/>
    <w:rsid w:val="00E03770"/>
    <w:rsid w:val="00E03B6B"/>
    <w:rsid w:val="00E03F35"/>
    <w:rsid w:val="00E04024"/>
    <w:rsid w:val="00E049FF"/>
    <w:rsid w:val="00E05180"/>
    <w:rsid w:val="00E054C9"/>
    <w:rsid w:val="00E055EB"/>
    <w:rsid w:val="00E05B77"/>
    <w:rsid w:val="00E05F3A"/>
    <w:rsid w:val="00E0619D"/>
    <w:rsid w:val="00E063DE"/>
    <w:rsid w:val="00E06886"/>
    <w:rsid w:val="00E06DCB"/>
    <w:rsid w:val="00E0790D"/>
    <w:rsid w:val="00E07C4D"/>
    <w:rsid w:val="00E10621"/>
    <w:rsid w:val="00E10741"/>
    <w:rsid w:val="00E10FFA"/>
    <w:rsid w:val="00E123C0"/>
    <w:rsid w:val="00E12751"/>
    <w:rsid w:val="00E1289E"/>
    <w:rsid w:val="00E12AD6"/>
    <w:rsid w:val="00E12C0A"/>
    <w:rsid w:val="00E13027"/>
    <w:rsid w:val="00E1344F"/>
    <w:rsid w:val="00E1346D"/>
    <w:rsid w:val="00E13EA0"/>
    <w:rsid w:val="00E13FC2"/>
    <w:rsid w:val="00E148FC"/>
    <w:rsid w:val="00E14A62"/>
    <w:rsid w:val="00E151C5"/>
    <w:rsid w:val="00E158EB"/>
    <w:rsid w:val="00E15B6B"/>
    <w:rsid w:val="00E16351"/>
    <w:rsid w:val="00E1642D"/>
    <w:rsid w:val="00E167D5"/>
    <w:rsid w:val="00E168B6"/>
    <w:rsid w:val="00E1690E"/>
    <w:rsid w:val="00E17155"/>
    <w:rsid w:val="00E17373"/>
    <w:rsid w:val="00E17470"/>
    <w:rsid w:val="00E17644"/>
    <w:rsid w:val="00E1775B"/>
    <w:rsid w:val="00E17B83"/>
    <w:rsid w:val="00E17C87"/>
    <w:rsid w:val="00E2003A"/>
    <w:rsid w:val="00E20614"/>
    <w:rsid w:val="00E20C67"/>
    <w:rsid w:val="00E211ED"/>
    <w:rsid w:val="00E2208B"/>
    <w:rsid w:val="00E22164"/>
    <w:rsid w:val="00E22393"/>
    <w:rsid w:val="00E2241C"/>
    <w:rsid w:val="00E2275E"/>
    <w:rsid w:val="00E227A2"/>
    <w:rsid w:val="00E22F68"/>
    <w:rsid w:val="00E23348"/>
    <w:rsid w:val="00E23573"/>
    <w:rsid w:val="00E239AE"/>
    <w:rsid w:val="00E23CB1"/>
    <w:rsid w:val="00E240C8"/>
    <w:rsid w:val="00E248B6"/>
    <w:rsid w:val="00E249A9"/>
    <w:rsid w:val="00E24A63"/>
    <w:rsid w:val="00E24C49"/>
    <w:rsid w:val="00E24DFC"/>
    <w:rsid w:val="00E255A8"/>
    <w:rsid w:val="00E260AE"/>
    <w:rsid w:val="00E260E1"/>
    <w:rsid w:val="00E26A48"/>
    <w:rsid w:val="00E26B59"/>
    <w:rsid w:val="00E26FF9"/>
    <w:rsid w:val="00E2706C"/>
    <w:rsid w:val="00E2731E"/>
    <w:rsid w:val="00E27518"/>
    <w:rsid w:val="00E27668"/>
    <w:rsid w:val="00E2768E"/>
    <w:rsid w:val="00E27874"/>
    <w:rsid w:val="00E27FFE"/>
    <w:rsid w:val="00E3013F"/>
    <w:rsid w:val="00E3017B"/>
    <w:rsid w:val="00E3192B"/>
    <w:rsid w:val="00E31CFF"/>
    <w:rsid w:val="00E31E64"/>
    <w:rsid w:val="00E31F01"/>
    <w:rsid w:val="00E324D2"/>
    <w:rsid w:val="00E32773"/>
    <w:rsid w:val="00E32F23"/>
    <w:rsid w:val="00E33375"/>
    <w:rsid w:val="00E3391B"/>
    <w:rsid w:val="00E3398C"/>
    <w:rsid w:val="00E33B51"/>
    <w:rsid w:val="00E34630"/>
    <w:rsid w:val="00E349EC"/>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CD"/>
    <w:rsid w:val="00E43357"/>
    <w:rsid w:val="00E434D2"/>
    <w:rsid w:val="00E43C6E"/>
    <w:rsid w:val="00E440CD"/>
    <w:rsid w:val="00E44B34"/>
    <w:rsid w:val="00E44B78"/>
    <w:rsid w:val="00E44B7A"/>
    <w:rsid w:val="00E44DC5"/>
    <w:rsid w:val="00E46D99"/>
    <w:rsid w:val="00E4714D"/>
    <w:rsid w:val="00E474DB"/>
    <w:rsid w:val="00E4759D"/>
    <w:rsid w:val="00E476B6"/>
    <w:rsid w:val="00E476F7"/>
    <w:rsid w:val="00E47726"/>
    <w:rsid w:val="00E47C23"/>
    <w:rsid w:val="00E47D65"/>
    <w:rsid w:val="00E50287"/>
    <w:rsid w:val="00E50F3E"/>
    <w:rsid w:val="00E512F5"/>
    <w:rsid w:val="00E517D8"/>
    <w:rsid w:val="00E51994"/>
    <w:rsid w:val="00E526AF"/>
    <w:rsid w:val="00E527EB"/>
    <w:rsid w:val="00E52B05"/>
    <w:rsid w:val="00E53414"/>
    <w:rsid w:val="00E53A53"/>
    <w:rsid w:val="00E53A66"/>
    <w:rsid w:val="00E53A85"/>
    <w:rsid w:val="00E53B1C"/>
    <w:rsid w:val="00E54039"/>
    <w:rsid w:val="00E542B4"/>
    <w:rsid w:val="00E549F7"/>
    <w:rsid w:val="00E54CDB"/>
    <w:rsid w:val="00E550D2"/>
    <w:rsid w:val="00E5549B"/>
    <w:rsid w:val="00E555CD"/>
    <w:rsid w:val="00E55936"/>
    <w:rsid w:val="00E559DB"/>
    <w:rsid w:val="00E55F3E"/>
    <w:rsid w:val="00E569E0"/>
    <w:rsid w:val="00E56C21"/>
    <w:rsid w:val="00E57018"/>
    <w:rsid w:val="00E57073"/>
    <w:rsid w:val="00E5791E"/>
    <w:rsid w:val="00E57EF0"/>
    <w:rsid w:val="00E60551"/>
    <w:rsid w:val="00E608F0"/>
    <w:rsid w:val="00E6094C"/>
    <w:rsid w:val="00E60EE0"/>
    <w:rsid w:val="00E611C7"/>
    <w:rsid w:val="00E617F7"/>
    <w:rsid w:val="00E61B80"/>
    <w:rsid w:val="00E61D15"/>
    <w:rsid w:val="00E61E71"/>
    <w:rsid w:val="00E62AC7"/>
    <w:rsid w:val="00E635F6"/>
    <w:rsid w:val="00E63727"/>
    <w:rsid w:val="00E64081"/>
    <w:rsid w:val="00E64088"/>
    <w:rsid w:val="00E640F2"/>
    <w:rsid w:val="00E64419"/>
    <w:rsid w:val="00E646C9"/>
    <w:rsid w:val="00E648E0"/>
    <w:rsid w:val="00E65484"/>
    <w:rsid w:val="00E65B9B"/>
    <w:rsid w:val="00E66A19"/>
    <w:rsid w:val="00E67500"/>
    <w:rsid w:val="00E70255"/>
    <w:rsid w:val="00E70CE1"/>
    <w:rsid w:val="00E71813"/>
    <w:rsid w:val="00E71F65"/>
    <w:rsid w:val="00E725C0"/>
    <w:rsid w:val="00E726D9"/>
    <w:rsid w:val="00E72B70"/>
    <w:rsid w:val="00E72C0E"/>
    <w:rsid w:val="00E732A0"/>
    <w:rsid w:val="00E73A73"/>
    <w:rsid w:val="00E73D40"/>
    <w:rsid w:val="00E73E2E"/>
    <w:rsid w:val="00E748A9"/>
    <w:rsid w:val="00E74AF0"/>
    <w:rsid w:val="00E74DA0"/>
    <w:rsid w:val="00E74F30"/>
    <w:rsid w:val="00E7561E"/>
    <w:rsid w:val="00E7592D"/>
    <w:rsid w:val="00E75933"/>
    <w:rsid w:val="00E75969"/>
    <w:rsid w:val="00E763B1"/>
    <w:rsid w:val="00E772B5"/>
    <w:rsid w:val="00E7777F"/>
    <w:rsid w:val="00E778AD"/>
    <w:rsid w:val="00E8058B"/>
    <w:rsid w:val="00E809F7"/>
    <w:rsid w:val="00E80B81"/>
    <w:rsid w:val="00E80F28"/>
    <w:rsid w:val="00E81BDB"/>
    <w:rsid w:val="00E81EE1"/>
    <w:rsid w:val="00E8299D"/>
    <w:rsid w:val="00E82AA8"/>
    <w:rsid w:val="00E82B24"/>
    <w:rsid w:val="00E837D5"/>
    <w:rsid w:val="00E83C80"/>
    <w:rsid w:val="00E83CE4"/>
    <w:rsid w:val="00E83D0B"/>
    <w:rsid w:val="00E84012"/>
    <w:rsid w:val="00E84123"/>
    <w:rsid w:val="00E8424A"/>
    <w:rsid w:val="00E84DD1"/>
    <w:rsid w:val="00E8523E"/>
    <w:rsid w:val="00E85B4D"/>
    <w:rsid w:val="00E85FF3"/>
    <w:rsid w:val="00E869CE"/>
    <w:rsid w:val="00E86AA6"/>
    <w:rsid w:val="00E86F16"/>
    <w:rsid w:val="00E87A1A"/>
    <w:rsid w:val="00E87A2E"/>
    <w:rsid w:val="00E87BAF"/>
    <w:rsid w:val="00E87D38"/>
    <w:rsid w:val="00E87E55"/>
    <w:rsid w:val="00E90372"/>
    <w:rsid w:val="00E906CC"/>
    <w:rsid w:val="00E90CF0"/>
    <w:rsid w:val="00E90D9F"/>
    <w:rsid w:val="00E92FB1"/>
    <w:rsid w:val="00E93233"/>
    <w:rsid w:val="00E9372E"/>
    <w:rsid w:val="00E93786"/>
    <w:rsid w:val="00E93D49"/>
    <w:rsid w:val="00E93DBE"/>
    <w:rsid w:val="00E93F89"/>
    <w:rsid w:val="00E93FBA"/>
    <w:rsid w:val="00E9431B"/>
    <w:rsid w:val="00E94986"/>
    <w:rsid w:val="00E949DC"/>
    <w:rsid w:val="00E95779"/>
    <w:rsid w:val="00E95B09"/>
    <w:rsid w:val="00E95C4F"/>
    <w:rsid w:val="00E962DF"/>
    <w:rsid w:val="00E96507"/>
    <w:rsid w:val="00E9699D"/>
    <w:rsid w:val="00E96DAB"/>
    <w:rsid w:val="00E96E36"/>
    <w:rsid w:val="00E96FAB"/>
    <w:rsid w:val="00E9716A"/>
    <w:rsid w:val="00EA005B"/>
    <w:rsid w:val="00EA0403"/>
    <w:rsid w:val="00EA040F"/>
    <w:rsid w:val="00EA0A62"/>
    <w:rsid w:val="00EA0B0C"/>
    <w:rsid w:val="00EA0B0E"/>
    <w:rsid w:val="00EA0B48"/>
    <w:rsid w:val="00EA1164"/>
    <w:rsid w:val="00EA1572"/>
    <w:rsid w:val="00EA157B"/>
    <w:rsid w:val="00EA15E9"/>
    <w:rsid w:val="00EA1CBF"/>
    <w:rsid w:val="00EA1D27"/>
    <w:rsid w:val="00EA210C"/>
    <w:rsid w:val="00EA24C5"/>
    <w:rsid w:val="00EA2F0B"/>
    <w:rsid w:val="00EA3468"/>
    <w:rsid w:val="00EA3674"/>
    <w:rsid w:val="00EA42AD"/>
    <w:rsid w:val="00EA43CB"/>
    <w:rsid w:val="00EA476C"/>
    <w:rsid w:val="00EA48A0"/>
    <w:rsid w:val="00EA4D36"/>
    <w:rsid w:val="00EA516C"/>
    <w:rsid w:val="00EA51AD"/>
    <w:rsid w:val="00EA63BD"/>
    <w:rsid w:val="00EA65DE"/>
    <w:rsid w:val="00EA6E4D"/>
    <w:rsid w:val="00EA740D"/>
    <w:rsid w:val="00EA74C0"/>
    <w:rsid w:val="00EA7806"/>
    <w:rsid w:val="00EB022E"/>
    <w:rsid w:val="00EB0483"/>
    <w:rsid w:val="00EB0875"/>
    <w:rsid w:val="00EB0F13"/>
    <w:rsid w:val="00EB0FA7"/>
    <w:rsid w:val="00EB154E"/>
    <w:rsid w:val="00EB1762"/>
    <w:rsid w:val="00EB1D43"/>
    <w:rsid w:val="00EB1E28"/>
    <w:rsid w:val="00EB1F81"/>
    <w:rsid w:val="00EB225C"/>
    <w:rsid w:val="00EB238C"/>
    <w:rsid w:val="00EB2416"/>
    <w:rsid w:val="00EB2675"/>
    <w:rsid w:val="00EB2E0B"/>
    <w:rsid w:val="00EB34EA"/>
    <w:rsid w:val="00EB38C0"/>
    <w:rsid w:val="00EB40DA"/>
    <w:rsid w:val="00EB4714"/>
    <w:rsid w:val="00EB4DE1"/>
    <w:rsid w:val="00EB4ED8"/>
    <w:rsid w:val="00EB5093"/>
    <w:rsid w:val="00EB56F5"/>
    <w:rsid w:val="00EB5D99"/>
    <w:rsid w:val="00EB5DA5"/>
    <w:rsid w:val="00EB67C5"/>
    <w:rsid w:val="00EB6B3F"/>
    <w:rsid w:val="00EB71FB"/>
    <w:rsid w:val="00EB7484"/>
    <w:rsid w:val="00EB783A"/>
    <w:rsid w:val="00EB783D"/>
    <w:rsid w:val="00EB7D1D"/>
    <w:rsid w:val="00EB7E57"/>
    <w:rsid w:val="00EC0428"/>
    <w:rsid w:val="00EC063E"/>
    <w:rsid w:val="00EC0A0C"/>
    <w:rsid w:val="00EC0AFD"/>
    <w:rsid w:val="00EC0BA1"/>
    <w:rsid w:val="00EC0F60"/>
    <w:rsid w:val="00EC149C"/>
    <w:rsid w:val="00EC1607"/>
    <w:rsid w:val="00EC18E5"/>
    <w:rsid w:val="00EC2018"/>
    <w:rsid w:val="00EC21A4"/>
    <w:rsid w:val="00EC21C6"/>
    <w:rsid w:val="00EC2251"/>
    <w:rsid w:val="00EC2569"/>
    <w:rsid w:val="00EC2A30"/>
    <w:rsid w:val="00EC2E9E"/>
    <w:rsid w:val="00EC31AB"/>
    <w:rsid w:val="00EC31DA"/>
    <w:rsid w:val="00EC33FD"/>
    <w:rsid w:val="00EC3572"/>
    <w:rsid w:val="00EC35A6"/>
    <w:rsid w:val="00EC3D0C"/>
    <w:rsid w:val="00EC4183"/>
    <w:rsid w:val="00EC42C0"/>
    <w:rsid w:val="00EC4F7D"/>
    <w:rsid w:val="00EC51B1"/>
    <w:rsid w:val="00EC5236"/>
    <w:rsid w:val="00EC5402"/>
    <w:rsid w:val="00EC57D0"/>
    <w:rsid w:val="00EC6055"/>
    <w:rsid w:val="00EC60D0"/>
    <w:rsid w:val="00EC61A6"/>
    <w:rsid w:val="00EC6578"/>
    <w:rsid w:val="00EC659C"/>
    <w:rsid w:val="00EC65F6"/>
    <w:rsid w:val="00EC66E0"/>
    <w:rsid w:val="00EC6982"/>
    <w:rsid w:val="00EC6A1E"/>
    <w:rsid w:val="00EC6F81"/>
    <w:rsid w:val="00EC73D4"/>
    <w:rsid w:val="00EC7564"/>
    <w:rsid w:val="00EC7F55"/>
    <w:rsid w:val="00ED0545"/>
    <w:rsid w:val="00ED05AE"/>
    <w:rsid w:val="00ED0BA1"/>
    <w:rsid w:val="00ED0C64"/>
    <w:rsid w:val="00ED0D18"/>
    <w:rsid w:val="00ED0D5F"/>
    <w:rsid w:val="00ED0EA6"/>
    <w:rsid w:val="00ED18C2"/>
    <w:rsid w:val="00ED19F2"/>
    <w:rsid w:val="00ED2832"/>
    <w:rsid w:val="00ED2B38"/>
    <w:rsid w:val="00ED2BCB"/>
    <w:rsid w:val="00ED2F9B"/>
    <w:rsid w:val="00ED33BA"/>
    <w:rsid w:val="00ED3570"/>
    <w:rsid w:val="00ED3897"/>
    <w:rsid w:val="00ED3B43"/>
    <w:rsid w:val="00ED3CED"/>
    <w:rsid w:val="00ED419E"/>
    <w:rsid w:val="00ED439B"/>
    <w:rsid w:val="00ED4788"/>
    <w:rsid w:val="00ED489D"/>
    <w:rsid w:val="00ED4A50"/>
    <w:rsid w:val="00ED4A59"/>
    <w:rsid w:val="00ED66B2"/>
    <w:rsid w:val="00ED685A"/>
    <w:rsid w:val="00ED7245"/>
    <w:rsid w:val="00ED72DC"/>
    <w:rsid w:val="00ED753A"/>
    <w:rsid w:val="00ED75E2"/>
    <w:rsid w:val="00EE0143"/>
    <w:rsid w:val="00EE0354"/>
    <w:rsid w:val="00EE0F85"/>
    <w:rsid w:val="00EE111E"/>
    <w:rsid w:val="00EE178F"/>
    <w:rsid w:val="00EE1AE6"/>
    <w:rsid w:val="00EE243F"/>
    <w:rsid w:val="00EE2733"/>
    <w:rsid w:val="00EE2ADB"/>
    <w:rsid w:val="00EE36E3"/>
    <w:rsid w:val="00EE36F6"/>
    <w:rsid w:val="00EE380D"/>
    <w:rsid w:val="00EE3847"/>
    <w:rsid w:val="00EE3893"/>
    <w:rsid w:val="00EE3D05"/>
    <w:rsid w:val="00EE4386"/>
    <w:rsid w:val="00EE45C9"/>
    <w:rsid w:val="00EE4775"/>
    <w:rsid w:val="00EE55A1"/>
    <w:rsid w:val="00EE5B7C"/>
    <w:rsid w:val="00EE5BF7"/>
    <w:rsid w:val="00EE5D1C"/>
    <w:rsid w:val="00EE5D99"/>
    <w:rsid w:val="00EE5FC7"/>
    <w:rsid w:val="00EE6F04"/>
    <w:rsid w:val="00EE70C4"/>
    <w:rsid w:val="00EE7365"/>
    <w:rsid w:val="00EE7542"/>
    <w:rsid w:val="00EE77C7"/>
    <w:rsid w:val="00EE7C4D"/>
    <w:rsid w:val="00EF01C8"/>
    <w:rsid w:val="00EF05F0"/>
    <w:rsid w:val="00EF0B81"/>
    <w:rsid w:val="00EF1103"/>
    <w:rsid w:val="00EF1700"/>
    <w:rsid w:val="00EF18F8"/>
    <w:rsid w:val="00EF1B5B"/>
    <w:rsid w:val="00EF1C6A"/>
    <w:rsid w:val="00EF2433"/>
    <w:rsid w:val="00EF2A8F"/>
    <w:rsid w:val="00EF2B01"/>
    <w:rsid w:val="00EF2CFA"/>
    <w:rsid w:val="00EF3B14"/>
    <w:rsid w:val="00EF3EB3"/>
    <w:rsid w:val="00EF4308"/>
    <w:rsid w:val="00EF4B3B"/>
    <w:rsid w:val="00EF507A"/>
    <w:rsid w:val="00EF577D"/>
    <w:rsid w:val="00EF592E"/>
    <w:rsid w:val="00EF5B1A"/>
    <w:rsid w:val="00EF5B41"/>
    <w:rsid w:val="00EF5BC5"/>
    <w:rsid w:val="00EF5F3A"/>
    <w:rsid w:val="00EF6259"/>
    <w:rsid w:val="00EF6E8C"/>
    <w:rsid w:val="00EF6FD8"/>
    <w:rsid w:val="00EF73AC"/>
    <w:rsid w:val="00EF79AE"/>
    <w:rsid w:val="00EF7D12"/>
    <w:rsid w:val="00EF7F0B"/>
    <w:rsid w:val="00F00248"/>
    <w:rsid w:val="00F00498"/>
    <w:rsid w:val="00F00A2E"/>
    <w:rsid w:val="00F010BC"/>
    <w:rsid w:val="00F014F0"/>
    <w:rsid w:val="00F01E49"/>
    <w:rsid w:val="00F02B51"/>
    <w:rsid w:val="00F02B9E"/>
    <w:rsid w:val="00F02DA2"/>
    <w:rsid w:val="00F02FFC"/>
    <w:rsid w:val="00F03464"/>
    <w:rsid w:val="00F03C78"/>
    <w:rsid w:val="00F04068"/>
    <w:rsid w:val="00F041E2"/>
    <w:rsid w:val="00F04BED"/>
    <w:rsid w:val="00F0561D"/>
    <w:rsid w:val="00F06336"/>
    <w:rsid w:val="00F069BF"/>
    <w:rsid w:val="00F0736D"/>
    <w:rsid w:val="00F07DE7"/>
    <w:rsid w:val="00F07F38"/>
    <w:rsid w:val="00F10158"/>
    <w:rsid w:val="00F1045C"/>
    <w:rsid w:val="00F10A62"/>
    <w:rsid w:val="00F10B62"/>
    <w:rsid w:val="00F10B95"/>
    <w:rsid w:val="00F10C90"/>
    <w:rsid w:val="00F10CE2"/>
    <w:rsid w:val="00F11435"/>
    <w:rsid w:val="00F11833"/>
    <w:rsid w:val="00F126C4"/>
    <w:rsid w:val="00F12D2F"/>
    <w:rsid w:val="00F12D3F"/>
    <w:rsid w:val="00F13009"/>
    <w:rsid w:val="00F13125"/>
    <w:rsid w:val="00F13281"/>
    <w:rsid w:val="00F13C46"/>
    <w:rsid w:val="00F1459A"/>
    <w:rsid w:val="00F14762"/>
    <w:rsid w:val="00F14974"/>
    <w:rsid w:val="00F15283"/>
    <w:rsid w:val="00F15504"/>
    <w:rsid w:val="00F155B0"/>
    <w:rsid w:val="00F15701"/>
    <w:rsid w:val="00F16141"/>
    <w:rsid w:val="00F1628D"/>
    <w:rsid w:val="00F162B7"/>
    <w:rsid w:val="00F16479"/>
    <w:rsid w:val="00F16FC8"/>
    <w:rsid w:val="00F17904"/>
    <w:rsid w:val="00F2008E"/>
    <w:rsid w:val="00F20337"/>
    <w:rsid w:val="00F20422"/>
    <w:rsid w:val="00F21529"/>
    <w:rsid w:val="00F21700"/>
    <w:rsid w:val="00F21A8A"/>
    <w:rsid w:val="00F225DC"/>
    <w:rsid w:val="00F2262E"/>
    <w:rsid w:val="00F22934"/>
    <w:rsid w:val="00F22C42"/>
    <w:rsid w:val="00F230FD"/>
    <w:rsid w:val="00F231EF"/>
    <w:rsid w:val="00F234CF"/>
    <w:rsid w:val="00F23BAF"/>
    <w:rsid w:val="00F252FD"/>
    <w:rsid w:val="00F254E0"/>
    <w:rsid w:val="00F255C9"/>
    <w:rsid w:val="00F25676"/>
    <w:rsid w:val="00F2590E"/>
    <w:rsid w:val="00F25910"/>
    <w:rsid w:val="00F25983"/>
    <w:rsid w:val="00F25C37"/>
    <w:rsid w:val="00F266C3"/>
    <w:rsid w:val="00F26A7F"/>
    <w:rsid w:val="00F26C4F"/>
    <w:rsid w:val="00F27164"/>
    <w:rsid w:val="00F275A3"/>
    <w:rsid w:val="00F279EA"/>
    <w:rsid w:val="00F27C49"/>
    <w:rsid w:val="00F27D4E"/>
    <w:rsid w:val="00F30098"/>
    <w:rsid w:val="00F30390"/>
    <w:rsid w:val="00F305AB"/>
    <w:rsid w:val="00F30A09"/>
    <w:rsid w:val="00F30E6E"/>
    <w:rsid w:val="00F30F73"/>
    <w:rsid w:val="00F31C5F"/>
    <w:rsid w:val="00F31FFC"/>
    <w:rsid w:val="00F3251C"/>
    <w:rsid w:val="00F32ED0"/>
    <w:rsid w:val="00F33546"/>
    <w:rsid w:val="00F337A5"/>
    <w:rsid w:val="00F33E45"/>
    <w:rsid w:val="00F340DE"/>
    <w:rsid w:val="00F342A6"/>
    <w:rsid w:val="00F34401"/>
    <w:rsid w:val="00F34A68"/>
    <w:rsid w:val="00F34FBA"/>
    <w:rsid w:val="00F3511C"/>
    <w:rsid w:val="00F35266"/>
    <w:rsid w:val="00F3530A"/>
    <w:rsid w:val="00F3535A"/>
    <w:rsid w:val="00F356A5"/>
    <w:rsid w:val="00F3585B"/>
    <w:rsid w:val="00F359B2"/>
    <w:rsid w:val="00F35BEE"/>
    <w:rsid w:val="00F35E58"/>
    <w:rsid w:val="00F362AD"/>
    <w:rsid w:val="00F363AF"/>
    <w:rsid w:val="00F3668D"/>
    <w:rsid w:val="00F366A1"/>
    <w:rsid w:val="00F36D1F"/>
    <w:rsid w:val="00F36D4D"/>
    <w:rsid w:val="00F3790A"/>
    <w:rsid w:val="00F40285"/>
    <w:rsid w:val="00F4033D"/>
    <w:rsid w:val="00F4068C"/>
    <w:rsid w:val="00F40826"/>
    <w:rsid w:val="00F40B63"/>
    <w:rsid w:val="00F40C99"/>
    <w:rsid w:val="00F41498"/>
    <w:rsid w:val="00F41D2A"/>
    <w:rsid w:val="00F41EA8"/>
    <w:rsid w:val="00F420AC"/>
    <w:rsid w:val="00F4231A"/>
    <w:rsid w:val="00F42639"/>
    <w:rsid w:val="00F426FD"/>
    <w:rsid w:val="00F42744"/>
    <w:rsid w:val="00F4291C"/>
    <w:rsid w:val="00F42C0A"/>
    <w:rsid w:val="00F43417"/>
    <w:rsid w:val="00F43832"/>
    <w:rsid w:val="00F4397F"/>
    <w:rsid w:val="00F44425"/>
    <w:rsid w:val="00F4449B"/>
    <w:rsid w:val="00F446C4"/>
    <w:rsid w:val="00F4484A"/>
    <w:rsid w:val="00F44A81"/>
    <w:rsid w:val="00F44FE9"/>
    <w:rsid w:val="00F45037"/>
    <w:rsid w:val="00F450DC"/>
    <w:rsid w:val="00F45C20"/>
    <w:rsid w:val="00F45D6A"/>
    <w:rsid w:val="00F45E82"/>
    <w:rsid w:val="00F462C4"/>
    <w:rsid w:val="00F46C86"/>
    <w:rsid w:val="00F47300"/>
    <w:rsid w:val="00F474B1"/>
    <w:rsid w:val="00F50902"/>
    <w:rsid w:val="00F50F04"/>
    <w:rsid w:val="00F50FEF"/>
    <w:rsid w:val="00F51340"/>
    <w:rsid w:val="00F5135D"/>
    <w:rsid w:val="00F51501"/>
    <w:rsid w:val="00F51F59"/>
    <w:rsid w:val="00F52386"/>
    <w:rsid w:val="00F523F1"/>
    <w:rsid w:val="00F5261E"/>
    <w:rsid w:val="00F52762"/>
    <w:rsid w:val="00F53265"/>
    <w:rsid w:val="00F53458"/>
    <w:rsid w:val="00F53644"/>
    <w:rsid w:val="00F53A12"/>
    <w:rsid w:val="00F53A9A"/>
    <w:rsid w:val="00F53BD8"/>
    <w:rsid w:val="00F543B6"/>
    <w:rsid w:val="00F5579B"/>
    <w:rsid w:val="00F558EF"/>
    <w:rsid w:val="00F56161"/>
    <w:rsid w:val="00F56756"/>
    <w:rsid w:val="00F56783"/>
    <w:rsid w:val="00F568ED"/>
    <w:rsid w:val="00F569B2"/>
    <w:rsid w:val="00F56BA0"/>
    <w:rsid w:val="00F573E5"/>
    <w:rsid w:val="00F575EC"/>
    <w:rsid w:val="00F604E9"/>
    <w:rsid w:val="00F60B3E"/>
    <w:rsid w:val="00F6127D"/>
    <w:rsid w:val="00F6143D"/>
    <w:rsid w:val="00F61C81"/>
    <w:rsid w:val="00F61FF8"/>
    <w:rsid w:val="00F6208A"/>
    <w:rsid w:val="00F626B6"/>
    <w:rsid w:val="00F6274A"/>
    <w:rsid w:val="00F62EB7"/>
    <w:rsid w:val="00F633D5"/>
    <w:rsid w:val="00F635E8"/>
    <w:rsid w:val="00F63C51"/>
    <w:rsid w:val="00F6434C"/>
    <w:rsid w:val="00F64E1B"/>
    <w:rsid w:val="00F655D8"/>
    <w:rsid w:val="00F665AD"/>
    <w:rsid w:val="00F66AFC"/>
    <w:rsid w:val="00F677CC"/>
    <w:rsid w:val="00F67808"/>
    <w:rsid w:val="00F70378"/>
    <w:rsid w:val="00F70982"/>
    <w:rsid w:val="00F70B14"/>
    <w:rsid w:val="00F71584"/>
    <w:rsid w:val="00F71B58"/>
    <w:rsid w:val="00F71B7A"/>
    <w:rsid w:val="00F71F1C"/>
    <w:rsid w:val="00F71FF3"/>
    <w:rsid w:val="00F723E1"/>
    <w:rsid w:val="00F7258A"/>
    <w:rsid w:val="00F7352D"/>
    <w:rsid w:val="00F736BF"/>
    <w:rsid w:val="00F73B1E"/>
    <w:rsid w:val="00F744A3"/>
    <w:rsid w:val="00F748E2"/>
    <w:rsid w:val="00F75684"/>
    <w:rsid w:val="00F75A4D"/>
    <w:rsid w:val="00F75AD1"/>
    <w:rsid w:val="00F75ED9"/>
    <w:rsid w:val="00F76442"/>
    <w:rsid w:val="00F76D3C"/>
    <w:rsid w:val="00F778F9"/>
    <w:rsid w:val="00F77E00"/>
    <w:rsid w:val="00F804B0"/>
    <w:rsid w:val="00F80642"/>
    <w:rsid w:val="00F80717"/>
    <w:rsid w:val="00F81B72"/>
    <w:rsid w:val="00F81E21"/>
    <w:rsid w:val="00F822AF"/>
    <w:rsid w:val="00F827FB"/>
    <w:rsid w:val="00F82AB1"/>
    <w:rsid w:val="00F82E39"/>
    <w:rsid w:val="00F832FE"/>
    <w:rsid w:val="00F8333C"/>
    <w:rsid w:val="00F83BAD"/>
    <w:rsid w:val="00F83E58"/>
    <w:rsid w:val="00F84061"/>
    <w:rsid w:val="00F84AC8"/>
    <w:rsid w:val="00F85A81"/>
    <w:rsid w:val="00F868D4"/>
    <w:rsid w:val="00F86C9F"/>
    <w:rsid w:val="00F86CBF"/>
    <w:rsid w:val="00F86E95"/>
    <w:rsid w:val="00F870D7"/>
    <w:rsid w:val="00F873F3"/>
    <w:rsid w:val="00F87534"/>
    <w:rsid w:val="00F8758B"/>
    <w:rsid w:val="00F90627"/>
    <w:rsid w:val="00F915B5"/>
    <w:rsid w:val="00F9169E"/>
    <w:rsid w:val="00F91DA6"/>
    <w:rsid w:val="00F92626"/>
    <w:rsid w:val="00F92AD9"/>
    <w:rsid w:val="00F9323C"/>
    <w:rsid w:val="00F93346"/>
    <w:rsid w:val="00F935D4"/>
    <w:rsid w:val="00F9388D"/>
    <w:rsid w:val="00F93AB1"/>
    <w:rsid w:val="00F93B4B"/>
    <w:rsid w:val="00F93FB1"/>
    <w:rsid w:val="00F941D1"/>
    <w:rsid w:val="00F94C24"/>
    <w:rsid w:val="00F94F89"/>
    <w:rsid w:val="00F95393"/>
    <w:rsid w:val="00F95A84"/>
    <w:rsid w:val="00F9615F"/>
    <w:rsid w:val="00F961B0"/>
    <w:rsid w:val="00F9638B"/>
    <w:rsid w:val="00F964D8"/>
    <w:rsid w:val="00F979A6"/>
    <w:rsid w:val="00FA0068"/>
    <w:rsid w:val="00FA00D3"/>
    <w:rsid w:val="00FA0283"/>
    <w:rsid w:val="00FA0897"/>
    <w:rsid w:val="00FA0D57"/>
    <w:rsid w:val="00FA1F35"/>
    <w:rsid w:val="00FA25DB"/>
    <w:rsid w:val="00FA2670"/>
    <w:rsid w:val="00FA2937"/>
    <w:rsid w:val="00FA2B4E"/>
    <w:rsid w:val="00FA3BB1"/>
    <w:rsid w:val="00FA4043"/>
    <w:rsid w:val="00FA4136"/>
    <w:rsid w:val="00FA41FC"/>
    <w:rsid w:val="00FA42E1"/>
    <w:rsid w:val="00FA45FB"/>
    <w:rsid w:val="00FA4814"/>
    <w:rsid w:val="00FA56EC"/>
    <w:rsid w:val="00FA5B54"/>
    <w:rsid w:val="00FA6737"/>
    <w:rsid w:val="00FA747B"/>
    <w:rsid w:val="00FA79EB"/>
    <w:rsid w:val="00FA7CA0"/>
    <w:rsid w:val="00FB0078"/>
    <w:rsid w:val="00FB041F"/>
    <w:rsid w:val="00FB0983"/>
    <w:rsid w:val="00FB0CAD"/>
    <w:rsid w:val="00FB115C"/>
    <w:rsid w:val="00FB16DC"/>
    <w:rsid w:val="00FB1868"/>
    <w:rsid w:val="00FB3974"/>
    <w:rsid w:val="00FB3996"/>
    <w:rsid w:val="00FB3B51"/>
    <w:rsid w:val="00FB3DBA"/>
    <w:rsid w:val="00FB3FC5"/>
    <w:rsid w:val="00FB4059"/>
    <w:rsid w:val="00FB468A"/>
    <w:rsid w:val="00FB469F"/>
    <w:rsid w:val="00FB48C9"/>
    <w:rsid w:val="00FB48EA"/>
    <w:rsid w:val="00FB4C8B"/>
    <w:rsid w:val="00FB4D40"/>
    <w:rsid w:val="00FB4D49"/>
    <w:rsid w:val="00FB53C0"/>
    <w:rsid w:val="00FB5547"/>
    <w:rsid w:val="00FB579D"/>
    <w:rsid w:val="00FB580D"/>
    <w:rsid w:val="00FB5A1D"/>
    <w:rsid w:val="00FB5A39"/>
    <w:rsid w:val="00FB5F5C"/>
    <w:rsid w:val="00FB618B"/>
    <w:rsid w:val="00FB62FE"/>
    <w:rsid w:val="00FB6696"/>
    <w:rsid w:val="00FB6840"/>
    <w:rsid w:val="00FB6BED"/>
    <w:rsid w:val="00FB7002"/>
    <w:rsid w:val="00FB70AD"/>
    <w:rsid w:val="00FB7171"/>
    <w:rsid w:val="00FB7285"/>
    <w:rsid w:val="00FB7417"/>
    <w:rsid w:val="00FB7702"/>
    <w:rsid w:val="00FB7771"/>
    <w:rsid w:val="00FB7BBF"/>
    <w:rsid w:val="00FC04D8"/>
    <w:rsid w:val="00FC0790"/>
    <w:rsid w:val="00FC190B"/>
    <w:rsid w:val="00FC19D0"/>
    <w:rsid w:val="00FC2092"/>
    <w:rsid w:val="00FC20F2"/>
    <w:rsid w:val="00FC213E"/>
    <w:rsid w:val="00FC21D3"/>
    <w:rsid w:val="00FC2821"/>
    <w:rsid w:val="00FC2995"/>
    <w:rsid w:val="00FC3067"/>
    <w:rsid w:val="00FC31A8"/>
    <w:rsid w:val="00FC377C"/>
    <w:rsid w:val="00FC3C2C"/>
    <w:rsid w:val="00FC3CF4"/>
    <w:rsid w:val="00FC401F"/>
    <w:rsid w:val="00FC4042"/>
    <w:rsid w:val="00FC4AFE"/>
    <w:rsid w:val="00FC4E6B"/>
    <w:rsid w:val="00FC4F14"/>
    <w:rsid w:val="00FC5D61"/>
    <w:rsid w:val="00FC69E0"/>
    <w:rsid w:val="00FC6E68"/>
    <w:rsid w:val="00FC713E"/>
    <w:rsid w:val="00FC743B"/>
    <w:rsid w:val="00FC7CE4"/>
    <w:rsid w:val="00FD0124"/>
    <w:rsid w:val="00FD07B9"/>
    <w:rsid w:val="00FD0BF9"/>
    <w:rsid w:val="00FD0D88"/>
    <w:rsid w:val="00FD143B"/>
    <w:rsid w:val="00FD165F"/>
    <w:rsid w:val="00FD16D2"/>
    <w:rsid w:val="00FD2765"/>
    <w:rsid w:val="00FD2C44"/>
    <w:rsid w:val="00FD2F2D"/>
    <w:rsid w:val="00FD3457"/>
    <w:rsid w:val="00FD38CC"/>
    <w:rsid w:val="00FD4810"/>
    <w:rsid w:val="00FD5129"/>
    <w:rsid w:val="00FD5CE4"/>
    <w:rsid w:val="00FD5D8B"/>
    <w:rsid w:val="00FD6496"/>
    <w:rsid w:val="00FD65D6"/>
    <w:rsid w:val="00FD66F8"/>
    <w:rsid w:val="00FD67C6"/>
    <w:rsid w:val="00FD6A24"/>
    <w:rsid w:val="00FD7362"/>
    <w:rsid w:val="00FD75AB"/>
    <w:rsid w:val="00FD7830"/>
    <w:rsid w:val="00FD7A37"/>
    <w:rsid w:val="00FD7C30"/>
    <w:rsid w:val="00FD7C44"/>
    <w:rsid w:val="00FD7CCD"/>
    <w:rsid w:val="00FD7CE8"/>
    <w:rsid w:val="00FE0460"/>
    <w:rsid w:val="00FE0CC4"/>
    <w:rsid w:val="00FE0F4A"/>
    <w:rsid w:val="00FE10BC"/>
    <w:rsid w:val="00FE18D1"/>
    <w:rsid w:val="00FE245D"/>
    <w:rsid w:val="00FE2A99"/>
    <w:rsid w:val="00FE32B5"/>
    <w:rsid w:val="00FE3865"/>
    <w:rsid w:val="00FE394B"/>
    <w:rsid w:val="00FE3A19"/>
    <w:rsid w:val="00FE3AC6"/>
    <w:rsid w:val="00FE3BFA"/>
    <w:rsid w:val="00FE3E22"/>
    <w:rsid w:val="00FE3EE4"/>
    <w:rsid w:val="00FE4073"/>
    <w:rsid w:val="00FE4332"/>
    <w:rsid w:val="00FE4708"/>
    <w:rsid w:val="00FE4C97"/>
    <w:rsid w:val="00FE503B"/>
    <w:rsid w:val="00FE51A3"/>
    <w:rsid w:val="00FE6B26"/>
    <w:rsid w:val="00FE6F46"/>
    <w:rsid w:val="00FE78D0"/>
    <w:rsid w:val="00FE7A07"/>
    <w:rsid w:val="00FE7BA3"/>
    <w:rsid w:val="00FE7E46"/>
    <w:rsid w:val="00FF07EC"/>
    <w:rsid w:val="00FF1E10"/>
    <w:rsid w:val="00FF21B4"/>
    <w:rsid w:val="00FF2E56"/>
    <w:rsid w:val="00FF32FA"/>
    <w:rsid w:val="00FF3340"/>
    <w:rsid w:val="00FF340F"/>
    <w:rsid w:val="00FF353B"/>
    <w:rsid w:val="00FF36C6"/>
    <w:rsid w:val="00FF394D"/>
    <w:rsid w:val="00FF396D"/>
    <w:rsid w:val="00FF3DD2"/>
    <w:rsid w:val="00FF3FD9"/>
    <w:rsid w:val="00FF4398"/>
    <w:rsid w:val="00FF471B"/>
    <w:rsid w:val="00FF474D"/>
    <w:rsid w:val="00FF4D9D"/>
    <w:rsid w:val="00FF50CE"/>
    <w:rsid w:val="00FF5144"/>
    <w:rsid w:val="00FF54F4"/>
    <w:rsid w:val="00FF5D64"/>
    <w:rsid w:val="00FF648C"/>
    <w:rsid w:val="00FF6520"/>
    <w:rsid w:val="00FF72B2"/>
    <w:rsid w:val="00FF74DE"/>
    <w:rsid w:val="00FF79E7"/>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475F"/>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EC5402"/>
    <w:pPr>
      <w:tabs>
        <w:tab w:val="right" w:pos="9350"/>
      </w:tabs>
      <w:spacing w:after="100"/>
      <w:ind w:left="22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nap.nationalacademies.org/read/25357/chapter/5?term=Earth" TargetMode="External"/><Relationship Id="rId21" Type="http://schemas.openxmlformats.org/officeDocument/2006/relationships/hyperlink" Target="https://www.regulations.gov/comment/NASA-2022-0002-0206" TargetMode="External"/><Relationship Id="rId324" Type="http://schemas.openxmlformats.org/officeDocument/2006/relationships/hyperlink" Target="https://arxiv.org/ftp/physics/papers/0610/0610093.pdf" TargetMode="External"/><Relationship Id="rId531" Type="http://schemas.openxmlformats.org/officeDocument/2006/relationships/hyperlink" Target="https://www.cambridge.org/core/journals/international-journal-of-astrobiology/article/an-analysis-of-potential-photosynthetic-life-on-mars/7E87D8A6D505F4055573F1FDA7F38F39" TargetMode="External"/><Relationship Id="rId629" Type="http://schemas.openxmlformats.org/officeDocument/2006/relationships/hyperlink" Target="https://www.regulations.gov/comment/NASA-2022-0002-0238" TargetMode="External"/><Relationship Id="rId170" Type="http://schemas.openxmlformats.org/officeDocument/2006/relationships/hyperlink" Target="https://youtu.be/VNwE3sRWxHw?t=760" TargetMode="External"/><Relationship Id="rId268" Type="http://schemas.openxmlformats.org/officeDocument/2006/relationships/hyperlink" Target="https://pdfs.semanticscholar.org/2e75/f58839806ff4c5aaa89b1a0793dc87f49a2e.pdf" TargetMode="External"/><Relationship Id="rId475" Type="http://schemas.openxmlformats.org/officeDocument/2006/relationships/hyperlink" Target="https://link.springer.com/article/10.1007/s11214-020-00788-2" TargetMode="External"/><Relationship Id="rId32" Type="http://schemas.openxmlformats.org/officeDocument/2006/relationships/hyperlink" Target="https://www.regulations.gov/comment/NASA-2022-0002-0213" TargetMode="External"/><Relationship Id="rId128" Type="http://schemas.openxmlformats.org/officeDocument/2006/relationships/hyperlink" Target="https://www.ncbi.nlm.nih.gov/books/NBK26833/" TargetMode="External"/><Relationship Id="rId335" Type="http://schemas.openxmlformats.org/officeDocument/2006/relationships/hyperlink" Target="https://www.hou.usra.edu/meetings/lpsc2017/pdf/1193.pdf" TargetMode="External"/><Relationship Id="rId542"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181" Type="http://schemas.openxmlformats.org/officeDocument/2006/relationships/hyperlink" Target="https://www.researchgate.net/profile/Kenneth-Nealson/publication/7104708_Geochemistry_Follow_the_nitrogen/links/55db965508aed6a199ac63d2/Geochemistry-Follow-the-nitrogen.pdf" TargetMode="External"/><Relationship Id="rId402" Type="http://schemas.openxmlformats.org/officeDocument/2006/relationships/hyperlink" Target="https://www.nature.com/articles/ngeo2412" TargetMode="External"/><Relationship Id="rId279" Type="http://schemas.openxmlformats.org/officeDocument/2006/relationships/hyperlink" Target="https://arxiv.org/abs/1002.4077" TargetMode="External"/><Relationship Id="rId486" Type="http://schemas.openxmlformats.org/officeDocument/2006/relationships/hyperlink" Target="https://www.nature.com/articles/nplants201676" TargetMode="External"/><Relationship Id="rId43" Type="http://schemas.openxmlformats.org/officeDocument/2006/relationships/hyperlink" Target="https://www.regulations.gov/comment/NASA-2022-0002-0226" TargetMode="External"/><Relationship Id="rId13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346" Type="http://schemas.openxmlformats.org/officeDocument/2006/relationships/hyperlink" Target="https://www.ncbi.nlm.nih.gov/pmc/articles/PMC5672523/" TargetMode="External"/><Relationship Id="rId553" Type="http://schemas.openxmlformats.org/officeDocument/2006/relationships/hyperlink" Target="https://zhu.lab.westlake.edu.cn/wp-content/uploads/Service_2022.pdf" TargetMode="External"/><Relationship Id="rId192" Type="http://schemas.openxmlformats.org/officeDocument/2006/relationships/hyperlink" Target="https://iopscience.iop.org/article/10.3847/PSJ/abbc14/pdf" TargetMode="External"/><Relationship Id="rId206" Type="http://schemas.openxmlformats.org/officeDocument/2006/relationships/hyperlink" Target="https://ceq.doe.gov/docs/get-involved/Citizens_Guide_Dec07.pdf" TargetMode="External"/><Relationship Id="rId413" Type="http://schemas.openxmlformats.org/officeDocument/2006/relationships/hyperlink" Target="https://www.ncbi.nlm.nih.gov/pmc/articles/PMC6680118/" TargetMode="External"/><Relationship Id="rId497" Type="http://schemas.openxmlformats.org/officeDocument/2006/relationships/hyperlink" Target="http://www.rcsb.org/structure/1DNH" TargetMode="External"/><Relationship Id="rId620" Type="http://schemas.openxmlformats.org/officeDocument/2006/relationships/hyperlink" Target="https://citeseerx.ist.psu.edu/viewdoc/download?doi=10.1.1.1090.7026&amp;rep=rep1&amp;type=pdf" TargetMode="External"/><Relationship Id="rId357" Type="http://schemas.openxmlformats.org/officeDocument/2006/relationships/hyperlink" Target="http://www.ncbi.nlm.nih.gov/pubmed/11537369" TargetMode="External"/><Relationship Id="rId54" Type="http://schemas.openxmlformats.org/officeDocument/2006/relationships/hyperlink" Target="https://www.regulations.gov/comment/NASA-2022-0002-0248" TargetMode="External"/><Relationship Id="rId217" Type="http://schemas.openxmlformats.org/officeDocument/2006/relationships/hyperlink" Target="https://www.ncbi.nlm.nih.gov/pmc/articles/PMC3437516/" TargetMode="External"/><Relationship Id="rId564" Type="http://schemas.openxmlformats.org/officeDocument/2006/relationships/hyperlink" Target="https://www.ncbi.nlm.nih.gov/pmc/articles/PMC3607029/" TargetMode="External"/><Relationship Id="rId424" Type="http://schemas.openxmlformats.org/officeDocument/2006/relationships/hyperlink" Target="https://www.nasa.gov/pdf/607072main_WhenBiospheresCollide-ebook.pdf" TargetMode="External"/><Relationship Id="rId631" Type="http://schemas.openxmlformats.org/officeDocument/2006/relationships/hyperlink" Target="https://osf.io/rk2gd/" TargetMode="External"/><Relationship Id="rId270" Type="http://schemas.openxmlformats.org/officeDocument/2006/relationships/hyperlink" Target="https://www.researchgate.net/publication/283504377_The_Michigan_Mars_Environmental_Chamber_Preliminary_Results_and_Capabilities" TargetMode="External"/><Relationship Id="rId65" Type="http://schemas.openxmlformats.org/officeDocument/2006/relationships/hyperlink" Target="https://www.regulations.gov/comment/NASA-2022-0002-0210" TargetMode="External"/><Relationship Id="rId130" Type="http://schemas.openxmlformats.org/officeDocument/2006/relationships/hyperlink" Target="https://www.pnas.org/content/106/24/9548" TargetMode="External"/><Relationship Id="rId368" Type="http://schemas.openxmlformats.org/officeDocument/2006/relationships/hyperlink" Target="https://web.archive.org/web/20100128104618/http:/ngm.nationalgeographic.com/big-idea/07/mars" TargetMode="External"/><Relationship Id="rId575" Type="http://schemas.openxmlformats.org/officeDocument/2006/relationships/hyperlink" Target="file:///C:\Users\rober\Documents\booklets\autorecovered\NASA&#8217;s%20draft%20EIS%20does%20NOT%20establish%20that%20life%20from%20Mars%20can%20get%20to%20Earth%20faster%20and%20better%20protected%20in%20a%20meteorite%20.docx" TargetMode="External"/><Relationship Id="rId228" Type="http://schemas.openxmlformats.org/officeDocument/2006/relationships/hyperlink" Target="https://www.regulations.gov/comment/NASA-2022-0002-0237" TargetMode="External"/><Relationship Id="rId435" Type="http://schemas.openxmlformats.org/officeDocument/2006/relationships/hyperlink" Target="https://www.lpi.usra.edu/meetings/hydrous2009/pdf/4001.pdf" TargetMode="External"/><Relationship Id="rId642" Type="http://schemas.openxmlformats.org/officeDocument/2006/relationships/hyperlink" Target="https://www.ncbi.nlm.nih.gov/pmc/articles/PMC5807855/" TargetMode="External"/><Relationship Id="rId281" Type="http://schemas.openxmlformats.org/officeDocument/2006/relationships/hyperlink" Target="https://ieeexplore.ieee.org/abstract/document/6187064/" TargetMode="External"/><Relationship Id="rId502" Type="http://schemas.openxmlformats.org/officeDocument/2006/relationships/hyperlink" Target="https://books.google.co.uk/books?id=TljowmgtdcYC&amp;pg=PA292" TargetMode="External"/><Relationship Id="rId76" Type="http://schemas.openxmlformats.org/officeDocument/2006/relationships/image" Target="media/image3.png"/><Relationship Id="rId141" Type="http://schemas.openxmlformats.org/officeDocument/2006/relationships/hyperlink" Target="https://commons.wikimedia.org/wiki/File:A_Barn_Swallow_in_Flight_(50505960682).jpg" TargetMode="External"/><Relationship Id="rId379" Type="http://schemas.openxmlformats.org/officeDocument/2006/relationships/hyperlink" Target="https://web.archive.org/web/20110925190951/http:/www.gillevin.com:80/Mars/Reprint78-labelrel-files/Reprint78-labrelea.htm" TargetMode="External"/><Relationship Id="rId586" Type="http://schemas.openxmlformats.org/officeDocument/2006/relationships/hyperlink" Target="https://books.google.co.uk/books?id=2aRBDwAAQBAJ&amp;pg=PA69&amp;lpg=PA69&amp;" TargetMode="External"/><Relationship Id="rId7" Type="http://schemas.openxmlformats.org/officeDocument/2006/relationships/endnotes" Target="endnotes.xml"/><Relationship Id="rId239" Type="http://schemas.openxmlformats.org/officeDocument/2006/relationships/hyperlink" Target="https://www.regulations.gov/comment/NASA-2022-0002-0173" TargetMode="External"/><Relationship Id="rId446" Type="http://schemas.openxmlformats.org/officeDocument/2006/relationships/hyperlink" Target="https://pubmed.ncbi.nlm.nih.gov/17615243/" TargetMode="External"/><Relationship Id="rId653" Type="http://schemas.openxmlformats.org/officeDocument/2006/relationships/hyperlink" Target="http://www.pnas.org/content/99/13/8742" TargetMode="External"/><Relationship Id="rId292" Type="http://schemas.openxmlformats.org/officeDocument/2006/relationships/hyperlink" Target="https://www.sciencedirect.com/science/article/pii/S0022283600937409" TargetMode="External"/><Relationship Id="rId306" Type="http://schemas.openxmlformats.org/officeDocument/2006/relationships/hyperlink" Target="https://www.ncbi.nlm.nih.gov/pmc/articles/PMC2725583/" TargetMode="External"/><Relationship Id="rId87" Type="http://schemas.openxmlformats.org/officeDocument/2006/relationships/hyperlink" Target="https://nap.nationalacademies.org/read/12576/chapter/1" TargetMode="External"/><Relationship Id="rId513" Type="http://schemas.openxmlformats.org/officeDocument/2006/relationships/hyperlink" Target="https://www.youtube.com/watch?v=9xfX_NTrFRM" TargetMode="External"/><Relationship Id="rId597" Type="http://schemas.openxmlformats.org/officeDocument/2006/relationships/hyperlink" Target="https://en.wikipedia.org/wiki/File:Didymo_signage_on_Waiau_river.jpg" TargetMode="External"/><Relationship Id="rId152"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457" Type="http://schemas.openxmlformats.org/officeDocument/2006/relationships/hyperlink" Target="https://www.nasa.gov/mission_pages/station/research/news/flowers" TargetMode="External"/><Relationship Id="rId664" Type="http://schemas.openxmlformats.org/officeDocument/2006/relationships/hyperlink" Target="https://commons.wikimedia.org/wiki/File:Opening_and_Closing_of_Stoma.svg" TargetMode="External"/><Relationship Id="rId14" Type="http://schemas.openxmlformats.org/officeDocument/2006/relationships/hyperlink" Target="https://www.regulations.gov/comment/NASA-2022-0002-0187" TargetMode="External"/><Relationship Id="rId317" Type="http://schemas.openxmlformats.org/officeDocument/2006/relationships/hyperlink" Target="https://www.ncbi.nlm.nih.gov/pmc/articles/PMC6117512/" TargetMode="External"/><Relationship Id="rId524" Type="http://schemas.openxmlformats.org/officeDocument/2006/relationships/hyperlink" Target="https://www.nap.edu/download/18476" TargetMode="External"/><Relationship Id="rId98" Type="http://schemas.openxmlformats.org/officeDocument/2006/relationships/hyperlink" Target="https://space.nss.org/colonies-in-space-chapter-2-our-life-in-space/" TargetMode="External"/><Relationship Id="rId163"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370" Type="http://schemas.openxmlformats.org/officeDocument/2006/relationships/hyperlink" Target="https://arc.aiaa.org/doi/abs/10.2514/6.2011-7216" TargetMode="External"/><Relationship Id="rId230" Type="http://schemas.openxmlformats.org/officeDocument/2006/relationships/hyperlink" Target="C://Users/rober/Downloads/GBU_article-2.pdf" TargetMode="External"/><Relationship Id="rId468" Type="http://schemas.openxmlformats.org/officeDocument/2006/relationships/hyperlink" Target="https://mars.nasa.gov/resources/26218/perseverance-sample-tube-266/" TargetMode="External"/><Relationship Id="rId25" Type="http://schemas.openxmlformats.org/officeDocument/2006/relationships/hyperlink" Target="https://www.regulations.gov/comment/NASA-2022-0002-0199" TargetMode="External"/><Relationship Id="rId328" Type="http://schemas.openxmlformats.org/officeDocument/2006/relationships/hyperlink" Target="https://www.ncbi.nlm.nih.gov/pmc/articles/PMC6413494/" TargetMode="External"/><Relationship Id="rId535" Type="http://schemas.openxmlformats.org/officeDocument/2006/relationships/hyperlink" Target="https://www.frontiersin.org/articles/10.3389/fbioe.2015.00148/full" TargetMode="External"/><Relationship Id="rId174" Type="http://schemas.openxmlformats.org/officeDocument/2006/relationships/hyperlink" Target="https://onlinelibrary.wiley.com/doi/full/10.1111/tpj.14561" TargetMode="External"/><Relationship Id="rId381" Type="http://schemas.openxmlformats.org/officeDocument/2006/relationships/hyperlink" Target="https://www.lpi.usra.edu/announcements/artemis/whitepapers/2012.pdf" TargetMode="External"/><Relationship Id="rId602" Type="http://schemas.openxmlformats.org/officeDocument/2006/relationships/hyperlink" Target="https://agupubs.onlinelibrary.wiley.com/doi/pdfdirect/10.1029/2005JE002600" TargetMode="External"/><Relationship Id="rId241" Type="http://schemas.openxmlformats.org/officeDocument/2006/relationships/hyperlink" Target="https://www.astrobio.net/origin-and-evolution-of-life/mapping-amino-acids-to-understand-lifes-origins/" TargetMode="External"/><Relationship Id="rId479" Type="http://schemas.openxmlformats.org/officeDocument/2006/relationships/hyperlink" Target="https://www.researchgate.net/publication/26883114_Titan_A_Distant_But_Enticing_Destination_for_Human_Visitors" TargetMode="External"/><Relationship Id="rId36" Type="http://schemas.openxmlformats.org/officeDocument/2006/relationships/hyperlink" Target="https://www.regulations.gov/comment/NASA-2022-0002-0216" TargetMode="External"/><Relationship Id="rId339" Type="http://schemas.openxmlformats.org/officeDocument/2006/relationships/hyperlink" Target="https://commons.wikimedia.org/wiki/File:Starling_-_Flickr_-_TrotterFechan.jpg" TargetMode="External"/><Relationship Id="rId546" Type="http://schemas.openxmlformats.org/officeDocument/2006/relationships/hyperlink" Target="https://www.ncbi.nlm.nih.gov/pmc/articles/PMC2909387/" TargetMode="External"/><Relationship Id="rId101" Type="http://schemas.openxmlformats.org/officeDocument/2006/relationships/image" Target="media/image18.jpg"/><Relationship Id="rId185" Type="http://schemas.openxmlformats.org/officeDocument/2006/relationships/hyperlink" Target="https://www.planetary.org/articles/ceres-sample-return-mission-alien-life" TargetMode="External"/><Relationship Id="rId406" Type="http://schemas.openxmlformats.org/officeDocument/2006/relationships/hyperlink" Target="https://www.nbi.ku.dk/english/news/news15/mars-might-have-liquid-water/" TargetMode="External"/><Relationship Id="rId392" Type="http://schemas.openxmlformats.org/officeDocument/2006/relationships/hyperlink" Target="https://www.hou.usra.edu/meetings/metsoc2014/pdf/5314.pdf" TargetMode="External"/><Relationship Id="rId613" Type="http://schemas.openxmlformats.org/officeDocument/2006/relationships/hyperlink" Target="https://www.liebertpub.com/doi/full/10.1089/ast.2016.1533" TargetMode="External"/><Relationship Id="rId252" Type="http://schemas.openxmlformats.org/officeDocument/2006/relationships/hyperlink" Target="https://www.engineeringtoolbox.com/young-modulus-d_417.html" TargetMode="External"/><Relationship Id="rId47" Type="http://schemas.openxmlformats.org/officeDocument/2006/relationships/hyperlink" Target="https://www.regulations.gov/comment/NASA-2022-0002-0234" TargetMode="External"/><Relationship Id="rId112" Type="http://schemas.openxmlformats.org/officeDocument/2006/relationships/hyperlink" Target="https://atmos.nmsu.edu/PDS/data/PDS4/Mars2020/mars2020_meda/data_calibrated_env/sol_0300_0419/sol_0380/" TargetMode="External"/><Relationship Id="rId557" Type="http://schemas.openxmlformats.org/officeDocument/2006/relationships/hyperlink" Target="https://www.mdpi.com/2076-3263/9/9/361" TargetMode="External"/><Relationship Id="rId196" Type="http://schemas.openxmlformats.org/officeDocument/2006/relationships/hyperlink" Target="https://www.geograph.org.uk/photo/1483182" TargetMode="External"/><Relationship Id="rId417" Type="http://schemas.openxmlformats.org/officeDocument/2006/relationships/hyperlink" Target="https://agupubs.onlinelibrary.wiley.com/doi/full/10.1029/2020JE006575" TargetMode="External"/><Relationship Id="rId624" Type="http://schemas.openxmlformats.org/officeDocument/2006/relationships/hyperlink" Target="https://www.ncbi.nlm.nih.gov/pmc/articles/PMC7287442/" TargetMode="External"/><Relationship Id="rId263" Type="http://schemas.openxmlformats.org/officeDocument/2006/relationships/hyperlink" Target="http://www.esa.int/Science_Exploration/Human_and_Robotic_Exploration/Exploration/Life_marker_chip" TargetMode="External"/><Relationship Id="rId470" Type="http://schemas.openxmlformats.org/officeDocument/2006/relationships/hyperlink" Target="https://pubchem.ncbi.nlm.nih.gov/compound/L-Glucose" TargetMode="External"/><Relationship Id="rId58" Type="http://schemas.openxmlformats.org/officeDocument/2006/relationships/hyperlink" Target="https://www.regulations.gov/comment/NASA-2022-0002-0246" TargetMode="External"/><Relationship Id="rId123" Type="http://schemas.openxmlformats.org/officeDocument/2006/relationships/hyperlink" Target="https://www.lpl.arizona.edu/~abramovo/papers/Abramov_etal_2013.pdf" TargetMode="External"/><Relationship Id="rId330" Type="http://schemas.openxmlformats.org/officeDocument/2006/relationships/hyperlink" Target="https://web.archive.org/web/20200516104239/http:/www.astrobio.net/news-exclusive/keeping-mars-contained/" TargetMode="External"/><Relationship Id="rId568" Type="http://schemas.openxmlformats.org/officeDocument/2006/relationships/hyperlink" Target="https://solarsystem.nasa.gov/resources/598/vision-and-voyages-for-planetary-science-in-the-decade-2013-2022/" TargetMode="External"/><Relationship Id="rId428" Type="http://schemas.openxmlformats.org/officeDocument/2006/relationships/hyperlink" Target="https://www.ncbi.nlm.nih.gov/pmc/articles/PMC4379517/" TargetMode="External"/><Relationship Id="rId635" Type="http://schemas.openxmlformats.org/officeDocument/2006/relationships/hyperlink" Target="https://en.wikipedia.org/wiki/Space.com" TargetMode="External"/><Relationship Id="rId274" Type="http://schemas.openxmlformats.org/officeDocument/2006/relationships/hyperlink" Target="https://arxiv.org/pdf/1803.03270.pdf" TargetMode="External"/><Relationship Id="rId481" Type="http://schemas.openxmlformats.org/officeDocument/2006/relationships/hyperlink" Target="https://www.pnas.org/content/pnas/112/28/8529.full.pdf" TargetMode="External"/><Relationship Id="rId69" Type="http://schemas.openxmlformats.org/officeDocument/2006/relationships/hyperlink" Target="https://www.google.com/search?q=10%5E(3*0.14%2F50)&amp;oq=10%5E(3*0.14%2F50" TargetMode="External"/><Relationship Id="rId134" Type="http://schemas.openxmlformats.org/officeDocument/2006/relationships/hyperlink" Target="https://www.lpi.usra.edu/meetings/marsconcepts2012/pdf/4319.pdf" TargetMode="External"/><Relationship Id="rId579" Type="http://schemas.openxmlformats.org/officeDocument/2006/relationships/hyperlink" Target="https://en.wikipedia.org/wiki/Nature" TargetMode="External"/><Relationship Id="rId80" Type="http://schemas.openxmlformats.org/officeDocument/2006/relationships/hyperlink" Target="https://www.youtube.com/embed/BftmbvBd5m4?feature=oembed" TargetMode="External"/><Relationship Id="rId176" Type="http://schemas.openxmlformats.org/officeDocument/2006/relationships/hyperlink" Target="https://www.ncbi.nlm.nih.gov/pmc/articles/PMC298770/" TargetMode="External"/><Relationship Id="rId341" Type="http://schemas.openxmlformats.org/officeDocument/2006/relationships/hyperlink" Target="https://www.jpl.nasa.gov/images/pia25042-sherlocs-view-of-organics-within-garde-abrasion-patch" TargetMode="External"/><Relationship Id="rId383" Type="http://schemas.openxmlformats.org/officeDocument/2006/relationships/hyperlink" Target="https://journals.asm.org/doi/pdf/10.1128/spectrum.03440-22" TargetMode="External"/><Relationship Id="rId439" Type="http://schemas.openxmlformats.org/officeDocument/2006/relationships/hyperlink" Target="https://www.frontiersin.org/articles/10.3389/fmicb.2019.02312/full" TargetMode="External"/><Relationship Id="rId590" Type="http://schemas.openxmlformats.org/officeDocument/2006/relationships/hyperlink" Target="https://www.nasa.gov/centers/johnson/pdf/486014main_StubbsImpactOnExploration.4075.pdf" TargetMode="External"/><Relationship Id="rId604" Type="http://schemas.openxmlformats.org/officeDocument/2006/relationships/hyperlink" Target="https://agupubs.onlinelibrary.wiley.com/action/downloadSupplement?doi=10.1029%2F2019JE006175&amp;file=jgre21250-sup-0001-2019JE006175-SI.pdf" TargetMode="External"/><Relationship Id="rId646" Type="http://schemas.openxmlformats.org/officeDocument/2006/relationships/hyperlink" Target="https://www.liebertpub.com/doi/pdfplus/10.1089/ast.2015.1374" TargetMode="External"/><Relationship Id="rId201" Type="http://schemas.openxmlformats.org/officeDocument/2006/relationships/hyperlink" Target="https://www.ncbi.nlm.nih.gov/pmc/articles/PMC3929387/" TargetMode="External"/><Relationship Id="rId243" Type="http://schemas.openxmlformats.org/officeDocument/2006/relationships/hyperlink" Target="https://www.unife.it/medicina/biotecnologie-mediche/insegnamenti/Biologia-Generale/materiale-didattico/biomed-papers-2k20/Dundas_McEwen_Icarus_2k15a.pdf" TargetMode="External"/><Relationship Id="rId285" Type="http://schemas.openxmlformats.org/officeDocument/2006/relationships/hyperlink" Target="https://www.sciencedirect.com/science/article/abs/pii/0022519364900517" TargetMode="External"/><Relationship Id="rId450" Type="http://schemas.openxmlformats.org/officeDocument/2006/relationships/hyperlink" Target="https://www.history.nasa.gov/alsj/a11/images11.html" TargetMode="External"/><Relationship Id="rId506" Type="http://schemas.openxmlformats.org/officeDocument/2006/relationships/hyperlink" Target="https://www.youtube.com/watch?v=iLWv9UGwjdE" TargetMode="External"/><Relationship Id="rId38" Type="http://schemas.openxmlformats.org/officeDocument/2006/relationships/hyperlink" Target="https://www.regulations.gov/comment/NASA-2022-0002-0222" TargetMode="External"/><Relationship Id="rId103" Type="http://schemas.openxmlformats.org/officeDocument/2006/relationships/hyperlink" Target="https://atmos.nmsu.edu/PDS/data/PDS4/Mars2020/mars2020_meda/data_calibrated_env/" TargetMode="External"/><Relationship Id="rId310" Type="http://schemas.openxmlformats.org/officeDocument/2006/relationships/hyperlink" Target="https://www.science.org/doi/abs/10.1126/science.1172466" TargetMode="External"/><Relationship Id="rId492" Type="http://schemas.openxmlformats.org/officeDocument/2006/relationships/hyperlink" Target="https://link.springer.com/article/10.1007/s11214-020-00763-x" TargetMode="External"/><Relationship Id="rId548" Type="http://schemas.openxmlformats.org/officeDocument/2006/relationships/hyperlink" Target="https://www.hou.usra.edu/meetings/lpsc2020/pdf/1608.pd" TargetMode="External"/><Relationship Id="rId91" Type="http://schemas.openxmlformats.org/officeDocument/2006/relationships/image" Target="media/image13.png"/><Relationship Id="rId145" Type="http://schemas.openxmlformats.org/officeDocument/2006/relationships/hyperlink" Target="https://web.archive.org/web/20170808152222/https://solarsystem.nasa.gov/docs/PPCCTECHREPORT3.pdf" TargetMode="External"/><Relationship Id="rId187" Type="http://schemas.openxmlformats.org/officeDocument/2006/relationships/hyperlink" Target="https://science.nasa.gov/science-red/s3fs-public/atoms/files/Exploration%20of%20Ceres%20Habitability.pdf?fbclid=IwAR3u1ws2Atwm_ZdQa1VIXKvdJ0dlaKTBYtbmvTC4P1VdAeGTqTfoFrFIrnM" TargetMode="External"/><Relationship Id="rId352" Type="http://schemas.openxmlformats.org/officeDocument/2006/relationships/hyperlink" Target="https://www.sciencedirect.com/science/article/pii/S1738573316000437" TargetMode="External"/><Relationship Id="rId394" Type="http://schemas.openxmlformats.org/officeDocument/2006/relationships/hyperlink" Target="https://scholar.google.com/scholar?cluster=7725054431080211508" TargetMode="External"/><Relationship Id="rId408" Type="http://schemas.openxmlformats.org/officeDocument/2006/relationships/hyperlink" Target="https://www.nature.com/articles/s41598-019-56267-4" TargetMode="External"/><Relationship Id="rId615"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212" Type="http://schemas.openxmlformats.org/officeDocument/2006/relationships/hyperlink" Target="http://www.physics.rutgers.edu/~ajbaker/honors292/COSPAR_Planetary_Protection_Policy_v3-24-11.pdf" TargetMode="External"/><Relationship Id="rId254" Type="http://schemas.openxmlformats.org/officeDocument/2006/relationships/hyperlink" Target="https://www.emw.de/en/filter-campus/filter-classes.html" TargetMode="External"/><Relationship Id="rId657" Type="http://schemas.openxmlformats.org/officeDocument/2006/relationships/hyperlink" Target="https://www.ncbi.nlm.nih.gov/pubmed/7372662" TargetMode="External"/><Relationship Id="rId49" Type="http://schemas.openxmlformats.org/officeDocument/2006/relationships/hyperlink" Target="https://www.regulations.gov/comment/NASA-2022-0002-0236" TargetMode="External"/><Relationship Id="rId114" Type="http://schemas.openxmlformats.org/officeDocument/2006/relationships/hyperlink" Target="https://atmos.nmsu.edu/PDS/data/PDS4/Mars2020/mars2020_meda/data_calibrated_env/sol_0300_0419/sol_0361/WE__0361___________CAL_TIRS________________P02.CSV" TargetMode="External"/><Relationship Id="rId296" Type="http://schemas.openxmlformats.org/officeDocument/2006/relationships/hyperlink" Target="https://www.astrobio.net/mars/liquid-water-ice-salt-mars/" TargetMode="External"/><Relationship Id="rId461" Type="http://schemas.openxmlformats.org/officeDocument/2006/relationships/hyperlink" Target="file:///C:\Users\rober\Documents\booklets\autorecovered\NASA%20Study%20Suggests%20Shallow%20Lakes%20in%20Europa's%20Icy%20Crust%20Could%20Erupt" TargetMode="External"/><Relationship Id="rId517"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559" Type="http://schemas.openxmlformats.org/officeDocument/2006/relationships/hyperlink" Target="https://www.ncbi.nlm.nih.gov/pmc/articles/PMC7173494/" TargetMode="External"/><Relationship Id="rId60" Type="http://schemas.openxmlformats.org/officeDocument/2006/relationships/hyperlink" Target="https://www.regulations.gov/comment/NASA-2022-0002-0216" TargetMode="External"/><Relationship Id="rId156" Type="http://schemas.openxmlformats.org/officeDocument/2006/relationships/hyperlink" Target="https://cshperspectives.cshlp.org/content/11/3/a032540.full" TargetMode="External"/><Relationship Id="rId198" Type="http://schemas.openxmlformats.org/officeDocument/2006/relationships/hyperlink" Target="https://spaceflightnow.com/2018/05/23/noaas-new-goes-17-weather-satellite-has-degraded-vision-at-night/" TargetMode="External"/><Relationship Id="rId321" Type="http://schemas.openxmlformats.org/officeDocument/2006/relationships/hyperlink" Target="https://ehp.niehs.nih.gov/doi/full/10.1289/ehp.120-a110" TargetMode="External"/><Relationship Id="rId363" Type="http://schemas.openxmlformats.org/officeDocument/2006/relationships/hyperlink" Target="https://assets.pubpub.org/fhm6bv7l/21617915343249.pdf" TargetMode="External"/><Relationship Id="rId419" Type="http://schemas.openxmlformats.org/officeDocument/2006/relationships/hyperlink" Target="https://www.ncbi.nlm.nih.gov/pmc/articles/PMC6049883/" TargetMode="External"/><Relationship Id="rId570" Type="http://schemas.openxmlformats.org/officeDocument/2006/relationships/hyperlink" Target="https://www.nap.edu/catalog/21816/review-of-the-mepag-report-on-mars-special-regions" TargetMode="External"/><Relationship Id="rId626" Type="http://schemas.openxmlformats.org/officeDocument/2006/relationships/hyperlink" Target="https://www.frontiersin.org/articles/10.3389/fmicb.2017.00682/full" TargetMode="External"/><Relationship Id="rId223" Type="http://schemas.openxmlformats.org/officeDocument/2006/relationships/hyperlink" Target="https://www.theguardian.com/commentisfree/2012/aug/03/life-mars-chile" TargetMode="External"/><Relationship Id="rId430" Type="http://schemas.openxmlformats.org/officeDocument/2006/relationships/hyperlink" Target="https://photojournal.jpl.nasa.gov/catalog/PIA08660" TargetMode="External"/><Relationship Id="rId668" Type="http://schemas.openxmlformats.org/officeDocument/2006/relationships/footer" Target="footer1.xml"/><Relationship Id="rId18" Type="http://schemas.openxmlformats.org/officeDocument/2006/relationships/hyperlink" Target="https://www.regulations.gov/comment/NASA-2022-0002-0196" TargetMode="External"/><Relationship Id="rId265" Type="http://schemas.openxmlformats.org/officeDocument/2006/relationships/hyperlink" Target="https://eur-lex.europa.eu/legal-content/EN/TXT/HTML/?uri=CELEX:32001L0042&amp;from=EN" TargetMode="External"/><Relationship Id="rId472" Type="http://schemas.openxmlformats.org/officeDocument/2006/relationships/hyperlink" Target="https://agupubs.onlinelibrary.wiley.com/doi/pdf/10.1029/2010JE003599" TargetMode="External"/><Relationship Id="rId528" Type="http://schemas.openxmlformats.org/officeDocument/2006/relationships/hyperlink" Target="https://www.e-reading.life/bookreader.php/148581/Sagan_-_The_Cosmic_Connection___An_Extraterrestrial_Perspective.pdf" TargetMode="External"/><Relationship Id="rId125" Type="http://schemas.openxmlformats.org/officeDocument/2006/relationships/hyperlink" Target="https://ntrs.nasa.gov/archive/nasa/casi.ntrs.nasa.gov/20040010797.pdf" TargetMode="External"/><Relationship Id="rId167" Type="http://schemas.openxmlformats.org/officeDocument/2006/relationships/hyperlink" Target="https://www.ncbi.nlm.nih.gov/pmc/articles/PMC3907674/" TargetMode="External"/><Relationship Id="rId332" Type="http://schemas.openxmlformats.org/officeDocument/2006/relationships/hyperlink" Target="http://higiene.unex.es/bibliogr/micotoxi/T1000101.pdf" TargetMode="External"/><Relationship Id="rId374" Type="http://schemas.openxmlformats.org/officeDocument/2006/relationships/hyperlink" Target="https://profiles.nlm.nih.gov/spotlight/bb/catalog/nlm:nlmuid-101584906X19509-doc" TargetMode="External"/><Relationship Id="rId581" Type="http://schemas.openxmlformats.org/officeDocument/2006/relationships/hyperlink" Target="https://www.springernature.com/gp/researchers/sharedit" TargetMode="External"/><Relationship Id="rId71" Type="http://schemas.openxmlformats.org/officeDocument/2006/relationships/image" Target="media/image1.png"/><Relationship Id="rId234" Type="http://schemas.openxmlformats.org/officeDocument/2006/relationships/hyperlink" Target="https://www.ncbi.nlm.nih.gov/pmc/articles/PMC5753157/" TargetMode="External"/><Relationship Id="rId637" Type="http://schemas.openxmlformats.org/officeDocument/2006/relationships/hyperlink" Target="https://en.wikipedia.org/wiki/Space.com" TargetMode="External"/><Relationship Id="rId2" Type="http://schemas.openxmlformats.org/officeDocument/2006/relationships/numbering" Target="numbering.xml"/><Relationship Id="rId29" Type="http://schemas.openxmlformats.org/officeDocument/2006/relationships/hyperlink" Target="https://www.regulations.gov/comment/NASA-2022-0002-0198" TargetMode="External"/><Relationship Id="rId276" Type="http://schemas.openxmlformats.org/officeDocument/2006/relationships/hyperlink" Target="https://www.pnas.org/content/111/15/5634" TargetMode="External"/><Relationship Id="rId441" Type="http://schemas.openxmlformats.org/officeDocument/2006/relationships/hyperlink" Target="https://fire.biol.wwu.edu/cmoyer/research/Moyer%20etal%20psychrophiles_rmls17.pdf" TargetMode="External"/><Relationship Id="rId483"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539" Type="http://schemas.openxmlformats.org/officeDocument/2006/relationships/hyperlink" Target="http://nautil.us/issue/32/space/how-the-cold-war-created-astrobiology-rp" TargetMode="External"/><Relationship Id="rId40" Type="http://schemas.openxmlformats.org/officeDocument/2006/relationships/hyperlink" Target="https://www.regulations.gov/comment/NASA-2022-0002-0221" TargetMode="External"/><Relationship Id="rId136" Type="http://schemas.openxmlformats.org/officeDocument/2006/relationships/hyperlink" Target="http://mepag.jpl.nasa.gov/reports/decadal/JeffreyLBada_URS211530.pdf" TargetMode="External"/><Relationship Id="rId178" Type="http://schemas.openxmlformats.org/officeDocument/2006/relationships/hyperlink" Target="https://c4rice.com/the-science/engineering-photosynthesis-what-we-are-doing/" TargetMode="External"/><Relationship Id="rId301" Type="http://schemas.openxmlformats.org/officeDocument/2006/relationships/hyperlink" Target="https://arxiv.org/pdf/math/9811071.pdf" TargetMode="External"/><Relationship Id="rId343" Type="http://schemas.openxmlformats.org/officeDocument/2006/relationships/hyperlink" Target="https://www.frontiersin.org/articles/10.3389/fspas.2022.1052278/full" TargetMode="External"/><Relationship Id="rId550" Type="http://schemas.openxmlformats.org/officeDocument/2006/relationships/hyperlink" Target="https://www.researchgate.net/publication/279948825_Polyextremophiles" TargetMode="External"/><Relationship Id="rId82" Type="http://schemas.openxmlformats.org/officeDocument/2006/relationships/hyperlink" Target="https://www.youtube.com/embed/BftmbvBd5m4?feature=oembed" TargetMode="External"/><Relationship Id="rId203" Type="http://schemas.openxmlformats.org/officeDocument/2006/relationships/hyperlink" Target="https://link.springer.com/article/10.1007/s11214-019-0609-7" TargetMode="External"/><Relationship Id="rId385" Type="http://schemas.openxmlformats.org/officeDocument/2006/relationships/hyperlink" Target="http://journals.plos.org/plosone/article?id=10.1371/journal.pone.0147700" TargetMode="External"/><Relationship Id="rId592" Type="http://schemas.openxmlformats.org/officeDocument/2006/relationships/hyperlink" Target="https://dash.harvard.edu/bitstream/handle/1/13041033/66876195.pdf?sequence=2&amp;isAllowed=y" TargetMode="External"/><Relationship Id="rId606" Type="http://schemas.openxmlformats.org/officeDocument/2006/relationships/hyperlink" Target="https://guides.lib.utexas.edu/biology_researchbasics" TargetMode="External"/><Relationship Id="rId648" Type="http://schemas.openxmlformats.org/officeDocument/2006/relationships/hyperlink" Target="https://www.who.int/csr/resources/publications/biosafety/Labbiosafety.pdf" TargetMode="External"/><Relationship Id="rId245" Type="http://schemas.openxmlformats.org/officeDocument/2006/relationships/hyperlink" Target="file:///C:\Users\rober\Documents\booklets\autorecovered\hou.usra.edu\meetings\ipm2016\pdf\4095.pdf" TargetMode="External"/><Relationship Id="rId287" Type="http://schemas.openxmlformats.org/officeDocument/2006/relationships/hyperlink" Target="https://www.pnas.org/doi/full/10.1073/pnas.0510013103" TargetMode="External"/><Relationship Id="rId410" Type="http://schemas.openxmlformats.org/officeDocument/2006/relationships/hyperlink" Target="https://www.mayoclinic.org/diseases-conditions/kaposis-sarcoma/cdc-20387726" TargetMode="External"/><Relationship Id="rId452" Type="http://schemas.openxmlformats.org/officeDocument/2006/relationships/hyperlink" Target="https://www.nasa.gov/pdf/55583main_vision_space_exploration2.pdf" TargetMode="External"/><Relationship Id="rId494" Type="http://schemas.openxmlformats.org/officeDocument/2006/relationships/hyperlink" Target="http://ns.umich.edu/new/releases/22815-mars-liquid-water-curiosity-confirms-favorable-conditions" TargetMode="External"/><Relationship Id="rId508" Type="http://schemas.openxmlformats.org/officeDocument/2006/relationships/hyperlink" Target="https://youtu.be/iLWv9UGwjdE?t=108" TargetMode="External"/><Relationship Id="rId105" Type="http://schemas.openxmlformats.org/officeDocument/2006/relationships/hyperlink" Target="https://atmos.nmsu.edu/PDS/data/PDS4/Mars2020/mars2020_meda/data_calibrated_env/sol_0300_0419/sol_0361/WE__0361___________CAL_TIRS________________P02.CSV" TargetMode="External"/><Relationship Id="rId147" Type="http://schemas.openxmlformats.org/officeDocument/2006/relationships/hyperlink" Target="https://press.princeton.edu/books/hardcover/9780691094809/capture-dynamics-and-chaotic-motions-in-celestial-mechanics" TargetMode="External"/><Relationship Id="rId312" Type="http://schemas.openxmlformats.org/officeDocument/2006/relationships/hyperlink" Target="https://www.ncbi.nlm.nih.gov/pmc/articles/PMC8643001/" TargetMode="External"/><Relationship Id="rId354" Type="http://schemas.openxmlformats.org/officeDocument/2006/relationships/hyperlink" Target="https://geology.com/minerals/mohs-hardness-scale.shtml" TargetMode="External"/><Relationship Id="rId51" Type="http://schemas.openxmlformats.org/officeDocument/2006/relationships/hyperlink" Target="https://www.regulations.gov/comment/NASA-2022-0002-0241" TargetMode="External"/><Relationship Id="rId93" Type="http://schemas.openxmlformats.org/officeDocument/2006/relationships/image" Target="media/image14.png"/><Relationship Id="rId189" Type="http://schemas.openxmlformats.org/officeDocument/2006/relationships/hyperlink" Target="https://www.nytimes.com/2015/10/06/science/mars-catharine-conley-nasa-planetary-protection-officer.html" TargetMode="External"/><Relationship Id="rId396"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561" Type="http://schemas.openxmlformats.org/officeDocument/2006/relationships/hyperlink" Target="https://elifesciences.org/articles/80867" TargetMode="External"/><Relationship Id="rId617" Type="http://schemas.openxmlformats.org/officeDocument/2006/relationships/hyperlink" Target="https://www.sciencedirect.com/science/article/pii/S0163445321006472" TargetMode="External"/><Relationship Id="rId659" Type="http://schemas.openxmlformats.org/officeDocument/2006/relationships/hyperlink" Target="https://www.nature.com/articles/srep05114" TargetMode="External"/><Relationship Id="rId214" Type="http://schemas.openxmlformats.org/officeDocument/2006/relationships/hyperlink" Target="https://www.ncbi.nlm.nih.gov/pmc/articles/PMC555964/" TargetMode="External"/><Relationship Id="rId256" Type="http://schemas.openxmlformats.org/officeDocument/2006/relationships/hyperlink" Target="https://www.emw.de/en/products/hepa-air-filters/" TargetMode="External"/><Relationship Id="rId298" Type="http://schemas.openxmlformats.org/officeDocument/2006/relationships/hyperlink" Target="https://www.planetary.org/blogs/guest-blogs/2013/20131221-habitability-taphonomy-and-curiositys-hunt-for-organic-carbon.html?referrer=http://www.quora.com/Is-Mars-worth-mining-for-Earth-purposes" TargetMode="External"/><Relationship Id="rId421" Type="http://schemas.openxmlformats.org/officeDocument/2006/relationships/hyperlink" Target="https://www.semanticscholar.org/paper/Current-recommendations-for-treatment-of-severe-M%C3%A9garbane-Borron/2634afbfda7553fb76f78b5dd827145bebe9fcba" TargetMode="External"/><Relationship Id="rId463" Type="http://schemas.openxmlformats.org/officeDocument/2006/relationships/hyperlink" Target="https://www.regulations.gov/document/NASA-2022-0002-0176" TargetMode="External"/><Relationship Id="rId519"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670" Type="http://schemas.openxmlformats.org/officeDocument/2006/relationships/theme" Target="theme/theme1.xml"/><Relationship Id="rId116" Type="http://schemas.openxmlformats.org/officeDocument/2006/relationships/hyperlink" Target="https://atmos.nmsu.edu/PDS/data/PDS4/Mars2020/mars2020_meda/data_calibrated_env/sol_0300_0419/sol_0380/" TargetMode="External"/><Relationship Id="rId158"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323" Type="http://schemas.openxmlformats.org/officeDocument/2006/relationships/hyperlink" Target="https://arxiv.org/ftp/arxiv/papers/2011/2011.05956.pdf" TargetMode="External"/><Relationship Id="rId530" Type="http://schemas.openxmlformats.org/officeDocument/2006/relationships/hyperlink" Target="https://www.lpi.usra.edu/meetings/lpsc2005/pdf/2120.pdf" TargetMode="External"/><Relationship Id="rId20" Type="http://schemas.openxmlformats.org/officeDocument/2006/relationships/hyperlink" Target="https://www.regulations.gov/comment/NASA-2022-0002-0203" TargetMode="External"/><Relationship Id="rId62" Type="http://schemas.openxmlformats.org/officeDocument/2006/relationships/hyperlink" Target="https://www.regulations.gov/comment/NASA-2022-0002-0220" TargetMode="External"/><Relationship Id="rId365" Type="http://schemas.openxmlformats.org/officeDocument/2006/relationships/hyperlink" Target="https://www.ncbi.nlm.nih.gov/pmc/articles/PMC3272904/" TargetMode="External"/><Relationship Id="rId572" Type="http://schemas.openxmlformats.org/officeDocument/2006/relationships/hyperlink" Target="https://www.flickr.com/photos/spacex/29343905184/" TargetMode="External"/><Relationship Id="rId628" Type="http://schemas.openxmlformats.org/officeDocument/2006/relationships/hyperlink" Target="https://www.regulations.gov/comment/NASA-2022-0002-0195" TargetMode="External"/><Relationship Id="rId225" Type="http://schemas.openxmlformats.org/officeDocument/2006/relationships/hyperlink" Target="https://www.researchgate.net/publication/242525435_Perchlorate_on_Mars_A_chemical_hazard_and_a_resource_for_humans" TargetMode="External"/><Relationship Id="rId267" Type="http://schemas.openxmlformats.org/officeDocument/2006/relationships/hyperlink" Target="https://pubmed.ncbi.nlm.nih.gov/16379527/" TargetMode="External"/><Relationship Id="rId432" Type="http://schemas.openxmlformats.org/officeDocument/2006/relationships/hyperlink" Target="http://ming" TargetMode="External"/><Relationship Id="rId474" Type="http://schemas.openxmlformats.org/officeDocument/2006/relationships/hyperlink" Target="https://www.frontiersin.org/articles/10.3389/fspas.2020.00026/full" TargetMode="External"/><Relationship Id="rId127" Type="http://schemas.openxmlformats.org/officeDocument/2006/relationships/hyperlink" Target="https://www.sciencedirect.com/science/article/pii/S0944501318304592" TargetMode="External"/><Relationship Id="rId31" Type="http://schemas.openxmlformats.org/officeDocument/2006/relationships/hyperlink" Target="https://www.regulations.gov/comment/NASA-2022-0002-0201" TargetMode="External"/><Relationship Id="rId73" Type="http://schemas.openxmlformats.org/officeDocument/2006/relationships/hyperlink" Target="https://www.nap.edu/read/10360/chapter/7" TargetMode="External"/><Relationship Id="rId169" Type="http://schemas.openxmlformats.org/officeDocument/2006/relationships/hyperlink" Target="https://www.geekwire.com/2016/jeff-bezos-space-colonies-oneill/" TargetMode="External"/><Relationship Id="rId334" Type="http://schemas.openxmlformats.org/officeDocument/2006/relationships/hyperlink" Target="https://www.inmarsat.com/en/news/latest-news/corporate/2013/successful-launch-confirmed-inmarsats-first-global-xpress-satellite-inmarsat-5-f1.html" TargetMode="External"/><Relationship Id="rId376" Type="http://schemas.openxmlformats.org/officeDocument/2006/relationships/hyperlink" Target="https://www.sciencedirect.com/science/article/pii/S1369527410000639" TargetMode="External"/><Relationship Id="rId541" Type="http://schemas.openxmlformats.org/officeDocument/2006/relationships/hyperlink" Target="https://ntrs.nasa.gov/api/citations/20220003568/downloads/Scheller_SHERLOC_LPSC%202022_submitted.pdf" TargetMode="External"/><Relationship Id="rId583" Type="http://schemas.openxmlformats.org/officeDocument/2006/relationships/hyperlink" Target="https://en.wikipedia.org/wiki/Habilabs" TargetMode="External"/><Relationship Id="rId639" Type="http://schemas.openxmlformats.org/officeDocument/2006/relationships/hyperlink" Target="https://ntrs.nasa.gov/archive/nasa/casi.ntrs.nasa.gov/20070030011.pdf" TargetMode="External"/><Relationship Id="rId4" Type="http://schemas.openxmlformats.org/officeDocument/2006/relationships/settings" Target="settings.xml"/><Relationship Id="rId180" Type="http://schemas.openxmlformats.org/officeDocument/2006/relationships/hyperlink" Target="https://www.ncbi.nlm.nih.gov/pmc/articles/PMC7068600/" TargetMode="External"/><Relationship Id="rId236"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278" Type="http://schemas.openxmlformats.org/officeDocument/2006/relationships/hyperlink" Target="http://www.rfreitas.com/Astro/GrowingLunarFactory1981.htm" TargetMode="External"/><Relationship Id="rId401" Type="http://schemas.openxmlformats.org/officeDocument/2006/relationships/hyperlink" Target="https://link.springer.com/article/10.1007/s11214-012-9956-3" TargetMode="External"/><Relationship Id="rId443" Type="http://schemas.openxmlformats.org/officeDocument/2006/relationships/hyperlink" Target="https://www.ncbi.nlm.nih.gov/pmc/articles/PMC4880591/" TargetMode="External"/><Relationship Id="rId650" Type="http://schemas.openxmlformats.org/officeDocument/2006/relationships/hyperlink" Target="https://scholar.google.com/scholar?cluster=7084099818676232737&amp;hl=en&amp;as_sdt=0,5&amp;authuser=1" TargetMode="External"/><Relationship Id="rId303" Type="http://schemas.openxmlformats.org/officeDocument/2006/relationships/hyperlink" Target="https://agupubs.onlinelibrary.wiley.com/doi/full/10.1029/2009JE003546" TargetMode="External"/><Relationship Id="rId485"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42" Type="http://schemas.openxmlformats.org/officeDocument/2006/relationships/hyperlink" Target="https://www.regulations.gov/comment/NASA-2022-0002-0219" TargetMode="External"/><Relationship Id="rId84" Type="http://schemas.openxmlformats.org/officeDocument/2006/relationships/hyperlink" Target="https://www.youtube.com/embed/9xfX_NTrFRM?feature=oembed" TargetMode="External"/><Relationship Id="rId138" Type="http://schemas.openxmlformats.org/officeDocument/2006/relationships/hyperlink" Target="https://www.ncbi.nlm.nih.gov/pmc/articles/PMC5041001/" TargetMode="External"/><Relationship Id="rId345" Type="http://schemas.openxmlformats.org/officeDocument/2006/relationships/hyperlink" Target="https://obamawhitehouse.archives.gov/blog/2014/10/14/bootstrapping-solar-system-civilization" TargetMode="External"/><Relationship Id="rId387" Type="http://schemas.openxmlformats.org/officeDocument/2006/relationships/hyperlink" Target="https://www.sciencedirect.com/science/article/pii/S016041201930772X" TargetMode="External"/><Relationship Id="rId510" Type="http://schemas.openxmlformats.org/officeDocument/2006/relationships/hyperlink" Target="https://www.nature.com/articles/srep25106" TargetMode="External"/><Relationship Id="rId552" Type="http://schemas.openxmlformats.org/officeDocument/2006/relationships/hyperlink" Target="https://www.liebertpub.com/doi/full/10.1089/ast.2018.1877" TargetMode="External"/><Relationship Id="rId594" Type="http://schemas.openxmlformats.org/officeDocument/2006/relationships/hyperlink" Target="https://www.frontiersin.org/articles/10.3389/fmicb.2018.01017/full" TargetMode="External"/><Relationship Id="rId608" Type="http://schemas.openxmlformats.org/officeDocument/2006/relationships/hyperlink" Target="https://www.sciencedirect.com/science/article/abs/pii/S0265964618300833" TargetMode="External"/><Relationship Id="rId191" Type="http://schemas.openxmlformats.org/officeDocument/2006/relationships/hyperlink" Target="https://www.sciencedirect.com/science/article/pii/S096098221100474X" TargetMode="External"/><Relationship Id="rId205" Type="http://schemas.openxmlformats.org/officeDocument/2006/relationships/hyperlink" Target="https://www.frontiersin.org/articles/10.3389/fmicb.2021.601713/full" TargetMode="External"/><Relationship Id="rId247" Type="http://schemas.openxmlformats.org/officeDocument/2006/relationships/hyperlink" Target="https://phys.org/news/2015-10-nasa-reveals-apollo-lunar-samples.html" TargetMode="External"/><Relationship Id="rId412"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107" Type="http://schemas.openxmlformats.org/officeDocument/2006/relationships/hyperlink" Target="https://atmos.nmsu.edu/PDS/data/PDS4/Mars2020/mars2020_meda/data_calibrated_env/sol_0300_0419/sol_0361/WE__0361___________CAL_TIRS________________P02.CSV" TargetMode="External"/><Relationship Id="rId289" Type="http://schemas.openxmlformats.org/officeDocument/2006/relationships/hyperlink" Target="https://www.researchgate.net/publication/305311049_MOMA_The_challenge_to_search_for_organics_and_biosignatures_on_Mars" TargetMode="External"/><Relationship Id="rId454" Type="http://schemas.openxmlformats.org/officeDocument/2006/relationships/hyperlink" Target="https://www.nasa.gov/multimedia/imagegallery/image_feature_1160.html" TargetMode="External"/><Relationship Id="rId496" Type="http://schemas.openxmlformats.org/officeDocument/2006/relationships/hyperlink" Target="https://www.pnas.org/doi/full/10.1073/pnas.1808176115" TargetMode="External"/><Relationship Id="rId661" Type="http://schemas.openxmlformats.org/officeDocument/2006/relationships/hyperlink" Target="https://www.researchgate.net/profile/Kornelius-Zeth/publication/248395579_Dermcidin_What_is_its_antibiotic_potential/links/0c9605228b3f40f7a7000000/Dermcidin-What-is-its-antibiotic-potential.pdf" TargetMode="External"/><Relationship Id="rId11" Type="http://schemas.openxmlformats.org/officeDocument/2006/relationships/hyperlink" Target="https://www.regulations.gov/comment/NASA-2022-0002-0184" TargetMode="External"/><Relationship Id="rId53" Type="http://schemas.openxmlformats.org/officeDocument/2006/relationships/hyperlink" Target="https://www.regulations.gov/comment/NASA-2022-0002-0246" TargetMode="External"/><Relationship Id="rId149" Type="http://schemas.openxmlformats.org/officeDocument/2006/relationships/hyperlink" Target="https://journals.plos.org/plosone/article?id=10.1371/journal.pone.0034953" TargetMode="External"/><Relationship Id="rId314" Type="http://schemas.openxmlformats.org/officeDocument/2006/relationships/hyperlink" Target="https://space.nss.org/colonies-in-space-chapter-2-our-life-in-space/" TargetMode="External"/><Relationship Id="rId356" Type="http://schemas.openxmlformats.org/officeDocument/2006/relationships/hyperlink" Target="https://link.springer.com/content/pdf/10.1023/A:1014213811518.pdf" TargetMode="External"/><Relationship Id="rId398" Type="http://schemas.openxmlformats.org/officeDocument/2006/relationships/hyperlink" Target="https://academic.oup.com/jnci/article-abstract/27/2/455/907154?redirectedFrom=PDF" TargetMode="External"/><Relationship Id="rId521" Type="http://schemas.openxmlformats.org/officeDocument/2006/relationships/hyperlink" Target="http://commercialspace.pbworks.com/w/file/fetch/88916768/Rosengren,%20Scheeres%202014.pdf" TargetMode="External"/><Relationship Id="rId563" Type="http://schemas.openxmlformats.org/officeDocument/2006/relationships/hyperlink" Target="https://www.sciencedirect.com/science/article/pii/S1369527416300558" TargetMode="External"/><Relationship Id="rId619" Type="http://schemas.openxmlformats.org/officeDocument/2006/relationships/hyperlink" Target="https://ntrs.nasa.gov/api/citations/20080014829/downloads/20080014829.pdf" TargetMode="External"/><Relationship Id="rId95" Type="http://schemas.openxmlformats.org/officeDocument/2006/relationships/image" Target="media/image16.jpeg"/><Relationship Id="rId160" Type="http://schemas.openxmlformats.org/officeDocument/2006/relationships/hyperlink" Target="https://web.archive.org/web/20151124042506/https:/www.wired.com/2010/11/ff_mirrorlife/" TargetMode="External"/><Relationship Id="rId216" Type="http://schemas.openxmlformats.org/officeDocument/2006/relationships/hyperlink" Target="https://pubmed.ncbi.nlm.nih.gov/11542462/" TargetMode="External"/><Relationship Id="rId423" Type="http://schemas.openxmlformats.org/officeDocument/2006/relationships/hyperlink" Target="https://history.nasa.gov/sp4231.pdf" TargetMode="External"/><Relationship Id="rId258" Type="http://schemas.openxmlformats.org/officeDocument/2006/relationships/hyperlink" Target="https://www.emw.de/en/filter-campus/theory-of-particle-filtration.html" TargetMode="External"/><Relationship Id="rId465" Type="http://schemas.openxmlformats.org/officeDocument/2006/relationships/hyperlink" Target="https://mars.nasa.gov/resources/27161/perseverances-first-2-regolith-samples/" TargetMode="External"/><Relationship Id="rId630" Type="http://schemas.openxmlformats.org/officeDocument/2006/relationships/hyperlink" Target="https://www.regulations.gov/comment/NASA-2022-0002-0254" TargetMode="External"/><Relationship Id="rId22" Type="http://schemas.openxmlformats.org/officeDocument/2006/relationships/hyperlink" Target="https://www.regulations.gov/comment/NASA-2022-0002-0204" TargetMode="External"/><Relationship Id="rId64" Type="http://schemas.openxmlformats.org/officeDocument/2006/relationships/hyperlink" Target="https://www.regulations.gov/comment/NASA-2022-0002-0222" TargetMode="External"/><Relationship Id="rId118" Type="http://schemas.openxmlformats.org/officeDocument/2006/relationships/hyperlink" Target="https://nap.nationalacademies.org/read/25357/chapter/4" TargetMode="External"/><Relationship Id="rId325" Type="http://schemas.openxmlformats.org/officeDocument/2006/relationships/hyperlink" Target="https://www.liebertpub.com/doi/pdf/10.1089/AST.2022.0065?fbclid=IwAR3b2cGbAu_2Wu9bFHYTfUblARsZRIkFExalSwY5gSMDa2ubEGei7uNPobc" TargetMode="External"/><Relationship Id="rId367" Type="http://schemas.openxmlformats.org/officeDocument/2006/relationships/hyperlink" Target="http://real.mtak.hu/139999/1/RibozymeBook-AdamKun-05.pdf" TargetMode="External"/><Relationship Id="rId532" Type="http://schemas.openxmlformats.org/officeDocument/2006/relationships/hyperlink" Target="https://www.cambridge.org/core/journals/international-journal-of-astrobiology/article/an-analysis-of-potential-photosynthetic-life-on-mars/7E87D8A6D505F4055573F1FDA7F38F39" TargetMode="External"/><Relationship Id="rId574" Type="http://schemas.openxmlformats.org/officeDocument/2006/relationships/hyperlink" Target="https://utd-ir.tdl.org/bitstream/handle/10735.1/8687/ETD-5608-014T-261607.88.pdf?sequence=7&amp;isAllowed=y" TargetMode="External"/><Relationship Id="rId171" Type="http://schemas.openxmlformats.org/officeDocument/2006/relationships/hyperlink" Target="https://core.ac.uk/download/pdf/42736689.pdf" TargetMode="External"/><Relationship Id="rId227" Type="http://schemas.openxmlformats.org/officeDocument/2006/relationships/hyperlink" Target="https://www.regulations.gov/comment/NASA-2022-0002-0058" TargetMode="External"/><Relationship Id="rId269" Type="http://schemas.openxmlformats.org/officeDocument/2006/relationships/hyperlink" Target="https://www.researchgate.net/publication/283504377_The_Michigan_Mars_Environmental_Chamber_Preliminary_Results_and_Capabilities" TargetMode="External"/><Relationship Id="rId434" Type="http://schemas.openxmlformats.org/officeDocument/2006/relationships/hyperlink" Target="https://www.researchgate.net/publication/7390930_Adsorption_Water-Related_Potential_Chemical_and_Biological_Processes_in_the_Upper_Martian_Surface" TargetMode="External"/><Relationship Id="rId476" Type="http://schemas.openxmlformats.org/officeDocument/2006/relationships/hyperlink" Target="https://oceanservice.noaa.gov/facts/hab-solutions.html" TargetMode="External"/><Relationship Id="rId641" Type="http://schemas.openxmlformats.org/officeDocument/2006/relationships/hyperlink" Target="https://www.science.org/doi/full/10.1126/sciadv.abo3399?et_rid=558517217&amp;utm_campaign=TrendMD_1&amp;af=R&amp;et_cid=4371577&amp;utm_medium=cpc&amp;utm_content=alert&amp;utm_source=TrendMD" TargetMode="External"/><Relationship Id="rId33" Type="http://schemas.openxmlformats.org/officeDocument/2006/relationships/hyperlink" Target="https://www.regulations.gov/comment/NASA-2022-0002-0214" TargetMode="External"/><Relationship Id="rId129" Type="http://schemas.openxmlformats.org/officeDocument/2006/relationships/hyperlink" Target="https://mars.nasa.gov/mgs/sci/fifthconf99/6161.pdf" TargetMode="External"/><Relationship Id="rId280" Type="http://schemas.openxmlformats.org/officeDocument/2006/relationships/hyperlink" Target="https://www.ncbi.nlm.nih.gov/pmc/articles/PMC3477854/" TargetMode="External"/><Relationship Id="rId336" Type="http://schemas.openxmlformats.org/officeDocument/2006/relationships/hyperlink" Target="https://assets.pubpub.org/fljl7iiz/51617915355905.pdf" TargetMode="External"/><Relationship Id="rId501" Type="http://schemas.openxmlformats.org/officeDocument/2006/relationships/hyperlink" Target="https://aura.abdn.ac.uk/bitstream/handle/2164/17597/Ramachandran_etal_MDPI_Experimental_Investigation_Of_VoR.pdf?sequence=1" TargetMode="External"/><Relationship Id="rId543" Type="http://schemas.openxmlformats.org/officeDocument/2006/relationships/hyperlink" Target="http://depts.washington.edu/oldenlab/wordpress/wp-content/uploads/2013/03/ConservationBiology_2011b_replies.pdf" TargetMode="External"/><Relationship Id="rId75" Type="http://schemas.openxmlformats.org/officeDocument/2006/relationships/image" Target="media/image2.png"/><Relationship Id="rId140" Type="http://schemas.openxmlformats.org/officeDocument/2006/relationships/hyperlink" Target="https://www.ncbi.nlm.nih.gov/pmc/articles/PMC5883321/" TargetMode="External"/><Relationship Id="rId182" Type="http://schemas.openxmlformats.org/officeDocument/2006/relationships/hyperlink" Target="http://www.vliz.be/imisdocs/publications/289162.pdf" TargetMode="External"/><Relationship Id="rId378" Type="http://schemas.openxmlformats.org/officeDocument/2006/relationships/hyperlink" Target="https://iopscience.iop.org/article/10.3847/PSJ/ac75bf/meta" TargetMode="External"/><Relationship Id="rId403" Type="http://schemas.openxmlformats.org/officeDocument/2006/relationships/hyperlink" Target="http://www.bbc.co.uk/news/science-environment-32287609" TargetMode="External"/><Relationship Id="rId585" Type="http://schemas.openxmlformats.org/officeDocument/2006/relationships/hyperlink" Target="http://www.cserge.ucl.ac.uk/Stewart.pdf" TargetMode="External"/><Relationship Id="rId6" Type="http://schemas.openxmlformats.org/officeDocument/2006/relationships/footnotes" Target="footnotes.xml"/><Relationship Id="rId238" Type="http://schemas.openxmlformats.org/officeDocument/2006/relationships/hyperlink" Target="https://www.regulations.gov/comment/NASA-2022-0002-0005" TargetMode="External"/><Relationship Id="rId445" Type="http://schemas.openxmlformats.org/officeDocument/2006/relationships/hyperlink" Target="https://www.nature.com/articles/ismej20138" TargetMode="External"/><Relationship Id="rId487" Type="http://schemas.openxmlformats.org/officeDocument/2006/relationships/hyperlink" Target="https://www.ncbi.nlm.nih.gov/pmc/articles/PMC3242637/" TargetMode="External"/><Relationship Id="rId610" Type="http://schemas.openxmlformats.org/officeDocument/2006/relationships/hyperlink" Target="https://www.ncbi.nlm.nih.gov/pmc/articles/PMC5958250/" TargetMode="External"/><Relationship Id="rId652" Type="http://schemas.openxmlformats.org/officeDocument/2006/relationships/hyperlink" Target="https://www.nature.com/articles/537145a" TargetMode="External"/><Relationship Id="rId291" Type="http://schemas.openxmlformats.org/officeDocument/2006/relationships/hyperlink" Target="http://pdb101.rcsb.org/motm/57" TargetMode="External"/><Relationship Id="rId305" Type="http://schemas.openxmlformats.org/officeDocument/2006/relationships/hyperlink" Target="http://www.personal.psu.edu/kck11/blogs/bmb_498a_antibiotics_development_and_resistance/320_2006_NatureBiotech_24_p1551.pdf" TargetMode="External"/><Relationship Id="rId347" Type="http://schemas.openxmlformats.org/officeDocument/2006/relationships/hyperlink" Target="https://www.genome.jp/kegg-bin/show_pathway?cthe01100+Chro_2988" TargetMode="External"/><Relationship Id="rId512" Type="http://schemas.openxmlformats.org/officeDocument/2006/relationships/hyperlink" Target="https://drive.google.com/file/d/138tv9P-Ywj-Mb5B2MNghLqrTDlS0_Coa/view" TargetMode="External"/><Relationship Id="rId44" Type="http://schemas.openxmlformats.org/officeDocument/2006/relationships/hyperlink" Target="https://www.regulations.gov/comment/NASA-2022-0002-0229" TargetMode="External"/><Relationship Id="rId86" Type="http://schemas.openxmlformats.org/officeDocument/2006/relationships/image" Target="media/image10.png"/><Relationship Id="rId151" Type="http://schemas.openxmlformats.org/officeDocument/2006/relationships/hyperlink" Target="https://www.frontiersin.org/articles/10.3389/fpls.2020.502359/full%C2%A0%C2%A0" TargetMode="External"/><Relationship Id="rId389"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554" Type="http://schemas.openxmlformats.org/officeDocument/2006/relationships/hyperlink" Target="https://lichenportal.org/cnalh/collections/individual/index.php?occid=4932677" TargetMode="External"/><Relationship Id="rId596" Type="http://schemas.openxmlformats.org/officeDocument/2006/relationships/hyperlink" Target="https://www.nasa.gov/centers/johnson/pdf/486017main_Taylor.pdf" TargetMode="External"/><Relationship Id="rId193"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207" Type="http://schemas.openxmlformats.org/officeDocument/2006/relationships/hyperlink" Target="https://crsreports.congress.gov/product/pdf/IF/IF11932" TargetMode="External"/><Relationship Id="rId249" Type="http://schemas.openxmlformats.org/officeDocument/2006/relationships/hyperlink" Target="https://www.emw.de/en/filter-campus/iso29463.html" TargetMode="External"/><Relationship Id="rId414" Type="http://schemas.openxmlformats.org/officeDocument/2006/relationships/hyperlink" Target="https://esseacourses.strategies.org/EcosynthesisMcKay2008ReviewAAAS.pdf" TargetMode="External"/><Relationship Id="rId456" Type="http://schemas.openxmlformats.org/officeDocument/2006/relationships/hyperlink" Target="https://sservi.nasa.gov/articles/telerobotics-could-help-humanity-explore-space/" TargetMode="External"/><Relationship Id="rId498" Type="http://schemas.openxmlformats.org/officeDocument/2006/relationships/hyperlink" Target="https://www.ncbi.nlm.nih.gov/pmc/articles/PMC3691774/" TargetMode="External"/><Relationship Id="rId621" Type="http://schemas.openxmlformats.org/officeDocument/2006/relationships/hyperlink" Target="https://citeseerx.ist.psu.edu/viewdoc/download?doi=10.1.1.1090.7026&amp;rep=rep1&amp;type=pdf" TargetMode="External"/><Relationship Id="rId663" Type="http://schemas.openxmlformats.org/officeDocument/2006/relationships/hyperlink" Target="https://www.mdpi.com/1996-1944/13/5/1039/htm" TargetMode="External"/><Relationship Id="rId13" Type="http://schemas.openxmlformats.org/officeDocument/2006/relationships/hyperlink" Target="https://www.regulations.gov/comment/NASA-2022-0002-0186" TargetMode="External"/><Relationship Id="rId109" Type="http://schemas.openxmlformats.org/officeDocument/2006/relationships/hyperlink" Target="https://atmos.nmsu.edu/PDS/data/PDS4/Mars2020/mars2020_meda/data_calibrated_env/sol_0300_0419/sol_0361/WE__0361___________CAL_TIRS________________P02.CSV" TargetMode="External"/><Relationship Id="rId260" Type="http://schemas.openxmlformats.org/officeDocument/2006/relationships/hyperlink" Target="https://www.regulations.gov/comment/NASA-2022-0002-0235" TargetMode="External"/><Relationship Id="rId316" Type="http://schemas.openxmlformats.org/officeDocument/2006/relationships/hyperlink" Target="https://www.nature.com/articles/s41564-022-01172-2" TargetMode="External"/><Relationship Id="rId523" Type="http://schemas.openxmlformats.org/officeDocument/2006/relationships/hyperlink" Target="https://www.frontiersin.org/articles/10.3389/fenvs.2016.00014/full" TargetMode="External"/><Relationship Id="rId55" Type="http://schemas.openxmlformats.org/officeDocument/2006/relationships/hyperlink" Target="https://www.regulations.gov/comment/NASA-2022-0002-0247" TargetMode="External"/><Relationship Id="rId97" Type="http://schemas.openxmlformats.org/officeDocument/2006/relationships/image" Target="media/image17.png"/><Relationship Id="rId120" Type="http://schemas.openxmlformats.org/officeDocument/2006/relationships/hyperlink" Target="https://www.smithsonianmag.com/history/history-american-west-gets-much-needed-rewrite-180960149/" TargetMode="External"/><Relationship Id="rId358"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565" Type="http://schemas.openxmlformats.org/officeDocument/2006/relationships/hyperlink" Target="https://nap.nationalacademies.org/read/9638/chapter/1" TargetMode="External"/><Relationship Id="rId162" Type="http://schemas.openxmlformats.org/officeDocument/2006/relationships/hyperlink" Target="https://www.mdpi.com/2079-6439/10/2/15/pdf?version=1644317375" TargetMode="External"/><Relationship Id="rId218" Type="http://schemas.openxmlformats.org/officeDocument/2006/relationships/hyperlink" Target="https://www.lpi.usra.edu/decadal/leag/AndrewWDagaFINAL.pdf" TargetMode="External"/><Relationship Id="rId425" Type="http://schemas.openxmlformats.org/officeDocument/2006/relationships/hyperlink" Target="https://pubs.acs.org/doi/abs/10.1021/ci400209n" TargetMode="External"/><Relationship Id="rId467" Type="http://schemas.openxmlformats.org/officeDocument/2006/relationships/hyperlink" Target="http://www-mars.lmd.jussieu.fr/mars/time/solar_longitude.html" TargetMode="External"/><Relationship Id="rId632" Type="http://schemas.openxmlformats.org/officeDocument/2006/relationships/hyperlink" Target="https://www.space.com/42210-mars-brines-oxygen-support-life.html" TargetMode="External"/><Relationship Id="rId271" Type="http://schemas.openxmlformats.org/officeDocument/2006/relationships/hyperlink" Target="https://agupubs.onlinelibrary.wiley.com/doi/full/10.1029/2006JE002862" TargetMode="External"/><Relationship Id="rId24" Type="http://schemas.openxmlformats.org/officeDocument/2006/relationships/hyperlink" Target="https://www.regulations.gov/comment/NASA-2022-0002-0210" TargetMode="External"/><Relationship Id="rId66" Type="http://schemas.openxmlformats.org/officeDocument/2006/relationships/hyperlink" Target="https://www.regulations.gov/comment/NASA-2022-0002-0232" TargetMode="External"/><Relationship Id="rId131" Type="http://schemas.openxmlformats.org/officeDocument/2006/relationships/hyperlink" Target="https://www.pnas.org/content/pnas/105/17/6222.full.pdf" TargetMode="External"/><Relationship Id="rId327" Type="http://schemas.openxmlformats.org/officeDocument/2006/relationships/hyperlink" Target="https://www.ncbi.nlm.nih.gov/pmc/articles/PMC6413494/" TargetMode="External"/><Relationship Id="rId369" Type="http://schemas.openxmlformats.org/officeDocument/2006/relationships/hyperlink" Target="https://www.sciencedirect.com/science/article/pii/S0019103521003444" TargetMode="External"/><Relationship Id="rId534" Type="http://schemas.openxmlformats.org/officeDocument/2006/relationships/hyperlink" Target="https://www.cambridge.org/core/journals/lichenologist/article/lichen-algae-the-photosynthetic-partners-in-lichen-symbioses/A4808B98986967A742EF0DCFF187A937" TargetMode="External"/><Relationship Id="rId576" Type="http://schemas.openxmlformats.org/officeDocument/2006/relationships/hyperlink" Target="https://www.nature.com/articles/s41561-018-0243-0" TargetMode="External"/><Relationship Id="rId173" Type="http://schemas.openxmlformats.org/officeDocument/2006/relationships/hyperlink" Target="https://www.sciencedirect.com/science/article/pii/S0960982217303287" TargetMode="External"/><Relationship Id="rId229" Type="http://schemas.openxmlformats.org/officeDocument/2006/relationships/hyperlink" Target="https://ec.europa.eu/research-and-innovation/en/horizon-magazine/life-could-exist-mars-today-bacteria-tests-show" TargetMode="External"/><Relationship Id="rId380" Type="http://schemas.openxmlformats.org/officeDocument/2006/relationships/hyperlink" Target="https://www.ncbi.nlm.nih.gov/pmc/articles/PMC6445182/" TargetMode="External"/><Relationship Id="rId436" Type="http://schemas.openxmlformats.org/officeDocument/2006/relationships/hyperlink" Target="https://www.sciencedirect.com/science/article/abs/pii/S0019103509004539?via%3Dihub" TargetMode="External"/><Relationship Id="rId601" Type="http://schemas.openxmlformats.org/officeDocument/2006/relationships/hyperlink" Target="https://arxiv.org/pdf/1410.8856.pdf" TargetMode="External"/><Relationship Id="rId643" Type="http://schemas.openxmlformats.org/officeDocument/2006/relationships/hyperlink" Target="https://www.ncbi.nlm.nih.gov/pmc/articles/PMC5807855/table/Tab1/?report=objectonly" TargetMode="External"/><Relationship Id="rId240" Type="http://schemas.openxmlformats.org/officeDocument/2006/relationships/hyperlink" Target="https://www.regulations.gov/comment/NASA-2022-0002-0227" TargetMode="External"/><Relationship Id="rId478" Type="http://schemas.openxmlformats.org/officeDocument/2006/relationships/hyperlink" Target="https://www.hou.usra.edu/meetings/ipm2016/pdf/4059.pdf" TargetMode="External"/><Relationship Id="rId35" Type="http://schemas.openxmlformats.org/officeDocument/2006/relationships/hyperlink" Target="https://www.regulations.gov/comment/NASA-2022-0002-0215" TargetMode="External"/><Relationship Id="rId77" Type="http://schemas.openxmlformats.org/officeDocument/2006/relationships/image" Target="media/image4.png"/><Relationship Id="rId100" Type="http://schemas.openxmlformats.org/officeDocument/2006/relationships/hyperlink" Target="https://www.youtube.com/embed/ff1Z9ueoYGs?feature=oembed" TargetMode="External"/><Relationship Id="rId282"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338" Type="http://schemas.openxmlformats.org/officeDocument/2006/relationships/hyperlink" Target="https://www.diva-portal.org/smash/get/diva2:460979/FULLTEXT01.pdf" TargetMode="External"/><Relationship Id="rId503" Type="http://schemas.openxmlformats.org/officeDocument/2006/relationships/hyperlink" Target="https://agupubs.onlinelibrary.wiley.com/doi/pdfdirect/10.1029/2009JE003362" TargetMode="External"/><Relationship Id="rId545" Type="http://schemas.openxmlformats.org/officeDocument/2006/relationships/hyperlink" Target="http://lunar.earth.northwestern.edu/courses/450/europachaos.pdf" TargetMode="External"/><Relationship Id="rId587" Type="http://schemas.openxmlformats.org/officeDocument/2006/relationships/hyperlink" Target="https://books.google.co.uk/books?id=2aRBDwAAQBAJ&amp;pg=PA81" TargetMode="External"/><Relationship Id="rId8" Type="http://schemas.openxmlformats.org/officeDocument/2006/relationships/hyperlink" Target="mailto:robert@robertinventor.com" TargetMode="External"/><Relationship Id="rId142" Type="http://schemas.openxmlformats.org/officeDocument/2006/relationships/hyperlink" Target="https://openaccesspub.org/jnrt/article/592" TargetMode="External"/><Relationship Id="rId184" Type="http://schemas.openxmlformats.org/officeDocument/2006/relationships/hyperlink" Target="https://www.liebertpub.com/doi/10.1089/ast.2020.2237" TargetMode="External"/><Relationship Id="rId391" Type="http://schemas.openxmlformats.org/officeDocument/2006/relationships/hyperlink" Target="https://onlinelibrary.wiley.com/doi/full/10.1111/j.1945-5100.2010.01166.x" TargetMode="External"/><Relationship Id="rId405" Type="http://schemas.openxmlformats.org/officeDocument/2006/relationships/hyperlink" Target="https://www.nasa.gov/jpl/msl/nasa-mars-rovers-weather-data-bolster-case-for-brine" TargetMode="External"/><Relationship Id="rId447" Type="http://schemas.openxmlformats.org/officeDocument/2006/relationships/hyperlink" Target="https://pubs.acs.org/doi/abs/10.1021/acssynbio.8b00187" TargetMode="External"/><Relationship Id="rId612" Type="http://schemas.openxmlformats.org/officeDocument/2006/relationships/hyperlink" Target="https://www.aphis.usda.gov/wildlife_damage/reports/Wildlife%20Damage%20Management%20Technical%20Series/European-Starlings-WDM-Technical-Series.pdf" TargetMode="External"/><Relationship Id="rId251" Type="http://schemas.openxmlformats.org/officeDocument/2006/relationships/hyperlink" Target="https://www.engineeringtoolbox.com/young-modulus-d_417.html" TargetMode="External"/><Relationship Id="rId489" Type="http://schemas.openxmlformats.org/officeDocument/2006/relationships/hyperlink" Target="https://www.nature.com/articles/nature.2016.19918" TargetMode="External"/><Relationship Id="rId654" Type="http://schemas.openxmlformats.org/officeDocument/2006/relationships/hyperlink" Target="https://blogs.scientificamerican.com/guest-blog/lets-colonize-titan/" TargetMode="External"/><Relationship Id="rId46" Type="http://schemas.openxmlformats.org/officeDocument/2006/relationships/hyperlink" Target="https://www.regulations.gov/comment/NASA-2022-0002-0232" TargetMode="External"/><Relationship Id="rId293" Type="http://schemas.openxmlformats.org/officeDocument/2006/relationships/hyperlink" Target="https://www.hou.usra.edu/meetings/lpsc2020/pdf/2205.pdf" TargetMode="External"/><Relationship Id="rId307" Type="http://schemas.openxmlformats.org/officeDocument/2006/relationships/hyperlink" Target="https://onlinelibrary.wiley.com/doi/full/10.1111/maps.12807" TargetMode="External"/><Relationship Id="rId349" Type="http://schemas.openxmlformats.org/officeDocument/2006/relationships/hyperlink" Target="http://www.environmental-safety.webs.com/Galileo_WaS_Journal.pdf" TargetMode="External"/><Relationship Id="rId514" Type="http://schemas.openxmlformats.org/officeDocument/2006/relationships/hyperlink" Target="https://www.pbs.org/video/meet-gastric-brooding-frog-ombnou/" TargetMode="External"/><Relationship Id="rId556" Type="http://schemas.openxmlformats.org/officeDocument/2006/relationships/hyperlink" Target="https://www.researchgate.net/publication/273398220_Solar_System_dynamics_and_global-scale_dust_storms_on_Mars" TargetMode="External"/><Relationship Id="rId88" Type="http://schemas.openxmlformats.org/officeDocument/2006/relationships/image" Target="media/image11.png"/><Relationship Id="rId111" Type="http://schemas.openxmlformats.org/officeDocument/2006/relationships/hyperlink" Target="https://atmos.nmsu.edu/PDS/data/PDS4/Mars2020/mars2020_meda/data_calibrated_env/sol_0300_0419/sol_0361/" TargetMode="External"/><Relationship Id="rId153"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195" Type="http://schemas.openxmlformats.org/officeDocument/2006/relationships/hyperlink" Target="https://www.liebertpub.com/doi/full/10.1089/space.2017.0037" TargetMode="External"/><Relationship Id="rId209" Type="http://schemas.openxmlformats.org/officeDocument/2006/relationships/hyperlink" Target="https://www.nature.com/articles/srep30120" TargetMode="External"/><Relationship Id="rId360" Type="http://schemas.openxmlformats.org/officeDocument/2006/relationships/hyperlink" Target="https://arxiv.org/ftp/arxiv/papers/1002/1002.1346.pdf" TargetMode="External"/><Relationship Id="rId416" Type="http://schemas.openxmlformats.org/officeDocument/2006/relationships/hyperlink" Target="http://science.sciencemag.org/content/333/6043/740" TargetMode="External"/><Relationship Id="rId598" Type="http://schemas.openxmlformats.org/officeDocument/2006/relationships/hyperlink" Target="https://www.mdpi.com/2073-4433/11/11/1191" TargetMode="External"/><Relationship Id="rId220" Type="http://schemas.openxmlformats.org/officeDocument/2006/relationships/hyperlink" Target="https://www.nature.com/articles/d41586-020-01684-z" TargetMode="External"/><Relationship Id="rId458" Type="http://schemas.openxmlformats.org/officeDocument/2006/relationships/hyperlink" Target="https://www.nasa.gov/astronautprofiles/cernan/" TargetMode="External"/><Relationship Id="rId623" Type="http://schemas.openxmlformats.org/officeDocument/2006/relationships/hyperlink" Target="https://agupubs.onlinelibrary.wiley.com/doi/full/10.1029/2020JE006493" TargetMode="External"/><Relationship Id="rId665" Type="http://schemas.openxmlformats.org/officeDocument/2006/relationships/hyperlink" Target="https://space.nss.org/the-significance-of-the-martian-frontier-by-robert-zubrin/" TargetMode="External"/><Relationship Id="rId15" Type="http://schemas.openxmlformats.org/officeDocument/2006/relationships/hyperlink" Target="https://www.regulations.gov/comment/NASA-2022-0002-0191" TargetMode="External"/><Relationship Id="rId57" Type="http://schemas.openxmlformats.org/officeDocument/2006/relationships/hyperlink" Target="https://www.regulations.gov/comment/NASA-2022-0002-0252" TargetMode="External"/><Relationship Id="rId262" Type="http://schemas.openxmlformats.org/officeDocument/2006/relationships/hyperlink" Target="https://authors.library.caltech.edu/12099/1/ERWdev02.pdf" TargetMode="External"/><Relationship Id="rId318" Type="http://schemas.openxmlformats.org/officeDocument/2006/relationships/hyperlink" Target="https://www.ncbi.nlm.nih.gov/pmc/articles/PMC1780230/" TargetMode="External"/><Relationship Id="rId525" Type="http://schemas.openxmlformats.org/officeDocument/2006/relationships/hyperlink" Target="https://www.nap.edu/read/18476/chapter/5" TargetMode="External"/><Relationship Id="rId567" Type="http://schemas.openxmlformats.org/officeDocument/2006/relationships/hyperlink" Target="https://nap.nationalacademies.org/read/12576/chapter/1" TargetMode="External"/><Relationship Id="rId99" Type="http://schemas.openxmlformats.org/officeDocument/2006/relationships/hyperlink" Target="file:///C:\Users\rober\Documents\booklets\autorecovered\At%20all%20distances%20out%20to%20the%20orbit%20of%20Pluto%20and%20beyond,%20it%20is%20possible%20to%20obtain%20Earth-normal%20solar%20intensity" TargetMode="External"/><Relationship Id="rId122" Type="http://schemas.openxmlformats.org/officeDocument/2006/relationships/hyperlink" Target="https://nai.nasa.gov/articles/2001/3/26/can-liquid-water-exist-on-present-day-mars/" TargetMode="External"/><Relationship Id="rId164" Type="http://schemas.openxmlformats.org/officeDocument/2006/relationships/hyperlink" Target="https://web.archive.org/web/20101129032534/http:/journalofcosmology.com/Mars130.html" TargetMode="External"/><Relationship Id="rId371" Type="http://schemas.openxmlformats.org/officeDocument/2006/relationships/hyperlink" Target="https://www.frontiersin.org/articles/10.3389/fnut.2019.00045/full" TargetMode="External"/><Relationship Id="rId427" Type="http://schemas.openxmlformats.org/officeDocument/2006/relationships/hyperlink" Target="https://www.liebertpub.com/doi/pdf/10.1177/1535676019871146" TargetMode="External"/><Relationship Id="rId469" Type="http://schemas.openxmlformats.org/officeDocument/2006/relationships/hyperlink" Target="https://hundreddayinitiative.files.wordpress.com/2021/05/craap-guide.pdf" TargetMode="External"/><Relationship Id="rId634" Type="http://schemas.openxmlformats.org/officeDocument/2006/relationships/hyperlink" Target="https://www.space.com/42210-mars-brines-oxygen-support-life.html" TargetMode="External"/><Relationship Id="rId26" Type="http://schemas.openxmlformats.org/officeDocument/2006/relationships/hyperlink" Target="https://www.regulations.gov/comment/NASA-2022-0002-0205" TargetMode="External"/><Relationship Id="rId231" Type="http://schemas.openxmlformats.org/officeDocument/2006/relationships/hyperlink" Target="https://onlinelibrary.wiley.com/doi/pdf/10.1111/ina.12100" TargetMode="External"/><Relationship Id="rId273" Type="http://schemas.openxmlformats.org/officeDocument/2006/relationships/hyperlink" Target="https://web.archive.org/web/20140903154604/http:/www.astrobio.net/news-exclusive/peaks-of-eternal-light/" TargetMode="External"/><Relationship Id="rId329" Type="http://schemas.openxmlformats.org/officeDocument/2006/relationships/hyperlink" Target="http://www.niac.usra.edu/files/studies/final_report/7Hoyt.pdf" TargetMode="External"/><Relationship Id="rId480" Type="http://schemas.openxmlformats.org/officeDocument/2006/relationships/hyperlink" Target="https://ntrs.nasa.gov/archive/nasa/casi.ntrs.nasa.gov/20130011281.pdf" TargetMode="External"/><Relationship Id="rId536" Type="http://schemas.openxmlformats.org/officeDocument/2006/relationships/hyperlink" Target="https://ntrs.nasa.gov/archive/nasa/casi.ntrs.nasa.gov/20170002798.pdf" TargetMode="External"/><Relationship Id="rId68" Type="http://schemas.openxmlformats.org/officeDocument/2006/relationships/hyperlink" Target="https://www.liebertpub.com/doi/pdf/10.1089/AST.2022.0065?fbclid=IwAR3b2cGbAu_2Wu9bFHYTfUblARsZRIkFExalSwY5gSMDa2ubEGei7uNPobc" TargetMode="External"/><Relationship Id="rId133" Type="http://schemas.openxmlformats.org/officeDocument/2006/relationships/hyperlink" Target="https://science.nasa.gov/science-red/s3fs-public/atoms/files/ESF_Mars_Sample_Return_backward_contamination_study.pdf" TargetMode="External"/><Relationship Id="rId175" Type="http://schemas.openxmlformats.org/officeDocument/2006/relationships/hyperlink" Target="https://knowthecause.com/wp-content/uploads/2015/09/Brown10121FungiGHiddenKillers.pdf" TargetMode="External"/><Relationship Id="rId340" Type="http://schemas.openxmlformats.org/officeDocument/2006/relationships/hyperlink" Target="https://science.sciencemag.org/content/315/5818/1507.full" TargetMode="External"/><Relationship Id="rId578" Type="http://schemas.openxmlformats.org/officeDocument/2006/relationships/hyperlink" Target="https://www.nature.com/articles/s41561-018-0243-0" TargetMode="External"/><Relationship Id="rId200" Type="http://schemas.openxmlformats.org/officeDocument/2006/relationships/hyperlink" Target="https://www.researchgate.net/profile/Charles_Cockell/publication/5937888_The_Interplanetary_Exchange_of_Photosynthesis/links/0c960530632bf30e20000000.pdf" TargetMode="External"/><Relationship Id="rId382" Type="http://schemas.openxmlformats.org/officeDocument/2006/relationships/hyperlink" Target="http://www.pnas.org/content/pnas/95/14/7933.full.pdf" TargetMode="External"/><Relationship Id="rId438" Type="http://schemas.openxmlformats.org/officeDocument/2006/relationships/hyperlink" Target="https://www.hou.usra.edu/meetings/ipm2016/pdf/4095.pdf" TargetMode="External"/><Relationship Id="rId603" Type="http://schemas.openxmlformats.org/officeDocument/2006/relationships/hyperlink" Target="https://agupubs.onlinelibrary.wiley.com/doi/pdf/10.1029/2019JE006175" TargetMode="External"/><Relationship Id="rId645" Type="http://schemas.openxmlformats.org/officeDocument/2006/relationships/hyperlink" Target="https://hal-insu.archives-ouvertes.fr/file/index/docid/866015/filename/ast.2013.1000-1.pdf" TargetMode="External"/><Relationship Id="rId242" Type="http://schemas.openxmlformats.org/officeDocument/2006/relationships/hyperlink" Target="https://www.ncbi.nlm.nih.gov/pmc/articles/PMC9228076/" TargetMode="External"/><Relationship Id="rId284" Type="http://schemas.openxmlformats.org/officeDocument/2006/relationships/hyperlink" Target="https://www.frontiersin.org/articles/10.3389/fmicb.2018.01971/full" TargetMode="External"/><Relationship Id="rId491" Type="http://schemas.openxmlformats.org/officeDocument/2006/relationships/hyperlink" Target="https://www.frontiersin.org/articles/10.3389/fmicb.2019.02921/full" TargetMode="External"/><Relationship Id="rId505" Type="http://schemas.openxmlformats.org/officeDocument/2006/relationships/hyperlink" Target="https://astronomy.com/news/2009/03/liquid-saltwater-is-likely-present-on-mars" TargetMode="External"/><Relationship Id="rId37" Type="http://schemas.openxmlformats.org/officeDocument/2006/relationships/hyperlink" Target="https://www.regulations.gov/comment/NASA-2022-0002-0217" TargetMode="External"/><Relationship Id="rId79" Type="http://schemas.openxmlformats.org/officeDocument/2006/relationships/image" Target="media/image6.jpeg"/><Relationship Id="rId102" Type="http://schemas.openxmlformats.org/officeDocument/2006/relationships/hyperlink" Target="https://atmos.nmsu.edu/data_and_services/atmospheres_data/PERSEVERANCE/meda.html" TargetMode="External"/><Relationship Id="rId144" Type="http://schemas.openxmlformats.org/officeDocument/2006/relationships/hyperlink" Target="https://www.pnas.org/doi/10.1073/pnas.0503674102" TargetMode="External"/><Relationship Id="rId547" Type="http://schemas.openxmlformats.org/officeDocument/2006/relationships/hyperlink" Target="https://meetingorganizer.copernicus.org/EPSC2010/EPSC2010-308.pdf" TargetMode="External"/><Relationship Id="rId589" Type="http://schemas.openxmlformats.org/officeDocument/2006/relationships/hyperlink" Target="https://www.ncbi.nlm.nih.gov/pmc/articles/PMC91824/" TargetMode="External"/><Relationship Id="rId90" Type="http://schemas.openxmlformats.org/officeDocument/2006/relationships/image" Target="media/image12.png"/><Relationship Id="rId186" Type="http://schemas.openxmlformats.org/officeDocument/2006/relationships/hyperlink" Target="https://citeseerx.ist.psu.edu/document?repid=rep1&amp;type=pdf&amp;doi=476ab20775635c2456093efa381f7b430de7e999" TargetMode="External"/><Relationship Id="rId351"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393" Type="http://schemas.openxmlformats.org/officeDocument/2006/relationships/hyperlink" Target="https://www.researchgate.net/publication/335275132_Toxicity_of_secondary_metabolites/link/5e2b37fc92851c3aadd7bcbf/download" TargetMode="External"/><Relationship Id="rId407" Type="http://schemas.openxmlformats.org/officeDocument/2006/relationships/hyperlink" Target="https://www.nap.edu/resource/13117/App%20G%2008_Mars-Sample-Return-Orbiter.pdf" TargetMode="External"/><Relationship Id="rId449" Type="http://schemas.openxmlformats.org/officeDocument/2006/relationships/hyperlink" Target="https://www.history.nasa.gov/alsj/a11/images11.html" TargetMode="External"/><Relationship Id="rId614" Type="http://schemas.openxmlformats.org/officeDocument/2006/relationships/hyperlink" Target="https://ntrs.nasa.gov/archive/nasa/casi.ntrs.nasa.gov/20120013068.pdf" TargetMode="External"/><Relationship Id="rId656" Type="http://schemas.openxmlformats.org/officeDocument/2006/relationships/hyperlink" Target="https://www.tandfonline.com/doi/pdf/10.1080/09670262.2015.1107138" TargetMode="External"/><Relationship Id="rId211" Type="http://schemas.openxmlformats.org/officeDocument/2006/relationships/hyperlink" Target="https://wwwnc.cdc.gov/eid/article/18/3/11-0875_article" TargetMode="External"/><Relationship Id="rId253" Type="http://schemas.openxmlformats.org/officeDocument/2006/relationships/hyperlink" Target="https://www.emw.de/en/filter-campus/filter-classes.html" TargetMode="External"/><Relationship Id="rId295" Type="http://schemas.openxmlformats.org/officeDocument/2006/relationships/hyperlink" Target="https://www.jstor.org/stable/27857494" TargetMode="External"/><Relationship Id="rId309" Type="http://schemas.openxmlformats.org/officeDocument/2006/relationships/hyperlink" Target="https://onlinelibrary.wiley.com/doi/pdf/10.1111/j.1945-5100.2002.tb01033.x" TargetMode="External"/><Relationship Id="rId460" Type="http://schemas.openxmlformats.org/officeDocument/2006/relationships/hyperlink" Target="https://mars.nasa.gov/mars2020/multimedia/raw-images/NLG_0361_0698997520_847ECM_N0110000NCAM00527_00_2I4J" TargetMode="External"/><Relationship Id="rId516" Type="http://schemas.openxmlformats.org/officeDocument/2006/relationships/hyperlink" Target="https://www.planetary.org/planetary-report/tpr-2000-6" TargetMode="External"/><Relationship Id="rId48" Type="http://schemas.openxmlformats.org/officeDocument/2006/relationships/hyperlink" Target="https://www.regulations.gov/comment/NASA-2022-0002-0233" TargetMode="External"/><Relationship Id="rId113" Type="http://schemas.openxmlformats.org/officeDocument/2006/relationships/hyperlink" Target="https://atmos.nmsu.edu/PDS/data/PDS4/Mars2020/mars2020_meda/data_calibrated_env/sol_0300_0419/sol_0361/WE__0361___________CAL_TIRS________________P02.CSV" TargetMode="External"/><Relationship Id="rId320" Type="http://schemas.openxmlformats.org/officeDocument/2006/relationships/hyperlink" Target="https://emedicine.medscape.com/article/1008792-overview" TargetMode="External"/><Relationship Id="rId558" Type="http://schemas.openxmlformats.org/officeDocument/2006/relationships/hyperlink" Target="https://www.quantamagazine.org/chiral-key-found-to-origin-of-life-20141126" TargetMode="External"/><Relationship Id="rId155" Type="http://schemas.openxmlformats.org/officeDocument/2006/relationships/hyperlink" Target="https://ir.lawnet.fordham.edu/cgi/viewcontent.cgi?referer=&amp;httpsredir=1&amp;article=1496&amp;context=elr" TargetMode="External"/><Relationship Id="rId197" Type="http://schemas.openxmlformats.org/officeDocument/2006/relationships/hyperlink" Target="https://www.ncbi.nlm.nih.gov/pmc/articles/PMC2922675/" TargetMode="External"/><Relationship Id="rId362" Type="http://schemas.openxmlformats.org/officeDocument/2006/relationships/hyperlink" Target="https://journals.plos.org/plosone/article?id=10.1371/journal.pone.0215614" TargetMode="External"/><Relationship Id="rId418" Type="http://schemas.openxmlformats.org/officeDocument/2006/relationships/hyperlink" Target="https://scholarsbank.uoregon.edu/xmlui/bitstream/handle/1794/20638/458.pdf?sequence=1" TargetMode="External"/><Relationship Id="rId625" Type="http://schemas.openxmlformats.org/officeDocument/2006/relationships/hyperlink" Target="https://www.nature.com/articles/s41598-017-04910-3)" TargetMode="External"/><Relationship Id="rId222" Type="http://schemas.openxmlformats.org/officeDocument/2006/relationships/hyperlink" Target="https://spacenews.com/qa-with-chris-mckay-senior-scientist-at-nasa-ames-research-center/" TargetMode="External"/><Relationship Id="rId264" Type="http://schemas.openxmlformats.org/officeDocument/2006/relationships/hyperlink" Target="http://labos.ulg.ac.be/cipa/wp-content/uploads/sites/22/2015/07/25_eshleman.pdf" TargetMode="External"/><Relationship Id="rId471" Type="http://schemas.openxmlformats.org/officeDocument/2006/relationships/hyperlink" Target="https://www.ncbi.nlm.nih.gov/pmc/articles/PMC8363598/" TargetMode="External"/><Relationship Id="rId667" Type="http://schemas.openxmlformats.org/officeDocument/2006/relationships/hyperlink" Target="http://channel.nationalgeographic.com/mars/episodes/making-mars/" TargetMode="External"/><Relationship Id="rId17" Type="http://schemas.openxmlformats.org/officeDocument/2006/relationships/hyperlink" Target="https://www.regulations.gov/comment/NASA-2022-0002-0194" TargetMode="External"/><Relationship Id="rId59" Type="http://schemas.openxmlformats.org/officeDocument/2006/relationships/hyperlink" Target="https://www.regulations.gov/comment/NASA-2022-0002-0217" TargetMode="External"/><Relationship Id="rId124" Type="http://schemas.openxmlformats.org/officeDocument/2006/relationships/hyperlink" Target="https://arxiv.org/ftp/arxiv/papers/1006/1006.1585.pdf" TargetMode="External"/><Relationship Id="rId527" Type="http://schemas.openxmlformats.org/officeDocument/2006/relationships/hyperlink" Target="https://www.e-reading.life/bookreader.php/148581/Sagan_-_The_Cosmic_Connection___An_Extraterrestrial_Perspective.pdf" TargetMode="External"/><Relationship Id="rId569" Type="http://schemas.openxmlformats.org/officeDocument/2006/relationships/hyperlink" Target="https://www.nap.edu/catalog/21816/review-of-the-mepag-report-on-mars-special-regions" TargetMode="External"/><Relationship Id="rId70" Type="http://schemas.openxmlformats.org/officeDocument/2006/relationships/hyperlink" Target="https://www.google.com/search?q=100-100+%2F+(10%5E(3*1.85%2F50))" TargetMode="External"/><Relationship Id="rId166" Type="http://schemas.openxmlformats.org/officeDocument/2006/relationships/hyperlink" Target="https://www.ncbi.nlm.nih.gov/pmc/articles/PMC3907674/" TargetMode="External"/><Relationship Id="rId331" Type="http://schemas.openxmlformats.org/officeDocument/2006/relationships/hyperlink" Target="https://www.hou.usra.edu/meetings/ninthmars2019/pdf/6347.pdf" TargetMode="External"/><Relationship Id="rId373"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429" Type="http://schemas.openxmlformats.org/officeDocument/2006/relationships/hyperlink" Target="http://www.gillevin.com/Mars/Reprint119-Miller-Straat-Levin-FINAL_files/Reprint119-Miller-Straat-Levin-FINAL.htm" TargetMode="External"/><Relationship Id="rId580" Type="http://schemas.openxmlformats.org/officeDocument/2006/relationships/hyperlink" Target="http://habilabs.com/life/" TargetMode="External"/><Relationship Id="rId636" Type="http://schemas.openxmlformats.org/officeDocument/2006/relationships/hyperlink" Target="https://en.wikipedia.org/wiki/Space.com" TargetMode="External"/><Relationship Id="rId1" Type="http://schemas.openxmlformats.org/officeDocument/2006/relationships/customXml" Target="../customXml/item1.xml"/><Relationship Id="rId233" Type="http://schemas.openxmlformats.org/officeDocument/2006/relationships/hyperlink" Target="https://www.liebertpub.com/doi/pdf/10.1089/ast.2018.1897" TargetMode="External"/><Relationship Id="rId440" Type="http://schemas.openxmlformats.org/officeDocument/2006/relationships/hyperlink" Target="https://epizodyspace-ru.translate.goog/bibl/n_i_j/1981/9/9-dir.html?_x_tr_sch=http&amp;_x_tr_sl=auto&amp;_x_tr_tl=en&amp;_x_tr_hl=en-US&amp;_x_tr_pto=wapp" TargetMode="External"/><Relationship Id="rId28" Type="http://schemas.openxmlformats.org/officeDocument/2006/relationships/hyperlink" Target="https://www.regulations.gov/comment/NASA-2022-0002-0209" TargetMode="External"/><Relationship Id="rId275" Type="http://schemas.openxmlformats.org/officeDocument/2006/relationships/hyperlink" Target="http://www-personal.umich.edu/~atreya/Articles/indigenous.pdf" TargetMode="External"/><Relationship Id="rId300" Type="http://schemas.openxmlformats.org/officeDocument/2006/relationships/hyperlink" Target="https://www.abc.net.au/news/rural/2021-11-15/eungella-gastric-brooding-frog-extinct-cloning-/100595258" TargetMode="External"/><Relationship Id="rId482" Type="http://schemas.openxmlformats.org/officeDocument/2006/relationships/hyperlink" Target="http://aem.asm.org/content/74/4/959.full" TargetMode="External"/><Relationship Id="rId538" Type="http://schemas.openxmlformats.org/officeDocument/2006/relationships/hyperlink" Target="http://nautil.us/issue/32/space/how-the-cold-war-created-astrobiology-rp" TargetMode="External"/><Relationship Id="rId81" Type="http://schemas.openxmlformats.org/officeDocument/2006/relationships/image" Target="media/image7.jpg"/><Relationship Id="rId135" Type="http://schemas.openxmlformats.org/officeDocument/2006/relationships/hyperlink" Target="https://academic.oup.com/cei/article/197/1/36/6402553" TargetMode="External"/><Relationship Id="rId177" Type="http://schemas.openxmlformats.org/officeDocument/2006/relationships/hyperlink" Target="http://www.gttlab.com/uploads/soft/161025/EN1822-1-2009Highefficiencyairfilters(EPA,HEPAandULPA)Part1Classification,performance.pdf" TargetMode="External"/><Relationship Id="rId342" Type="http://schemas.openxmlformats.org/officeDocument/2006/relationships/hyperlink" Target="https://onlinelibrary.wiley.com/doi/pdfdirect/10.1111/gbi.12368" TargetMode="External"/><Relationship Id="rId384" Type="http://schemas.openxmlformats.org/officeDocument/2006/relationships/hyperlink" Target="https://par.nsf.gov/servlets/purl/10149187" TargetMode="External"/><Relationship Id="rId591" Type="http://schemas.openxmlformats.org/officeDocument/2006/relationships/hyperlink" Target="http://sites.google.com/site/derekshannon/DShannon_Thesis_Full.pdf" TargetMode="External"/><Relationship Id="rId605" Type="http://schemas.openxmlformats.org/officeDocument/2006/relationships/hyperlink" Target="https://guides.lib.utexas.edu/c.php?g=961624&amp;p=6944629" TargetMode="External"/><Relationship Id="rId202"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244" Type="http://schemas.openxmlformats.org/officeDocument/2006/relationships/hyperlink" Target="https://www.npr.org/2020/12/08/944152693/everest-gets-a-growth-spurt-as-china-nepal-revise-official-elevation-upward" TargetMode="External"/><Relationship Id="rId647" Type="http://schemas.openxmlformats.org/officeDocument/2006/relationships/hyperlink" Target="https://irp.fas.org/offdocs/pd/pd25.pdf" TargetMode="External"/><Relationship Id="rId39" Type="http://schemas.openxmlformats.org/officeDocument/2006/relationships/hyperlink" Target="https://www.regulations.gov/comment/NASA-2022-0002-0220" TargetMode="External"/><Relationship Id="rId286" Type="http://schemas.openxmlformats.org/officeDocument/2006/relationships/hyperlink" Target="https://books.google.co.uk/books?hl=en&amp;lr=&amp;id=t8zYBAAAQBAJ&amp;oi=fnd&amp;pg=PA179" TargetMode="External"/><Relationship Id="rId451" Type="http://schemas.openxmlformats.org/officeDocument/2006/relationships/hyperlink" Target="https://photojournal.jpl.nasa.gov/catalog/PIA00571" TargetMode="External"/><Relationship Id="rId493" Type="http://schemas.openxmlformats.org/officeDocument/2006/relationships/hyperlink" Target="http://riquim.fq.edu.uy/archive/files/6dc14dcd6641d2e6d706d6f3e5923446.pdf" TargetMode="External"/><Relationship Id="rId507" Type="http://schemas.openxmlformats.org/officeDocument/2006/relationships/hyperlink" Target="https://www.youtube.com/channel/UCSvOdBJgMnTYsK-cZIGZSYQ" TargetMode="External"/><Relationship Id="rId549" Type="http://schemas.openxmlformats.org/officeDocument/2006/relationships/hyperlink" Target="https://www.nature.com/articles/nature13900" TargetMode="External"/><Relationship Id="rId50" Type="http://schemas.openxmlformats.org/officeDocument/2006/relationships/hyperlink" Target="https://www.regulations.gov/comment/NASA-2022-0002-0240" TargetMode="External"/><Relationship Id="rId104" Type="http://schemas.openxmlformats.org/officeDocument/2006/relationships/hyperlink" Target="https://atmos.nmsu.edu/PDS/data/PDS4/Mars2020/mars2020_meda/data_derived_env/" TargetMode="External"/><Relationship Id="rId146" Type="http://schemas.openxmlformats.org/officeDocument/2006/relationships/hyperlink" Target="file:///C:\Users\rober\Documents\booklets\MSR_papers\Behera,%20B.C.,%202020.%20Citric%20acid%20from%20Aspergillus%20niger:%20a%20comprehensive%20overview.%20Critical%20Reviews%20in%20Microbiology,%2046(6),%20pp.727-749" TargetMode="External"/><Relationship Id="rId188"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311"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353" Type="http://schemas.openxmlformats.org/officeDocument/2006/relationships/hyperlink" Target="https://www.pnas.org/doi/full/10.1073/pnas.1424989112" TargetMode="External"/><Relationship Id="rId395" Type="http://schemas.openxmlformats.org/officeDocument/2006/relationships/hyperlink" Target="https://agupubs.onlinelibrary.wiley.com/doi/full/10.1029/2018JD029597" TargetMode="External"/><Relationship Id="rId409" Type="http://schemas.openxmlformats.org/officeDocument/2006/relationships/hyperlink" Target="https://www.nature.com/news/2010/100930/full/news.2010.507.html" TargetMode="External"/><Relationship Id="rId560" Type="http://schemas.openxmlformats.org/officeDocument/2006/relationships/hyperlink" Target="https://ntrs.nasa.gov/archive/nasa/casi.ntrs.nasa.gov/20190027303.pdf" TargetMode="External"/><Relationship Id="rId92" Type="http://schemas.openxmlformats.org/officeDocument/2006/relationships/hyperlink" Target="https://www.google.com/search?client=firefox-b-d&amp;q=47+mm+of+mercury+in+bars" TargetMode="External"/><Relationship Id="rId213" Type="http://schemas.openxmlformats.org/officeDocument/2006/relationships/hyperlink" Target="https://www.ncbi.nlm.nih.gov/pmc/articles/PMC4484955/" TargetMode="External"/><Relationship Id="rId420" Type="http://schemas.openxmlformats.org/officeDocument/2006/relationships/hyperlink" Target="https://www.geosociety.org/gsatoday/archive/7/7/pdf/i1052-5173-7-7-1.pdf" TargetMode="External"/><Relationship Id="rId616" Type="http://schemas.openxmlformats.org/officeDocument/2006/relationships/hyperlink" Target="https://science.nasa.gov/science-pink/s3fs-public/atoms/files/Vasavada_-_Mars_Science_Laboratory_Gale_Crater_observations.pdf" TargetMode="External"/><Relationship Id="rId658" Type="http://schemas.openxmlformats.org/officeDocument/2006/relationships/hyperlink" Target="https://agupubs.onlinelibrary.wiley.com/doi/10.1029/2022GL099656" TargetMode="External"/><Relationship Id="rId255" Type="http://schemas.openxmlformats.org/officeDocument/2006/relationships/hyperlink" Target="https://www.emw.de/en/products/hepa-air-filters/" TargetMode="External"/><Relationship Id="rId297" Type="http://schemas.openxmlformats.org/officeDocument/2006/relationships/hyperlink" Target="https://link.springer.com/article/10.1007/s10509-016-2911-0" TargetMode="External"/><Relationship Id="rId462" Type="http://schemas.openxmlformats.org/officeDocument/2006/relationships/hyperlink" Target="https://www.nasa.gov/feature/moon-s-south-pole-in-nasa-s-landing-sites" TargetMode="External"/><Relationship Id="rId518" Type="http://schemas.openxmlformats.org/officeDocument/2006/relationships/hyperlink" Target="https://mepag.jpl.nasa.gov/reports/Rummel_et_al_Astrobiology_14-SR-SAG2.pdf" TargetMode="External"/><Relationship Id="rId115" Type="http://schemas.openxmlformats.org/officeDocument/2006/relationships/hyperlink" Target="https://atmos.nmsu.edu/PDS/data/PDS4/Mars2020/mars2020_meda/data_calibrated_env/sol_0300_0419/sol_0380/" TargetMode="External"/><Relationship Id="rId157" Type="http://schemas.openxmlformats.org/officeDocument/2006/relationships/hyperlink" Target="https://commons.emich.edu/cgi/viewcontent.cgi?article=1009&amp;context=loexquarterly" TargetMode="External"/><Relationship Id="rId322" Type="http://schemas.openxmlformats.org/officeDocument/2006/relationships/hyperlink" Target="http://csc.caltech.edu/references/Hopkins-Phobos-Deimos-Paper.pdf" TargetMode="External"/><Relationship Id="rId364" Type="http://schemas.openxmlformats.org/officeDocument/2006/relationships/hyperlink" Target="https://www.ncbi.nlm.nih.gov/pmc/articles/PMC3685888/" TargetMode="External"/><Relationship Id="rId61" Type="http://schemas.openxmlformats.org/officeDocument/2006/relationships/hyperlink" Target="https://www.regulations.gov/comment/NASA-2022-0002-0218" TargetMode="External"/><Relationship Id="rId199" Type="http://schemas.openxmlformats.org/officeDocument/2006/relationships/hyperlink" Target="https://books.google.co.uk/books?id=eqCsDwAAQBAJ" TargetMode="External"/><Relationship Id="rId571" Type="http://schemas.openxmlformats.org/officeDocument/2006/relationships/hyperlink" Target="https://nap.nationalacademies.org/catalog/25357/planetary-protection-classification-of-sample-return-missions-from-the-martian-moons" TargetMode="External"/><Relationship Id="rId627" Type="http://schemas.openxmlformats.org/officeDocument/2006/relationships/hyperlink" Target="https://www.regulations.gov/comment/NASA-2022-0002-0170" TargetMode="External"/><Relationship Id="rId669" Type="http://schemas.openxmlformats.org/officeDocument/2006/relationships/fontTable" Target="fontTable.xml"/><Relationship Id="rId19" Type="http://schemas.openxmlformats.org/officeDocument/2006/relationships/hyperlink" Target="https://www.regulations.gov/comment/NASA-2022-0002-0202" TargetMode="External"/><Relationship Id="rId224" Type="http://schemas.openxmlformats.org/officeDocument/2006/relationships/hyperlink" Target="http://online.liebertpub.com/doi/abs/10.1089/ast.2010.0538?journalCode=ast" TargetMode="External"/><Relationship Id="rId266" Type="http://schemas.openxmlformats.org/officeDocument/2006/relationships/hyperlink" Target="https://www.regulations.gov/comment/NASA-2022-0002-0253" TargetMode="External"/><Relationship Id="rId431" Type="http://schemas.openxmlformats.org/officeDocument/2006/relationships/hyperlink" Target="http://ming" TargetMode="External"/><Relationship Id="rId473" Type="http://schemas.openxmlformats.org/officeDocument/2006/relationships/hyperlink" Target="https://lodgbot.com/wp-content/uploads/2020/05/13May20-The-Plant-Journal-Algae-photosynthesis-improvement.pdf" TargetMode="External"/><Relationship Id="rId529" Type="http://schemas.openxmlformats.org/officeDocument/2006/relationships/hyperlink" Target="https://www.saharaforestproject.com/wp-content/uploads/2019/12/Folder_liggende-A5_2019_v2_TE.pdf" TargetMode="External"/><Relationship Id="rId30" Type="http://schemas.openxmlformats.org/officeDocument/2006/relationships/hyperlink" Target="https://www.regulations.gov/comment/NASA-2022-0002-0200" TargetMode="External"/><Relationship Id="rId126" Type="http://schemas.openxmlformats.org/officeDocument/2006/relationships/hyperlink" Target="https://www.ncbi.nlm.nih.gov/pmc/articles/PMC5952108/" TargetMode="External"/><Relationship Id="rId168" Type="http://schemas.openxmlformats.org/officeDocument/2006/relationships/hyperlink" Target="https://authors.library.caltech.edu/30213/1/Boxe2012p17592Int_J_Astrobiol.pdf" TargetMode="External"/><Relationship Id="rId333" Type="http://schemas.openxmlformats.org/officeDocument/2006/relationships/hyperlink" Target="https://scholar.google.com/scholar?cluster=10502930596394515836&amp;hl=en&amp;as_sdt=0,5" TargetMode="External"/><Relationship Id="rId540" Type="http://schemas.openxmlformats.org/officeDocument/2006/relationships/hyperlink" Target="http://nautil.us/issue/32/space/how-the-cold-war-created-astrobiology-rp" TargetMode="External"/><Relationship Id="rId72" Type="http://schemas.openxmlformats.org/officeDocument/2006/relationships/hyperlink" Target="https://mail.google.com/mail/u/1/?ui=2&amp;ik=5fe299b9b7&amp;view=lg&amp;permmsgid=msg-a:r7390408788637707510" TargetMode="External"/><Relationship Id="rId375" Type="http://schemas.openxmlformats.org/officeDocument/2006/relationships/hyperlink" Target="https://profiles.nlm.nih.gov/spotlight/bb/catalog/nlm:nlmuid-101584906X19508-doc" TargetMode="External"/><Relationship Id="rId582" Type="http://schemas.openxmlformats.org/officeDocument/2006/relationships/hyperlink" Target="https://www.springernature.com/gp/researchers/sharedit" TargetMode="External"/><Relationship Id="rId638" Type="http://schemas.openxmlformats.org/officeDocument/2006/relationships/hyperlink" Target="https://scholar.google.com/scholar?start=0&amp;hl=en&amp;as_sdt=0,5&amp;cluster=4410388950891671370" TargetMode="External"/><Relationship Id="rId3" Type="http://schemas.openxmlformats.org/officeDocument/2006/relationships/styles" Target="styles.xml"/><Relationship Id="rId235" Type="http://schemas.openxmlformats.org/officeDocument/2006/relationships/hyperlink" Target="https://www.researchgate.net/profile/David-Denning/publication/277533431_Invasive_Aspergillosis/links/5cc08099a6fdcc1d49acb660/Invasive-Aspergillosis.pdf" TargetMode="External"/><Relationship Id="rId277" Type="http://schemas.openxmlformats.org/officeDocument/2006/relationships/hyperlink" Target="https://www.antarctica.gov.au/magazine/issue-26-june-2014/science/volcanoes-provided-ice-age-refuge-for-antarctic-biodiversity/" TargetMode="External"/><Relationship Id="rId400" Type="http://schemas.openxmlformats.org/officeDocument/2006/relationships/hyperlink" Target="https://www.ncbi.nlm.nih.gov/pmc/articles/PMC3257838/" TargetMode="External"/><Relationship Id="rId442" Type="http://schemas.openxmlformats.org/officeDocument/2006/relationships/hyperlink" Target="https://link.springer.com/referenceworkentry/10.1007%2F978-3-662-44185-5_4" TargetMode="External"/><Relationship Id="rId484" Type="http://schemas.openxmlformats.org/officeDocument/2006/relationships/hyperlink" Target="http://www.lpi.usra.edu/meetings/robomars/pdf/6199.pdf" TargetMode="External"/><Relationship Id="rId137" Type="http://schemas.openxmlformats.org/officeDocument/2006/relationships/hyperlink" Target="https://www.nature.com/articles/ncomms1167" TargetMode="External"/><Relationship Id="rId302" Type="http://schemas.openxmlformats.org/officeDocument/2006/relationships/hyperlink" Target="https://www.cambridge.org/core/services/aop-cambridge-core/content/view/78FBD5E1A3D1BCCB8E0D5B0C463C9FBC/S2050508617000014a.pdf/a-formal-proof-of-the-kepler-conjecture.pdf" TargetMode="External"/><Relationship Id="rId344" Type="http://schemas.openxmlformats.org/officeDocument/2006/relationships/hyperlink" Target="https://ntrs.nasa.gov/api/citations/20150000152/downloads/20150000152.pdf" TargetMode="External"/><Relationship Id="rId41" Type="http://schemas.openxmlformats.org/officeDocument/2006/relationships/hyperlink" Target="https://www.regulations.gov/comment/NASA-2022-0002-0223" TargetMode="External"/><Relationship Id="rId83" Type="http://schemas.openxmlformats.org/officeDocument/2006/relationships/image" Target="media/image8.jpeg"/><Relationship Id="rId179" Type="http://schemas.openxmlformats.org/officeDocument/2006/relationships/hyperlink" Target="https://www.liebertpub.com/doi/pdf/10.1089/ast.2017.1756" TargetMode="External"/><Relationship Id="rId386" Type="http://schemas.openxmlformats.org/officeDocument/2006/relationships/hyperlink" Target="https://brage.npolar.no/npolar-xmlui/bitstream/handle/11250/174146/2005%20liston%20JCLIM.pdf?sequence=1" TargetMode="External"/><Relationship Id="rId551" Type="http://schemas.openxmlformats.org/officeDocument/2006/relationships/hyperlink" Target="http://www.sciencedirect.com/science/article/pii/S0944501314000597" TargetMode="External"/><Relationship Id="rId593" Type="http://schemas.openxmlformats.org/officeDocument/2006/relationships/hyperlink" Target="https://www.tandfonline.com/doi/abs/10.1080/014904599270686" TargetMode="External"/><Relationship Id="rId607" Type="http://schemas.openxmlformats.org/officeDocument/2006/relationships/hyperlink" Target="https://www.nature.com/articles/s41598-019-42030-2" TargetMode="External"/><Relationship Id="rId649" Type="http://schemas.openxmlformats.org/officeDocument/2006/relationships/hyperlink" Target="https://www.who.int/news-room/fact-sheets/detail/leprosy" TargetMode="External"/><Relationship Id="rId190" Type="http://schemas.openxmlformats.org/officeDocument/2006/relationships/hyperlink" Target="https://agupubs.onlinelibrary.wiley.com/doi/pdfdirect/10.1002/2016GL071588" TargetMode="External"/><Relationship Id="rId204" Type="http://schemas.openxmlformats.org/officeDocument/2006/relationships/hyperlink" Target="https://www.frontiersin.org/articles/10.3389/fmicb.2019.00333/full" TargetMode="External"/><Relationship Id="rId246" Type="http://schemas.openxmlformats.org/officeDocument/2006/relationships/hyperlink" Target="https://microbiomejournal.biomedcentral.com/articles/10.1186/s40168-017-0285-3" TargetMode="External"/><Relationship Id="rId288" Type="http://schemas.openxmlformats.org/officeDocument/2006/relationships/hyperlink" Target="C://Users/rober/Downloads/353-1303-1-PB.pdf" TargetMode="External"/><Relationship Id="rId411" Type="http://schemas.openxmlformats.org/officeDocument/2006/relationships/hyperlink" Target="https://onlinelibrary.wiley.com/doi/full/10.1111/j.1462-5822.2010.01517.x" TargetMode="External"/><Relationship Id="rId453" Type="http://schemas.openxmlformats.org/officeDocument/2006/relationships/hyperlink" Target="https://mars.nasa.gov/mer/spotlight/20070612.html" TargetMode="External"/><Relationship Id="rId509" Type="http://schemas.openxmlformats.org/officeDocument/2006/relationships/hyperlink" Target="https://www.who.int/ihr/training/laboratory_quality/3_cd_rom_bsc_selection_use_cdc_manual.pdf" TargetMode="External"/><Relationship Id="rId660" Type="http://schemas.openxmlformats.org/officeDocument/2006/relationships/hyperlink" Target="https://www.microbiologyresearch.org/content/journal/micro/10.1099/mic.0.071696-0" TargetMode="External"/><Relationship Id="rId106" Type="http://schemas.openxmlformats.org/officeDocument/2006/relationships/hyperlink" Target="https://atmos.nmsu.edu/PDS/data/PDS4/Mars2020/mars2020_meda/data_calibrated_env/sol_0300_0419/sol_0361/" TargetMode="External"/><Relationship Id="rId313" Type="http://schemas.openxmlformats.org/officeDocument/2006/relationships/hyperlink" Target="https://arxiv.org/ftp/arxiv/papers/1707/1707.00365.pdf" TargetMode="External"/><Relationship Id="rId495" Type="http://schemas.openxmlformats.org/officeDocument/2006/relationships/hyperlink" Target="https://esamultimedia.esa.int/docs/gsp/The_Catalogue_of_Planetary_Analogues.pdf" TargetMode="External"/><Relationship Id="rId10" Type="http://schemas.openxmlformats.org/officeDocument/2006/relationships/hyperlink" Target="https://www.regulations.gov/comment/NASA-2022-0002-0180" TargetMode="External"/><Relationship Id="rId52" Type="http://schemas.openxmlformats.org/officeDocument/2006/relationships/hyperlink" Target="https://www.regulations.gov/comment/NASA-2022-0002-0251" TargetMode="External"/><Relationship Id="rId94" Type="http://schemas.openxmlformats.org/officeDocument/2006/relationships/image" Target="media/image15.png"/><Relationship Id="rId148" Type="http://schemas.openxmlformats.org/officeDocument/2006/relationships/hyperlink" Target="https://books.google.co.uk/books?id=OscgAwAAQBAJ&amp;pg=PA27" TargetMode="External"/><Relationship Id="rId355" Type="http://schemas.openxmlformats.org/officeDocument/2006/relationships/hyperlink" Target="https://www.sciencedirect.com/science/article/pii/S0005272814005362" TargetMode="External"/><Relationship Id="rId397" Type="http://schemas.openxmlformats.org/officeDocument/2006/relationships/hyperlink" Target="https://www.wired.com/2012/11/telerobotic-exploration/" TargetMode="External"/><Relationship Id="rId520" Type="http://schemas.openxmlformats.org/officeDocument/2006/relationships/hyperlink" Target="http://commercialspace.pbworks.com/w/file/fetch/88916768/Rosengren,%20Scheeres%202014.pdf" TargetMode="External"/><Relationship Id="rId562" Type="http://schemas.openxmlformats.org/officeDocument/2006/relationships/hyperlink" Target="https://nap.nationalacademies.org/catalog/26522/origins-worlds-and-life-a-decadal-strategy-for-planetary-science?fbclid=IwAR0UORtHg6ZQjVb8dUZeM3XZXSZCpdDoKmN_3gP6b48BwirYEEhqIXid2cw" TargetMode="External"/><Relationship Id="rId618" Type="http://schemas.openxmlformats.org/officeDocument/2006/relationships/hyperlink" Target="https://etc.usf.edu/lit2go/222/the-journey-to-the-center-of-the-earth/" TargetMode="External"/><Relationship Id="rId215"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257" Type="http://schemas.openxmlformats.org/officeDocument/2006/relationships/hyperlink" Target="https://www.emw.de/en/filter-campus/theory-of-particle-filtration.html" TargetMode="External"/><Relationship Id="rId422" Type="http://schemas.openxmlformats.org/officeDocument/2006/relationships/hyperlink" Target="https://ehsanzadeh.iut.ac.ir/sites/ehsanzadeh.iut.ac.ir/files/files_course/rue-antennae2009.pdf" TargetMode="External"/><Relationship Id="rId464" Type="http://schemas.openxmlformats.org/officeDocument/2006/relationships/hyperlink" Target="https://www.giss.nasa.gov/tools/mars24/help/landers.html" TargetMode="External"/><Relationship Id="rId299" Type="http://schemas.openxmlformats.org/officeDocument/2006/relationships/hyperlink" Target="https://www.hou.usra.edu/meetings/8thmars2014/pdf/1175.pdf" TargetMode="External"/><Relationship Id="rId63" Type="http://schemas.openxmlformats.org/officeDocument/2006/relationships/hyperlink" Target="https://www.regulations.gov/comment/NASA-2022-0002-0251" TargetMode="External"/><Relationship Id="rId159" Type="http://schemas.openxmlformats.org/officeDocument/2006/relationships/hyperlink" Target="https://www.researchgate.net/publication/343915302_Mars_2020_mission_science_objectives_and_build" TargetMode="External"/><Relationship Id="rId366" Type="http://schemas.openxmlformats.org/officeDocument/2006/relationships/hyperlink" Target="https://link.springer.com/article/10.1186/s13073-018-0553-2" TargetMode="External"/><Relationship Id="rId573"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226"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433" Type="http://schemas.openxmlformats.org/officeDocument/2006/relationships/hyperlink" Target="https://onlinelibrary.wiley.com/doi/pdf/10.1111/j.1365-2958.1994.tb00397.x" TargetMode="External"/><Relationship Id="rId640" Type="http://schemas.openxmlformats.org/officeDocument/2006/relationships/hyperlink" Target="https://www.gutenberg.org/files/23731/23731-h/23731-h.htm" TargetMode="External"/><Relationship Id="rId74" Type="http://schemas.openxmlformats.org/officeDocument/2006/relationships/hyperlink" Target="https://www.nap.edu/read/10360/chapter/7" TargetMode="External"/><Relationship Id="rId377" Type="http://schemas.openxmlformats.org/officeDocument/2006/relationships/hyperlink" Target="https://news.uchicago.edu/story/salt-deposits-mars-hold-clues-sources-ancient-water" TargetMode="External"/><Relationship Id="rId500" Type="http://schemas.openxmlformats.org/officeDocument/2006/relationships/hyperlink" Target="https://web.archive.org/web/20010622225811/http:/www.sehn.org/wing.html" TargetMode="External"/><Relationship Id="rId584" Type="http://schemas.openxmlformats.org/officeDocument/2006/relationships/hyperlink" Target="https://agupubs.onlinelibrary.wiley.com/doi/pdf/10.1029/1999RG900005" TargetMode="External"/><Relationship Id="rId5" Type="http://schemas.openxmlformats.org/officeDocument/2006/relationships/webSettings" Target="webSettings.xml"/><Relationship Id="rId237" Type="http://schemas.openxmlformats.org/officeDocument/2006/relationships/hyperlink" Target="https://static.nsta.org/case_study_docs/case_studies/alice.pdf" TargetMode="External"/><Relationship Id="rId444"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651" Type="http://schemas.openxmlformats.org/officeDocument/2006/relationships/hyperlink" Target="https://bg.copernicus.org/articles/9/2275/2012/bg-9-2275-2012.pdf" TargetMode="External"/><Relationship Id="rId290" Type="http://schemas.openxmlformats.org/officeDocument/2006/relationships/hyperlink" Target="https://onlinelibrary.wiley.com/doi/full/10.1111/cmi.13066" TargetMode="External"/><Relationship Id="rId304" Type="http://schemas.openxmlformats.org/officeDocument/2006/relationships/hyperlink" Target="http://www.cmdr.ubc.ca/bobh/wp-content/uploads/2016/10/227.-Hancock-2000.pdf" TargetMode="External"/><Relationship Id="rId388" Type="http://schemas.openxmlformats.org/officeDocument/2006/relationships/hyperlink" Target="https://www.ncbi.nlm.nih.gov/pmc/articles/PMC7148618/" TargetMode="External"/><Relationship Id="rId511" Type="http://schemas.openxmlformats.org/officeDocument/2006/relationships/hyperlink" Target="https://link.springer.com/article/10.1007/s11214-021-00816-9" TargetMode="External"/><Relationship Id="rId609" Type="http://schemas.openxmlformats.org/officeDocument/2006/relationships/hyperlink" Target="https://unece.org/environment-policy/environmental-assessment" TargetMode="External"/><Relationship Id="rId85" Type="http://schemas.openxmlformats.org/officeDocument/2006/relationships/image" Target="media/image9.jpg"/><Relationship Id="rId150" Type="http://schemas.openxmlformats.org/officeDocument/2006/relationships/hyperlink" Target="http://central.oak.go.kr/repository/journal/11315/HGJHC0_2012_v13n1_14.pdf" TargetMode="External"/><Relationship Id="rId595"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248" Type="http://schemas.openxmlformats.org/officeDocument/2006/relationships/hyperlink" Target="https://www.emw.de/en/filter-campus/iso29463.html" TargetMode="External"/><Relationship Id="rId455" Type="http://schemas.openxmlformats.org/officeDocument/2006/relationships/hyperlink" Target="https://europa.nasa.gov/news/40/are-water-plumes-spraying-from-europa-nasas-europa-clipper-is-on-the-case/" TargetMode="External"/><Relationship Id="rId662" Type="http://schemas.openxmlformats.org/officeDocument/2006/relationships/hyperlink" Target="https://www.ncbi.nlm.nih.gov/pmc/articles/PMC4428243/" TargetMode="External"/><Relationship Id="rId12" Type="http://schemas.openxmlformats.org/officeDocument/2006/relationships/hyperlink" Target="https://www.regulations.gov/comment/NASA-2022-0002-0183" TargetMode="External"/><Relationship Id="rId108" Type="http://schemas.openxmlformats.org/officeDocument/2006/relationships/hyperlink" Target="https://atmos.nmsu.edu/PDS/data/PDS4/Mars2020/mars2020_meda/data_calibrated_env/sol_0300_0419/sol_0380/" TargetMode="External"/><Relationship Id="rId315" Type="http://schemas.openxmlformats.org/officeDocument/2006/relationships/hyperlink" Target="https://www.nature.com/articles/s41564-022-01172-2" TargetMode="External"/><Relationship Id="rId522" Type="http://schemas.openxmlformats.org/officeDocument/2006/relationships/hyperlink" Target="http://commercialspace.pbworks.com/w/file/fetch/88916768/Rosengren,%20Scheeres%202014.pdf" TargetMode="External"/><Relationship Id="rId96" Type="http://schemas.openxmlformats.org/officeDocument/2006/relationships/hyperlink" Target="https://books.google.co.uk/books?id=PGih0tcJb1MC&amp;pg=PA45&amp;source=gbs_selected_pages&amp;cad=2" TargetMode="External"/><Relationship Id="rId161"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399" Type="http://schemas.openxmlformats.org/officeDocument/2006/relationships/hyperlink" Target="https://agupubs.onlinelibrary.wiley.com/doi/full/10.1029/2004JE002306" TargetMode="External"/><Relationship Id="rId259" Type="http://schemas.openxmlformats.org/officeDocument/2006/relationships/hyperlink" Target="https://www.ncbi.nlm.nih.gov/pmc/articles/PMC6800048/" TargetMode="External"/><Relationship Id="rId466" Type="http://schemas.openxmlformats.org/officeDocument/2006/relationships/hyperlink" Target="https://marsed.asu.edu/mep/atmosphere" TargetMode="External"/><Relationship Id="rId23" Type="http://schemas.openxmlformats.org/officeDocument/2006/relationships/hyperlink" Target="https://www.regulations.gov/comment/NASA-2022-0002-0197" TargetMode="External"/><Relationship Id="rId119" Type="http://schemas.openxmlformats.org/officeDocument/2006/relationships/hyperlink" Target="https://casetext.com/case/simmons-v-us-army-corps-of-engineers" TargetMode="External"/><Relationship Id="rId326" Type="http://schemas.openxmlformats.org/officeDocument/2006/relationships/hyperlink" Target="https://www.ncbi.nlm.nih.gov/pmc/articles/PMC6413494/" TargetMode="External"/><Relationship Id="rId533" Type="http://schemas.openxmlformats.org/officeDocument/2006/relationships/hyperlink" Target="https://academic.oup.com/bioscience/article/47/9/575/222647?login=false" TargetMode="External"/><Relationship Id="rId172" Type="http://schemas.openxmlformats.org/officeDocument/2006/relationships/hyperlink" Target="https://www.chemistryworld.com/features/the-origin-of-homochirality/9073.article" TargetMode="External"/><Relationship Id="rId477" Type="http://schemas.openxmlformats.org/officeDocument/2006/relationships/hyperlink" Target="https://oceanservice.noaa.gov/facts/hab-solutions.html" TargetMode="External"/><Relationship Id="rId600" Type="http://schemas.openxmlformats.org/officeDocument/2006/relationships/hyperlink" Target="https://www.sciencedirect.com/science/article/abs/pii/S0012821X22002187" TargetMode="External"/><Relationship Id="rId337" Type="http://schemas.openxmlformats.org/officeDocument/2006/relationships/hyperlink" Target="https://jnnp.bmj.com/content/75/7/951.share" TargetMode="External"/><Relationship Id="rId34" Type="http://schemas.openxmlformats.org/officeDocument/2006/relationships/hyperlink" Target="https://www.regulations.gov/comment/NASA-2022-0002-0218" TargetMode="External"/><Relationship Id="rId544" Type="http://schemas.openxmlformats.org/officeDocument/2006/relationships/hyperlink" Target="https://web.archive.org/web/20130221043653/http:/www.astrobio.net/exclusive/5325/searching-for-organics-in-a-nibble-of-soil" TargetMode="External"/><Relationship Id="rId183" Type="http://schemas.openxmlformats.org/officeDocument/2006/relationships/hyperlink" Target="https://www.liebertpub.com/doi/pdfplus/10.1089/ast.2020.2237" TargetMode="External"/><Relationship Id="rId390" Type="http://schemas.openxmlformats.org/officeDocument/2006/relationships/hyperlink" Target="https://www.flickr.com/photos/lafd/40194010602" TargetMode="External"/><Relationship Id="rId404" Type="http://schemas.openxmlformats.org/officeDocument/2006/relationships/hyperlink" Target="http://www.bbc.co.uk/news/science-environment-32287609" TargetMode="External"/><Relationship Id="rId611" Type="http://schemas.openxmlformats.org/officeDocument/2006/relationships/hyperlink" Target="https://msystems.asm.org/content/msys/4/2/e00345-18.full.pdf" TargetMode="External"/><Relationship Id="rId250" Type="http://schemas.openxmlformats.org/officeDocument/2006/relationships/hyperlink" Target="https://www.engineeringtoolbox.com/young-modulus-d_417.html" TargetMode="External"/><Relationship Id="rId488" Type="http://schemas.openxmlformats.org/officeDocument/2006/relationships/hyperlink" Target="https://www.ncbi.nlm.nih.gov/pmc/articles/PMC5328810/table/mbt212367-tbl-0002/" TargetMode="External"/><Relationship Id="rId45" Type="http://schemas.openxmlformats.org/officeDocument/2006/relationships/hyperlink" Target="https://www.regulations.gov/comment/NASA-2022-0002-0231" TargetMode="External"/><Relationship Id="rId110" Type="http://schemas.openxmlformats.org/officeDocument/2006/relationships/hyperlink" Target="https://atmos.nmsu.edu/PDS/data/PDS4/Mars2020/mars2020_meda/data_calibrated_env/sol_0300_0419/sol_0361/WE__0361___________CAL_TIRS________________P02.CSV" TargetMode="External"/><Relationship Id="rId348" Type="http://schemas.openxmlformats.org/officeDocument/2006/relationships/hyperlink" Target="https://www.heartland.org/publications-resources/publications/the-myth-of-10-6-as-a-definition-of-acceptable-risk" TargetMode="External"/><Relationship Id="rId555" Type="http://schemas.openxmlformats.org/officeDocument/2006/relationships/hyperlink" Target="https://www.nasa.gov/feature/goddard/2019/with-mars-methane-mystery-unsolved-curiosity-serves-scientists-a-new-one-oxygen/" TargetMode="External"/><Relationship Id="rId194" Type="http://schemas.openxmlformats.org/officeDocument/2006/relationships/hyperlink" Target="https://www.nature.com/articles/s41467-020-16834-0/" TargetMode="External"/><Relationship Id="rId208" Type="http://schemas.openxmlformats.org/officeDocument/2006/relationships/hyperlink" Target="http://news.nationalgeographic.com/2016/09/mars-journey-nasa-alien-life-protection-humans-planets-space/" TargetMode="External"/><Relationship Id="rId415" Type="http://schemas.openxmlformats.org/officeDocument/2006/relationships/hyperlink" Target="https://esseacourses.strategies.org/EcosynthesisMcKay2008ReviewAAAS.pdf" TargetMode="External"/><Relationship Id="rId622" Type="http://schemas.openxmlformats.org/officeDocument/2006/relationships/hyperlink" Target="http://rsta.royalsocietypublishing.org/content/368/1922/3205" TargetMode="External"/><Relationship Id="rId261" Type="http://schemas.openxmlformats.org/officeDocument/2006/relationships/hyperlink" Target="https://www.epa.gov/international-cooperation/partnering-international-organizations" TargetMode="External"/><Relationship Id="rId499" Type="http://schemas.openxmlformats.org/officeDocument/2006/relationships/hyperlink" Target="https://web.archive.org/web/20100619123320/http://salegos-scar.montana.edu/docs/Planetary%20Protection/AdvSpaceResVol18(1-2).pdf" TargetMode="External"/><Relationship Id="rId56" Type="http://schemas.openxmlformats.org/officeDocument/2006/relationships/hyperlink" Target="https://www.regulations.gov/comment/NASA-2022-0002-0243" TargetMode="External"/><Relationship Id="rId359" Type="http://schemas.openxmlformats.org/officeDocument/2006/relationships/hyperlink" Target="https://doi.org/10.1089/ast.2022.0017" TargetMode="External"/><Relationship Id="rId566" Type="http://schemas.openxmlformats.org/officeDocument/2006/relationships/hyperlink" Target="https://books.google.co.uk/books?hl=en&amp;lr=&amp;id=OOs3oDSKj4oC" TargetMode="External"/><Relationship Id="rId121" Type="http://schemas.openxmlformats.org/officeDocument/2006/relationships/hyperlink" Target="https://www.sciencedirect.com/science/article/pii/S2213909520300033" TargetMode="External"/><Relationship Id="rId219" Type="http://schemas.openxmlformats.org/officeDocument/2006/relationships/hyperlink" Target="https://www.ncbi.nlm.nih.gov/pmc/articles/PMC2708386/" TargetMode="External"/><Relationship Id="rId426" Type="http://schemas.openxmlformats.org/officeDocument/2006/relationships/hyperlink" Target="https://www.frontiersin.org/articles/10.3389/fmicb.2019.00780/full" TargetMode="External"/><Relationship Id="rId633" Type="http://schemas.openxmlformats.org/officeDocument/2006/relationships/hyperlink" Target="https://www.space.com/42210-mars-brines-oxygen-support-life.html" TargetMode="External"/><Relationship Id="rId67" Type="http://schemas.openxmlformats.org/officeDocument/2006/relationships/hyperlink" Target="https://www.google.com/search?q=50+*+log(n)+%2F+3&amp;oq=50+*+log(n)+%2F+3&amp;" TargetMode="External"/><Relationship Id="rId272" Type="http://schemas.openxmlformats.org/officeDocument/2006/relationships/hyperlink" Target="https://agupubs.onlinelibrary.wiley.com/doi/pdfdirect/10.1002/2014GL060302" TargetMode="External"/><Relationship Id="rId577" Type="http://schemas.openxmlformats.org/officeDocument/2006/relationships/hyperlink" Target="https://www.nature.com/articles/s41561-018-0243-0" TargetMode="External"/><Relationship Id="rId132"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437" Type="http://schemas.openxmlformats.org/officeDocument/2006/relationships/hyperlink" Target="https://www.newscientist.com/article/mg20427373-700-watery-niche-may-foster-life-on-mars/" TargetMode="External"/><Relationship Id="rId644" Type="http://schemas.openxmlformats.org/officeDocument/2006/relationships/hyperlink" Target="https://www.gutenberg.org/files/36/36-h/36-h.htm" TargetMode="External"/><Relationship Id="rId283" Type="http://schemas.openxmlformats.org/officeDocument/2006/relationships/hyperlink" Target="https://web.archive.org/web/20100213221815/http://ntrs.nasa.gov/archive/nasa/casi.ntrs.nasa.gov/20080014281_2008013625.pdf" TargetMode="External"/><Relationship Id="rId490" Type="http://schemas.openxmlformats.org/officeDocument/2006/relationships/hyperlink" Target="https://www.nature.com/articles/nrmicro1441" TargetMode="External"/><Relationship Id="rId504" Type="http://schemas.openxmlformats.org/officeDocument/2006/relationships/hyperlink" Target="https://news.umich.edu/liquid-saltwater-is-likely-present-on-mars-new-analysis-shows/" TargetMode="External"/><Relationship Id="rId78" Type="http://schemas.openxmlformats.org/officeDocument/2006/relationships/image" Target="media/image5.png"/><Relationship Id="rId143" Type="http://schemas.openxmlformats.org/officeDocument/2006/relationships/hyperlink" Target="https://onlinelibrary.wiley.com/doi/full/10.1111/maps.13242" TargetMode="External"/><Relationship Id="rId350" Type="http://schemas.openxmlformats.org/officeDocument/2006/relationships/hyperlink" Target="https://web.archive.org/web/20160118212625/https://www.giss.nasa.gov/research/briefs/kiang_01/" TargetMode="External"/><Relationship Id="rId588" Type="http://schemas.openxmlformats.org/officeDocument/2006/relationships/hyperlink" Target="https://www.sciencedirect.com/science/article/abs/pii/S0019103521003080" TargetMode="External"/><Relationship Id="rId9" Type="http://schemas.openxmlformats.org/officeDocument/2006/relationships/hyperlink" Target="https://www.regulations.gov/comment/NASA-2022-0002-0178" TargetMode="External"/><Relationship Id="rId210" Type="http://schemas.openxmlformats.org/officeDocument/2006/relationships/hyperlink" Target="https://www.nature.com/articles/ismej200899" TargetMode="External"/><Relationship Id="rId448" Type="http://schemas.openxmlformats.org/officeDocument/2006/relationships/hyperlink" Target="https://www.history.nasa.gov/alsj/a11/AS11-40-5927HR.jpg" TargetMode="External"/><Relationship Id="rId655" Type="http://schemas.openxmlformats.org/officeDocument/2006/relationships/hyperlink" Target="https://books.google.co.uk/books?id=WBycCwAAQBAJ&amp;dq" TargetMode="External"/><Relationship Id="rId294" Type="http://schemas.openxmlformats.org/officeDocument/2006/relationships/hyperlink" Target="https://cdn1.sph.harvard.edu/wp-content/uploads/sites/1273/2013/06/The-Legacy-of-One-in-a-Million-March-1993.pdf" TargetMode="External"/><Relationship Id="rId308" Type="http://schemas.openxmlformats.org/officeDocument/2006/relationships/hyperlink" Target="https://www.liebertpub.com/doi/full/10.1089/ast.2016.1627" TargetMode="External"/><Relationship Id="rId515" Type="http://schemas.openxmlformats.org/officeDocument/2006/relationships/hyperlink" Target="https://core.ac.uk/download/pdf/84914099.pdf" TargetMode="External"/><Relationship Id="rId89" Type="http://schemas.openxmlformats.org/officeDocument/2006/relationships/hyperlink" Target="https://www.nap.edu/read/18476/chapter/6" TargetMode="External"/><Relationship Id="rId154"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361" Type="http://schemas.openxmlformats.org/officeDocument/2006/relationships/hyperlink" Target="https://search.proquest.com/openview/b536a8e243370d01edfceccee5aab225/1?pq-origsite=gscholar&amp;cbl=24126" TargetMode="External"/><Relationship Id="rId599" Type="http://schemas.openxmlformats.org/officeDocument/2006/relationships/hyperlink" Target="https://www.science.org/doi/full/10.1126/sciadv.abk3511?utm_campaign=Daily%20Briefing&amp;utm_content=20220821&amp;utm_medium=email&amp;utm_source=Revue%20newsletter" TargetMode="External"/><Relationship Id="rId459" Type="http://schemas.openxmlformats.org/officeDocument/2006/relationships/hyperlink" Target="https://www.jpl.nasa.gov/news/nasa-rovers-sand-dune-studies-yield-surprise" TargetMode="External"/><Relationship Id="rId666" Type="http://schemas.openxmlformats.org/officeDocument/2006/relationships/hyperlink" Target="http://www.freerepublic.com/focus/f-news/516795/posts" TargetMode="External"/><Relationship Id="rId16" Type="http://schemas.openxmlformats.org/officeDocument/2006/relationships/hyperlink" Target="https://www.regulations.gov/comment/NASA-2022-0002-0192" TargetMode="External"/><Relationship Id="rId221" Type="http://schemas.openxmlformats.org/officeDocument/2006/relationships/hyperlink" Target="https://agupubs.onlinelibrary.wiley.com/doi/pdf/10.1002/2014JE004671" TargetMode="External"/><Relationship Id="rId319" Type="http://schemas.openxmlformats.org/officeDocument/2006/relationships/hyperlink" Target="https://www.ncbi.nlm.nih.gov/pmc/articles/PMC1500891/" TargetMode="External"/><Relationship Id="rId526" Type="http://schemas.openxmlformats.org/officeDocument/2006/relationships/hyperlink" Target="https://profiles.nlm.nih.gov/ps/access/BBABJH.ocr" TargetMode="External"/><Relationship Id="rId165" Type="http://schemas.openxmlformats.org/officeDocument/2006/relationships/hyperlink" Target="https://nickbostrom.com/existential/risks.html" TargetMode="External"/><Relationship Id="rId372" Type="http://schemas.openxmlformats.org/officeDocument/2006/relationships/hyperlink" Target="http://ntrs.nasa.gov/archive/nasa/casi.ntrs.nasa.gov/20030022668_2003025525.pdf" TargetMode="External"/><Relationship Id="rId232" Type="http://schemas.openxmlformats.org/officeDocument/2006/relationships/hyperlink" Target="https://core.ac.uk/download/pdf/31019036.pdf" TargetMode="External"/><Relationship Id="rId27" Type="http://schemas.openxmlformats.org/officeDocument/2006/relationships/hyperlink" Target="https://www.regulations.gov/comment/NASA-2022-0002-0208" TargetMode="External"/><Relationship Id="rId537" Type="http://schemas.openxmlformats.org/officeDocument/2006/relationships/hyperlink" Target="https://news.brown.edu/articles/2014/05/mars"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152</Pages>
  <Words>68842</Words>
  <Characters>392404</Characters>
  <Application>Microsoft Office Word</Application>
  <DocSecurity>0</DocSecurity>
  <Lines>3270</Lines>
  <Paragraphs>920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17</cp:revision>
  <cp:lastPrinted>2023-02-13T20:38:00Z</cp:lastPrinted>
  <dcterms:created xsi:type="dcterms:W3CDTF">2023-03-03T13:08:00Z</dcterms:created>
  <dcterms:modified xsi:type="dcterms:W3CDTF">2023-03-14T03:07:00Z</dcterms:modified>
</cp:coreProperties>
</file>